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12DC" w14:textId="3135E185" w:rsidR="00AA1BFB" w:rsidRPr="00977C9F" w:rsidRDefault="00977C9F">
      <w:r w:rsidRPr="00977C9F">
        <w:t xml:space="preserve">Phần 3: </w:t>
      </w:r>
    </w:p>
    <w:p w14:paraId="36378DC7" w14:textId="02B2B576" w:rsidR="00977C9F" w:rsidRPr="00977C9F" w:rsidRDefault="00977C9F">
      <w:r w:rsidRPr="00977C9F">
        <w:t>Mối quan hệ &amp; Ràng buộc nghiệp vụ</w:t>
      </w:r>
      <w:r w:rsidRPr="00977C9F">
        <w:t>:</w:t>
      </w:r>
    </w:p>
    <w:p w14:paraId="527AAB84" w14:textId="28FE138C" w:rsidR="00977C9F" w:rsidRPr="00977C9F" w:rsidRDefault="00977C9F" w:rsidP="00977C9F">
      <w:r w:rsidRPr="00977C9F">
        <w:t>Quan hệ Composition (Sở hữu hoàn toàn):</w:t>
      </w:r>
      <w:r w:rsidRPr="00977C9F">
        <w:t xml:space="preserve"> </w:t>
      </w:r>
      <w:r w:rsidRPr="00977C9F">
        <w:t>Giữa Invoice và InvoiceDetail: Mỗi InvoiceDetail chỉ tồn tại khi đi kèm với một Invoice xác định. Nếu xóa Invoice, toàn bộ các InvoiceDetail thuộc về nó sẽ tự động bị xóa theo</w:t>
      </w:r>
    </w:p>
    <w:p w14:paraId="03C8AAD6" w14:textId="5E45EA7A" w:rsidR="00977C9F" w:rsidRPr="00977C9F" w:rsidRDefault="00977C9F" w:rsidP="00977C9F">
      <w:r w:rsidRPr="00977C9F">
        <w:t>Quan hệ Kế thừa (Generalization):</w:t>
      </w:r>
      <w:r w:rsidRPr="00977C9F">
        <w:t xml:space="preserve"> </w:t>
      </w:r>
      <w:r w:rsidRPr="00977C9F">
        <w:t>PaymentMethod là lớp cha, có 2 lớp con là CashPayment (Thanh toán tiền mặt) và TransferPayment (Chuyển khoản). Giúp mở rộng thêm các hình thức thanh toán mới trong tương lai mà không làm ảnh hưởng cấu trúc cũ</w:t>
      </w:r>
    </w:p>
    <w:p w14:paraId="50C41313" w14:textId="112E5161" w:rsidR="00977C9F" w:rsidRPr="00977C9F" w:rsidRDefault="00977C9F" w:rsidP="00977C9F">
      <w:r w:rsidRPr="00977C9F">
        <w:t>Bảo toàn dữ liệu lịch sử (Ràng buộc toàn vẹn):</w:t>
      </w:r>
      <w:r w:rsidRPr="00977C9F">
        <w:t xml:space="preserve"> </w:t>
      </w:r>
      <w:r w:rsidRPr="00977C9F">
        <w:t>Khi xóa thông tin một bệnh nhân (Patient), hệ thống chỉ thực hiện xóa mềm hoặc ngắt liên kết, tuyệt đối không xóa các MedicalRecord và Invoice đã tạo nhằm đảm bảo tính toàn vẹn dữ liệu kế toán và lịch sử khám bệnh</w:t>
      </w:r>
    </w:p>
    <w:p w14:paraId="1134C1FC" w14:textId="4CB25FCA" w:rsidR="00977C9F" w:rsidRDefault="00977C9F">
      <w:r>
        <w:t>Hình vẽ:</w:t>
      </w:r>
    </w:p>
    <w:p w14:paraId="2866E371" w14:textId="5C9C7C74" w:rsidR="00977C9F" w:rsidRPr="00977C9F" w:rsidRDefault="00977C9F">
      <w:r>
        <w:rPr>
          <w:noProof/>
        </w:rPr>
        <w:drawing>
          <wp:inline distT="0" distB="0" distL="0" distR="0" wp14:anchorId="3B201516" wp14:editId="3AAEBD2F">
            <wp:extent cx="5962650" cy="3933825"/>
            <wp:effectExtent l="0" t="0" r="0" b="9525"/>
            <wp:docPr id="199608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62650" cy="3933825"/>
                    </a:xfrm>
                    <a:prstGeom prst="rect">
                      <a:avLst/>
                    </a:prstGeom>
                    <a:noFill/>
                    <a:ln>
                      <a:noFill/>
                    </a:ln>
                  </pic:spPr>
                </pic:pic>
              </a:graphicData>
            </a:graphic>
          </wp:inline>
        </w:drawing>
      </w:r>
    </w:p>
    <w:sectPr w:rsidR="00977C9F" w:rsidRPr="00977C9F" w:rsidSect="002A70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0FC3"/>
    <w:multiLevelType w:val="multilevel"/>
    <w:tmpl w:val="E29E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C811F4"/>
    <w:multiLevelType w:val="multilevel"/>
    <w:tmpl w:val="D8C6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C54E4A"/>
    <w:multiLevelType w:val="multilevel"/>
    <w:tmpl w:val="5C1E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154104">
    <w:abstractNumId w:val="0"/>
  </w:num>
  <w:num w:numId="2" w16cid:durableId="2007826477">
    <w:abstractNumId w:val="2"/>
  </w:num>
  <w:num w:numId="3" w16cid:durableId="961694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C9F"/>
    <w:rsid w:val="00245A39"/>
    <w:rsid w:val="002A705F"/>
    <w:rsid w:val="0075225F"/>
    <w:rsid w:val="00947B76"/>
    <w:rsid w:val="00977C9F"/>
    <w:rsid w:val="009C05BC"/>
    <w:rsid w:val="00AA1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BFD34"/>
  <w15:chartTrackingRefBased/>
  <w15:docId w15:val="{43B1802C-B180-43B9-B9D3-DFD8D7210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C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7C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7C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7C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7C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7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C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7C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7C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7C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7C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7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C9F"/>
    <w:rPr>
      <w:rFonts w:eastAsiaTheme="majorEastAsia" w:cstheme="majorBidi"/>
      <w:color w:val="272727" w:themeColor="text1" w:themeTint="D8"/>
    </w:rPr>
  </w:style>
  <w:style w:type="paragraph" w:styleId="Title">
    <w:name w:val="Title"/>
    <w:basedOn w:val="Normal"/>
    <w:next w:val="Normal"/>
    <w:link w:val="TitleChar"/>
    <w:uiPriority w:val="10"/>
    <w:qFormat/>
    <w:rsid w:val="00977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C9F"/>
    <w:pPr>
      <w:spacing w:before="160"/>
      <w:jc w:val="center"/>
    </w:pPr>
    <w:rPr>
      <w:i/>
      <w:iCs/>
      <w:color w:val="404040" w:themeColor="text1" w:themeTint="BF"/>
    </w:rPr>
  </w:style>
  <w:style w:type="character" w:customStyle="1" w:styleId="QuoteChar">
    <w:name w:val="Quote Char"/>
    <w:basedOn w:val="DefaultParagraphFont"/>
    <w:link w:val="Quote"/>
    <w:uiPriority w:val="29"/>
    <w:rsid w:val="00977C9F"/>
    <w:rPr>
      <w:i/>
      <w:iCs/>
      <w:color w:val="404040" w:themeColor="text1" w:themeTint="BF"/>
    </w:rPr>
  </w:style>
  <w:style w:type="paragraph" w:styleId="ListParagraph">
    <w:name w:val="List Paragraph"/>
    <w:basedOn w:val="Normal"/>
    <w:uiPriority w:val="34"/>
    <w:qFormat/>
    <w:rsid w:val="00977C9F"/>
    <w:pPr>
      <w:ind w:left="720"/>
      <w:contextualSpacing/>
    </w:pPr>
  </w:style>
  <w:style w:type="character" w:styleId="IntenseEmphasis">
    <w:name w:val="Intense Emphasis"/>
    <w:basedOn w:val="DefaultParagraphFont"/>
    <w:uiPriority w:val="21"/>
    <w:qFormat/>
    <w:rsid w:val="00977C9F"/>
    <w:rPr>
      <w:i/>
      <w:iCs/>
      <w:color w:val="2F5496" w:themeColor="accent1" w:themeShade="BF"/>
    </w:rPr>
  </w:style>
  <w:style w:type="paragraph" w:styleId="IntenseQuote">
    <w:name w:val="Intense Quote"/>
    <w:basedOn w:val="Normal"/>
    <w:next w:val="Normal"/>
    <w:link w:val="IntenseQuoteChar"/>
    <w:uiPriority w:val="30"/>
    <w:qFormat/>
    <w:rsid w:val="00977C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7C9F"/>
    <w:rPr>
      <w:i/>
      <w:iCs/>
      <w:color w:val="2F5496" w:themeColor="accent1" w:themeShade="BF"/>
    </w:rPr>
  </w:style>
  <w:style w:type="character" w:styleId="IntenseReference">
    <w:name w:val="Intense Reference"/>
    <w:basedOn w:val="DefaultParagraphFont"/>
    <w:uiPriority w:val="32"/>
    <w:qFormat/>
    <w:rsid w:val="00977C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115</Words>
  <Characters>660</Characters>
  <Application>Microsoft Office Word</Application>
  <DocSecurity>0</DocSecurity>
  <Lines>5</Lines>
  <Paragraphs>1</Paragraphs>
  <ScaleCrop>false</ScaleCrop>
  <Company/>
  <LinksUpToDate>false</LinksUpToDate>
  <CharactersWithSpaces>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 Hien D25CN02</dc:creator>
  <cp:keywords/>
  <dc:description/>
  <cp:lastModifiedBy>Nguyen Thi Thu Hien D25CN02</cp:lastModifiedBy>
  <cp:revision>1</cp:revision>
  <dcterms:created xsi:type="dcterms:W3CDTF">2026-09-15T13:53:00Z</dcterms:created>
  <dcterms:modified xsi:type="dcterms:W3CDTF">2026-09-15T13:59:00Z</dcterms:modified>
</cp:coreProperties>
</file>