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CHỌN CÁCH LÀM PHÙ HỢP CHO HAI ĐỘI RIKKEIGO</w:t>
      </w:r>
    </w:p>
    <w:p>
      <w:pPr>
        <w:pStyle w:val="Heading1"/>
      </w:pPr>
      <w:r>
        <w:t>Phần 1: Đề xuất 2 giải pháp</w:t>
      </w:r>
    </w:p>
    <w:p>
      <w:pPr>
        <w:pStyle w:val="ListBullet"/>
      </w:pPr>
      <w:r>
        <w:t>Giải pháp 1: Mô hình tuần tự (Waterfall)</w:t>
      </w:r>
    </w:p>
    <w:p>
      <w:r>
        <w:t>Cách làm này tiếp nhận và chốt toàn bộ yêu cầu một lần ngay từ đầu dự án, sau đó triển khai tuyến tính qua các pha (phân tích, thiết kế, code, test) cho đến khi hoàn thành toàn bộ hệ thống. Giải pháp này đề cao tính toàn vẹn, lên kế hoạch chi tiết từ sớm và kiểm soát chặt chẽ sự thay đổi.</w:t>
      </w:r>
    </w:p>
    <w:p>
      <w:pPr>
        <w:pStyle w:val="ListBullet"/>
      </w:pPr>
      <w:r>
        <w:t>Giải pháp 2: Mô hình lặp theo Sprint (Scrum)</w:t>
      </w:r>
    </w:p>
    <w:p>
      <w:r>
        <w:t>Cách làm này tiếp nhận yêu cầu liên tục, chia nhỏ công việc thành các tính năng ưu tiên và thực hiện cuốn chiếu trong các vòng lặp ngắn hạn từ 1–4 tuần (Sprint). Sau mỗi vòng lặp, một phần của sản phẩm hoàn thiện sẽ được ra mắt để lấy phản hồi và điều chỉnh ngay cho các vòng lặp tiếp theo.</w:t>
      </w:r>
    </w:p>
    <w:p>
      <w:pPr>
        <w:pStyle w:val="Heading1"/>
      </w:pPr>
      <w:r>
        <w:t>Phần 2: Bảng so sánh 2 giải pháp</w:t>
      </w:r>
    </w:p>
    <w:tbl>
      <w:tblPr>
        <w:tblStyle w:val="TableGrid"/>
        <w:tblW w:type="auto" w:w="0"/>
        <w:tblLook w:firstColumn="1" w:firstRow="1" w:lastColumn="0" w:lastRow="0" w:noHBand="0" w:noVBand="1" w:val="04A0"/>
      </w:tblPr>
      <w:tblGrid>
        <w:gridCol w:w="2880"/>
        <w:gridCol w:w="2880"/>
        <w:gridCol w:w="2880"/>
      </w:tblGrid>
      <w:tr>
        <w:tc>
          <w:tcPr>
            <w:tcW w:type="dxa" w:w="2880"/>
          </w:tcPr>
          <w:p>
            <w:r>
              <w:t>Tiêu chí</w:t>
            </w:r>
          </w:p>
        </w:tc>
        <w:tc>
          <w:tcPr>
            <w:tcW w:type="dxa" w:w="2880"/>
          </w:tcPr>
          <w:p>
            <w:r>
              <w:t>Giải pháp 1 (Mô hình tuần tự - Waterfall)</w:t>
            </w:r>
          </w:p>
        </w:tc>
        <w:tc>
          <w:tcPr>
            <w:tcW w:type="dxa" w:w="2880"/>
          </w:tcPr>
          <w:p>
            <w:r>
              <w:t>Giải pháp 2 (Mô hình lặp - Scrum)</w:t>
            </w:r>
          </w:p>
        </w:tc>
      </w:tr>
      <w:tr>
        <w:tc>
          <w:tcPr>
            <w:tcW w:type="dxa" w:w="2880"/>
          </w:tcPr>
          <w:p>
            <w:r>
              <w:t>Khả năng thích nghi khi yêu cầu thay đổi</w:t>
            </w:r>
          </w:p>
        </w:tc>
        <w:tc>
          <w:tcPr>
            <w:tcW w:type="dxa" w:w="2880"/>
          </w:tcPr>
          <w:p>
            <w:r>
              <w:t>(–) Nhược điểm: Kém linh hoạt; việc quay lại các pha trước để sửa đổi yêu cầu sẽ làm phá vỡ kế hoạch, tốn rất nhiều thời gian và chi phí.</w:t>
            </w:r>
          </w:p>
        </w:tc>
        <w:tc>
          <w:tcPr>
            <w:tcW w:type="dxa" w:w="2880"/>
          </w:tcPr>
          <w:p>
            <w:r>
              <w:t>(+) Ưu điểm: Rất linh hoạt; dễ dàng thích ứng với sự thay đổi của thị trường bằng cách sắp xếp lại độ ưu tiên trong Product Backlog ở Sprint tiếp theo.</w:t>
            </w:r>
          </w:p>
        </w:tc>
      </w:tr>
      <w:tr>
        <w:tc>
          <w:tcPr>
            <w:tcW w:type="dxa" w:w="2880"/>
          </w:tcPr>
          <w:p>
            <w:r>
              <w:t>Thời điểm khách thấy sản phẩm / phát hiện sai lệch</w:t>
            </w:r>
          </w:p>
        </w:tc>
        <w:tc>
          <w:tcPr>
            <w:tcW w:type="dxa" w:w="2880"/>
          </w:tcPr>
          <w:p>
            <w:r>
              <w:t>(–) Nhược điểm: Khách hàng chỉ thấy sản phẩm ở giai đoạn cuối cùng (khi bàn giao), dẫn đến rủi ro sai lệch so với mong đợi rất cao và khó sửa chữa.</w:t>
            </w:r>
          </w:p>
        </w:tc>
        <w:tc>
          <w:tcPr>
            <w:tcW w:type="dxa" w:w="2880"/>
          </w:tcPr>
          <w:p>
            <w:r>
              <w:t>(+) Ưu điểm: Khách hàng được trải nghiệm phần mềm chạy được sau mỗi Sprint ngắn, giúp phát hiện sớm sai sót và nắn chỉnh kịp thời.</w:t>
            </w:r>
          </w:p>
        </w:tc>
      </w:tr>
      <w:tr>
        <w:tc>
          <w:tcPr>
            <w:tcW w:type="dxa" w:w="2880"/>
          </w:tcPr>
          <w:p>
            <w:r>
              <w:t>Mức phù hợp khi yêu cầu rõ ràng, ổn định</w:t>
            </w:r>
          </w:p>
        </w:tc>
        <w:tc>
          <w:tcPr>
            <w:tcW w:type="dxa" w:w="2880"/>
          </w:tcPr>
          <w:p>
            <w:r>
              <w:t>(+) Ưu điểm: Rất tối ưu; yêu cầu chốt cứng từ đầu giúp đội ngũ dễ dàng thiết kế kiến trúc chuẩn xác, dự toán chi phí và phân bổ nguồn lực hiệu quả nhất.</w:t>
            </w:r>
          </w:p>
        </w:tc>
        <w:tc>
          <w:tcPr>
            <w:tcW w:type="dxa" w:w="2880"/>
          </w:tcPr>
          <w:p>
            <w:r>
              <w:t>(–) Nhược điểm: Không tối ưu bằng Waterfall; việc liên tục tổ chức các buổi họp (Planning, Review, Retrospective) cho một quy trình đã quá rõ ràng sẽ gây lãng phí thời gian (overhead).</w:t>
            </w:r>
          </w:p>
        </w:tc>
      </w:tr>
    </w:tbl>
    <w:p>
      <w:pPr>
        <w:pStyle w:val="Heading1"/>
      </w:pPr>
      <w:r>
        <w:t>Phần 3: Lựa chọn &amp; phản biện</w:t>
      </w:r>
    </w:p>
    <w:p>
      <w:r>
        <w:rPr>
          <w:b/>
        </w:rPr>
        <w:t>Đội Tính năng</w:t>
      </w:r>
      <w:r>
        <w:t xml:space="preserve"> (đòi hỏi liên tục thay đổi theo thị trường) nên chọn giải pháp Scrum để ra mắt từng phần nhanh chóng, trong khi </w:t>
      </w:r>
      <w:r>
        <w:rPr>
          <w:b/>
        </w:rPr>
        <w:t>Đội Đối soát</w:t>
      </w:r>
      <w:r>
        <w:t xml:space="preserve"> (làm theo luật thuế cứng nhắc) phù hợp nhất với giải pháp Waterfall nhằm đảm bảo tính chính xác và tuân thủ pháp lý tuyệt đối ngay từ đầu. Nếu luật thuế bất ngờ thay đổi gấp, Đội Đối soát với cách làm Waterfall sẽ gặp rủi ro lớn là đứt gãy tiến độ và tốn kém chi phí đập bỏ thiết kế cũ để làm lại. Để ứng phó, Đội Đối soát buộc phải kích hoạt quy trình quản lý sự thay đổi (Change Request) khẩn cấp để khoanh vùng và phân tích lại rủi ro pháp lý của riêng module bị ảnh hưởng. Đề xuất "áp Scrum vì hiện đại hơn" của trưởng phòng là sai lầm vì phương pháp quản trị phải được lựa chọn dựa trên mức độ ổn định của yêu cầu nghiệp vụ thay vì chạy theo xu hướng. Việc áp dụng Scrum cho hệ thống đòi hỏi tính chính xác tĩnh như xuất hóa đơn sẽ chỉ gây lãng phí tài nguyên vào các buổi họp Sprint liên tục mà không tạo thêm được giá trị linh hoạt thực tế nào.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