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1ACE" w14:textId="77777777" w:rsidR="0097196E" w:rsidRPr="0097196E" w:rsidRDefault="0097196E" w:rsidP="0097196E">
      <w:pPr>
        <w:rPr>
          <w:b/>
          <w:bCs/>
        </w:rPr>
      </w:pPr>
      <w:r w:rsidRPr="0097196E">
        <w:rPr>
          <w:b/>
          <w:bCs/>
        </w:rPr>
        <w:t>Phần 1. Phân tích bài toán: Cơ chế Token và Hiệu quả xử lý của Markdown</w:t>
      </w:r>
    </w:p>
    <w:p w14:paraId="1362FFD2" w14:textId="77777777" w:rsidR="0097196E" w:rsidRPr="0097196E" w:rsidRDefault="0097196E" w:rsidP="0097196E">
      <w:r w:rsidRPr="0097196E">
        <w:t xml:space="preserve">Trong các mô hình ngôn ngữ lớn (LLM), văn bản không được xử lý theo từng ký tự hay từng từ hoàn chỉnh mà được chia nhỏ thành các đơn vị gọi là </w:t>
      </w:r>
      <w:r w:rsidRPr="0097196E">
        <w:rPr>
          <w:b/>
          <w:bCs/>
        </w:rPr>
        <w:t>Token</w:t>
      </w:r>
      <w:r w:rsidRPr="0097196E">
        <w:t xml:space="preserve"> (có thể là một từ, một phần của từ, hoặc ký tự đặc biệt). Việc lựa chọn định dạng dữ liệu ảnh hưởng trực tiếp đến số lượng token, chi phí và tốc độ phản hồi:</w:t>
      </w:r>
    </w:p>
    <w:p w14:paraId="57FCCA7E" w14:textId="77777777" w:rsidR="0097196E" w:rsidRPr="0097196E" w:rsidRDefault="0097196E" w:rsidP="0097196E">
      <w:pPr>
        <w:numPr>
          <w:ilvl w:val="0"/>
          <w:numId w:val="1"/>
        </w:numPr>
      </w:pPr>
      <w:r w:rsidRPr="0097196E">
        <w:rPr>
          <w:b/>
          <w:bCs/>
        </w:rPr>
        <w:t>Vấn đề rườm rà của HTML:</w:t>
      </w:r>
    </w:p>
    <w:p w14:paraId="17F12E40" w14:textId="77777777" w:rsidR="0097196E" w:rsidRPr="0097196E" w:rsidRDefault="0097196E" w:rsidP="0097196E">
      <w:r w:rsidRPr="0097196E">
        <w:t>HTML sử dụng các thẻ dài kèm theo thuộc tính phức tạp (ví dụ: &lt;div class="content"&gt;&lt;strong&gt;...&lt;/strong&gt;&lt;/div&gt;). Các ký tự đặc biệt như &lt;, &gt;, / cùng tên thẻ thường bị bộ Tokenizer (bộ tách token) cắt nhỏ thành nhiều token riêng biệt. Điều này làm tăng vọt số lượng token tiêu thụ cho cùng một nội dung thông tin nông nghiệp.</w:t>
      </w:r>
    </w:p>
    <w:p w14:paraId="1A880500" w14:textId="77777777" w:rsidR="0097196E" w:rsidRPr="0097196E" w:rsidRDefault="0097196E" w:rsidP="0097196E">
      <w:pPr>
        <w:numPr>
          <w:ilvl w:val="0"/>
          <w:numId w:val="1"/>
        </w:numPr>
      </w:pPr>
      <w:r w:rsidRPr="0097196E">
        <w:rPr>
          <w:b/>
          <w:bCs/>
        </w:rPr>
        <w:t>Lợi ích cốt lõi của Markdown:</w:t>
      </w:r>
    </w:p>
    <w:p w14:paraId="6F3489DE" w14:textId="77777777" w:rsidR="0097196E" w:rsidRPr="0097196E" w:rsidRDefault="0097196E" w:rsidP="0097196E">
      <w:pPr>
        <w:numPr>
          <w:ilvl w:val="1"/>
          <w:numId w:val="1"/>
        </w:numPr>
      </w:pPr>
      <w:r w:rsidRPr="0097196E">
        <w:rPr>
          <w:b/>
          <w:bCs/>
        </w:rPr>
        <w:t>Tiết kiệm token &amp; Chi phí:</w:t>
      </w:r>
      <w:r w:rsidRPr="0097196E">
        <w:t xml:space="preserve"> Markdown sử dụng các ký hiệu cực kỳ tối giản (như ** để in đậm, # làm tiêu đề, - làm danh sách). Số lượng ký tự phụ trợ giảm đi từ 30% đến 50%, giúp tiết kiệm đáng kể chi phí gọi API.</w:t>
      </w:r>
    </w:p>
    <w:p w14:paraId="4D9A04AE" w14:textId="77777777" w:rsidR="0097196E" w:rsidRPr="0097196E" w:rsidRDefault="0097196E" w:rsidP="0097196E">
      <w:pPr>
        <w:numPr>
          <w:ilvl w:val="1"/>
          <w:numId w:val="1"/>
        </w:numPr>
      </w:pPr>
      <w:r w:rsidRPr="0097196E">
        <w:rPr>
          <w:b/>
          <w:bCs/>
        </w:rPr>
        <w:t>Tốc độ xử lý và phản hồi (Inference Speed):</w:t>
      </w:r>
      <w:r w:rsidRPr="0097196E">
        <w:t xml:space="preserve"> Ít token hơn đồng nghĩa với việc AI mất ít thời gian hơn để sinh văn bản (output) và xử lý ngữ cảnh (input). Điều này mang lại tốc độ phản hồi nhanh chóng cho người dùng.</w:t>
      </w:r>
    </w:p>
    <w:p w14:paraId="28B26AF1" w14:textId="77777777" w:rsidR="0097196E" w:rsidRPr="0097196E" w:rsidRDefault="0097196E" w:rsidP="0097196E">
      <w:pPr>
        <w:numPr>
          <w:ilvl w:val="1"/>
          <w:numId w:val="1"/>
        </w:numPr>
      </w:pPr>
      <w:r w:rsidRPr="0097196E">
        <w:rPr>
          <w:b/>
          <w:bCs/>
        </w:rPr>
        <w:t>Giảm thiểu "Nhiễu" ngữ nghĩa:</w:t>
      </w:r>
      <w:r w:rsidRPr="0097196E">
        <w:t xml:space="preserve"> Giúp mô hình AI tập trung hoàn toàn vào chuyên môn nông nghiệp (sâu bệnh, thời vụ, phân bón) thay vì bị phân tâm bởi cấu trúc DOM hay các thẻ định dạng rườm rà của HTML.</w:t>
      </w:r>
    </w:p>
    <w:p w14:paraId="5FBD7052" w14:textId="77777777" w:rsidR="0097196E" w:rsidRPr="0097196E" w:rsidRDefault="0097196E" w:rsidP="0097196E">
      <w:pPr>
        <w:rPr>
          <w:b/>
          <w:bCs/>
        </w:rPr>
      </w:pPr>
      <w:r w:rsidRPr="0097196E">
        <w:rPr>
          <w:b/>
          <w:bCs/>
        </w:rPr>
        <w:t>Phần 2. So sánh, Đánh giá và Giải pháp tối ưu cho hệ thống "GreenTech"</w:t>
      </w:r>
    </w:p>
    <w:p w14:paraId="018AF2A7" w14:textId="77777777" w:rsidR="0097196E" w:rsidRPr="0097196E" w:rsidRDefault="0097196E" w:rsidP="0097196E">
      <w:pPr>
        <w:rPr>
          <w:b/>
          <w:bCs/>
        </w:rPr>
      </w:pPr>
      <w:r w:rsidRPr="0097196E">
        <w:rPr>
          <w:b/>
          <w:bCs/>
        </w:rPr>
        <w:t>Bảng so sánh chi tiết: Markdown vs.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618"/>
        <w:gridCol w:w="3698"/>
      </w:tblGrid>
      <w:tr w:rsidR="0097196E" w:rsidRPr="0097196E" w14:paraId="5444F3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BA39E" w14:textId="77777777" w:rsidR="0097196E" w:rsidRPr="0097196E" w:rsidRDefault="0097196E" w:rsidP="0097196E">
            <w:r w:rsidRPr="0097196E">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D204" w14:textId="77777777" w:rsidR="0097196E" w:rsidRPr="0097196E" w:rsidRDefault="0097196E" w:rsidP="0097196E">
            <w:r w:rsidRPr="0097196E">
              <w:rPr>
                <w:b/>
                <w:bCs/>
              </w:rPr>
              <w:t>Markdown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5E528" w14:textId="77777777" w:rsidR="0097196E" w:rsidRPr="0097196E" w:rsidRDefault="0097196E" w:rsidP="0097196E">
            <w:r w:rsidRPr="0097196E">
              <w:rPr>
                <w:b/>
                <w:bCs/>
              </w:rPr>
              <w:t>HTML</w:t>
            </w:r>
          </w:p>
        </w:tc>
      </w:tr>
      <w:tr w:rsidR="0097196E" w:rsidRPr="0097196E" w14:paraId="463C5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9997" w14:textId="77777777" w:rsidR="0097196E" w:rsidRPr="0097196E" w:rsidRDefault="0097196E" w:rsidP="0097196E">
            <w:r w:rsidRPr="0097196E">
              <w:rPr>
                <w:b/>
                <w:bCs/>
              </w:rPr>
              <w:t>Độ rườm rà cú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431EF" w14:textId="77777777" w:rsidR="0097196E" w:rsidRPr="0097196E" w:rsidRDefault="0097196E" w:rsidP="0097196E">
            <w:r w:rsidRPr="0097196E">
              <w:rPr>
                <w:b/>
                <w:bCs/>
              </w:rPr>
              <w:t>Rất gọn nhẹ</w:t>
            </w:r>
            <w:r w:rsidRPr="0097196E">
              <w:t>, chỉ dùng các ký hiệu văn bản tối giản.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C963C" w14:textId="77777777" w:rsidR="0097196E" w:rsidRPr="0097196E" w:rsidRDefault="0097196E" w:rsidP="0097196E">
            <w:r w:rsidRPr="0097196E">
              <w:rPr>
                <w:b/>
                <w:bCs/>
              </w:rPr>
              <w:t>Rất rườm rà</w:t>
            </w:r>
            <w:r w:rsidRPr="0097196E">
              <w:t>, nhiều thẻ đóng/mở và thuộc tính đi kèm.</w:t>
            </w:r>
          </w:p>
        </w:tc>
      </w:tr>
      <w:tr w:rsidR="0097196E" w:rsidRPr="0097196E" w14:paraId="2C9E37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5C6BE" w14:textId="77777777" w:rsidR="0097196E" w:rsidRPr="0097196E" w:rsidRDefault="0097196E" w:rsidP="0097196E">
            <w:r w:rsidRPr="0097196E">
              <w:rPr>
                <w:b/>
                <w:bCs/>
              </w:rPr>
              <w:t>Hiệu quả Token &amp; Chi phí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634A6" w14:textId="77777777" w:rsidR="0097196E" w:rsidRPr="0097196E" w:rsidRDefault="0097196E" w:rsidP="0097196E">
            <w:r w:rsidRPr="0097196E">
              <w:rPr>
                <w:b/>
                <w:bCs/>
              </w:rPr>
              <w:t>Cao</w:t>
            </w:r>
            <w:r w:rsidRPr="0097196E">
              <w:t>, tiêu tốn ít token, tiết kiệm chi phí vận hành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A509" w14:textId="77777777" w:rsidR="0097196E" w:rsidRPr="0097196E" w:rsidRDefault="0097196E" w:rsidP="0097196E">
            <w:r w:rsidRPr="0097196E">
              <w:rPr>
                <w:b/>
                <w:bCs/>
              </w:rPr>
              <w:t>Thấp</w:t>
            </w:r>
            <w:r w:rsidRPr="0097196E">
              <w:t>, tốn nhiều token do các thẻ và ký tự đặc biệt (&lt;&gt;).</w:t>
            </w:r>
          </w:p>
        </w:tc>
      </w:tr>
      <w:tr w:rsidR="0097196E" w:rsidRPr="0097196E" w14:paraId="79AD9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916DD" w14:textId="77777777" w:rsidR="0097196E" w:rsidRPr="0097196E" w:rsidRDefault="0097196E" w:rsidP="0097196E">
            <w:r w:rsidRPr="0097196E">
              <w:rPr>
                <w:b/>
                <w:bCs/>
              </w:rPr>
              <w:lastRenderedPageBreak/>
              <w:t>Tính Human-readable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F0CF9" w14:textId="77777777" w:rsidR="0097196E" w:rsidRPr="0097196E" w:rsidRDefault="0097196E" w:rsidP="0097196E">
            <w:r w:rsidRPr="0097196E">
              <w:rPr>
                <w:b/>
                <w:bCs/>
              </w:rPr>
              <w:t>Cực kỳ trực quan</w:t>
            </w:r>
            <w:r w:rsidRPr="0097196E">
              <w:t>, người dùng dễ đọc ngay cả ở dạng văn bản thô.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1B3DB" w14:textId="77777777" w:rsidR="0097196E" w:rsidRPr="0097196E" w:rsidRDefault="0097196E" w:rsidP="0097196E">
            <w:r w:rsidRPr="0097196E">
              <w:rPr>
                <w:b/>
                <w:bCs/>
              </w:rPr>
              <w:t>Khó đọc</w:t>
            </w:r>
            <w:r w:rsidRPr="0097196E">
              <w:t>, bị nhiễu mắt bởi các đoạn mã nguồn và thẻ kỹ thuật.</w:t>
            </w:r>
          </w:p>
        </w:tc>
      </w:tr>
      <w:tr w:rsidR="0097196E" w:rsidRPr="0097196E" w14:paraId="0569AB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F77F1" w14:textId="77777777" w:rsidR="0097196E" w:rsidRPr="0097196E" w:rsidRDefault="0097196E" w:rsidP="0097196E">
            <w:r w:rsidRPr="0097196E">
              <w:rPr>
                <w:b/>
                <w:bCs/>
              </w:rPr>
              <w:t>Tốc độ xử lý của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92069" w14:textId="77777777" w:rsidR="0097196E" w:rsidRPr="0097196E" w:rsidRDefault="0097196E" w:rsidP="0097196E">
            <w:r w:rsidRPr="0097196E">
              <w:rPr>
                <w:b/>
                <w:bCs/>
              </w:rPr>
              <w:t>Nhanh</w:t>
            </w:r>
            <w:r w:rsidRPr="0097196E">
              <w:t>, tối ưu hóa băng thông truyền tải và thời gian sinh phản hồi.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D170A" w14:textId="77777777" w:rsidR="0097196E" w:rsidRPr="0097196E" w:rsidRDefault="0097196E" w:rsidP="0097196E">
            <w:r w:rsidRPr="0097196E">
              <w:rPr>
                <w:b/>
                <w:bCs/>
              </w:rPr>
              <w:t>Chậm hơn</w:t>
            </w:r>
            <w:r w:rsidRPr="0097196E">
              <w:t>, làm tăng độ trễ (latency) của hệ thống chatbot.</w:t>
            </w:r>
          </w:p>
        </w:tc>
      </w:tr>
      <w:tr w:rsidR="0097196E" w:rsidRPr="0097196E" w14:paraId="28BA0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26E4" w14:textId="77777777" w:rsidR="0097196E" w:rsidRPr="0097196E" w:rsidRDefault="0097196E" w:rsidP="0097196E">
            <w:r w:rsidRPr="0097196E">
              <w:rPr>
                <w:b/>
                <w:bCs/>
              </w:rPr>
              <w:t>Tính linh hoạt 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2C5C7" w14:textId="77777777" w:rsidR="0097196E" w:rsidRPr="0097196E" w:rsidRDefault="0097196E" w:rsidP="0097196E">
            <w:r w:rsidRPr="0097196E">
              <w:t>Phù hợp hoàn hảo cho các ứng dụng chat, tài liệu văn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A5209" w14:textId="77777777" w:rsidR="0097196E" w:rsidRPr="0097196E" w:rsidRDefault="0097196E" w:rsidP="0097196E">
            <w:r w:rsidRPr="0097196E">
              <w:t>Phù hợp để thiết kế trang web tĩnh/động phức tạp, dư thừa cho trợ lý AI.</w:t>
            </w:r>
          </w:p>
        </w:tc>
      </w:tr>
    </w:tbl>
    <w:p w14:paraId="04DC0E25" w14:textId="77777777" w:rsidR="0097196E" w:rsidRPr="0097196E" w:rsidRDefault="0097196E" w:rsidP="0097196E">
      <w:pPr>
        <w:rPr>
          <w:b/>
          <w:bCs/>
        </w:rPr>
      </w:pPr>
      <w:r w:rsidRPr="0097196E">
        <w:rPr>
          <w:b/>
          <w:bCs/>
        </w:rPr>
        <w:t>Giải pháp tối ưu cho hệ thống "GreenTech"</w:t>
      </w:r>
    </w:p>
    <w:p w14:paraId="091745B6" w14:textId="77777777" w:rsidR="0097196E" w:rsidRPr="0097196E" w:rsidRDefault="0097196E" w:rsidP="0097196E">
      <w:r w:rsidRPr="0097196E">
        <w:t xml:space="preserve">Dựa trên đặc thù của hệ thống </w:t>
      </w:r>
      <w:r w:rsidRPr="0097196E">
        <w:rPr>
          <w:b/>
          <w:bCs/>
        </w:rPr>
        <w:t>"Chuyên gia nông nghiệp AI"</w:t>
      </w:r>
      <w:r w:rsidRPr="0097196E">
        <w:t xml:space="preserve"> (phục vụ người nông dân cần thông tin nhanh chóng, chính xác và dễ tiếp cận qua ứng dụng di động hoặc tin nhắn):</w:t>
      </w:r>
    </w:p>
    <w:p w14:paraId="5CDA074B" w14:textId="77777777" w:rsidR="0097196E" w:rsidRPr="0097196E" w:rsidRDefault="0097196E" w:rsidP="0097196E">
      <w:pPr>
        <w:numPr>
          <w:ilvl w:val="0"/>
          <w:numId w:val="2"/>
        </w:numPr>
      </w:pPr>
      <w:r w:rsidRPr="0097196E">
        <w:rPr>
          <w:b/>
          <w:bCs/>
        </w:rPr>
        <w:t>Lựa chọn tối ưu:</w:t>
      </w:r>
      <w:r w:rsidRPr="0097196E">
        <w:t xml:space="preserve"> Sử dụng </w:t>
      </w:r>
      <w:r w:rsidRPr="0097196E">
        <w:rPr>
          <w:b/>
          <w:bCs/>
        </w:rPr>
        <w:t>Markdown</w:t>
      </w:r>
      <w:r w:rsidRPr="0097196E">
        <w:t xml:space="preserve"> làm định dạng chuẩn cho toàn bộ phản hồi từ AI.</w:t>
      </w:r>
    </w:p>
    <w:p w14:paraId="3356C095" w14:textId="77777777" w:rsidR="0097196E" w:rsidRPr="0097196E" w:rsidRDefault="0097196E" w:rsidP="0097196E">
      <w:pPr>
        <w:numPr>
          <w:ilvl w:val="0"/>
          <w:numId w:val="2"/>
        </w:numPr>
      </w:pPr>
      <w:r w:rsidRPr="0097196E">
        <w:rPr>
          <w:b/>
          <w:bCs/>
        </w:rPr>
        <w:t>Lý luận thuyết phục:</w:t>
      </w:r>
    </w:p>
    <w:p w14:paraId="2226E308" w14:textId="77777777" w:rsidR="0097196E" w:rsidRPr="0097196E" w:rsidRDefault="0097196E" w:rsidP="0097196E">
      <w:pPr>
        <w:numPr>
          <w:ilvl w:val="1"/>
          <w:numId w:val="2"/>
        </w:numPr>
      </w:pPr>
      <w:r w:rsidRPr="0097196E">
        <w:rPr>
          <w:b/>
          <w:bCs/>
        </w:rPr>
        <w:t>Tốc độ đáp ứng ngoài thực địa:</w:t>
      </w:r>
      <w:r w:rsidRPr="0097196E">
        <w:t xml:space="preserve"> Người nông dân khi đang ở ngoài đồng ruộng cần câu trả lời tức thì về cách xử lý sâu bệnh hoặc bón phân. Markdown giúp giảm thiểu độ trễ, trả kết quả nhanh hơn nhờ số lượng token nhỏ.</w:t>
      </w:r>
    </w:p>
    <w:p w14:paraId="48E067A6" w14:textId="77777777" w:rsidR="0097196E" w:rsidRPr="0097196E" w:rsidRDefault="0097196E" w:rsidP="0097196E">
      <w:pPr>
        <w:numPr>
          <w:ilvl w:val="1"/>
          <w:numId w:val="2"/>
        </w:numPr>
      </w:pPr>
      <w:r w:rsidRPr="0097196E">
        <w:rPr>
          <w:b/>
          <w:bCs/>
        </w:rPr>
        <w:t>Thân thiện với người dùng (Human-readable):</w:t>
      </w:r>
      <w:r w:rsidRPr="0097196E">
        <w:t xml:space="preserve"> Giao diện chat của GreenTech có thể dễ dàng render (hiển thị) Markdown thành chữ đậm, danh sách các bước thực hiện rõ ràng. Ngay cả khi hiển thị ở dạng văn bản thô (fallback), người nông dân vẫn đọc được nội dung một cách dễ dàng mà không bị rối mắt bởi các thẻ mã nguồn như HTML.</w:t>
      </w:r>
    </w:p>
    <w:p w14:paraId="63F5188E" w14:textId="77777777" w:rsidR="0097196E" w:rsidRPr="0097196E" w:rsidRDefault="0097196E" w:rsidP="0097196E">
      <w:pPr>
        <w:numPr>
          <w:ilvl w:val="1"/>
          <w:numId w:val="2"/>
        </w:numPr>
      </w:pPr>
      <w:r w:rsidRPr="0097196E">
        <w:rPr>
          <w:b/>
          <w:bCs/>
        </w:rPr>
        <w:t>Tối ưu hóa tài nguyên hệ thống:</w:t>
      </w:r>
      <w:r w:rsidRPr="0097196E">
        <w:t xml:space="preserve"> Giảm tải băng thông và chi phí vận hành API dài hạn cho dự án GreenTech khi phục vụ lượng lớn nông dân cùng lúc.</w:t>
      </w:r>
    </w:p>
    <w:p w14:paraId="35F83754" w14:textId="77777777" w:rsidR="003444E1" w:rsidRPr="0097196E" w:rsidRDefault="003444E1" w:rsidP="0097196E">
      <w:pPr>
        <w:ind w:left="720"/>
      </w:pPr>
    </w:p>
    <w:sectPr w:rsidR="003444E1" w:rsidRPr="00971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03B40"/>
    <w:multiLevelType w:val="multilevel"/>
    <w:tmpl w:val="AD3AF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46FC3"/>
    <w:multiLevelType w:val="multilevel"/>
    <w:tmpl w:val="CE68E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64977">
    <w:abstractNumId w:val="1"/>
  </w:num>
  <w:num w:numId="2" w16cid:durableId="80296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6E"/>
    <w:rsid w:val="000D7EA5"/>
    <w:rsid w:val="003444E1"/>
    <w:rsid w:val="008F045F"/>
    <w:rsid w:val="0097196E"/>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EBF6"/>
  <w15:chartTrackingRefBased/>
  <w15:docId w15:val="{B393014F-3D9F-4C73-BA89-1EA8D4B0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96E"/>
    <w:rPr>
      <w:rFonts w:eastAsiaTheme="majorEastAsia" w:cstheme="majorBidi"/>
      <w:color w:val="272727" w:themeColor="text1" w:themeTint="D8"/>
    </w:rPr>
  </w:style>
  <w:style w:type="paragraph" w:styleId="Title">
    <w:name w:val="Title"/>
    <w:basedOn w:val="Normal"/>
    <w:next w:val="Normal"/>
    <w:link w:val="TitleChar"/>
    <w:uiPriority w:val="10"/>
    <w:qFormat/>
    <w:rsid w:val="00971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96E"/>
    <w:pPr>
      <w:spacing w:before="160"/>
      <w:jc w:val="center"/>
    </w:pPr>
    <w:rPr>
      <w:i/>
      <w:iCs/>
      <w:color w:val="404040" w:themeColor="text1" w:themeTint="BF"/>
    </w:rPr>
  </w:style>
  <w:style w:type="character" w:customStyle="1" w:styleId="QuoteChar">
    <w:name w:val="Quote Char"/>
    <w:basedOn w:val="DefaultParagraphFont"/>
    <w:link w:val="Quote"/>
    <w:uiPriority w:val="29"/>
    <w:rsid w:val="0097196E"/>
    <w:rPr>
      <w:i/>
      <w:iCs/>
      <w:color w:val="404040" w:themeColor="text1" w:themeTint="BF"/>
    </w:rPr>
  </w:style>
  <w:style w:type="paragraph" w:styleId="ListParagraph">
    <w:name w:val="List Paragraph"/>
    <w:basedOn w:val="Normal"/>
    <w:uiPriority w:val="34"/>
    <w:qFormat/>
    <w:rsid w:val="0097196E"/>
    <w:pPr>
      <w:ind w:left="720"/>
      <w:contextualSpacing/>
    </w:pPr>
  </w:style>
  <w:style w:type="character" w:styleId="IntenseEmphasis">
    <w:name w:val="Intense Emphasis"/>
    <w:basedOn w:val="DefaultParagraphFont"/>
    <w:uiPriority w:val="21"/>
    <w:qFormat/>
    <w:rsid w:val="0097196E"/>
    <w:rPr>
      <w:i/>
      <w:iCs/>
      <w:color w:val="0F4761" w:themeColor="accent1" w:themeShade="BF"/>
    </w:rPr>
  </w:style>
  <w:style w:type="paragraph" w:styleId="IntenseQuote">
    <w:name w:val="Intense Quote"/>
    <w:basedOn w:val="Normal"/>
    <w:next w:val="Normal"/>
    <w:link w:val="IntenseQuoteChar"/>
    <w:uiPriority w:val="30"/>
    <w:qFormat/>
    <w:rsid w:val="00971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96E"/>
    <w:rPr>
      <w:i/>
      <w:iCs/>
      <w:color w:val="0F4761" w:themeColor="accent1" w:themeShade="BF"/>
    </w:rPr>
  </w:style>
  <w:style w:type="character" w:styleId="IntenseReference">
    <w:name w:val="Intense Reference"/>
    <w:basedOn w:val="DefaultParagraphFont"/>
    <w:uiPriority w:val="32"/>
    <w:qFormat/>
    <w:rsid w:val="00971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2026-10-16T00:37:00Z</dcterms:created>
  <dcterms:modified xsi:type="dcterms:W3CDTF">2026-10-16T00:52:00Z</dcterms:modified>
</cp:coreProperties>
</file>