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8AF8" w14:textId="77777777" w:rsidR="00251465" w:rsidRPr="00251465" w:rsidRDefault="00251465" w:rsidP="00251465">
      <w:pPr>
        <w:rPr>
          <w:b/>
          <w:bCs/>
        </w:rPr>
      </w:pPr>
      <w:r w:rsidRPr="00251465">
        <w:rPr>
          <w:b/>
          <w:bCs/>
        </w:rPr>
        <w:t>Phần 1: So sánh toán tử &gt; và &gt;&gt; (và lệnh tương đương)</w:t>
      </w:r>
    </w:p>
    <w:p w14:paraId="5F773D9C" w14:textId="77777777" w:rsidR="00251465" w:rsidRPr="00251465" w:rsidRDefault="00251465" w:rsidP="00251465">
      <w:r w:rsidRPr="00251465">
        <w:t>Dưới đây là bảng so sánh chi tiết giữa cơ chế ghi đè (&gt;) và ghi nối tiếp (&gt;&gt;):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4246"/>
        <w:gridCol w:w="3848"/>
      </w:tblGrid>
      <w:tr w:rsidR="00251465" w:rsidRPr="00251465" w14:paraId="4CCA28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36AA0" w14:textId="77777777" w:rsidR="00251465" w:rsidRPr="00251465" w:rsidRDefault="00251465" w:rsidP="00251465">
            <w:r w:rsidRPr="00251465">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E7DF9" w14:textId="77777777" w:rsidR="00251465" w:rsidRPr="00251465" w:rsidRDefault="00251465" w:rsidP="00251465">
            <w:r w:rsidRPr="00251465">
              <w:rPr>
                <w:b/>
                <w:bCs/>
              </w:rPr>
              <w:t>Toán tử &gt; (hoặc Out-File)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3B16B" w14:textId="77777777" w:rsidR="00251465" w:rsidRPr="00251465" w:rsidRDefault="00251465" w:rsidP="00251465">
            <w:r w:rsidRPr="00251465">
              <w:rPr>
                <w:b/>
                <w:bCs/>
              </w:rPr>
              <w:t>Toán tử &gt;&gt; (hoặc Out-File -Append / Add-Content)</w:t>
            </w:r>
          </w:p>
        </w:tc>
      </w:tr>
      <w:tr w:rsidR="00251465" w:rsidRPr="00251465" w14:paraId="7C2449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89799" w14:textId="77777777" w:rsidR="00251465" w:rsidRPr="00251465" w:rsidRDefault="00251465" w:rsidP="00251465">
            <w:r w:rsidRPr="00251465">
              <w:rPr>
                <w:b/>
                <w:bCs/>
              </w:rPr>
              <w:t>Cơ chế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6D98" w14:textId="77777777" w:rsidR="00251465" w:rsidRPr="00251465" w:rsidRDefault="00251465" w:rsidP="00251465">
            <w:r w:rsidRPr="00251465">
              <w:rPr>
                <w:b/>
                <w:bCs/>
              </w:rPr>
              <w:t>Ghi đè (Overwrite):</w:t>
            </w:r>
            <w:r w:rsidRPr="00251465">
              <w:t xml:space="preserve"> Nếu tệp chưa tồn tại, nó sẽ tạo mới. Nếu tệp đã tồn tại, nó sẽ </w:t>
            </w:r>
            <w:r w:rsidRPr="00251465">
              <w:rPr>
                <w:b/>
                <w:bCs/>
              </w:rPr>
              <w:t>xóa sạch toàn bộ nội dung cũ</w:t>
            </w:r>
            <w:r w:rsidRPr="00251465">
              <w:t xml:space="preserve"> và ghi dữ liệu mới vào từ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55615" w14:textId="77777777" w:rsidR="00251465" w:rsidRPr="00251465" w:rsidRDefault="00251465" w:rsidP="00251465">
            <w:r w:rsidRPr="00251465">
              <w:rPr>
                <w:b/>
                <w:bCs/>
              </w:rPr>
              <w:t>Ghi nối tiếp (Append):</w:t>
            </w:r>
            <w:r w:rsidRPr="00251465">
              <w:t xml:space="preserve"> Giữ nguyên toàn bộ nội dung cũ của tệp và </w:t>
            </w:r>
            <w:r w:rsidRPr="00251465">
              <w:rPr>
                <w:b/>
                <w:bCs/>
              </w:rPr>
              <w:t>nối thêm dữ liệu mới vào cuối tệp</w:t>
            </w:r>
            <w:r w:rsidRPr="00251465">
              <w:t>.</w:t>
            </w:r>
          </w:p>
        </w:tc>
      </w:tr>
      <w:tr w:rsidR="00251465" w:rsidRPr="00251465" w14:paraId="553C9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E610F" w14:textId="77777777" w:rsidR="00251465" w:rsidRPr="00251465" w:rsidRDefault="00251465" w:rsidP="00251465">
            <w:r w:rsidRPr="00251465">
              <w:rPr>
                <w:b/>
                <w:bCs/>
              </w:rPr>
              <w:t>Rủi ro mất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E3E4F" w14:textId="77777777" w:rsidR="00251465" w:rsidRPr="00251465" w:rsidRDefault="00251465" w:rsidP="00251465">
            <w:r w:rsidRPr="00251465">
              <w:rPr>
                <w:b/>
                <w:bCs/>
              </w:rPr>
              <w:t>Cực kỳ cao.</w:t>
            </w:r>
            <w:r w:rsidRPr="00251465">
              <w:t xml:space="preserve"> Mọi nhật ký hoặc lịch sử ghi trước đó sẽ biến mất vĩnh viễn nếu tệp đã tồn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94FF0" w14:textId="77777777" w:rsidR="00251465" w:rsidRPr="00251465" w:rsidRDefault="00251465" w:rsidP="00251465">
            <w:r w:rsidRPr="00251465">
              <w:rPr>
                <w:b/>
                <w:bCs/>
              </w:rPr>
              <w:t>Rất thấp.</w:t>
            </w:r>
            <w:r w:rsidRPr="00251465">
              <w:t xml:space="preserve"> Dữ liệu cũ được bảo toàn tuyệt đối, chỉ có nội dung mới được thêm vào.</w:t>
            </w:r>
          </w:p>
        </w:tc>
      </w:tr>
      <w:tr w:rsidR="00251465" w:rsidRPr="00251465" w14:paraId="1063B4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87A3D" w14:textId="77777777" w:rsidR="00251465" w:rsidRPr="00251465" w:rsidRDefault="00251465" w:rsidP="00251465">
            <w:r w:rsidRPr="00251465">
              <w:rPr>
                <w:b/>
                <w:bCs/>
              </w:rPr>
              <w:t>Ngữ cảnh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630E8" w14:textId="77777777" w:rsidR="00251465" w:rsidRPr="00251465" w:rsidRDefault="00251465" w:rsidP="00251465">
            <w:r w:rsidRPr="00251465">
              <w:t xml:space="preserve">Phù hợp khi khởi tạo báo cáo mới hoàn toàn, hoặc khi bạn </w:t>
            </w:r>
            <w:r w:rsidRPr="00251465">
              <w:rPr>
                <w:i/>
                <w:iCs/>
              </w:rPr>
              <w:t>muốn</w:t>
            </w:r>
            <w:r w:rsidRPr="00251465">
              <w:t xml:space="preserve"> reset lại tệp log sau mỗi phiên chạy (ví dụ: báo cáo nhanh trong ca sáng).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EF758" w14:textId="77777777" w:rsidR="00251465" w:rsidRPr="00251465" w:rsidRDefault="00251465" w:rsidP="00251465">
            <w:r w:rsidRPr="00251465">
              <w:t xml:space="preserve">Bắt buộc dùng cho </w:t>
            </w:r>
            <w:r w:rsidRPr="00251465">
              <w:rPr>
                <w:b/>
                <w:bCs/>
              </w:rPr>
              <w:t>theo dõi 24/7</w:t>
            </w:r>
            <w:r w:rsidRPr="00251465">
              <w:t>, hệ thống ghi nhật ký (logging) liên tục qua nhiều lần chạy mà không được làm mất vết dữ liệu cũ.</w:t>
            </w:r>
          </w:p>
        </w:tc>
      </w:tr>
    </w:tbl>
    <w:p w14:paraId="5C06C773" w14:textId="77777777" w:rsidR="00251465" w:rsidRPr="00251465" w:rsidRDefault="00251465" w:rsidP="00251465">
      <w:pPr>
        <w:rPr>
          <w:b/>
          <w:bCs/>
        </w:rPr>
      </w:pPr>
      <w:r w:rsidRPr="00251465">
        <w:rPr>
          <w:b/>
          <w:bCs/>
        </w:rPr>
        <w:t>Phần 2: Cảnh báo "Thảm họa" trong môi trường ngân hàng</w:t>
      </w:r>
    </w:p>
    <w:p w14:paraId="0B1E7C91" w14:textId="77777777" w:rsidR="00251465" w:rsidRPr="00251465" w:rsidRDefault="00251465" w:rsidP="00251465">
      <w:r w:rsidRPr="00251465">
        <w:t xml:space="preserve">Trong môi trường vận hành hạ tầng công nghệ thông tin của ngân hàng, việc gõ nhầm từ &gt;&gt; thành &gt; được ví như một </w:t>
      </w:r>
      <w:r w:rsidRPr="00251465">
        <w:rPr>
          <w:b/>
          <w:bCs/>
        </w:rPr>
        <w:t>"thảm họa" vận hành</w:t>
      </w:r>
      <w:r w:rsidRPr="00251465">
        <w:t xml:space="preserve"> vì những lý do cốt lõi sau:</w:t>
      </w:r>
    </w:p>
    <w:p w14:paraId="2B9D8ED5" w14:textId="77777777" w:rsidR="00251465" w:rsidRPr="00251465" w:rsidRDefault="00251465" w:rsidP="00251465">
      <w:pPr>
        <w:numPr>
          <w:ilvl w:val="0"/>
          <w:numId w:val="1"/>
        </w:numPr>
      </w:pPr>
      <w:r w:rsidRPr="00251465">
        <w:rPr>
          <w:b/>
          <w:bCs/>
        </w:rPr>
        <w:t>Mất sạch dấu vết kiểm toán (Audit Trail):</w:t>
      </w:r>
    </w:p>
    <w:p w14:paraId="567D5825" w14:textId="77777777" w:rsidR="00251465" w:rsidRPr="00251465" w:rsidRDefault="00251465" w:rsidP="00251465">
      <w:r w:rsidRPr="00251465">
        <w:t xml:space="preserve">Ngân hàng là lĩnh vực chịu sự quản lý pháp lý và tuân thủ cực kỳ nghiêm ngặt. Mọi thao tác bảo trì, sửa lỗi hệ thống đều phải được ghi lại theo thời gian thực làm bằng chứng đối soát khi có sự cố. Nếu script chạy lặp lại nhiều lần trong ngày mà dùng &gt;, </w:t>
      </w:r>
      <w:r w:rsidRPr="00251465">
        <w:rPr>
          <w:b/>
          <w:bCs/>
        </w:rPr>
        <w:t>toàn bộ lịch sử bảo trì từ các khung giờ trước đó sẽ bị xóa sạch</w:t>
      </w:r>
      <w:r w:rsidRPr="00251465">
        <w:t>, chỉ giữ lại dòng log của lần chạy cuối cùng trong ngày.</w:t>
      </w:r>
    </w:p>
    <w:p w14:paraId="21AB6A52" w14:textId="77777777" w:rsidR="00251465" w:rsidRPr="00251465" w:rsidRDefault="00251465" w:rsidP="00251465">
      <w:pPr>
        <w:numPr>
          <w:ilvl w:val="0"/>
          <w:numId w:val="1"/>
        </w:numPr>
      </w:pPr>
      <w:r w:rsidRPr="00251465">
        <w:rPr>
          <w:b/>
          <w:bCs/>
        </w:rPr>
        <w:t>Hậu quả pháp lý và bảo mật:</w:t>
      </w:r>
    </w:p>
    <w:p w14:paraId="481A8E53" w14:textId="77777777" w:rsidR="00251465" w:rsidRPr="00251465" w:rsidRDefault="00251465" w:rsidP="00251465">
      <w:r w:rsidRPr="00251465">
        <w:t xml:space="preserve">Khi cơ quan thanh tra hoặc bộ phận kiểm toán nội bộ yêu cầu trích xuất lịch sử xử lý sự cố (history.txt), việc tệp log trống trơn hoặc thiếu sót dữ liệu trọng yếu sẽ dẫn đến việc không </w:t>
      </w:r>
      <w:r w:rsidRPr="00251465">
        <w:lastRenderedPageBreak/>
        <w:t>thể xác định ai đã làm gì, vào lúc nào. Điều này có thể khiến ngân hàng vi phạm các quy định về an toàn thông tin và quy chế vận hành.</w:t>
      </w:r>
    </w:p>
    <w:p w14:paraId="3DD2EB62" w14:textId="77777777" w:rsidR="00251465" w:rsidRPr="00251465" w:rsidRDefault="00251465" w:rsidP="00251465">
      <w:pPr>
        <w:numPr>
          <w:ilvl w:val="0"/>
          <w:numId w:val="1"/>
        </w:numPr>
      </w:pPr>
      <w:r w:rsidRPr="00251465">
        <w:rPr>
          <w:b/>
          <w:bCs/>
        </w:rPr>
        <w:t>Bài học từ Nguyên tắc Thẩm định:</w:t>
      </w:r>
    </w:p>
    <w:p w14:paraId="5F9CD149" w14:textId="77777777" w:rsidR="00251465" w:rsidRPr="00251465" w:rsidRDefault="00251465" w:rsidP="00251465">
      <w:r w:rsidRPr="00251465">
        <w:t>Lỗi gõ nhầm ký tự nhỏ (&gt; thay vì &gt;&gt;) minh chứng cho việc các lệnh hướng dòng dữ liệu ra tệp nếu thiếu sự kiểm soát chặt chẽ sẽ gây ra hậu quả tàn phá dữ liệu âm thầm nhưng nghiêm trọng. Do đó, trong các kịch bản tự động hóa cấp độ sản xuất (Production), việc sử dụng các lệnh có tham số tường minh an toàn như Add-Content hoặc Out-File -Append luôn là tiêu chuẩn bắt buộc để triệt tiêu hoàn toàn rủi ro này.</w:t>
      </w:r>
    </w:p>
    <w:p w14:paraId="59BC3258"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FAA"/>
    <w:multiLevelType w:val="multilevel"/>
    <w:tmpl w:val="EC26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211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65"/>
    <w:rsid w:val="00251465"/>
    <w:rsid w:val="003444E1"/>
    <w:rsid w:val="00B811F1"/>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4A09"/>
  <w15:chartTrackingRefBased/>
  <w15:docId w15:val="{DC68A00C-0C07-43BF-AD5E-A857A696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465"/>
    <w:rPr>
      <w:rFonts w:eastAsiaTheme="majorEastAsia" w:cstheme="majorBidi"/>
      <w:color w:val="272727" w:themeColor="text1" w:themeTint="D8"/>
    </w:rPr>
  </w:style>
  <w:style w:type="paragraph" w:styleId="Title">
    <w:name w:val="Title"/>
    <w:basedOn w:val="Normal"/>
    <w:next w:val="Normal"/>
    <w:link w:val="TitleChar"/>
    <w:uiPriority w:val="10"/>
    <w:qFormat/>
    <w:rsid w:val="0025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465"/>
    <w:pPr>
      <w:spacing w:before="160"/>
      <w:jc w:val="center"/>
    </w:pPr>
    <w:rPr>
      <w:i/>
      <w:iCs/>
      <w:color w:val="404040" w:themeColor="text1" w:themeTint="BF"/>
    </w:rPr>
  </w:style>
  <w:style w:type="character" w:customStyle="1" w:styleId="QuoteChar">
    <w:name w:val="Quote Char"/>
    <w:basedOn w:val="DefaultParagraphFont"/>
    <w:link w:val="Quote"/>
    <w:uiPriority w:val="29"/>
    <w:rsid w:val="00251465"/>
    <w:rPr>
      <w:i/>
      <w:iCs/>
      <w:color w:val="404040" w:themeColor="text1" w:themeTint="BF"/>
    </w:rPr>
  </w:style>
  <w:style w:type="paragraph" w:styleId="ListParagraph">
    <w:name w:val="List Paragraph"/>
    <w:basedOn w:val="Normal"/>
    <w:uiPriority w:val="34"/>
    <w:qFormat/>
    <w:rsid w:val="00251465"/>
    <w:pPr>
      <w:ind w:left="720"/>
      <w:contextualSpacing/>
    </w:pPr>
  </w:style>
  <w:style w:type="character" w:styleId="IntenseEmphasis">
    <w:name w:val="Intense Emphasis"/>
    <w:basedOn w:val="DefaultParagraphFont"/>
    <w:uiPriority w:val="21"/>
    <w:qFormat/>
    <w:rsid w:val="00251465"/>
    <w:rPr>
      <w:i/>
      <w:iCs/>
      <w:color w:val="0F4761" w:themeColor="accent1" w:themeShade="BF"/>
    </w:rPr>
  </w:style>
  <w:style w:type="paragraph" w:styleId="IntenseQuote">
    <w:name w:val="Intense Quote"/>
    <w:basedOn w:val="Normal"/>
    <w:next w:val="Normal"/>
    <w:link w:val="IntenseQuoteChar"/>
    <w:uiPriority w:val="30"/>
    <w:qFormat/>
    <w:rsid w:val="00251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465"/>
    <w:rPr>
      <w:i/>
      <w:iCs/>
      <w:color w:val="0F4761" w:themeColor="accent1" w:themeShade="BF"/>
    </w:rPr>
  </w:style>
  <w:style w:type="character" w:styleId="IntenseReference">
    <w:name w:val="Intense Reference"/>
    <w:basedOn w:val="DefaultParagraphFont"/>
    <w:uiPriority w:val="32"/>
    <w:qFormat/>
    <w:rsid w:val="00251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2026-10-13T06:19:00Z</dcterms:created>
  <dcterms:modified xsi:type="dcterms:W3CDTF">2026-10-13T06:20:00Z</dcterms:modified>
</cp:coreProperties>
</file>