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분류: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Graph, Tree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제목: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개미굴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문제: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개미는(뚠뚠) 오늘도(뚠뚠) 열심히(뚠뚠)  일을 하네.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개미는 아무말도 하지 않지만 땀을 뻘뻘 흘리면서 매일 매일을 살길 위해서 열심히 일을 하네.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한 치 앞도(뚠뚠) 모르는(뚠뚠) 험한 이 세상(뚠뚠) 그렇지만(뚠뚠) 오늘도 행복한 개미들!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우리의 천재 공학자 윤수는 이 개미들이 왜 행복한지 궁금해졌다.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행복의 비결이 개미가 사는 개미굴에 있다고 생각한 윤수는 개미굴의 구조를 알아보기 위해 로봇 개미를 만들었다.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로봇 개미는 센서가 있어 개미굴의 각 층에 먹이가 있는 방을 따라 내려가다 더 이상 내려갈 수 없으면 그 자리에서 움직이지 않고 신호를 보낸다.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이 신호로 로봇 개미는 개미굴 각 층을 따라 내려오면서 알게 된 각 방에 저장된 먹이 정보를 윤수한테 알려줄 수 있다.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로봇 개미 개발을 완료한 윤수는 개미굴 탐사를 앞두고 로봇 개미를 테스트 해보기 위해 위 그림의 개미굴에 로봇 개미를 투입했다. (로봇 개미의 수는 각 개미굴의 저장소를 모두 확인할 수 있을 만큼 넣는다.)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다음은 로봇 개미들이 윤수에게 보내준 정보다.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KIWI BANANA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KIWI APPLE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APPLE APPLE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APPLE BANANA KIWI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(공백을 기준으로 왼쪽부터 순서대로 로봇 개미가 각 층마다 지나온 방에 있는 먹이 이름을 뜻한다.)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윤수는 로봇 개미들이 보내준 정보를 바탕으로 다음과 같이 개미굴의 구조를 손으로 그려봤다.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APPLE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--APPLE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--BANANA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----KIWI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KIWI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--APPLE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--BANANA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(개미굴의 각 층은 "--" 로 구분을 하였다.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또 같은 층에 여러 개의 방이 있을 때에는 사전 순서가 앞서는 먹이 정보가 먼저 나온다.)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윤수는 개미굴을 연구하면서 개미들이 먹이를 저장할 때 같은 입구로 들어왔다면 같은 층에 있는 방에는 반드시 서로 다른 먹이를 저장하지만, 서로 다른 층에는 같은 먹이가 있을 수 있다는 것을 알아내었다.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(위 그림에서 2층에 같은 먹이가 있는 것처럼 보이지만 개미굴의 입구가 다르므로 이 역시 가능하다.)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우리의 천재 공학자 윤수는 복잡한 개미굴들을 일일이 손으로 그리기 힘들어 우리에게 그려달라고 부탁했다.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한치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앞도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모르는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험한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이세상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그렇지만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오늘도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행복한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개미들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행복의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비결을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알기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위해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윤수를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도와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개미굴이 어떤 구조인지 확인해보자.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입력: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첫 번째 줄은 로봇 개미가 각 층을 따라 내려오면서 알게 된 먹이의 정보 개수 N개가 주어진다.  (1 ≤ N ≤ 1000)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두 번째 줄부터 N+1 번째 줄까지, 각 줄의 시작은 로봇 개미 한마리가 보내준 먹이 정보 개수 K가 주어진다. (1 ≤ K ≤ 15)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다음 K개의 입력은 로봇 개미가 왼쪽부터 순서대로 각 층마다 지나온 방에 있는 먹이 정보이며 먹이 이름 길이 t는 (1 ≤ t ≤ 15) 이다.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출력: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개미굴의 시각화된 구조를 출력하여라.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개미굴의 각 층을 "--" 로 구분하며, 같은 층에 여러개의 방이 있을 때에는 사전 순서가 앞서는 먹이 정보가 먼저 나온다.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예제 입력: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KIWI BANANA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KIWI APPLE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APPLE APPLE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APPLE BANANA KIWI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예제 출력: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--APPLE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--BANANA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----KIWI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KIWI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--APPLE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--BANANA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맑은 고딕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