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31515" w14:textId="795831B3" w:rsidR="00CC6002" w:rsidRDefault="00A41862">
      <w:r>
        <w:rPr>
          <w:rFonts w:hint="eastAsia"/>
        </w:rPr>
        <w:t>3</w:t>
      </w:r>
      <w:r>
        <w:t>.1</w:t>
      </w:r>
    </w:p>
    <w:p w14:paraId="47779DD5" w14:textId="5F5023B5" w:rsidR="00A41862" w:rsidRDefault="00A41862">
      <w:r>
        <w:rPr>
          <w:rFonts w:hint="eastAsia"/>
        </w:rPr>
        <w:t>收获：早上跟读了大概半小时英语</w:t>
      </w:r>
      <w:r>
        <w:rPr>
          <w:rFonts w:hint="eastAsia"/>
        </w:rPr>
        <w:t xml:space="preserve"> </w:t>
      </w:r>
      <w:r>
        <w:rPr>
          <w:rFonts w:hint="eastAsia"/>
        </w:rPr>
        <w:t>又听了一半跟读的文章，感觉跟读确实有一点用，实际效果还要继续观察；继续读那一篇文献，了解了一下先验信息和后验信息，不过还是不太理解</w:t>
      </w:r>
      <w:r w:rsidR="003000C0">
        <w:rPr>
          <w:rFonts w:hint="eastAsia"/>
        </w:rPr>
        <w:t xml:space="preserve"> </w:t>
      </w:r>
      <w:r w:rsidR="003000C0" w:rsidRPr="003000C0">
        <w:rPr>
          <w:b/>
          <w:bCs/>
        </w:rPr>
        <w:t xml:space="preserve"> </w:t>
      </w:r>
      <w:r w:rsidR="003000C0" w:rsidRPr="003000C0">
        <w:rPr>
          <w:rFonts w:hint="eastAsia"/>
          <w:b/>
          <w:bCs/>
        </w:rPr>
        <w:t>今天体验感不太行，晚上没</w:t>
      </w:r>
      <w:proofErr w:type="gramStart"/>
      <w:r w:rsidR="003000C0" w:rsidRPr="003000C0">
        <w:rPr>
          <w:rFonts w:hint="eastAsia"/>
          <w:b/>
          <w:bCs/>
        </w:rPr>
        <w:t>学习看</w:t>
      </w:r>
      <w:proofErr w:type="gramEnd"/>
      <w:r w:rsidR="003000C0" w:rsidRPr="003000C0">
        <w:rPr>
          <w:rFonts w:hint="eastAsia"/>
          <w:b/>
          <w:bCs/>
        </w:rPr>
        <w:t>电视剧了哈哈</w:t>
      </w:r>
    </w:p>
    <w:p w14:paraId="4D9BF99A" w14:textId="73C36D32" w:rsidR="00A41862" w:rsidRDefault="00A41862"/>
    <w:p w14:paraId="5EBF6C46" w14:textId="74857486" w:rsidR="00472637" w:rsidRPr="00A71F3E" w:rsidRDefault="00A41862" w:rsidP="00472637">
      <w:pPr>
        <w:ind w:firstLine="420"/>
        <w:jc w:val="left"/>
        <w:rPr>
          <w:rFonts w:ascii="Arial" w:hAnsi="Arial" w:cs="Arial"/>
          <w:color w:val="FF0000"/>
          <w:spacing w:val="15"/>
          <w:sz w:val="23"/>
          <w:szCs w:val="23"/>
        </w:rPr>
      </w:pPr>
      <w:r>
        <w:rPr>
          <w:rFonts w:hint="eastAsia"/>
        </w:rPr>
        <w:t>问题：</w:t>
      </w:r>
      <w:proofErr w:type="gramStart"/>
      <w:r>
        <w:rPr>
          <w:rFonts w:hint="eastAsia"/>
        </w:rPr>
        <w:t>关于</w:t>
      </w:r>
      <w:r w:rsidRPr="00A41862">
        <w:rPr>
          <w:rFonts w:hint="eastAsia"/>
          <w:color w:val="FF0000"/>
        </w:rPr>
        <w:t>类</w:t>
      </w:r>
      <w:proofErr w:type="gramEnd"/>
      <w:r w:rsidRPr="00A41862">
        <w:rPr>
          <w:rFonts w:hint="eastAsia"/>
          <w:color w:val="FF0000"/>
        </w:rPr>
        <w:t>内相关系数</w:t>
      </w:r>
      <w:r>
        <w:rPr>
          <w:rFonts w:hint="eastAsia"/>
        </w:rPr>
        <w:t>没有查到具体意思，</w:t>
      </w:r>
      <w:r w:rsidR="00530C88">
        <w:rPr>
          <w:rFonts w:hint="eastAsia"/>
        </w:rPr>
        <w:t>特别是</w:t>
      </w:r>
      <w:r w:rsidR="00472637">
        <w:rPr>
          <w:rFonts w:hint="eastAsia"/>
        </w:rPr>
        <w:t>针对“</w:t>
      </w:r>
      <w:r w:rsidR="00472637">
        <w:rPr>
          <w:rFonts w:ascii="Arial" w:hAnsi="Arial" w:cs="Arial"/>
          <w:spacing w:val="15"/>
          <w:sz w:val="23"/>
          <w:szCs w:val="23"/>
        </w:rPr>
        <w:t>由于单个水平（</w:t>
      </w:r>
      <w:r w:rsidR="00472637">
        <w:rPr>
          <w:rFonts w:ascii="Arial" w:hAnsi="Arial" w:cs="Arial"/>
          <w:spacing w:val="15"/>
          <w:sz w:val="23"/>
          <w:szCs w:val="23"/>
        </w:rPr>
        <w:t>1</w:t>
      </w:r>
      <w:r w:rsidR="00472637">
        <w:rPr>
          <w:rFonts w:ascii="Arial" w:hAnsi="Arial" w:cs="Arial"/>
          <w:spacing w:val="15"/>
          <w:sz w:val="23"/>
          <w:szCs w:val="23"/>
        </w:rPr>
        <w:t>级）残差的</w:t>
      </w:r>
      <w:r w:rsidR="00472637">
        <w:rPr>
          <w:rFonts w:ascii="Arial" w:hAnsi="Arial" w:cs="Arial"/>
          <w:spacing w:val="15"/>
          <w:sz w:val="23"/>
          <w:szCs w:val="23"/>
        </w:rPr>
        <w:t>logistic</w:t>
      </w:r>
      <w:r w:rsidR="00472637">
        <w:rPr>
          <w:rFonts w:ascii="Arial" w:hAnsi="Arial" w:cs="Arial"/>
          <w:spacing w:val="15"/>
          <w:sz w:val="23"/>
          <w:szCs w:val="23"/>
        </w:rPr>
        <w:t>分布意味着</w:t>
      </w:r>
      <w:r w:rsidR="00472637" w:rsidRPr="00A71F3E">
        <w:rPr>
          <w:rFonts w:ascii="Arial" w:hAnsi="Arial" w:cs="Arial"/>
          <w:color w:val="FF0000"/>
          <w:spacing w:val="15"/>
          <w:sz w:val="23"/>
          <w:szCs w:val="23"/>
        </w:rPr>
        <w:t>π</w:t>
      </w:r>
      <w:r w:rsidR="00472637" w:rsidRPr="00A71F3E">
        <w:rPr>
          <w:rFonts w:ascii="Arial" w:hAnsi="Arial" w:cs="Arial"/>
          <w:color w:val="FF0000"/>
          <w:spacing w:val="15"/>
          <w:sz w:val="23"/>
          <w:szCs w:val="23"/>
          <w:vertAlign w:val="superscript"/>
        </w:rPr>
        <w:t>2</w:t>
      </w:r>
      <w:r w:rsidR="00472637" w:rsidRPr="00A71F3E">
        <w:rPr>
          <w:rFonts w:ascii="Arial" w:hAnsi="Arial" w:cs="Arial"/>
          <w:color w:val="FF0000"/>
          <w:spacing w:val="15"/>
          <w:sz w:val="23"/>
          <w:szCs w:val="23"/>
        </w:rPr>
        <w:t>/3=3.29</w:t>
      </w:r>
      <w:r w:rsidR="00472637" w:rsidRPr="00A71F3E">
        <w:rPr>
          <w:rFonts w:ascii="Arial" w:hAnsi="Arial" w:cs="Arial"/>
          <w:color w:val="FF0000"/>
          <w:spacing w:val="15"/>
          <w:sz w:val="23"/>
          <w:szCs w:val="23"/>
        </w:rPr>
        <w:t>的方差，这意味着对于截距方差为</w:t>
      </w:r>
      <m:oMath>
        <m:sSubSup>
          <m:sSubSupPr>
            <m:ctrlPr>
              <w:rPr>
                <w:rFonts w:ascii="Cambria Math" w:hAnsi="Cambria Math" w:cs="Arial"/>
                <w:color w:val="FF0000"/>
                <w:spacing w:val="15"/>
                <w:sz w:val="23"/>
                <w:szCs w:val="23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  <w:color w:val="FF0000"/>
                <w:spacing w:val="15"/>
                <w:sz w:val="23"/>
                <w:szCs w:val="23"/>
              </w:rPr>
              <m:t>τ</m:t>
            </m:r>
          </m:e>
          <m:sub>
            <m:r>
              <w:rPr>
                <w:rFonts w:ascii="Cambria Math" w:hAnsi="Cambria Math" w:cs="Arial"/>
                <w:color w:val="FF0000"/>
                <w:spacing w:val="15"/>
                <w:sz w:val="23"/>
                <w:szCs w:val="23"/>
              </w:rPr>
              <m:t>0</m:t>
            </m:r>
          </m:sub>
          <m:sup>
            <m:r>
              <w:rPr>
                <w:rFonts w:ascii="Cambria Math" w:hAnsi="Cambria Math" w:cs="Arial"/>
                <w:color w:val="FF0000"/>
                <w:spacing w:val="15"/>
                <w:sz w:val="23"/>
                <w:szCs w:val="23"/>
              </w:rPr>
              <m:t>2</m:t>
            </m:r>
          </m:sup>
        </m:sSubSup>
      </m:oMath>
      <w:r w:rsidR="00472637" w:rsidRPr="00A71F3E">
        <w:rPr>
          <w:rFonts w:ascii="Arial" w:hAnsi="Arial" w:cs="Arial"/>
          <w:color w:val="FF0000"/>
          <w:spacing w:val="15"/>
          <w:sz w:val="23"/>
          <w:szCs w:val="23"/>
        </w:rPr>
        <w:t>的两级</w:t>
      </w:r>
      <w:r w:rsidR="00472637" w:rsidRPr="00A71F3E">
        <w:rPr>
          <w:rFonts w:ascii="Arial" w:hAnsi="Arial" w:cs="Arial"/>
          <w:color w:val="FF0000"/>
          <w:spacing w:val="15"/>
          <w:sz w:val="23"/>
          <w:szCs w:val="23"/>
        </w:rPr>
        <w:t>logistic</w:t>
      </w:r>
      <w:r w:rsidR="00472637" w:rsidRPr="00A71F3E">
        <w:rPr>
          <w:rFonts w:ascii="Arial" w:hAnsi="Arial" w:cs="Arial"/>
          <w:color w:val="FF0000"/>
          <w:spacing w:val="15"/>
          <w:sz w:val="23"/>
          <w:szCs w:val="23"/>
        </w:rPr>
        <w:t>随机截距模型，碰撞间残差的</w:t>
      </w:r>
      <w:r w:rsidR="00472637" w:rsidRPr="00A71F3E">
        <w:rPr>
          <w:rFonts w:ascii="Arial" w:hAnsi="Arial" w:cs="Arial"/>
          <w:color w:val="FF0000"/>
          <w:spacing w:val="15"/>
          <w:sz w:val="23"/>
          <w:szCs w:val="23"/>
        </w:rPr>
        <w:t>ICC</w:t>
      </w:r>
      <w:r w:rsidR="00472637" w:rsidRPr="00A71F3E">
        <w:rPr>
          <w:rFonts w:ascii="Arial" w:hAnsi="Arial" w:cs="Arial"/>
          <w:color w:val="FF0000"/>
          <w:spacing w:val="15"/>
          <w:sz w:val="23"/>
          <w:szCs w:val="23"/>
        </w:rPr>
        <w:t>为</w:t>
      </w:r>
      <w:r w:rsidR="00472637" w:rsidRPr="00A71F3E">
        <w:rPr>
          <w:noProof/>
          <w:color w:val="FF0000"/>
        </w:rPr>
        <w:drawing>
          <wp:inline distT="0" distB="0" distL="0" distR="0" wp14:anchorId="2BC4AE13" wp14:editId="3356D99B">
            <wp:extent cx="1295238" cy="571429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5238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2637">
        <w:rPr>
          <w:rFonts w:ascii="Arial" w:hAnsi="Arial" w:cs="Arial" w:hint="eastAsia"/>
          <w:color w:val="FF0000"/>
          <w:spacing w:val="15"/>
          <w:sz w:val="23"/>
          <w:szCs w:val="23"/>
        </w:rPr>
        <w:t>不了解</w:t>
      </w:r>
    </w:p>
    <w:p w14:paraId="2B4118B7" w14:textId="1EE66896" w:rsidR="00A41862" w:rsidRDefault="00A41862">
      <w:pPr>
        <w:rPr>
          <w:rFonts w:hint="eastAsia"/>
        </w:rPr>
      </w:pPr>
    </w:p>
    <w:sectPr w:rsidR="00A41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862"/>
    <w:rsid w:val="003000C0"/>
    <w:rsid w:val="00472637"/>
    <w:rsid w:val="00530C88"/>
    <w:rsid w:val="00A41862"/>
    <w:rsid w:val="00CC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253DD"/>
  <w15:chartTrackingRefBased/>
  <w15:docId w15:val="{FAF60456-B829-4452-9654-021994E08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186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418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WangPei</dc:creator>
  <cp:keywords/>
  <dc:description/>
  <cp:lastModifiedBy>WangPei</cp:lastModifiedBy>
  <cp:revision>4</cp:revision>
  <dcterms:created xsi:type="dcterms:W3CDTF">2021-03-01T12:59:00Z</dcterms:created>
  <dcterms:modified xsi:type="dcterms:W3CDTF">2021-03-01T13:06:00Z</dcterms:modified>
</cp:coreProperties>
</file>