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10803" w14:textId="612D9380" w:rsidR="0B8D29F7" w:rsidRDefault="002C4856" w:rsidP="1FE3D4EB">
      <w:pPr>
        <w:jc w:val="center"/>
        <w:rPr>
          <w:rFonts w:ascii="Calibri" w:eastAsia="Calibri" w:hAnsi="Calibri" w:cs="Calibri"/>
          <w:color w:val="000000" w:themeColor="text1"/>
        </w:rPr>
      </w:pPr>
      <w:r>
        <w:rPr>
          <w:noProof/>
        </w:rPr>
        <w:drawing>
          <wp:inline distT="0" distB="0" distL="0" distR="0" wp14:anchorId="41760C00" wp14:editId="6DC3AC25">
            <wp:extent cx="2943636" cy="2238687"/>
            <wp:effectExtent l="0" t="0" r="9525" b="0"/>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943636" cy="2238687"/>
                    </a:xfrm>
                    <a:prstGeom prst="rect">
                      <a:avLst/>
                    </a:prstGeom>
                  </pic:spPr>
                </pic:pic>
              </a:graphicData>
            </a:graphic>
          </wp:inline>
        </w:drawing>
      </w:r>
    </w:p>
    <w:p w14:paraId="506E925B" w14:textId="7F8A0396" w:rsidR="1FE3D4EB" w:rsidRDefault="1FE3D4EB" w:rsidP="1FE3D4EB">
      <w:pPr>
        <w:jc w:val="center"/>
        <w:rPr>
          <w:rFonts w:ascii="Calibri" w:eastAsia="Calibri" w:hAnsi="Calibri" w:cs="Calibri"/>
          <w:color w:val="000000" w:themeColor="text1"/>
        </w:rPr>
      </w:pPr>
    </w:p>
    <w:p w14:paraId="1A0BB2FC" w14:textId="1283C9D3" w:rsidR="1D17AC71" w:rsidRPr="00371F1A" w:rsidRDefault="1D17AC71" w:rsidP="00371F1A">
      <w:pPr>
        <w:pStyle w:val="Title"/>
      </w:pPr>
      <w:r w:rsidRPr="00371F1A">
        <w:rPr>
          <w:rFonts w:eastAsia="Calibri Light"/>
        </w:rPr>
        <w:t>System Block Diagrams and Marketing Requirements</w:t>
      </w:r>
    </w:p>
    <w:p w14:paraId="020764B5" w14:textId="66665DCC" w:rsidR="1FE3D4EB" w:rsidRPr="00371F1A" w:rsidRDefault="1FE3D4EB" w:rsidP="1FE3D4EB">
      <w:pPr>
        <w:jc w:val="center"/>
        <w:rPr>
          <w:rFonts w:asciiTheme="majorHAnsi" w:eastAsia="Calibri Light" w:hAnsiTheme="majorHAnsi" w:cstheme="majorHAnsi"/>
          <w:color w:val="000000" w:themeColor="text1"/>
          <w:sz w:val="28"/>
          <w:szCs w:val="28"/>
        </w:rPr>
      </w:pPr>
    </w:p>
    <w:p w14:paraId="22D4814D" w14:textId="39276CFA" w:rsidR="0B8D29F7" w:rsidRPr="00371F1A" w:rsidRDefault="0B8D29F7" w:rsidP="1FE3D4EB">
      <w:pPr>
        <w:jc w:val="center"/>
        <w:rPr>
          <w:rFonts w:asciiTheme="majorHAnsi" w:eastAsia="Calibri Light" w:hAnsiTheme="majorHAnsi" w:cstheme="majorHAnsi"/>
          <w:color w:val="000000" w:themeColor="text1"/>
          <w:sz w:val="28"/>
          <w:szCs w:val="28"/>
        </w:rPr>
      </w:pPr>
      <w:r w:rsidRPr="00371F1A">
        <w:rPr>
          <w:rFonts w:asciiTheme="majorHAnsi" w:eastAsia="Calibri Light" w:hAnsiTheme="majorHAnsi" w:cstheme="majorHAnsi"/>
          <w:color w:val="000000" w:themeColor="text1"/>
          <w:sz w:val="28"/>
          <w:szCs w:val="28"/>
        </w:rPr>
        <w:t>CPE 4800 – Senior Project Proposal</w:t>
      </w:r>
      <w:r w:rsidRPr="00371F1A">
        <w:rPr>
          <w:rFonts w:asciiTheme="majorHAnsi" w:hAnsiTheme="majorHAnsi" w:cstheme="majorHAnsi"/>
        </w:rPr>
        <w:br/>
      </w:r>
      <w:r w:rsidRPr="00371F1A">
        <w:rPr>
          <w:rFonts w:asciiTheme="majorHAnsi" w:eastAsia="Calibri Light" w:hAnsiTheme="majorHAnsi" w:cstheme="majorHAnsi"/>
          <w:color w:val="000000" w:themeColor="text1"/>
          <w:sz w:val="28"/>
          <w:szCs w:val="28"/>
        </w:rPr>
        <w:t>Spring 2023</w:t>
      </w:r>
      <w:r w:rsidRPr="00371F1A">
        <w:rPr>
          <w:rFonts w:asciiTheme="majorHAnsi" w:hAnsiTheme="majorHAnsi" w:cstheme="majorHAnsi"/>
        </w:rPr>
        <w:br/>
      </w:r>
      <w:r w:rsidRPr="00371F1A">
        <w:rPr>
          <w:rFonts w:asciiTheme="majorHAnsi" w:eastAsia="Calibri Light" w:hAnsiTheme="majorHAnsi" w:cstheme="majorHAnsi"/>
          <w:color w:val="000000" w:themeColor="text1"/>
          <w:sz w:val="28"/>
          <w:szCs w:val="28"/>
        </w:rPr>
        <w:t>Kennesaw State University</w:t>
      </w:r>
      <w:r w:rsidRPr="00371F1A">
        <w:rPr>
          <w:rFonts w:asciiTheme="majorHAnsi" w:hAnsiTheme="majorHAnsi" w:cstheme="majorHAnsi"/>
        </w:rPr>
        <w:br/>
      </w:r>
      <w:r w:rsidRPr="00371F1A">
        <w:rPr>
          <w:rFonts w:asciiTheme="majorHAnsi" w:eastAsia="Calibri Light" w:hAnsiTheme="majorHAnsi" w:cstheme="majorHAnsi"/>
          <w:color w:val="000000" w:themeColor="text1"/>
          <w:sz w:val="28"/>
          <w:szCs w:val="28"/>
        </w:rPr>
        <w:t>Dr. Jeffrey Yiin</w:t>
      </w:r>
      <w:r w:rsidRPr="00371F1A">
        <w:rPr>
          <w:rFonts w:asciiTheme="majorHAnsi" w:hAnsiTheme="majorHAnsi" w:cstheme="majorHAnsi"/>
        </w:rPr>
        <w:br/>
      </w:r>
    </w:p>
    <w:p w14:paraId="617E6CC6" w14:textId="5A75DC2F" w:rsidR="1FE3D4EB" w:rsidRPr="00371F1A" w:rsidRDefault="1FE3D4EB" w:rsidP="1FE3D4EB">
      <w:pPr>
        <w:jc w:val="center"/>
        <w:rPr>
          <w:rFonts w:asciiTheme="majorHAnsi" w:eastAsia="Calibri Light" w:hAnsiTheme="majorHAnsi" w:cstheme="majorHAnsi"/>
          <w:color w:val="000000" w:themeColor="text1"/>
          <w:sz w:val="28"/>
          <w:szCs w:val="28"/>
        </w:rPr>
      </w:pPr>
    </w:p>
    <w:p w14:paraId="5C60DEFD" w14:textId="77C6B641" w:rsidR="0B8D29F7" w:rsidRPr="00371F1A" w:rsidRDefault="0B8D29F7" w:rsidP="1FE3D4EB">
      <w:pPr>
        <w:jc w:val="center"/>
        <w:rPr>
          <w:rStyle w:val="SubtleEmphasis"/>
        </w:rPr>
      </w:pPr>
      <w:r w:rsidRPr="00371F1A">
        <w:rPr>
          <w:rStyle w:val="SubtleEmphasis"/>
        </w:rPr>
        <w:t xml:space="preserve">Team Members: </w:t>
      </w:r>
    </w:p>
    <w:p w14:paraId="55783643" w14:textId="10FC6A49" w:rsidR="00371F1A" w:rsidRDefault="00371F1A" w:rsidP="00371F1A">
      <w:pPr>
        <w:jc w:val="center"/>
        <w:rPr>
          <w:rStyle w:val="SubtleEmphasis"/>
        </w:rPr>
      </w:pPr>
      <w:r w:rsidRPr="00371F1A">
        <w:rPr>
          <w:rStyle w:val="SubtleEmphasis"/>
        </w:rPr>
        <w:t>Grant Burke</w:t>
      </w:r>
    </w:p>
    <w:p w14:paraId="0CC25358" w14:textId="0ABB555E" w:rsidR="0B8D29F7" w:rsidRDefault="0B8D29F7" w:rsidP="1FE3D4EB">
      <w:pPr>
        <w:jc w:val="center"/>
        <w:rPr>
          <w:rStyle w:val="SubtleEmphasis"/>
        </w:rPr>
      </w:pPr>
      <w:r w:rsidRPr="00371F1A">
        <w:rPr>
          <w:rStyle w:val="SubtleEmphasis"/>
        </w:rPr>
        <w:t xml:space="preserve">Hanson Chaney </w:t>
      </w:r>
    </w:p>
    <w:p w14:paraId="5BF3101F" w14:textId="36EB3D40" w:rsidR="00371F1A" w:rsidRPr="00371F1A" w:rsidRDefault="00371F1A" w:rsidP="00371F1A">
      <w:pPr>
        <w:jc w:val="center"/>
        <w:rPr>
          <w:rStyle w:val="SubtleEmphasis"/>
        </w:rPr>
      </w:pPr>
      <w:r w:rsidRPr="00371F1A">
        <w:rPr>
          <w:rStyle w:val="SubtleEmphasis"/>
        </w:rPr>
        <w:t>Cooper Newlin</w:t>
      </w:r>
    </w:p>
    <w:p w14:paraId="67B5D161" w14:textId="0F68EA04" w:rsidR="0B8D29F7" w:rsidRPr="00371F1A" w:rsidRDefault="0B8D29F7" w:rsidP="1FE3D4EB">
      <w:pPr>
        <w:jc w:val="center"/>
        <w:rPr>
          <w:rStyle w:val="SubtleEmphasis"/>
        </w:rPr>
      </w:pPr>
      <w:r w:rsidRPr="00371F1A">
        <w:rPr>
          <w:rStyle w:val="SubtleEmphasis"/>
        </w:rPr>
        <w:t>Chris Turner</w:t>
      </w:r>
    </w:p>
    <w:p w14:paraId="17EA57B0" w14:textId="77777777" w:rsidR="00AD0C26" w:rsidRDefault="1FE3D4EB">
      <w:r>
        <w:br w:type="page"/>
      </w:r>
    </w:p>
    <w:sdt>
      <w:sdtPr>
        <w:rPr>
          <w:rFonts w:asciiTheme="minorHAnsi" w:eastAsiaTheme="minorEastAsia" w:hAnsiTheme="minorHAnsi" w:cstheme="minorBidi"/>
          <w:b w:val="0"/>
          <w:bCs w:val="0"/>
          <w:caps w:val="0"/>
          <w:spacing w:val="0"/>
          <w:sz w:val="22"/>
          <w:szCs w:val="22"/>
        </w:rPr>
        <w:id w:val="1505259847"/>
        <w:docPartObj>
          <w:docPartGallery w:val="Table of Contents"/>
          <w:docPartUnique/>
        </w:docPartObj>
      </w:sdtPr>
      <w:sdtContent>
        <w:p w14:paraId="1432B682" w14:textId="1DBA5FBF" w:rsidR="00AD0C26" w:rsidRDefault="00AD0C26">
          <w:pPr>
            <w:pStyle w:val="TOCHeading"/>
          </w:pPr>
          <w:r>
            <w:t>Contents</w:t>
          </w:r>
        </w:p>
        <w:p w14:paraId="6943ECEA" w14:textId="63B62AEA" w:rsidR="00F32ABB" w:rsidRDefault="4808A758">
          <w:pPr>
            <w:pStyle w:val="TOC1"/>
            <w:tabs>
              <w:tab w:val="right" w:leader="dot" w:pos="9350"/>
            </w:tabs>
            <w:rPr>
              <w:noProof/>
            </w:rPr>
          </w:pPr>
          <w:r>
            <w:fldChar w:fldCharType="begin"/>
          </w:r>
          <w:r w:rsidR="00AD0C26">
            <w:instrText>TOC \o "1-3" \h \z \u</w:instrText>
          </w:r>
          <w:r>
            <w:fldChar w:fldCharType="separate"/>
          </w:r>
          <w:hyperlink w:anchor="_Toc130758948" w:history="1">
            <w:r w:rsidR="00F32ABB" w:rsidRPr="000C2B37">
              <w:rPr>
                <w:rStyle w:val="Hyperlink"/>
                <w:noProof/>
              </w:rPr>
              <w:t>List of Figures</w:t>
            </w:r>
            <w:r w:rsidR="00F32ABB">
              <w:rPr>
                <w:noProof/>
                <w:webHidden/>
              </w:rPr>
              <w:tab/>
            </w:r>
            <w:r w:rsidR="00F32ABB">
              <w:rPr>
                <w:noProof/>
                <w:webHidden/>
              </w:rPr>
              <w:fldChar w:fldCharType="begin"/>
            </w:r>
            <w:r w:rsidR="00F32ABB">
              <w:rPr>
                <w:noProof/>
                <w:webHidden/>
              </w:rPr>
              <w:instrText xml:space="preserve"> PAGEREF _Toc130758948 \h </w:instrText>
            </w:r>
            <w:r w:rsidR="00F32ABB">
              <w:rPr>
                <w:noProof/>
                <w:webHidden/>
              </w:rPr>
            </w:r>
            <w:r w:rsidR="00F32ABB">
              <w:rPr>
                <w:noProof/>
                <w:webHidden/>
              </w:rPr>
              <w:fldChar w:fldCharType="separate"/>
            </w:r>
            <w:r w:rsidR="00F32ABB">
              <w:rPr>
                <w:noProof/>
                <w:webHidden/>
              </w:rPr>
              <w:t>2</w:t>
            </w:r>
            <w:r w:rsidR="00F32ABB">
              <w:rPr>
                <w:noProof/>
                <w:webHidden/>
              </w:rPr>
              <w:fldChar w:fldCharType="end"/>
            </w:r>
          </w:hyperlink>
        </w:p>
        <w:p w14:paraId="6DE4BB3A" w14:textId="6AB18756" w:rsidR="00F32ABB" w:rsidRDefault="00FF631F">
          <w:pPr>
            <w:pStyle w:val="TOC1"/>
            <w:tabs>
              <w:tab w:val="right" w:leader="dot" w:pos="9350"/>
            </w:tabs>
            <w:rPr>
              <w:noProof/>
            </w:rPr>
          </w:pPr>
          <w:hyperlink w:anchor="_Toc130758949" w:history="1">
            <w:r w:rsidR="00F32ABB" w:rsidRPr="000C2B37">
              <w:rPr>
                <w:rStyle w:val="Hyperlink"/>
                <w:noProof/>
              </w:rPr>
              <w:t>List of Tables</w:t>
            </w:r>
            <w:r w:rsidR="00F32ABB">
              <w:rPr>
                <w:noProof/>
                <w:webHidden/>
              </w:rPr>
              <w:tab/>
            </w:r>
            <w:r w:rsidR="00F32ABB">
              <w:rPr>
                <w:noProof/>
                <w:webHidden/>
              </w:rPr>
              <w:fldChar w:fldCharType="begin"/>
            </w:r>
            <w:r w:rsidR="00F32ABB">
              <w:rPr>
                <w:noProof/>
                <w:webHidden/>
              </w:rPr>
              <w:instrText xml:space="preserve"> PAGEREF _Toc130758949 \h </w:instrText>
            </w:r>
            <w:r w:rsidR="00F32ABB">
              <w:rPr>
                <w:noProof/>
                <w:webHidden/>
              </w:rPr>
            </w:r>
            <w:r w:rsidR="00F32ABB">
              <w:rPr>
                <w:noProof/>
                <w:webHidden/>
              </w:rPr>
              <w:fldChar w:fldCharType="separate"/>
            </w:r>
            <w:r w:rsidR="00F32ABB">
              <w:rPr>
                <w:noProof/>
                <w:webHidden/>
              </w:rPr>
              <w:t>2</w:t>
            </w:r>
            <w:r w:rsidR="00F32ABB">
              <w:rPr>
                <w:noProof/>
                <w:webHidden/>
              </w:rPr>
              <w:fldChar w:fldCharType="end"/>
            </w:r>
          </w:hyperlink>
        </w:p>
        <w:p w14:paraId="7AEF8153" w14:textId="6FB30CB6" w:rsidR="00F32ABB" w:rsidRDefault="00FF631F">
          <w:pPr>
            <w:pStyle w:val="TOC1"/>
            <w:tabs>
              <w:tab w:val="left" w:pos="440"/>
              <w:tab w:val="right" w:leader="dot" w:pos="9350"/>
            </w:tabs>
            <w:rPr>
              <w:noProof/>
            </w:rPr>
          </w:pPr>
          <w:hyperlink w:anchor="_Toc130758950" w:history="1">
            <w:r w:rsidR="00F32ABB" w:rsidRPr="000C2B37">
              <w:rPr>
                <w:rStyle w:val="Hyperlink"/>
                <w:noProof/>
              </w:rPr>
              <w:t>1.</w:t>
            </w:r>
            <w:r w:rsidR="00F32ABB">
              <w:rPr>
                <w:noProof/>
              </w:rPr>
              <w:tab/>
            </w:r>
            <w:r w:rsidR="00F32ABB" w:rsidRPr="000C2B37">
              <w:rPr>
                <w:rStyle w:val="Hyperlink"/>
                <w:noProof/>
              </w:rPr>
              <w:t>Introduction – Product Description</w:t>
            </w:r>
            <w:r w:rsidR="00F32ABB">
              <w:rPr>
                <w:noProof/>
                <w:webHidden/>
              </w:rPr>
              <w:tab/>
            </w:r>
            <w:r w:rsidR="00F32ABB">
              <w:rPr>
                <w:noProof/>
                <w:webHidden/>
              </w:rPr>
              <w:fldChar w:fldCharType="begin"/>
            </w:r>
            <w:r w:rsidR="00F32ABB">
              <w:rPr>
                <w:noProof/>
                <w:webHidden/>
              </w:rPr>
              <w:instrText xml:space="preserve"> PAGEREF _Toc130758950 \h </w:instrText>
            </w:r>
            <w:r w:rsidR="00F32ABB">
              <w:rPr>
                <w:noProof/>
                <w:webHidden/>
              </w:rPr>
            </w:r>
            <w:r w:rsidR="00F32ABB">
              <w:rPr>
                <w:noProof/>
                <w:webHidden/>
              </w:rPr>
              <w:fldChar w:fldCharType="separate"/>
            </w:r>
            <w:r w:rsidR="00F32ABB">
              <w:rPr>
                <w:noProof/>
                <w:webHidden/>
              </w:rPr>
              <w:t>3</w:t>
            </w:r>
            <w:r w:rsidR="00F32ABB">
              <w:rPr>
                <w:noProof/>
                <w:webHidden/>
              </w:rPr>
              <w:fldChar w:fldCharType="end"/>
            </w:r>
          </w:hyperlink>
        </w:p>
        <w:p w14:paraId="514144AA" w14:textId="7F751BA9" w:rsidR="00F32ABB" w:rsidRDefault="00FF631F">
          <w:pPr>
            <w:pStyle w:val="TOC2"/>
            <w:tabs>
              <w:tab w:val="left" w:pos="880"/>
              <w:tab w:val="right" w:leader="dot" w:pos="9350"/>
            </w:tabs>
            <w:rPr>
              <w:noProof/>
            </w:rPr>
          </w:pPr>
          <w:hyperlink w:anchor="_Toc130758951" w:history="1">
            <w:r w:rsidR="00F32ABB" w:rsidRPr="000C2B37">
              <w:rPr>
                <w:rStyle w:val="Hyperlink"/>
                <w:noProof/>
              </w:rPr>
              <w:t>1.1</w:t>
            </w:r>
            <w:r w:rsidR="00F32ABB">
              <w:rPr>
                <w:noProof/>
              </w:rPr>
              <w:tab/>
            </w:r>
            <w:r w:rsidR="00F32ABB" w:rsidRPr="000C2B37">
              <w:rPr>
                <w:rStyle w:val="Hyperlink"/>
                <w:noProof/>
              </w:rPr>
              <w:t>Description of Subsystems</w:t>
            </w:r>
            <w:r w:rsidR="00F32ABB">
              <w:rPr>
                <w:noProof/>
                <w:webHidden/>
              </w:rPr>
              <w:tab/>
            </w:r>
            <w:r w:rsidR="00F32ABB">
              <w:rPr>
                <w:noProof/>
                <w:webHidden/>
              </w:rPr>
              <w:fldChar w:fldCharType="begin"/>
            </w:r>
            <w:r w:rsidR="00F32ABB">
              <w:rPr>
                <w:noProof/>
                <w:webHidden/>
              </w:rPr>
              <w:instrText xml:space="preserve"> PAGEREF _Toc130758951 \h </w:instrText>
            </w:r>
            <w:r w:rsidR="00F32ABB">
              <w:rPr>
                <w:noProof/>
                <w:webHidden/>
              </w:rPr>
            </w:r>
            <w:r w:rsidR="00F32ABB">
              <w:rPr>
                <w:noProof/>
                <w:webHidden/>
              </w:rPr>
              <w:fldChar w:fldCharType="separate"/>
            </w:r>
            <w:r w:rsidR="00F32ABB">
              <w:rPr>
                <w:noProof/>
                <w:webHidden/>
              </w:rPr>
              <w:t>4</w:t>
            </w:r>
            <w:r w:rsidR="00F32ABB">
              <w:rPr>
                <w:noProof/>
                <w:webHidden/>
              </w:rPr>
              <w:fldChar w:fldCharType="end"/>
            </w:r>
          </w:hyperlink>
        </w:p>
        <w:p w14:paraId="4FF3FCCE" w14:textId="6B069C35" w:rsidR="00F32ABB" w:rsidRDefault="00FF631F">
          <w:pPr>
            <w:pStyle w:val="TOC3"/>
            <w:tabs>
              <w:tab w:val="right" w:leader="dot" w:pos="9350"/>
            </w:tabs>
            <w:rPr>
              <w:noProof/>
            </w:rPr>
          </w:pPr>
          <w:hyperlink w:anchor="_Toc130758952" w:history="1">
            <w:r w:rsidR="00F32ABB" w:rsidRPr="000C2B37">
              <w:rPr>
                <w:rStyle w:val="Hyperlink"/>
                <w:noProof/>
              </w:rPr>
              <w:t>Phone-to-MightyMover Communications</w:t>
            </w:r>
            <w:r w:rsidR="00F32ABB">
              <w:rPr>
                <w:noProof/>
                <w:webHidden/>
              </w:rPr>
              <w:tab/>
            </w:r>
            <w:r w:rsidR="00F32ABB">
              <w:rPr>
                <w:noProof/>
                <w:webHidden/>
              </w:rPr>
              <w:fldChar w:fldCharType="begin"/>
            </w:r>
            <w:r w:rsidR="00F32ABB">
              <w:rPr>
                <w:noProof/>
                <w:webHidden/>
              </w:rPr>
              <w:instrText xml:space="preserve"> PAGEREF _Toc130758952 \h </w:instrText>
            </w:r>
            <w:r w:rsidR="00F32ABB">
              <w:rPr>
                <w:noProof/>
                <w:webHidden/>
              </w:rPr>
            </w:r>
            <w:r w:rsidR="00F32ABB">
              <w:rPr>
                <w:noProof/>
                <w:webHidden/>
              </w:rPr>
              <w:fldChar w:fldCharType="separate"/>
            </w:r>
            <w:r w:rsidR="00F32ABB">
              <w:rPr>
                <w:noProof/>
                <w:webHidden/>
              </w:rPr>
              <w:t>5</w:t>
            </w:r>
            <w:r w:rsidR="00F32ABB">
              <w:rPr>
                <w:noProof/>
                <w:webHidden/>
              </w:rPr>
              <w:fldChar w:fldCharType="end"/>
            </w:r>
          </w:hyperlink>
        </w:p>
        <w:p w14:paraId="5E365CE0" w14:textId="5BF0735D" w:rsidR="00F32ABB" w:rsidRDefault="00FF631F">
          <w:pPr>
            <w:pStyle w:val="TOC3"/>
            <w:tabs>
              <w:tab w:val="right" w:leader="dot" w:pos="9350"/>
            </w:tabs>
            <w:rPr>
              <w:noProof/>
            </w:rPr>
          </w:pPr>
          <w:hyperlink w:anchor="_Toc130758953" w:history="1">
            <w:r w:rsidR="00F32ABB" w:rsidRPr="000C2B37">
              <w:rPr>
                <w:rStyle w:val="Hyperlink"/>
                <w:noProof/>
              </w:rPr>
              <w:t>MightyMover Motor Control System</w:t>
            </w:r>
            <w:r w:rsidR="00F32ABB">
              <w:rPr>
                <w:noProof/>
                <w:webHidden/>
              </w:rPr>
              <w:tab/>
            </w:r>
            <w:r w:rsidR="00F32ABB">
              <w:rPr>
                <w:noProof/>
                <w:webHidden/>
              </w:rPr>
              <w:fldChar w:fldCharType="begin"/>
            </w:r>
            <w:r w:rsidR="00F32ABB">
              <w:rPr>
                <w:noProof/>
                <w:webHidden/>
              </w:rPr>
              <w:instrText xml:space="preserve"> PAGEREF _Toc130758953 \h </w:instrText>
            </w:r>
            <w:r w:rsidR="00F32ABB">
              <w:rPr>
                <w:noProof/>
                <w:webHidden/>
              </w:rPr>
            </w:r>
            <w:r w:rsidR="00F32ABB">
              <w:rPr>
                <w:noProof/>
                <w:webHidden/>
              </w:rPr>
              <w:fldChar w:fldCharType="separate"/>
            </w:r>
            <w:r w:rsidR="00F32ABB">
              <w:rPr>
                <w:noProof/>
                <w:webHidden/>
              </w:rPr>
              <w:t>6</w:t>
            </w:r>
            <w:r w:rsidR="00F32ABB">
              <w:rPr>
                <w:noProof/>
                <w:webHidden/>
              </w:rPr>
              <w:fldChar w:fldCharType="end"/>
            </w:r>
          </w:hyperlink>
        </w:p>
        <w:p w14:paraId="6695E8BF" w14:textId="3D937CBF" w:rsidR="00F32ABB" w:rsidRDefault="00FF631F">
          <w:pPr>
            <w:pStyle w:val="TOC3"/>
            <w:tabs>
              <w:tab w:val="right" w:leader="dot" w:pos="9350"/>
            </w:tabs>
            <w:rPr>
              <w:noProof/>
            </w:rPr>
          </w:pPr>
          <w:hyperlink w:anchor="_Toc130758954" w:history="1">
            <w:r w:rsidR="00F32ABB" w:rsidRPr="000C2B37">
              <w:rPr>
                <w:rStyle w:val="Hyperlink"/>
                <w:noProof/>
              </w:rPr>
              <w:t>MightyMover LED Control System</w:t>
            </w:r>
            <w:r w:rsidR="00F32ABB">
              <w:rPr>
                <w:noProof/>
                <w:webHidden/>
              </w:rPr>
              <w:tab/>
            </w:r>
            <w:r w:rsidR="00F32ABB">
              <w:rPr>
                <w:noProof/>
                <w:webHidden/>
              </w:rPr>
              <w:fldChar w:fldCharType="begin"/>
            </w:r>
            <w:r w:rsidR="00F32ABB">
              <w:rPr>
                <w:noProof/>
                <w:webHidden/>
              </w:rPr>
              <w:instrText xml:space="preserve"> PAGEREF _Toc130758954 \h </w:instrText>
            </w:r>
            <w:r w:rsidR="00F32ABB">
              <w:rPr>
                <w:noProof/>
                <w:webHidden/>
              </w:rPr>
            </w:r>
            <w:r w:rsidR="00F32ABB">
              <w:rPr>
                <w:noProof/>
                <w:webHidden/>
              </w:rPr>
              <w:fldChar w:fldCharType="separate"/>
            </w:r>
            <w:r w:rsidR="00F32ABB">
              <w:rPr>
                <w:noProof/>
                <w:webHidden/>
              </w:rPr>
              <w:t>6</w:t>
            </w:r>
            <w:r w:rsidR="00F32ABB">
              <w:rPr>
                <w:noProof/>
                <w:webHidden/>
              </w:rPr>
              <w:fldChar w:fldCharType="end"/>
            </w:r>
          </w:hyperlink>
        </w:p>
        <w:p w14:paraId="200ECC64" w14:textId="5D84CF89" w:rsidR="00F32ABB" w:rsidRDefault="00FF631F">
          <w:pPr>
            <w:pStyle w:val="TOC3"/>
            <w:tabs>
              <w:tab w:val="right" w:leader="dot" w:pos="9350"/>
            </w:tabs>
            <w:rPr>
              <w:noProof/>
            </w:rPr>
          </w:pPr>
          <w:hyperlink w:anchor="_Toc130758955" w:history="1">
            <w:r w:rsidR="00F32ABB" w:rsidRPr="000C2B37">
              <w:rPr>
                <w:rStyle w:val="Hyperlink"/>
                <w:noProof/>
              </w:rPr>
              <w:t>Software Hub Diagram</w:t>
            </w:r>
            <w:r w:rsidR="00F32ABB">
              <w:rPr>
                <w:noProof/>
                <w:webHidden/>
              </w:rPr>
              <w:tab/>
            </w:r>
            <w:r w:rsidR="00F32ABB">
              <w:rPr>
                <w:noProof/>
                <w:webHidden/>
              </w:rPr>
              <w:fldChar w:fldCharType="begin"/>
            </w:r>
            <w:r w:rsidR="00F32ABB">
              <w:rPr>
                <w:noProof/>
                <w:webHidden/>
              </w:rPr>
              <w:instrText xml:space="preserve"> PAGEREF _Toc130758955 \h </w:instrText>
            </w:r>
            <w:r w:rsidR="00F32ABB">
              <w:rPr>
                <w:noProof/>
                <w:webHidden/>
              </w:rPr>
            </w:r>
            <w:r w:rsidR="00F32ABB">
              <w:rPr>
                <w:noProof/>
                <w:webHidden/>
              </w:rPr>
              <w:fldChar w:fldCharType="separate"/>
            </w:r>
            <w:r w:rsidR="00F32ABB">
              <w:rPr>
                <w:noProof/>
                <w:webHidden/>
              </w:rPr>
              <w:t>7</w:t>
            </w:r>
            <w:r w:rsidR="00F32ABB">
              <w:rPr>
                <w:noProof/>
                <w:webHidden/>
              </w:rPr>
              <w:fldChar w:fldCharType="end"/>
            </w:r>
          </w:hyperlink>
        </w:p>
        <w:p w14:paraId="72C3EC78" w14:textId="04FC40F1" w:rsidR="00F32ABB" w:rsidRDefault="00FF631F">
          <w:pPr>
            <w:pStyle w:val="TOC3"/>
            <w:tabs>
              <w:tab w:val="right" w:leader="dot" w:pos="9350"/>
            </w:tabs>
            <w:rPr>
              <w:noProof/>
            </w:rPr>
          </w:pPr>
          <w:hyperlink w:anchor="_Toc130758956" w:history="1">
            <w:r w:rsidR="00F32ABB" w:rsidRPr="000C2B37">
              <w:rPr>
                <w:rStyle w:val="Hyperlink"/>
                <w:noProof/>
              </w:rPr>
              <w:t>Battery Management System</w:t>
            </w:r>
            <w:r w:rsidR="00F32ABB">
              <w:rPr>
                <w:noProof/>
                <w:webHidden/>
              </w:rPr>
              <w:tab/>
            </w:r>
            <w:r w:rsidR="00F32ABB">
              <w:rPr>
                <w:noProof/>
                <w:webHidden/>
              </w:rPr>
              <w:fldChar w:fldCharType="begin"/>
            </w:r>
            <w:r w:rsidR="00F32ABB">
              <w:rPr>
                <w:noProof/>
                <w:webHidden/>
              </w:rPr>
              <w:instrText xml:space="preserve"> PAGEREF _Toc130758956 \h </w:instrText>
            </w:r>
            <w:r w:rsidR="00F32ABB">
              <w:rPr>
                <w:noProof/>
                <w:webHidden/>
              </w:rPr>
            </w:r>
            <w:r w:rsidR="00F32ABB">
              <w:rPr>
                <w:noProof/>
                <w:webHidden/>
              </w:rPr>
              <w:fldChar w:fldCharType="separate"/>
            </w:r>
            <w:r w:rsidR="00F32ABB">
              <w:rPr>
                <w:noProof/>
                <w:webHidden/>
              </w:rPr>
              <w:t>8</w:t>
            </w:r>
            <w:r w:rsidR="00F32ABB">
              <w:rPr>
                <w:noProof/>
                <w:webHidden/>
              </w:rPr>
              <w:fldChar w:fldCharType="end"/>
            </w:r>
          </w:hyperlink>
        </w:p>
        <w:p w14:paraId="6153B71F" w14:textId="4EE43939" w:rsidR="00F32ABB" w:rsidRDefault="00FF631F">
          <w:pPr>
            <w:pStyle w:val="TOC1"/>
            <w:tabs>
              <w:tab w:val="right" w:leader="dot" w:pos="9350"/>
            </w:tabs>
            <w:rPr>
              <w:noProof/>
            </w:rPr>
          </w:pPr>
          <w:hyperlink w:anchor="_Toc130758957" w:history="1">
            <w:r w:rsidR="00F32ABB" w:rsidRPr="000C2B37">
              <w:rPr>
                <w:rStyle w:val="Hyperlink"/>
                <w:noProof/>
              </w:rPr>
              <w:t>Marketing Requirements</w:t>
            </w:r>
            <w:r w:rsidR="00F32ABB">
              <w:rPr>
                <w:noProof/>
                <w:webHidden/>
              </w:rPr>
              <w:tab/>
            </w:r>
            <w:r w:rsidR="00F32ABB">
              <w:rPr>
                <w:noProof/>
                <w:webHidden/>
              </w:rPr>
              <w:fldChar w:fldCharType="begin"/>
            </w:r>
            <w:r w:rsidR="00F32ABB">
              <w:rPr>
                <w:noProof/>
                <w:webHidden/>
              </w:rPr>
              <w:instrText xml:space="preserve"> PAGEREF _Toc130758957 \h </w:instrText>
            </w:r>
            <w:r w:rsidR="00F32ABB">
              <w:rPr>
                <w:noProof/>
                <w:webHidden/>
              </w:rPr>
            </w:r>
            <w:r w:rsidR="00F32ABB">
              <w:rPr>
                <w:noProof/>
                <w:webHidden/>
              </w:rPr>
              <w:fldChar w:fldCharType="separate"/>
            </w:r>
            <w:r w:rsidR="00F32ABB">
              <w:rPr>
                <w:noProof/>
                <w:webHidden/>
              </w:rPr>
              <w:t>9</w:t>
            </w:r>
            <w:r w:rsidR="00F32ABB">
              <w:rPr>
                <w:noProof/>
                <w:webHidden/>
              </w:rPr>
              <w:fldChar w:fldCharType="end"/>
            </w:r>
          </w:hyperlink>
        </w:p>
        <w:p w14:paraId="1CEBCC90" w14:textId="73F59048" w:rsidR="1BB0FEDE" w:rsidRDefault="4808A758" w:rsidP="1BB0FEDE">
          <w:pPr>
            <w:pStyle w:val="TOC1"/>
            <w:tabs>
              <w:tab w:val="right" w:leader="dot" w:pos="9360"/>
            </w:tabs>
            <w:rPr>
              <w:rStyle w:val="Hyperlink"/>
            </w:rPr>
          </w:pPr>
          <w:r>
            <w:fldChar w:fldCharType="end"/>
          </w:r>
        </w:p>
      </w:sdtContent>
    </w:sdt>
    <w:p w14:paraId="2505143D" w14:textId="1FF25C89" w:rsidR="00AD0C26" w:rsidRDefault="00AD0C26"/>
    <w:p w14:paraId="6A4E746C" w14:textId="32F6F09A" w:rsidR="00B303AD" w:rsidRDefault="00B303AD" w:rsidP="00B303AD">
      <w:pPr>
        <w:pStyle w:val="Heading1"/>
      </w:pPr>
      <w:bookmarkStart w:id="0" w:name="_Toc87273106"/>
      <w:bookmarkStart w:id="1" w:name="_Toc2007301758"/>
      <w:bookmarkStart w:id="2" w:name="_Toc1853148775"/>
      <w:bookmarkStart w:id="3" w:name="_Toc17324625"/>
      <w:bookmarkStart w:id="4" w:name="_Toc10148267"/>
      <w:bookmarkStart w:id="5" w:name="_Toc130758948"/>
      <w:r>
        <w:t>List of Figures</w:t>
      </w:r>
      <w:bookmarkEnd w:id="0"/>
      <w:bookmarkEnd w:id="1"/>
      <w:bookmarkEnd w:id="2"/>
      <w:bookmarkEnd w:id="3"/>
      <w:bookmarkEnd w:id="4"/>
      <w:bookmarkEnd w:id="5"/>
    </w:p>
    <w:p w14:paraId="0736E618" w14:textId="77777777" w:rsidR="00B303AD" w:rsidRPr="00B303AD" w:rsidRDefault="00B303AD" w:rsidP="00B303AD"/>
    <w:p w14:paraId="2CF2241E" w14:textId="0C1D6F78" w:rsidR="000C161D" w:rsidRDefault="00585859">
      <w:pPr>
        <w:pStyle w:val="TableofFigures"/>
        <w:tabs>
          <w:tab w:val="right" w:leader="dot" w:pos="9350"/>
        </w:tabs>
        <w:rPr>
          <w:noProof/>
        </w:rPr>
      </w:pPr>
      <w:r>
        <w:fldChar w:fldCharType="begin"/>
      </w:r>
      <w:r>
        <w:instrText xml:space="preserve"> TOC \h \z \c "Figure" </w:instrText>
      </w:r>
      <w:r>
        <w:fldChar w:fldCharType="separate"/>
      </w:r>
      <w:hyperlink w:anchor="_Toc130759523" w:history="1">
        <w:r w:rsidR="000C161D" w:rsidRPr="00117C26">
          <w:rPr>
            <w:rStyle w:val="Hyperlink"/>
            <w:noProof/>
          </w:rPr>
          <w:t>Figure 1. Top-Level Block Diagram of MightyMover System</w:t>
        </w:r>
        <w:r w:rsidR="000C161D">
          <w:rPr>
            <w:noProof/>
            <w:webHidden/>
          </w:rPr>
          <w:tab/>
        </w:r>
        <w:r w:rsidR="000C161D">
          <w:rPr>
            <w:noProof/>
            <w:webHidden/>
          </w:rPr>
          <w:fldChar w:fldCharType="begin"/>
        </w:r>
        <w:r w:rsidR="000C161D">
          <w:rPr>
            <w:noProof/>
            <w:webHidden/>
          </w:rPr>
          <w:instrText xml:space="preserve"> PAGEREF _Toc130759523 \h </w:instrText>
        </w:r>
        <w:r w:rsidR="000C161D">
          <w:rPr>
            <w:noProof/>
            <w:webHidden/>
          </w:rPr>
        </w:r>
        <w:r w:rsidR="000C161D">
          <w:rPr>
            <w:noProof/>
            <w:webHidden/>
          </w:rPr>
          <w:fldChar w:fldCharType="separate"/>
        </w:r>
        <w:r w:rsidR="000C161D">
          <w:rPr>
            <w:noProof/>
            <w:webHidden/>
          </w:rPr>
          <w:t>4</w:t>
        </w:r>
        <w:r w:rsidR="000C161D">
          <w:rPr>
            <w:noProof/>
            <w:webHidden/>
          </w:rPr>
          <w:fldChar w:fldCharType="end"/>
        </w:r>
      </w:hyperlink>
    </w:p>
    <w:p w14:paraId="60604D91" w14:textId="7CB33F22" w:rsidR="000C161D" w:rsidRDefault="00FF631F">
      <w:pPr>
        <w:pStyle w:val="TableofFigures"/>
        <w:tabs>
          <w:tab w:val="right" w:leader="dot" w:pos="9350"/>
        </w:tabs>
        <w:rPr>
          <w:noProof/>
        </w:rPr>
      </w:pPr>
      <w:hyperlink w:anchor="_Toc130759524" w:history="1">
        <w:r w:rsidR="000C161D" w:rsidRPr="00117C26">
          <w:rPr>
            <w:rStyle w:val="Hyperlink"/>
            <w:noProof/>
          </w:rPr>
          <w:t>Figure 2. Basic Flow of Phone-to-MightyMover Communication</w:t>
        </w:r>
        <w:r w:rsidR="000C161D">
          <w:rPr>
            <w:noProof/>
            <w:webHidden/>
          </w:rPr>
          <w:tab/>
        </w:r>
        <w:r w:rsidR="000C161D">
          <w:rPr>
            <w:noProof/>
            <w:webHidden/>
          </w:rPr>
          <w:fldChar w:fldCharType="begin"/>
        </w:r>
        <w:r w:rsidR="000C161D">
          <w:rPr>
            <w:noProof/>
            <w:webHidden/>
          </w:rPr>
          <w:instrText xml:space="preserve"> PAGEREF _Toc130759524 \h </w:instrText>
        </w:r>
        <w:r w:rsidR="000C161D">
          <w:rPr>
            <w:noProof/>
            <w:webHidden/>
          </w:rPr>
        </w:r>
        <w:r w:rsidR="000C161D">
          <w:rPr>
            <w:noProof/>
            <w:webHidden/>
          </w:rPr>
          <w:fldChar w:fldCharType="separate"/>
        </w:r>
        <w:r w:rsidR="000C161D">
          <w:rPr>
            <w:noProof/>
            <w:webHidden/>
          </w:rPr>
          <w:t>5</w:t>
        </w:r>
        <w:r w:rsidR="000C161D">
          <w:rPr>
            <w:noProof/>
            <w:webHidden/>
          </w:rPr>
          <w:fldChar w:fldCharType="end"/>
        </w:r>
      </w:hyperlink>
    </w:p>
    <w:p w14:paraId="698C9621" w14:textId="3263E8EF" w:rsidR="000C161D" w:rsidRDefault="00FF631F">
      <w:pPr>
        <w:pStyle w:val="TableofFigures"/>
        <w:tabs>
          <w:tab w:val="right" w:leader="dot" w:pos="9350"/>
        </w:tabs>
        <w:rPr>
          <w:noProof/>
        </w:rPr>
      </w:pPr>
      <w:hyperlink w:anchor="_Toc130759525" w:history="1">
        <w:r w:rsidR="000C161D" w:rsidRPr="00117C26">
          <w:rPr>
            <w:rStyle w:val="Hyperlink"/>
            <w:noProof/>
          </w:rPr>
          <w:t>Figure 3. Motor Control System on MightyMover</w:t>
        </w:r>
        <w:r w:rsidR="000C161D">
          <w:rPr>
            <w:noProof/>
            <w:webHidden/>
          </w:rPr>
          <w:tab/>
        </w:r>
        <w:r w:rsidR="000C161D">
          <w:rPr>
            <w:noProof/>
            <w:webHidden/>
          </w:rPr>
          <w:fldChar w:fldCharType="begin"/>
        </w:r>
        <w:r w:rsidR="000C161D">
          <w:rPr>
            <w:noProof/>
            <w:webHidden/>
          </w:rPr>
          <w:instrText xml:space="preserve"> PAGEREF _Toc130759525 \h </w:instrText>
        </w:r>
        <w:r w:rsidR="000C161D">
          <w:rPr>
            <w:noProof/>
            <w:webHidden/>
          </w:rPr>
        </w:r>
        <w:r w:rsidR="000C161D">
          <w:rPr>
            <w:noProof/>
            <w:webHidden/>
          </w:rPr>
          <w:fldChar w:fldCharType="separate"/>
        </w:r>
        <w:r w:rsidR="000C161D">
          <w:rPr>
            <w:noProof/>
            <w:webHidden/>
          </w:rPr>
          <w:t>6</w:t>
        </w:r>
        <w:r w:rsidR="000C161D">
          <w:rPr>
            <w:noProof/>
            <w:webHidden/>
          </w:rPr>
          <w:fldChar w:fldCharType="end"/>
        </w:r>
      </w:hyperlink>
    </w:p>
    <w:p w14:paraId="516863C0" w14:textId="2EB7E331" w:rsidR="000C161D" w:rsidRDefault="00FF631F">
      <w:pPr>
        <w:pStyle w:val="TableofFigures"/>
        <w:tabs>
          <w:tab w:val="right" w:leader="dot" w:pos="9350"/>
        </w:tabs>
        <w:rPr>
          <w:noProof/>
        </w:rPr>
      </w:pPr>
      <w:hyperlink w:anchor="_Toc130759526" w:history="1">
        <w:r w:rsidR="000C161D" w:rsidRPr="00117C26">
          <w:rPr>
            <w:rStyle w:val="Hyperlink"/>
            <w:noProof/>
          </w:rPr>
          <w:t>Figure 4. LED Control System on MightyMover</w:t>
        </w:r>
        <w:r w:rsidR="000C161D">
          <w:rPr>
            <w:noProof/>
            <w:webHidden/>
          </w:rPr>
          <w:tab/>
        </w:r>
        <w:r w:rsidR="000C161D">
          <w:rPr>
            <w:noProof/>
            <w:webHidden/>
          </w:rPr>
          <w:fldChar w:fldCharType="begin"/>
        </w:r>
        <w:r w:rsidR="000C161D">
          <w:rPr>
            <w:noProof/>
            <w:webHidden/>
          </w:rPr>
          <w:instrText xml:space="preserve"> PAGEREF _Toc130759526 \h </w:instrText>
        </w:r>
        <w:r w:rsidR="000C161D">
          <w:rPr>
            <w:noProof/>
            <w:webHidden/>
          </w:rPr>
        </w:r>
        <w:r w:rsidR="000C161D">
          <w:rPr>
            <w:noProof/>
            <w:webHidden/>
          </w:rPr>
          <w:fldChar w:fldCharType="separate"/>
        </w:r>
        <w:r w:rsidR="000C161D">
          <w:rPr>
            <w:noProof/>
            <w:webHidden/>
          </w:rPr>
          <w:t>6</w:t>
        </w:r>
        <w:r w:rsidR="000C161D">
          <w:rPr>
            <w:noProof/>
            <w:webHidden/>
          </w:rPr>
          <w:fldChar w:fldCharType="end"/>
        </w:r>
      </w:hyperlink>
    </w:p>
    <w:p w14:paraId="2CC7AEF1" w14:textId="030834CD" w:rsidR="000C161D" w:rsidRDefault="00FF631F">
      <w:pPr>
        <w:pStyle w:val="TableofFigures"/>
        <w:tabs>
          <w:tab w:val="right" w:leader="dot" w:pos="9350"/>
        </w:tabs>
        <w:rPr>
          <w:noProof/>
        </w:rPr>
      </w:pPr>
      <w:hyperlink w:anchor="_Toc130759527" w:history="1">
        <w:r w:rsidR="000C161D" w:rsidRPr="00117C26">
          <w:rPr>
            <w:rStyle w:val="Hyperlink"/>
            <w:noProof/>
          </w:rPr>
          <w:t>Figure 5. LiDAR Sub System</w:t>
        </w:r>
        <w:r w:rsidR="000C161D">
          <w:rPr>
            <w:noProof/>
            <w:webHidden/>
          </w:rPr>
          <w:tab/>
        </w:r>
        <w:r w:rsidR="000C161D">
          <w:rPr>
            <w:noProof/>
            <w:webHidden/>
          </w:rPr>
          <w:fldChar w:fldCharType="begin"/>
        </w:r>
        <w:r w:rsidR="000C161D">
          <w:rPr>
            <w:noProof/>
            <w:webHidden/>
          </w:rPr>
          <w:instrText xml:space="preserve"> PAGEREF _Toc130759527 \h </w:instrText>
        </w:r>
        <w:r w:rsidR="000C161D">
          <w:rPr>
            <w:noProof/>
            <w:webHidden/>
          </w:rPr>
        </w:r>
        <w:r w:rsidR="000C161D">
          <w:rPr>
            <w:noProof/>
            <w:webHidden/>
          </w:rPr>
          <w:fldChar w:fldCharType="separate"/>
        </w:r>
        <w:r w:rsidR="000C161D">
          <w:rPr>
            <w:noProof/>
            <w:webHidden/>
          </w:rPr>
          <w:t>7</w:t>
        </w:r>
        <w:r w:rsidR="000C161D">
          <w:rPr>
            <w:noProof/>
            <w:webHidden/>
          </w:rPr>
          <w:fldChar w:fldCharType="end"/>
        </w:r>
      </w:hyperlink>
    </w:p>
    <w:p w14:paraId="038F2680" w14:textId="3F65AB8D" w:rsidR="000C161D" w:rsidRDefault="00FF631F">
      <w:pPr>
        <w:pStyle w:val="TableofFigures"/>
        <w:tabs>
          <w:tab w:val="right" w:leader="dot" w:pos="9350"/>
        </w:tabs>
        <w:rPr>
          <w:noProof/>
        </w:rPr>
      </w:pPr>
      <w:hyperlink w:anchor="_Toc130759528" w:history="1">
        <w:r w:rsidR="000C161D" w:rsidRPr="00117C26">
          <w:rPr>
            <w:rStyle w:val="Hyperlink"/>
            <w:noProof/>
          </w:rPr>
          <w:t>Figure 6. Software Hub Block Diagram</w:t>
        </w:r>
        <w:r w:rsidR="000C161D">
          <w:rPr>
            <w:noProof/>
            <w:webHidden/>
          </w:rPr>
          <w:tab/>
        </w:r>
        <w:r w:rsidR="000C161D">
          <w:rPr>
            <w:noProof/>
            <w:webHidden/>
          </w:rPr>
          <w:fldChar w:fldCharType="begin"/>
        </w:r>
        <w:r w:rsidR="000C161D">
          <w:rPr>
            <w:noProof/>
            <w:webHidden/>
          </w:rPr>
          <w:instrText xml:space="preserve"> PAGEREF _Toc130759528 \h </w:instrText>
        </w:r>
        <w:r w:rsidR="000C161D">
          <w:rPr>
            <w:noProof/>
            <w:webHidden/>
          </w:rPr>
        </w:r>
        <w:r w:rsidR="000C161D">
          <w:rPr>
            <w:noProof/>
            <w:webHidden/>
          </w:rPr>
          <w:fldChar w:fldCharType="separate"/>
        </w:r>
        <w:r w:rsidR="000C161D">
          <w:rPr>
            <w:noProof/>
            <w:webHidden/>
          </w:rPr>
          <w:t>7</w:t>
        </w:r>
        <w:r w:rsidR="000C161D">
          <w:rPr>
            <w:noProof/>
            <w:webHidden/>
          </w:rPr>
          <w:fldChar w:fldCharType="end"/>
        </w:r>
      </w:hyperlink>
    </w:p>
    <w:p w14:paraId="25C4B2E6" w14:textId="4727F783" w:rsidR="000C161D" w:rsidRDefault="00FF631F">
      <w:pPr>
        <w:pStyle w:val="TableofFigures"/>
        <w:tabs>
          <w:tab w:val="right" w:leader="dot" w:pos="9350"/>
        </w:tabs>
        <w:rPr>
          <w:noProof/>
        </w:rPr>
      </w:pPr>
      <w:hyperlink w:anchor="_Toc130759529" w:history="1">
        <w:r w:rsidR="000C161D" w:rsidRPr="00117C26">
          <w:rPr>
            <w:rStyle w:val="Hyperlink"/>
            <w:noProof/>
          </w:rPr>
          <w:t>Figure 7. Battery Management System</w:t>
        </w:r>
        <w:r w:rsidR="000C161D">
          <w:rPr>
            <w:noProof/>
            <w:webHidden/>
          </w:rPr>
          <w:tab/>
        </w:r>
        <w:r w:rsidR="000C161D">
          <w:rPr>
            <w:noProof/>
            <w:webHidden/>
          </w:rPr>
          <w:fldChar w:fldCharType="begin"/>
        </w:r>
        <w:r w:rsidR="000C161D">
          <w:rPr>
            <w:noProof/>
            <w:webHidden/>
          </w:rPr>
          <w:instrText xml:space="preserve"> PAGEREF _Toc130759529 \h </w:instrText>
        </w:r>
        <w:r w:rsidR="000C161D">
          <w:rPr>
            <w:noProof/>
            <w:webHidden/>
          </w:rPr>
        </w:r>
        <w:r w:rsidR="000C161D">
          <w:rPr>
            <w:noProof/>
            <w:webHidden/>
          </w:rPr>
          <w:fldChar w:fldCharType="separate"/>
        </w:r>
        <w:r w:rsidR="000C161D">
          <w:rPr>
            <w:noProof/>
            <w:webHidden/>
          </w:rPr>
          <w:t>8</w:t>
        </w:r>
        <w:r w:rsidR="000C161D">
          <w:rPr>
            <w:noProof/>
            <w:webHidden/>
          </w:rPr>
          <w:fldChar w:fldCharType="end"/>
        </w:r>
      </w:hyperlink>
    </w:p>
    <w:p w14:paraId="496E0C5D" w14:textId="060FF674" w:rsidR="00585859" w:rsidRDefault="00585859">
      <w:r>
        <w:fldChar w:fldCharType="end"/>
      </w:r>
    </w:p>
    <w:p w14:paraId="28FC6D25" w14:textId="4C455A6C" w:rsidR="00B303AD" w:rsidRDefault="00B303AD" w:rsidP="00B303AD">
      <w:pPr>
        <w:pStyle w:val="Heading1"/>
      </w:pPr>
      <w:bookmarkStart w:id="6" w:name="_Toc130758949"/>
      <w:r>
        <w:t>List of Tables</w:t>
      </w:r>
      <w:bookmarkEnd w:id="6"/>
    </w:p>
    <w:p w14:paraId="435DCA66" w14:textId="77777777" w:rsidR="00B303AD" w:rsidRPr="00B303AD" w:rsidRDefault="00B303AD" w:rsidP="00B303AD"/>
    <w:p w14:paraId="2AE08AFB" w14:textId="7CFC75DB" w:rsidR="000C161D" w:rsidRDefault="00585859">
      <w:pPr>
        <w:pStyle w:val="TableofFigures"/>
        <w:tabs>
          <w:tab w:val="right" w:leader="dot" w:pos="9350"/>
        </w:tabs>
        <w:rPr>
          <w:noProof/>
        </w:rPr>
      </w:pPr>
      <w:r>
        <w:fldChar w:fldCharType="begin"/>
      </w:r>
      <w:r>
        <w:instrText xml:space="preserve"> TOC \h \z \c "Table" </w:instrText>
      </w:r>
      <w:r>
        <w:fldChar w:fldCharType="separate"/>
      </w:r>
      <w:hyperlink w:anchor="_Toc130759530" w:history="1">
        <w:r w:rsidR="000C161D" w:rsidRPr="00E4149B">
          <w:rPr>
            <w:rStyle w:val="Hyperlink"/>
            <w:noProof/>
          </w:rPr>
          <w:t>Table 1. List of Subsystems</w:t>
        </w:r>
        <w:r w:rsidR="000C161D">
          <w:rPr>
            <w:noProof/>
            <w:webHidden/>
          </w:rPr>
          <w:tab/>
        </w:r>
        <w:r w:rsidR="000C161D">
          <w:rPr>
            <w:noProof/>
            <w:webHidden/>
          </w:rPr>
          <w:fldChar w:fldCharType="begin"/>
        </w:r>
        <w:r w:rsidR="000C161D">
          <w:rPr>
            <w:noProof/>
            <w:webHidden/>
          </w:rPr>
          <w:instrText xml:space="preserve"> PAGEREF _Toc130759530 \h </w:instrText>
        </w:r>
        <w:r w:rsidR="000C161D">
          <w:rPr>
            <w:noProof/>
            <w:webHidden/>
          </w:rPr>
        </w:r>
        <w:r w:rsidR="000C161D">
          <w:rPr>
            <w:noProof/>
            <w:webHidden/>
          </w:rPr>
          <w:fldChar w:fldCharType="separate"/>
        </w:r>
        <w:r w:rsidR="000C161D">
          <w:rPr>
            <w:noProof/>
            <w:webHidden/>
          </w:rPr>
          <w:t>4</w:t>
        </w:r>
        <w:r w:rsidR="000C161D">
          <w:rPr>
            <w:noProof/>
            <w:webHidden/>
          </w:rPr>
          <w:fldChar w:fldCharType="end"/>
        </w:r>
      </w:hyperlink>
    </w:p>
    <w:p w14:paraId="03408446" w14:textId="29237D42" w:rsidR="000C161D" w:rsidRDefault="00FF631F">
      <w:pPr>
        <w:pStyle w:val="TableofFigures"/>
        <w:tabs>
          <w:tab w:val="right" w:leader="dot" w:pos="9350"/>
        </w:tabs>
        <w:rPr>
          <w:noProof/>
        </w:rPr>
      </w:pPr>
      <w:hyperlink w:anchor="_Toc130759531" w:history="1">
        <w:r w:rsidR="000C161D" w:rsidRPr="00E4149B">
          <w:rPr>
            <w:rStyle w:val="Hyperlink"/>
            <w:noProof/>
          </w:rPr>
          <w:t>Table 2. Marketing Requirements</w:t>
        </w:r>
        <w:r w:rsidR="000C161D">
          <w:rPr>
            <w:noProof/>
            <w:webHidden/>
          </w:rPr>
          <w:tab/>
        </w:r>
        <w:r w:rsidR="000C161D">
          <w:rPr>
            <w:noProof/>
            <w:webHidden/>
          </w:rPr>
          <w:fldChar w:fldCharType="begin"/>
        </w:r>
        <w:r w:rsidR="000C161D">
          <w:rPr>
            <w:noProof/>
            <w:webHidden/>
          </w:rPr>
          <w:instrText xml:space="preserve"> PAGEREF _Toc130759531 \h </w:instrText>
        </w:r>
        <w:r w:rsidR="000C161D">
          <w:rPr>
            <w:noProof/>
            <w:webHidden/>
          </w:rPr>
        </w:r>
        <w:r w:rsidR="000C161D">
          <w:rPr>
            <w:noProof/>
            <w:webHidden/>
          </w:rPr>
          <w:fldChar w:fldCharType="separate"/>
        </w:r>
        <w:r w:rsidR="000C161D">
          <w:rPr>
            <w:noProof/>
            <w:webHidden/>
          </w:rPr>
          <w:t>9</w:t>
        </w:r>
        <w:r w:rsidR="000C161D">
          <w:rPr>
            <w:noProof/>
            <w:webHidden/>
          </w:rPr>
          <w:fldChar w:fldCharType="end"/>
        </w:r>
      </w:hyperlink>
    </w:p>
    <w:p w14:paraId="299F046F" w14:textId="5D1F10AC" w:rsidR="007C6341" w:rsidRDefault="00585859">
      <w:r>
        <w:fldChar w:fldCharType="end"/>
      </w:r>
      <w:r w:rsidR="007C6341">
        <w:br w:type="page"/>
      </w:r>
    </w:p>
    <w:p w14:paraId="6F7091AB" w14:textId="77777777" w:rsidR="1FE3D4EB" w:rsidRDefault="1FE3D4EB"/>
    <w:p w14:paraId="379DC627" w14:textId="7052C766" w:rsidR="708768EB" w:rsidRDefault="708768EB" w:rsidP="00C54DDE">
      <w:pPr>
        <w:pStyle w:val="Heading1"/>
        <w:numPr>
          <w:ilvl w:val="0"/>
          <w:numId w:val="7"/>
        </w:numPr>
        <w:rPr>
          <w:b w:val="0"/>
          <w:bCs w:val="0"/>
          <w:sz w:val="24"/>
          <w:szCs w:val="24"/>
        </w:rPr>
      </w:pPr>
      <w:bookmarkStart w:id="7" w:name="_Toc130758950"/>
      <w:r>
        <w:t>Introduction</w:t>
      </w:r>
      <w:r w:rsidR="004340F3">
        <w:t xml:space="preserve"> – Product Description</w:t>
      </w:r>
      <w:bookmarkEnd w:id="7"/>
    </w:p>
    <w:p w14:paraId="6FADBB6B" w14:textId="0E3BD445" w:rsidR="1FE3D4EB" w:rsidRDefault="1FE3D4EB" w:rsidP="1FE3D4EB">
      <w:pPr>
        <w:rPr>
          <w:rFonts w:asciiTheme="majorHAnsi" w:eastAsiaTheme="majorEastAsia" w:hAnsiTheme="majorHAnsi" w:cstheme="majorBidi"/>
          <w:b/>
          <w:bCs/>
          <w:sz w:val="24"/>
          <w:szCs w:val="24"/>
        </w:rPr>
      </w:pPr>
    </w:p>
    <w:p w14:paraId="4C95C747" w14:textId="23072BF9" w:rsidR="708768EB" w:rsidRDefault="708768EB" w:rsidP="1FE3D4EB">
      <w:pPr>
        <w:rPr>
          <w:rFonts w:asciiTheme="majorHAnsi" w:eastAsiaTheme="majorEastAsia" w:hAnsiTheme="majorHAnsi" w:cstheme="majorBidi"/>
          <w:sz w:val="24"/>
          <w:szCs w:val="24"/>
        </w:rPr>
      </w:pPr>
      <w:r w:rsidRPr="1FE3D4EB">
        <w:rPr>
          <w:rFonts w:asciiTheme="majorHAnsi" w:eastAsiaTheme="majorEastAsia" w:hAnsiTheme="majorHAnsi" w:cstheme="majorBidi"/>
          <w:sz w:val="24"/>
          <w:szCs w:val="24"/>
        </w:rPr>
        <w:t xml:space="preserve">The MightyMover, an autonomously following cart with </w:t>
      </w:r>
      <w:r w:rsidR="08182A52" w:rsidRPr="1FE3D4EB">
        <w:rPr>
          <w:rFonts w:asciiTheme="majorHAnsi" w:eastAsiaTheme="majorEastAsia" w:hAnsiTheme="majorHAnsi" w:cstheme="majorBidi"/>
          <w:sz w:val="24"/>
          <w:szCs w:val="24"/>
        </w:rPr>
        <w:t>GPS location control that eases the burden of carrying heavy objects</w:t>
      </w:r>
      <w:r w:rsidR="7FFC9236" w:rsidRPr="1FE3D4EB">
        <w:rPr>
          <w:rFonts w:asciiTheme="majorHAnsi" w:eastAsiaTheme="majorEastAsia" w:hAnsiTheme="majorHAnsi" w:cstheme="majorBidi"/>
          <w:sz w:val="24"/>
          <w:szCs w:val="24"/>
        </w:rPr>
        <w:t>. The user can access The MightyMover</w:t>
      </w:r>
      <w:r w:rsidR="178D539D" w:rsidRPr="1FE3D4EB">
        <w:rPr>
          <w:rFonts w:asciiTheme="majorHAnsi" w:eastAsiaTheme="majorEastAsia" w:hAnsiTheme="majorHAnsi" w:cstheme="majorBidi"/>
          <w:sz w:val="24"/>
          <w:szCs w:val="24"/>
        </w:rPr>
        <w:t xml:space="preserve"> through a mobile app consisting of mode selection, battery information and location monitoring. </w:t>
      </w:r>
      <w:r w:rsidR="76DFC635" w:rsidRPr="1FE3D4EB">
        <w:rPr>
          <w:rFonts w:asciiTheme="majorHAnsi" w:eastAsiaTheme="majorEastAsia" w:hAnsiTheme="majorHAnsi" w:cstheme="majorBidi"/>
          <w:sz w:val="24"/>
          <w:szCs w:val="24"/>
        </w:rPr>
        <w:t>Once the user selects a mode (</w:t>
      </w:r>
      <w:r w:rsidR="58F7D7C1" w:rsidRPr="1FE3D4EB">
        <w:rPr>
          <w:rFonts w:asciiTheme="majorHAnsi" w:eastAsiaTheme="majorEastAsia" w:hAnsiTheme="majorHAnsi" w:cstheme="majorBidi"/>
          <w:sz w:val="24"/>
          <w:szCs w:val="24"/>
        </w:rPr>
        <w:t>l</w:t>
      </w:r>
      <w:r w:rsidR="76DFC635" w:rsidRPr="1FE3D4EB">
        <w:rPr>
          <w:rFonts w:asciiTheme="majorHAnsi" w:eastAsiaTheme="majorEastAsia" w:hAnsiTheme="majorHAnsi" w:cstheme="majorBidi"/>
          <w:sz w:val="24"/>
          <w:szCs w:val="24"/>
        </w:rPr>
        <w:t xml:space="preserve">ocation or following mode), </w:t>
      </w:r>
      <w:r w:rsidR="41CDA60D" w:rsidRPr="1FE3D4EB">
        <w:rPr>
          <w:rFonts w:asciiTheme="majorHAnsi" w:eastAsiaTheme="majorEastAsia" w:hAnsiTheme="majorHAnsi" w:cstheme="majorBidi"/>
          <w:sz w:val="24"/>
          <w:szCs w:val="24"/>
        </w:rPr>
        <w:t xml:space="preserve">MightyMover leaves standby and moves after checking initial conditions for emergency stop and object detection. </w:t>
      </w:r>
      <w:r w:rsidR="4ADC38F4" w:rsidRPr="1FE3D4EB">
        <w:rPr>
          <w:rFonts w:asciiTheme="majorHAnsi" w:eastAsiaTheme="majorEastAsia" w:hAnsiTheme="majorHAnsi" w:cstheme="majorBidi"/>
          <w:sz w:val="24"/>
          <w:szCs w:val="24"/>
        </w:rPr>
        <w:t xml:space="preserve">The User can stop the mover during anytime using the app’s stop function, once the mover stops, it will then enter standby to await user input. </w:t>
      </w:r>
    </w:p>
    <w:p w14:paraId="30913381" w14:textId="47C789A5" w:rsidR="47A1D135" w:rsidRDefault="47A1D135" w:rsidP="1FE3D4EB">
      <w:pPr>
        <w:rPr>
          <w:rFonts w:asciiTheme="majorHAnsi" w:eastAsiaTheme="majorEastAsia" w:hAnsiTheme="majorHAnsi" w:cstheme="majorBidi"/>
          <w:sz w:val="24"/>
          <w:szCs w:val="24"/>
        </w:rPr>
      </w:pPr>
      <w:r w:rsidRPr="1FE3D4EB">
        <w:rPr>
          <w:rFonts w:asciiTheme="majorHAnsi" w:eastAsiaTheme="majorEastAsia" w:hAnsiTheme="majorHAnsi" w:cstheme="majorBidi"/>
          <w:sz w:val="24"/>
          <w:szCs w:val="24"/>
        </w:rPr>
        <w:t>Under Location Mode, the mover will be following a set GPS course created by the user which will send updated coordinat</w:t>
      </w:r>
      <w:r w:rsidR="48260357" w:rsidRPr="1FE3D4EB">
        <w:rPr>
          <w:rFonts w:asciiTheme="majorHAnsi" w:eastAsiaTheme="majorEastAsia" w:hAnsiTheme="majorHAnsi" w:cstheme="majorBidi"/>
          <w:sz w:val="24"/>
          <w:szCs w:val="24"/>
        </w:rPr>
        <w:t>es via the app once the mover begins. If the mover leaves Bluetooth range of the user,</w:t>
      </w:r>
      <w:r w:rsidR="000A613F" w:rsidRPr="1FE3D4EB">
        <w:rPr>
          <w:rFonts w:asciiTheme="majorHAnsi" w:eastAsiaTheme="majorEastAsia" w:hAnsiTheme="majorHAnsi" w:cstheme="majorBidi"/>
          <w:sz w:val="24"/>
          <w:szCs w:val="24"/>
        </w:rPr>
        <w:t xml:space="preserve"> a command file will run sending the mover to its home destination after a set amount of time</w:t>
      </w:r>
      <w:r w:rsidR="0CC2248F" w:rsidRPr="1FE3D4EB">
        <w:rPr>
          <w:rFonts w:asciiTheme="majorHAnsi" w:eastAsiaTheme="majorEastAsia" w:hAnsiTheme="majorHAnsi" w:cstheme="majorBidi"/>
          <w:sz w:val="24"/>
          <w:szCs w:val="24"/>
        </w:rPr>
        <w:t xml:space="preserve">. </w:t>
      </w:r>
    </w:p>
    <w:p w14:paraId="5112A102" w14:textId="3E5C9CA0" w:rsidR="0CC2248F" w:rsidRDefault="0CC2248F" w:rsidP="1FE3D4EB">
      <w:pPr>
        <w:rPr>
          <w:rFonts w:asciiTheme="majorHAnsi" w:eastAsiaTheme="majorEastAsia" w:hAnsiTheme="majorHAnsi" w:cstheme="majorBidi"/>
          <w:sz w:val="24"/>
          <w:szCs w:val="24"/>
        </w:rPr>
      </w:pPr>
      <w:r w:rsidRPr="1FE3D4EB">
        <w:rPr>
          <w:rFonts w:asciiTheme="majorHAnsi" w:eastAsiaTheme="majorEastAsia" w:hAnsiTheme="majorHAnsi" w:cstheme="majorBidi"/>
          <w:sz w:val="24"/>
          <w:szCs w:val="24"/>
        </w:rPr>
        <w:t>Under</w:t>
      </w:r>
      <w:r w:rsidR="3693AE55" w:rsidRPr="1FE3D4EB">
        <w:rPr>
          <w:rFonts w:asciiTheme="majorHAnsi" w:eastAsiaTheme="majorEastAsia" w:hAnsiTheme="majorHAnsi" w:cstheme="majorBidi"/>
          <w:sz w:val="24"/>
          <w:szCs w:val="24"/>
        </w:rPr>
        <w:t xml:space="preserve"> Following Mode, the mover </w:t>
      </w:r>
      <w:r w:rsidR="3CFA44B9" w:rsidRPr="1FE3D4EB">
        <w:rPr>
          <w:rFonts w:asciiTheme="majorHAnsi" w:eastAsiaTheme="majorEastAsia" w:hAnsiTheme="majorHAnsi" w:cstheme="majorBidi"/>
          <w:sz w:val="24"/>
          <w:szCs w:val="24"/>
        </w:rPr>
        <w:t>follows</w:t>
      </w:r>
      <w:r w:rsidR="3693AE55" w:rsidRPr="1FE3D4EB">
        <w:rPr>
          <w:rFonts w:asciiTheme="majorHAnsi" w:eastAsiaTheme="majorEastAsia" w:hAnsiTheme="majorHAnsi" w:cstheme="majorBidi"/>
          <w:sz w:val="24"/>
          <w:szCs w:val="24"/>
        </w:rPr>
        <w:t xml:space="preserve"> behind the user a set distance</w:t>
      </w:r>
      <w:r w:rsidR="062F0251" w:rsidRPr="1BB0FEDE">
        <w:rPr>
          <w:rFonts w:asciiTheme="majorHAnsi" w:eastAsiaTheme="majorEastAsia" w:hAnsiTheme="majorHAnsi" w:cstheme="majorBidi"/>
          <w:sz w:val="24"/>
          <w:szCs w:val="24"/>
        </w:rPr>
        <w:t>. During</w:t>
      </w:r>
      <w:r w:rsidR="3693AE55" w:rsidRPr="1FE3D4EB">
        <w:rPr>
          <w:rFonts w:asciiTheme="majorHAnsi" w:eastAsiaTheme="majorEastAsia" w:hAnsiTheme="majorHAnsi" w:cstheme="majorBidi"/>
          <w:sz w:val="24"/>
          <w:szCs w:val="24"/>
        </w:rPr>
        <w:t xml:space="preserve"> the </w:t>
      </w:r>
      <w:r w:rsidR="2D674C52" w:rsidRPr="1BB0FEDE">
        <w:rPr>
          <w:rFonts w:asciiTheme="majorHAnsi" w:eastAsiaTheme="majorEastAsia" w:hAnsiTheme="majorHAnsi" w:cstheme="majorBidi"/>
          <w:sz w:val="24"/>
          <w:szCs w:val="24"/>
        </w:rPr>
        <w:t>Following</w:t>
      </w:r>
      <w:r w:rsidR="062F0251" w:rsidRPr="1BB0FEDE">
        <w:rPr>
          <w:rFonts w:asciiTheme="majorHAnsi" w:eastAsiaTheme="majorEastAsia" w:hAnsiTheme="majorHAnsi" w:cstheme="majorBidi"/>
          <w:sz w:val="24"/>
          <w:szCs w:val="24"/>
        </w:rPr>
        <w:t xml:space="preserve"> </w:t>
      </w:r>
      <w:r w:rsidR="658174E9" w:rsidRPr="1BB0FEDE">
        <w:rPr>
          <w:rFonts w:asciiTheme="majorHAnsi" w:eastAsiaTheme="majorEastAsia" w:hAnsiTheme="majorHAnsi" w:cstheme="majorBidi"/>
          <w:sz w:val="24"/>
          <w:szCs w:val="24"/>
        </w:rPr>
        <w:t>M</w:t>
      </w:r>
      <w:r w:rsidR="062F0251" w:rsidRPr="1BB0FEDE">
        <w:rPr>
          <w:rFonts w:asciiTheme="majorHAnsi" w:eastAsiaTheme="majorEastAsia" w:hAnsiTheme="majorHAnsi" w:cstheme="majorBidi"/>
          <w:sz w:val="24"/>
          <w:szCs w:val="24"/>
        </w:rPr>
        <w:t>ode,</w:t>
      </w:r>
      <w:r w:rsidR="3693AE55" w:rsidRPr="1BB0FEDE">
        <w:rPr>
          <w:rFonts w:asciiTheme="majorHAnsi" w:eastAsiaTheme="majorEastAsia" w:hAnsiTheme="majorHAnsi" w:cstheme="majorBidi"/>
          <w:sz w:val="24"/>
          <w:szCs w:val="24"/>
        </w:rPr>
        <w:t xml:space="preserve"> the</w:t>
      </w:r>
      <w:r w:rsidR="1BC231A9" w:rsidRPr="1BB0FEDE">
        <w:rPr>
          <w:rFonts w:asciiTheme="majorHAnsi" w:eastAsiaTheme="majorEastAsia" w:hAnsiTheme="majorHAnsi" w:cstheme="majorBidi"/>
          <w:sz w:val="24"/>
          <w:szCs w:val="24"/>
        </w:rPr>
        <w:t xml:space="preserve"> user </w:t>
      </w:r>
      <w:r w:rsidR="6665E084" w:rsidRPr="1BB0FEDE">
        <w:rPr>
          <w:rFonts w:asciiTheme="majorHAnsi" w:eastAsiaTheme="majorEastAsia" w:hAnsiTheme="majorHAnsi" w:cstheme="majorBidi"/>
          <w:sz w:val="24"/>
          <w:szCs w:val="24"/>
        </w:rPr>
        <w:t>can</w:t>
      </w:r>
      <w:r w:rsidR="3693AE55" w:rsidRPr="1FE3D4EB">
        <w:rPr>
          <w:rFonts w:asciiTheme="majorHAnsi" w:eastAsiaTheme="majorEastAsia" w:hAnsiTheme="majorHAnsi" w:cstheme="majorBidi"/>
          <w:sz w:val="24"/>
          <w:szCs w:val="24"/>
        </w:rPr>
        <w:t xml:space="preserve"> record the </w:t>
      </w:r>
      <w:r w:rsidR="75389386" w:rsidRPr="1FE3D4EB">
        <w:rPr>
          <w:rFonts w:asciiTheme="majorHAnsi" w:eastAsiaTheme="majorEastAsia" w:hAnsiTheme="majorHAnsi" w:cstheme="majorBidi"/>
          <w:sz w:val="24"/>
          <w:szCs w:val="24"/>
        </w:rPr>
        <w:t xml:space="preserve">journey via waypoints under approval by the user through the app. This recording will be used </w:t>
      </w:r>
      <w:r w:rsidR="388AECDC" w:rsidRPr="1BB0FEDE">
        <w:rPr>
          <w:rFonts w:asciiTheme="majorHAnsi" w:eastAsiaTheme="majorEastAsia" w:hAnsiTheme="majorHAnsi" w:cstheme="majorBidi"/>
          <w:sz w:val="24"/>
          <w:szCs w:val="24"/>
        </w:rPr>
        <w:t>to create paths to set locations</w:t>
      </w:r>
      <w:r w:rsidR="75389386" w:rsidRPr="1BB0FEDE">
        <w:rPr>
          <w:rFonts w:asciiTheme="majorHAnsi" w:eastAsiaTheme="majorEastAsia" w:hAnsiTheme="majorHAnsi" w:cstheme="majorBidi"/>
          <w:sz w:val="24"/>
          <w:szCs w:val="24"/>
        </w:rPr>
        <w:t xml:space="preserve"> for Location Mode.</w:t>
      </w:r>
      <w:r w:rsidR="75389386" w:rsidRPr="1FE3D4EB">
        <w:rPr>
          <w:rFonts w:asciiTheme="majorHAnsi" w:eastAsiaTheme="majorEastAsia" w:hAnsiTheme="majorHAnsi" w:cstheme="majorBidi"/>
          <w:sz w:val="24"/>
          <w:szCs w:val="24"/>
        </w:rPr>
        <w:t xml:space="preserve"> While the mover follows, multiple checks from our L</w:t>
      </w:r>
      <w:r w:rsidR="29C81BDB" w:rsidRPr="1FE3D4EB">
        <w:rPr>
          <w:rFonts w:asciiTheme="majorHAnsi" w:eastAsiaTheme="majorEastAsia" w:hAnsiTheme="majorHAnsi" w:cstheme="majorBidi"/>
          <w:sz w:val="24"/>
          <w:szCs w:val="24"/>
        </w:rPr>
        <w:t>i</w:t>
      </w:r>
      <w:r w:rsidR="75389386" w:rsidRPr="1FE3D4EB">
        <w:rPr>
          <w:rFonts w:asciiTheme="majorHAnsi" w:eastAsiaTheme="majorEastAsia" w:hAnsiTheme="majorHAnsi" w:cstheme="majorBidi"/>
          <w:sz w:val="24"/>
          <w:szCs w:val="24"/>
        </w:rPr>
        <w:t>DAR and GPS inpu</w:t>
      </w:r>
      <w:r w:rsidR="39BFDCFA" w:rsidRPr="1FE3D4EB">
        <w:rPr>
          <w:rFonts w:asciiTheme="majorHAnsi" w:eastAsiaTheme="majorEastAsia" w:hAnsiTheme="majorHAnsi" w:cstheme="majorBidi"/>
          <w:sz w:val="24"/>
          <w:szCs w:val="24"/>
        </w:rPr>
        <w:t xml:space="preserve">ts influence the mover’s behavior; as an example, if an object comes within a set distance to the </w:t>
      </w:r>
      <w:r w:rsidR="4352A203" w:rsidRPr="1FE3D4EB">
        <w:rPr>
          <w:rFonts w:asciiTheme="majorHAnsi" w:eastAsiaTheme="majorEastAsia" w:hAnsiTheme="majorHAnsi" w:cstheme="majorBidi"/>
          <w:sz w:val="24"/>
          <w:szCs w:val="24"/>
        </w:rPr>
        <w:t>mover</w:t>
      </w:r>
      <w:r w:rsidR="39BFDCFA" w:rsidRPr="1FE3D4EB">
        <w:rPr>
          <w:rFonts w:asciiTheme="majorHAnsi" w:eastAsiaTheme="majorEastAsia" w:hAnsiTheme="majorHAnsi" w:cstheme="majorBidi"/>
          <w:sz w:val="24"/>
          <w:szCs w:val="24"/>
        </w:rPr>
        <w:t xml:space="preserve">, the </w:t>
      </w:r>
      <w:r w:rsidR="622DCA17" w:rsidRPr="1FE3D4EB">
        <w:rPr>
          <w:rFonts w:asciiTheme="majorHAnsi" w:eastAsiaTheme="majorEastAsia" w:hAnsiTheme="majorHAnsi" w:cstheme="majorBidi"/>
          <w:sz w:val="24"/>
          <w:szCs w:val="24"/>
        </w:rPr>
        <w:t>mover</w:t>
      </w:r>
      <w:r w:rsidR="39BFDCFA" w:rsidRPr="1FE3D4EB">
        <w:rPr>
          <w:rFonts w:asciiTheme="majorHAnsi" w:eastAsiaTheme="majorEastAsia" w:hAnsiTheme="majorHAnsi" w:cstheme="majorBidi"/>
          <w:sz w:val="24"/>
          <w:szCs w:val="24"/>
        </w:rPr>
        <w:t xml:space="preserve"> will stop and wait for the object to mov</w:t>
      </w:r>
      <w:r w:rsidR="5D999906" w:rsidRPr="1FE3D4EB">
        <w:rPr>
          <w:rFonts w:asciiTheme="majorHAnsi" w:eastAsiaTheme="majorEastAsia" w:hAnsiTheme="majorHAnsi" w:cstheme="majorBidi"/>
          <w:sz w:val="24"/>
          <w:szCs w:val="24"/>
        </w:rPr>
        <w:t xml:space="preserve">e before setting off to catch up to the user. This LIDAR system will allow the </w:t>
      </w:r>
      <w:r w:rsidR="09E5017D" w:rsidRPr="1FE3D4EB">
        <w:rPr>
          <w:rFonts w:asciiTheme="majorHAnsi" w:eastAsiaTheme="majorEastAsia" w:hAnsiTheme="majorHAnsi" w:cstheme="majorBidi"/>
          <w:sz w:val="24"/>
          <w:szCs w:val="24"/>
        </w:rPr>
        <w:t>mover</w:t>
      </w:r>
      <w:r w:rsidR="5D999906" w:rsidRPr="1FE3D4EB">
        <w:rPr>
          <w:rFonts w:asciiTheme="majorHAnsi" w:eastAsiaTheme="majorEastAsia" w:hAnsiTheme="majorHAnsi" w:cstheme="majorBidi"/>
          <w:sz w:val="24"/>
          <w:szCs w:val="24"/>
        </w:rPr>
        <w:t xml:space="preserve"> to determine if it is able to fit into small spaces or doorways</w:t>
      </w:r>
      <w:r w:rsidR="64002F6A" w:rsidRPr="1FE3D4EB">
        <w:rPr>
          <w:rFonts w:asciiTheme="majorHAnsi" w:eastAsiaTheme="majorEastAsia" w:hAnsiTheme="majorHAnsi" w:cstheme="majorBidi"/>
          <w:sz w:val="24"/>
          <w:szCs w:val="24"/>
        </w:rPr>
        <w:t>, if not</w:t>
      </w:r>
      <w:r w:rsidR="4D138FEE" w:rsidRPr="1FE3D4EB">
        <w:rPr>
          <w:rFonts w:asciiTheme="majorHAnsi" w:eastAsiaTheme="majorEastAsia" w:hAnsiTheme="majorHAnsi" w:cstheme="majorBidi"/>
          <w:sz w:val="24"/>
          <w:szCs w:val="24"/>
        </w:rPr>
        <w:t xml:space="preserve">, the user will be notified via the app. </w:t>
      </w:r>
    </w:p>
    <w:p w14:paraId="1BCB739D" w14:textId="27D1B171" w:rsidR="1BB0FEDE" w:rsidRDefault="1BB0FEDE">
      <w:r>
        <w:br w:type="page"/>
      </w:r>
    </w:p>
    <w:p w14:paraId="4ABF65A1" w14:textId="77777777" w:rsidR="00B25CA9" w:rsidRDefault="5F7514BF" w:rsidP="00B25CA9">
      <w:pPr>
        <w:keepNext/>
        <w:ind w:right="-720" w:hanging="720"/>
        <w:jc w:val="center"/>
      </w:pPr>
      <w:r>
        <w:rPr>
          <w:noProof/>
        </w:rPr>
        <w:drawing>
          <wp:inline distT="0" distB="0" distL="0" distR="0" wp14:anchorId="0CB6DD93" wp14:editId="3B0F22FC">
            <wp:extent cx="6485368" cy="2849329"/>
            <wp:effectExtent l="0" t="0" r="0" b="9525"/>
            <wp:docPr id="2019745138" name="Picture 2019745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9745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85368" cy="2849329"/>
                    </a:xfrm>
                    <a:prstGeom prst="rect">
                      <a:avLst/>
                    </a:prstGeom>
                  </pic:spPr>
                </pic:pic>
              </a:graphicData>
            </a:graphic>
          </wp:inline>
        </w:drawing>
      </w:r>
    </w:p>
    <w:p w14:paraId="0DC2B260" w14:textId="243A4BE6" w:rsidR="0B7FFCA0" w:rsidRDefault="00B25CA9" w:rsidP="00B25CA9">
      <w:pPr>
        <w:pStyle w:val="Caption"/>
        <w:jc w:val="center"/>
      </w:pPr>
      <w:bookmarkStart w:id="8" w:name="_Toc130759018"/>
      <w:bookmarkStart w:id="9" w:name="_Toc130759523"/>
      <w:r>
        <w:t xml:space="preserve">Figure </w:t>
      </w:r>
      <w:r w:rsidR="004D2CEA">
        <w:fldChar w:fldCharType="begin"/>
      </w:r>
      <w:r w:rsidR="004D2CEA">
        <w:instrText xml:space="preserve"> SEQ Figure \* ARABIC </w:instrText>
      </w:r>
      <w:r w:rsidR="004D2CEA">
        <w:fldChar w:fldCharType="separate"/>
      </w:r>
      <w:r>
        <w:rPr>
          <w:noProof/>
        </w:rPr>
        <w:t>1</w:t>
      </w:r>
      <w:r w:rsidR="004D2CEA">
        <w:rPr>
          <w:noProof/>
        </w:rPr>
        <w:fldChar w:fldCharType="end"/>
      </w:r>
      <w:r>
        <w:t>. Top-Level Block Diagram of MightyMover System</w:t>
      </w:r>
      <w:bookmarkEnd w:id="8"/>
      <w:bookmarkEnd w:id="9"/>
    </w:p>
    <w:p w14:paraId="3FF19BE0" w14:textId="7246FA46" w:rsidR="6D17F1AE" w:rsidRDefault="6D17F1AE" w:rsidP="1FE3D4EB">
      <w:pPr>
        <w:ind w:firstLine="720"/>
      </w:pPr>
      <w:r>
        <w:t xml:space="preserve">The overall system should run as follows. </w:t>
      </w:r>
      <w:r w:rsidR="5FF4EA87">
        <w:t xml:space="preserve">The user’s phone will </w:t>
      </w:r>
      <w:r w:rsidR="03CEA694">
        <w:t xml:space="preserve">have information such as location and actions (from the App) being sent over </w:t>
      </w:r>
      <w:r w:rsidR="79A56528">
        <w:t>Bluetooth</w:t>
      </w:r>
      <w:r w:rsidR="03CEA694">
        <w:t xml:space="preserve">. A </w:t>
      </w:r>
      <w:r w:rsidR="3DC91050">
        <w:t>Bluetooth</w:t>
      </w:r>
      <w:r w:rsidR="03CEA694">
        <w:t xml:space="preserve"> module (separate from the RPi) will </w:t>
      </w:r>
      <w:r w:rsidR="6321192C">
        <w:t xml:space="preserve">receive this data </w:t>
      </w:r>
      <w:r w:rsidR="1885CB68">
        <w:t xml:space="preserve">and will be forwarded to the RPi. </w:t>
      </w:r>
      <w:r w:rsidR="28BC97D9">
        <w:t xml:space="preserve">The raspberry pi will also send location back using this </w:t>
      </w:r>
      <w:r w:rsidR="492838D0">
        <w:t>Bluetooth</w:t>
      </w:r>
      <w:r w:rsidR="28BC97D9">
        <w:t xml:space="preserve"> connection. </w:t>
      </w:r>
      <w:r w:rsidR="58B35EED">
        <w:t xml:space="preserve">The inputs include a GPS module, an emergency stop button, and a LiDAR sub-system. These inputs will feed into our </w:t>
      </w:r>
      <w:r w:rsidR="1758441F">
        <w:t>RPi</w:t>
      </w:r>
      <w:r w:rsidR="25906934">
        <w:t xml:space="preserve"> and interact with codes</w:t>
      </w:r>
      <w:r w:rsidR="1758441F">
        <w:t xml:space="preserve"> which will control two outputs.</w:t>
      </w:r>
      <w:r w:rsidR="50895066">
        <w:t xml:space="preserve"> The two outputs are </w:t>
      </w:r>
      <w:r w:rsidR="3D212A9A">
        <w:t>LEDs</w:t>
      </w:r>
      <w:r w:rsidR="50895066">
        <w:t xml:space="preserve"> and motors. The remaining system that is part of our diagram is the battery m</w:t>
      </w:r>
      <w:r w:rsidR="6D161656">
        <w:t>anagement system which will be used to power the entire system.</w:t>
      </w:r>
    </w:p>
    <w:p w14:paraId="070653DE" w14:textId="3B71ACB7" w:rsidR="004340F3" w:rsidRDefault="00C54DDE" w:rsidP="00C54DDE">
      <w:pPr>
        <w:pStyle w:val="Heading2"/>
        <w:numPr>
          <w:ilvl w:val="1"/>
          <w:numId w:val="7"/>
        </w:numPr>
      </w:pPr>
      <w:r>
        <w:t xml:space="preserve"> </w:t>
      </w:r>
      <w:bookmarkStart w:id="10" w:name="_Toc130758951"/>
      <w:r w:rsidR="004340F3">
        <w:t>Description of Subsystems</w:t>
      </w:r>
      <w:bookmarkEnd w:id="10"/>
    </w:p>
    <w:p w14:paraId="0DCBC08B" w14:textId="4AB74DD2" w:rsidR="005669C8" w:rsidRDefault="005669C8" w:rsidP="005669C8"/>
    <w:p w14:paraId="00B98418" w14:textId="7AF6822B" w:rsidR="00DC5AC0" w:rsidRDefault="00DC5AC0" w:rsidP="00DC5AC0">
      <w:pPr>
        <w:pStyle w:val="Caption"/>
        <w:jc w:val="center"/>
      </w:pPr>
      <w:bookmarkStart w:id="11" w:name="_Toc130759530"/>
      <w:r>
        <w:t xml:space="preserve">Table </w:t>
      </w:r>
      <w:r>
        <w:fldChar w:fldCharType="begin"/>
      </w:r>
      <w:r>
        <w:instrText xml:space="preserve"> SEQ Table \* ARABIC </w:instrText>
      </w:r>
      <w:r>
        <w:fldChar w:fldCharType="separate"/>
      </w:r>
      <w:r w:rsidRPr="4808A758">
        <w:rPr>
          <w:noProof/>
        </w:rPr>
        <w:t>1</w:t>
      </w:r>
      <w:r>
        <w:fldChar w:fldCharType="end"/>
      </w:r>
      <w:r>
        <w:t>. List of Subsystems</w:t>
      </w:r>
      <w:bookmarkEnd w:id="11"/>
    </w:p>
    <w:tbl>
      <w:tblPr>
        <w:tblStyle w:val="TableGrid"/>
        <w:tblW w:w="0" w:type="auto"/>
        <w:jc w:val="center"/>
        <w:tblLook w:val="04A0" w:firstRow="1" w:lastRow="0" w:firstColumn="1" w:lastColumn="0" w:noHBand="0" w:noVBand="1"/>
      </w:tblPr>
      <w:tblGrid>
        <w:gridCol w:w="4225"/>
      </w:tblGrid>
      <w:tr w:rsidR="006D3E23" w14:paraId="268FC4F1" w14:textId="77777777" w:rsidTr="00780032">
        <w:trPr>
          <w:jc w:val="center"/>
        </w:trPr>
        <w:tc>
          <w:tcPr>
            <w:tcW w:w="4225" w:type="dxa"/>
            <w:shd w:val="clear" w:color="auto" w:fill="DDDDDD" w:themeFill="accent1"/>
          </w:tcPr>
          <w:p w14:paraId="0706AFB7" w14:textId="10B1C725" w:rsidR="006D3E23" w:rsidRPr="00D3276A" w:rsidRDefault="00890CBC" w:rsidP="00DC5AC0">
            <w:pPr>
              <w:jc w:val="left"/>
              <w:rPr>
                <w:b/>
                <w:bCs/>
              </w:rPr>
            </w:pPr>
            <w:r w:rsidRPr="00D3276A">
              <w:rPr>
                <w:b/>
                <w:bCs/>
              </w:rPr>
              <w:t>Subsystem</w:t>
            </w:r>
          </w:p>
        </w:tc>
      </w:tr>
      <w:tr w:rsidR="006D3E23" w14:paraId="639535FF" w14:textId="77777777" w:rsidTr="00780032">
        <w:trPr>
          <w:jc w:val="center"/>
        </w:trPr>
        <w:tc>
          <w:tcPr>
            <w:tcW w:w="4225" w:type="dxa"/>
          </w:tcPr>
          <w:p w14:paraId="748313A2" w14:textId="70E7A6D4" w:rsidR="00414A01" w:rsidRPr="00414A01" w:rsidRDefault="4098C7AE" w:rsidP="00DC5AC0">
            <w:pPr>
              <w:spacing w:line="252" w:lineRule="auto"/>
              <w:jc w:val="left"/>
            </w:pPr>
            <w:r>
              <w:t>Phone-to-MightyMover Communications</w:t>
            </w:r>
          </w:p>
        </w:tc>
      </w:tr>
      <w:tr w:rsidR="1BB0FEDE" w14:paraId="232B59DF" w14:textId="77777777" w:rsidTr="1BB0FEDE">
        <w:trPr>
          <w:trHeight w:val="300"/>
          <w:jc w:val="center"/>
        </w:trPr>
        <w:tc>
          <w:tcPr>
            <w:tcW w:w="4225" w:type="dxa"/>
          </w:tcPr>
          <w:p w14:paraId="6CEBE5A0" w14:textId="4FDB21A6" w:rsidR="6AD91A1E" w:rsidRDefault="6AD91A1E" w:rsidP="00DC5AC0">
            <w:pPr>
              <w:spacing w:line="252" w:lineRule="auto"/>
              <w:jc w:val="left"/>
            </w:pPr>
            <w:r>
              <w:t>MightyMover Control System</w:t>
            </w:r>
            <w:r w:rsidR="287B25B2">
              <w:t xml:space="preserve"> (Motors)</w:t>
            </w:r>
          </w:p>
        </w:tc>
      </w:tr>
      <w:tr w:rsidR="1BB0FEDE" w14:paraId="397B1D65" w14:textId="77777777" w:rsidTr="1BB0FEDE">
        <w:trPr>
          <w:trHeight w:val="300"/>
          <w:jc w:val="center"/>
        </w:trPr>
        <w:tc>
          <w:tcPr>
            <w:tcW w:w="4225" w:type="dxa"/>
          </w:tcPr>
          <w:p w14:paraId="213E2A7F" w14:textId="1B17BEDD" w:rsidR="53364D66" w:rsidRDefault="53364D66" w:rsidP="00DC5AC0">
            <w:pPr>
              <w:keepNext/>
              <w:jc w:val="left"/>
            </w:pPr>
            <w:r>
              <w:t>MightyMover Control System (LEDs)</w:t>
            </w:r>
          </w:p>
        </w:tc>
      </w:tr>
      <w:tr w:rsidR="006D3E23" w14:paraId="7492C425" w14:textId="77777777" w:rsidTr="00780032">
        <w:trPr>
          <w:jc w:val="center"/>
        </w:trPr>
        <w:tc>
          <w:tcPr>
            <w:tcW w:w="4225" w:type="dxa"/>
          </w:tcPr>
          <w:p w14:paraId="6E45531F" w14:textId="37336B40" w:rsidR="006D3E23" w:rsidRPr="00D3276A" w:rsidRDefault="00414A01" w:rsidP="00DC5AC0">
            <w:pPr>
              <w:spacing w:line="252" w:lineRule="auto"/>
              <w:jc w:val="left"/>
            </w:pPr>
            <w:r>
              <w:t>LiDAR</w:t>
            </w:r>
            <w:r w:rsidR="0C5E5F23">
              <w:t xml:space="preserve"> System</w:t>
            </w:r>
          </w:p>
        </w:tc>
      </w:tr>
      <w:tr w:rsidR="1BB0FEDE" w14:paraId="46876A90" w14:textId="77777777" w:rsidTr="1BB0FEDE">
        <w:trPr>
          <w:trHeight w:val="300"/>
          <w:jc w:val="center"/>
        </w:trPr>
        <w:tc>
          <w:tcPr>
            <w:tcW w:w="4225" w:type="dxa"/>
          </w:tcPr>
          <w:p w14:paraId="1DE3299F" w14:textId="28B24F2A" w:rsidR="599CE3CA" w:rsidRDefault="599CE3CA" w:rsidP="00DC5AC0">
            <w:pPr>
              <w:spacing w:line="252" w:lineRule="auto"/>
              <w:jc w:val="left"/>
            </w:pPr>
            <w:r>
              <w:t>Software Hub Design</w:t>
            </w:r>
          </w:p>
        </w:tc>
      </w:tr>
      <w:tr w:rsidR="006D3E23" w14:paraId="4D4C0785" w14:textId="77777777" w:rsidTr="00780032">
        <w:trPr>
          <w:jc w:val="center"/>
        </w:trPr>
        <w:tc>
          <w:tcPr>
            <w:tcW w:w="4225" w:type="dxa"/>
          </w:tcPr>
          <w:p w14:paraId="3D7BB142" w14:textId="2596943C" w:rsidR="006D3E23" w:rsidRPr="00414A01" w:rsidRDefault="00414A01" w:rsidP="00DC5AC0">
            <w:pPr>
              <w:jc w:val="left"/>
            </w:pPr>
            <w:r>
              <w:t>Battery Management System</w:t>
            </w:r>
          </w:p>
        </w:tc>
      </w:tr>
    </w:tbl>
    <w:p w14:paraId="3342F95D" w14:textId="0D8C57B8" w:rsidR="58298914" w:rsidRDefault="58298914" w:rsidP="1BB0FEDE">
      <w:pPr>
        <w:pStyle w:val="Heading3"/>
      </w:pPr>
      <w:bookmarkStart w:id="12" w:name="_Toc130758952"/>
      <w:r>
        <w:t>Phone-to-MightyMover Communications</w:t>
      </w:r>
      <w:bookmarkEnd w:id="12"/>
    </w:p>
    <w:p w14:paraId="24BAD41C" w14:textId="77777777" w:rsidR="00B25CA9" w:rsidRDefault="7AC4E82A" w:rsidP="00D42E96">
      <w:pPr>
        <w:keepNext/>
      </w:pPr>
      <w:r>
        <w:rPr>
          <w:noProof/>
        </w:rPr>
        <w:drawing>
          <wp:inline distT="0" distB="0" distL="0" distR="0" wp14:anchorId="5F28ED98" wp14:editId="5A7938A6">
            <wp:extent cx="6395021" cy="4371438"/>
            <wp:effectExtent l="0" t="0" r="0" b="0"/>
            <wp:docPr id="638982352" name="Picture 63898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982352"/>
                    <pic:cNvPicPr/>
                  </pic:nvPicPr>
                  <pic:blipFill>
                    <a:blip r:embed="rId10">
                      <a:extLst>
                        <a:ext uri="{28A0092B-C50C-407E-A947-70E740481C1C}">
                          <a14:useLocalDpi xmlns:a14="http://schemas.microsoft.com/office/drawing/2010/main" val="0"/>
                        </a:ext>
                      </a:extLst>
                    </a:blip>
                    <a:stretch>
                      <a:fillRect/>
                    </a:stretch>
                  </pic:blipFill>
                  <pic:spPr>
                    <a:xfrm>
                      <a:off x="0" y="0"/>
                      <a:ext cx="6395021" cy="4371438"/>
                    </a:xfrm>
                    <a:prstGeom prst="rect">
                      <a:avLst/>
                    </a:prstGeom>
                  </pic:spPr>
                </pic:pic>
              </a:graphicData>
            </a:graphic>
          </wp:inline>
        </w:drawing>
      </w:r>
    </w:p>
    <w:p w14:paraId="79738C37" w14:textId="47251130" w:rsidR="7AC4E82A" w:rsidRDefault="00B25CA9" w:rsidP="00B25CA9">
      <w:pPr>
        <w:pStyle w:val="Caption"/>
        <w:jc w:val="center"/>
      </w:pPr>
      <w:bookmarkStart w:id="13" w:name="_Toc130759019"/>
      <w:bookmarkStart w:id="14" w:name="_Toc130759524"/>
      <w:r>
        <w:t xml:space="preserve">Figure </w:t>
      </w:r>
      <w:r w:rsidR="004D2CEA">
        <w:fldChar w:fldCharType="begin"/>
      </w:r>
      <w:r w:rsidR="004D2CEA">
        <w:instrText xml:space="preserve"> SEQ Figure \* ARABIC </w:instrText>
      </w:r>
      <w:r w:rsidR="004D2CEA">
        <w:fldChar w:fldCharType="separate"/>
      </w:r>
      <w:r>
        <w:rPr>
          <w:noProof/>
        </w:rPr>
        <w:t>2</w:t>
      </w:r>
      <w:r w:rsidR="004D2CEA">
        <w:rPr>
          <w:noProof/>
        </w:rPr>
        <w:fldChar w:fldCharType="end"/>
      </w:r>
      <w:r>
        <w:t>. Basic Flow of Phone</w:t>
      </w:r>
      <w:r w:rsidR="05201122">
        <w:t>-to-MightyMover Communication</w:t>
      </w:r>
      <w:bookmarkEnd w:id="13"/>
      <w:bookmarkEnd w:id="14"/>
    </w:p>
    <w:p w14:paraId="209D42BA" w14:textId="12EE9069" w:rsidR="1FE3D4EB" w:rsidRDefault="644E99A3" w:rsidP="000C161D">
      <w:pPr>
        <w:ind w:firstLine="720"/>
      </w:pPr>
      <w:r>
        <w:t>The first</w:t>
      </w:r>
      <w:r w:rsidR="304CC11E">
        <w:t xml:space="preserve"> sub-system demonstrates the process in which the mobile app communicates to Might</w:t>
      </w:r>
      <w:r w:rsidR="5044D1ED">
        <w:t>y</w:t>
      </w:r>
      <w:r w:rsidR="304CC11E">
        <w:t>Mover</w:t>
      </w:r>
      <w:r w:rsidR="688B0FEB">
        <w:t xml:space="preserve"> based on user input. First, the app </w:t>
      </w:r>
      <w:r w:rsidR="170F7FBA">
        <w:t xml:space="preserve">must make </w:t>
      </w:r>
      <w:r w:rsidR="6E749DB8">
        <w:t>a successful Bluetooth</w:t>
      </w:r>
      <w:r w:rsidR="170F7FBA">
        <w:t xml:space="preserve"> con</w:t>
      </w:r>
      <w:r w:rsidR="6BD8A4D4">
        <w:t xml:space="preserve">nection, then the </w:t>
      </w:r>
      <w:r w:rsidR="3B5C0D0A">
        <w:t>MightyMover idles while getting inputs from user. Depending on the user’s inputs (different colors), the Mighty</w:t>
      </w:r>
      <w:r w:rsidR="463277F4">
        <w:t xml:space="preserve">Mover will respond (in purple). In this case, the red emergency stop button is both in the app and physical. </w:t>
      </w:r>
    </w:p>
    <w:p w14:paraId="41C44146" w14:textId="7D684385" w:rsidR="1FE3D4EB" w:rsidRDefault="000C161D" w:rsidP="1FE3D4EB">
      <w:r>
        <w:br w:type="page"/>
      </w:r>
    </w:p>
    <w:p w14:paraId="23F33064" w14:textId="77777777" w:rsidR="1FE3D4EB" w:rsidRDefault="1FE3D4EB" w:rsidP="4808A758"/>
    <w:p w14:paraId="172F75E1" w14:textId="02EE5DAD" w:rsidR="5B72BDB4" w:rsidRDefault="2F606392" w:rsidP="1BB0FEDE">
      <w:pPr>
        <w:pStyle w:val="Heading3"/>
      </w:pPr>
      <w:bookmarkStart w:id="15" w:name="_Toc130758953"/>
      <w:r>
        <w:t xml:space="preserve">MightyMover </w:t>
      </w:r>
      <w:r w:rsidR="735BD509">
        <w:t xml:space="preserve">Motor </w:t>
      </w:r>
      <w:r>
        <w:t>Control System</w:t>
      </w:r>
      <w:bookmarkEnd w:id="15"/>
    </w:p>
    <w:p w14:paraId="5585660E" w14:textId="571E7DFD" w:rsidR="00B25CA9" w:rsidRDefault="01CEC157" w:rsidP="00B25CA9">
      <w:pPr>
        <w:keepNext/>
        <w:jc w:val="center"/>
      </w:pPr>
      <w:r>
        <w:rPr>
          <w:noProof/>
        </w:rPr>
        <w:drawing>
          <wp:inline distT="0" distB="0" distL="0" distR="0" wp14:anchorId="6ED2200E" wp14:editId="2D45E590">
            <wp:extent cx="5551736" cy="4198501"/>
            <wp:effectExtent l="0" t="0" r="0" b="0"/>
            <wp:docPr id="2048887281" name="Picture 2048887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51736" cy="4198501"/>
                    </a:xfrm>
                    <a:prstGeom prst="rect">
                      <a:avLst/>
                    </a:prstGeom>
                  </pic:spPr>
                </pic:pic>
              </a:graphicData>
            </a:graphic>
          </wp:inline>
        </w:drawing>
      </w:r>
    </w:p>
    <w:p w14:paraId="4F68C714" w14:textId="2CAC0BA0" w:rsidR="5AA2895C" w:rsidRDefault="00B25CA9" w:rsidP="00B25CA9">
      <w:pPr>
        <w:pStyle w:val="Caption"/>
        <w:jc w:val="center"/>
      </w:pPr>
      <w:bookmarkStart w:id="16" w:name="_Toc130759020"/>
      <w:bookmarkStart w:id="17" w:name="_Toc130759525"/>
      <w:r>
        <w:t xml:space="preserve">Figure </w:t>
      </w:r>
      <w:r w:rsidR="004D2CEA">
        <w:fldChar w:fldCharType="begin"/>
      </w:r>
      <w:r w:rsidR="004D2CEA">
        <w:instrText xml:space="preserve"> SEQ Figure \* ARABIC </w:instrText>
      </w:r>
      <w:r w:rsidR="004D2CEA">
        <w:fldChar w:fldCharType="separate"/>
      </w:r>
      <w:r>
        <w:rPr>
          <w:noProof/>
        </w:rPr>
        <w:t>3</w:t>
      </w:r>
      <w:r w:rsidR="004D2CEA">
        <w:rPr>
          <w:noProof/>
        </w:rPr>
        <w:fldChar w:fldCharType="end"/>
      </w:r>
      <w:r>
        <w:t xml:space="preserve">. </w:t>
      </w:r>
      <w:r w:rsidR="79EC69BB">
        <w:t>Motor Control</w:t>
      </w:r>
      <w:r>
        <w:t xml:space="preserve"> </w:t>
      </w:r>
      <w:r w:rsidR="472D2879">
        <w:t>System</w:t>
      </w:r>
      <w:r>
        <w:t xml:space="preserve"> </w:t>
      </w:r>
      <w:r w:rsidR="69139ECE">
        <w:t>on MightyMover</w:t>
      </w:r>
      <w:bookmarkEnd w:id="16"/>
      <w:bookmarkEnd w:id="17"/>
    </w:p>
    <w:p w14:paraId="6318BEC1" w14:textId="51F0E1F2" w:rsidR="36C1D0D9" w:rsidRDefault="67C8138F" w:rsidP="000C161D">
      <w:pPr>
        <w:ind w:firstLine="720"/>
      </w:pPr>
      <w:r>
        <w:t xml:space="preserve">The motors determine where the MightyMover moves, and this is partially the main function of the cart. </w:t>
      </w:r>
      <w:r w:rsidR="5B8C98AD">
        <w:t xml:space="preserve">The motor control system is specifically designed by the code on the raspberry pi. Before this code is </w:t>
      </w:r>
      <w:r w:rsidR="6E2EA9F3">
        <w:t>executed</w:t>
      </w:r>
      <w:r w:rsidR="5B8C98AD">
        <w:t xml:space="preserve"> a lot of parameters are being weighed. </w:t>
      </w:r>
      <w:r w:rsidR="6A7E492C">
        <w:t>This includes previous codes and inputs both from MightyMover and the user’s phone.</w:t>
      </w:r>
      <w:r w:rsidR="0C8D9A0A">
        <w:t xml:space="preserve"> Overall, the diagram above shows what the system controlling the motors is.</w:t>
      </w:r>
    </w:p>
    <w:p w14:paraId="1645263C" w14:textId="02F1420E" w:rsidR="36C1D0D9" w:rsidRDefault="36C1D0D9" w:rsidP="1BB0FEDE"/>
    <w:p w14:paraId="6480CDC1" w14:textId="038FC8F8" w:rsidR="36C1D0D9" w:rsidRDefault="7ECD2A04" w:rsidP="00DC5AC0">
      <w:pPr>
        <w:pStyle w:val="Heading3"/>
      </w:pPr>
      <w:bookmarkStart w:id="18" w:name="_Toc130758954"/>
      <w:r>
        <w:t>MightyMover LED Control System</w:t>
      </w:r>
      <w:bookmarkEnd w:id="18"/>
    </w:p>
    <w:p w14:paraId="5FEBE1DE" w14:textId="15A85C39" w:rsidR="36C1D0D9" w:rsidRDefault="35B86FE9" w:rsidP="1BB0FEDE">
      <w:r>
        <w:rPr>
          <w:noProof/>
        </w:rPr>
        <w:drawing>
          <wp:inline distT="0" distB="0" distL="0" distR="0" wp14:anchorId="0CC6082B" wp14:editId="07CB1D31">
            <wp:extent cx="6124574" cy="740057"/>
            <wp:effectExtent l="0" t="0" r="0" b="0"/>
            <wp:docPr id="1595118283" name="Picture 1595118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118283"/>
                    <pic:cNvPicPr/>
                  </pic:nvPicPr>
                  <pic:blipFill>
                    <a:blip r:embed="rId12" cstate="print">
                      <a:extLst>
                        <a:ext uri="{28A0092B-C50C-407E-A947-70E740481C1C}">
                          <a14:useLocalDpi xmlns:a14="http://schemas.microsoft.com/office/drawing/2010/main" val="0"/>
                        </a:ext>
                      </a:extLst>
                    </a:blip>
                    <a:srcRect b="57664"/>
                    <a:stretch>
                      <a:fillRect/>
                    </a:stretch>
                  </pic:blipFill>
                  <pic:spPr>
                    <a:xfrm>
                      <a:off x="0" y="0"/>
                      <a:ext cx="6124574" cy="740057"/>
                    </a:xfrm>
                    <a:prstGeom prst="rect">
                      <a:avLst/>
                    </a:prstGeom>
                  </pic:spPr>
                </pic:pic>
              </a:graphicData>
            </a:graphic>
          </wp:inline>
        </w:drawing>
      </w:r>
    </w:p>
    <w:p w14:paraId="610AB8ED" w14:textId="0E698CAD" w:rsidR="000C161D" w:rsidRDefault="000C161D" w:rsidP="000C161D">
      <w:pPr>
        <w:pStyle w:val="Caption"/>
        <w:jc w:val="center"/>
      </w:pPr>
      <w:bookmarkStart w:id="19" w:name="_Toc130759526"/>
      <w:r>
        <w:t xml:space="preserve">Figure </w:t>
      </w:r>
      <w:r>
        <w:fldChar w:fldCharType="begin"/>
      </w:r>
      <w:r>
        <w:instrText xml:space="preserve"> SEQ Figure \* ARABIC </w:instrText>
      </w:r>
      <w:r>
        <w:fldChar w:fldCharType="separate"/>
      </w:r>
      <w:r>
        <w:rPr>
          <w:noProof/>
        </w:rPr>
        <w:t>4</w:t>
      </w:r>
      <w:r>
        <w:fldChar w:fldCharType="end"/>
      </w:r>
      <w:r>
        <w:t xml:space="preserve">. </w:t>
      </w:r>
      <w:r w:rsidRPr="001A6546">
        <w:t>LED Control System on MightyMover</w:t>
      </w:r>
      <w:bookmarkEnd w:id="19"/>
    </w:p>
    <w:p w14:paraId="3FE0F835" w14:textId="06B8225B" w:rsidR="36C1D0D9" w:rsidRDefault="6372E72A" w:rsidP="1BB0FEDE">
      <w:pPr>
        <w:ind w:firstLine="720"/>
      </w:pPr>
      <w:r>
        <w:t xml:space="preserve">The </w:t>
      </w:r>
      <w:r w:rsidR="418537CF">
        <w:t>LEDs show which mode the cart is currently in and if your system is on. This will help the user understand what the cart is doing and will help the team in debu</w:t>
      </w:r>
      <w:r w:rsidR="797670B3">
        <w:t>gging.</w:t>
      </w:r>
    </w:p>
    <w:p w14:paraId="07F62B87" w14:textId="33AB57BA" w:rsidR="36C1D0D9" w:rsidRDefault="36C1D0D9" w:rsidP="1BB0FEDE"/>
    <w:p w14:paraId="3E638D3E" w14:textId="205FF023" w:rsidR="36C1D0D9" w:rsidRDefault="7A3E5FFF" w:rsidP="1BB0FEDE">
      <w:r>
        <w:t>LiDAR System</w:t>
      </w:r>
      <w:r w:rsidR="0533C069">
        <w:t>:</w:t>
      </w:r>
    </w:p>
    <w:p w14:paraId="22CA9EB9" w14:textId="723906DA" w:rsidR="36C1D0D9" w:rsidRDefault="75AB7987" w:rsidP="4F446FC9">
      <w:pPr>
        <w:pStyle w:val="Caption"/>
        <w:jc w:val="center"/>
      </w:pPr>
      <w:r>
        <w:rPr>
          <w:noProof/>
        </w:rPr>
        <w:drawing>
          <wp:inline distT="0" distB="0" distL="0" distR="0" wp14:anchorId="6561BD75" wp14:editId="5E24758C">
            <wp:extent cx="6376902" cy="783833"/>
            <wp:effectExtent l="0" t="0" r="0" b="0"/>
            <wp:docPr id="690668884" name="Picture 690668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668884"/>
                    <pic:cNvPicPr/>
                  </pic:nvPicPr>
                  <pic:blipFill>
                    <a:blip r:embed="rId12" cstate="print">
                      <a:extLst>
                        <a:ext uri="{28A0092B-C50C-407E-A947-70E740481C1C}">
                          <a14:useLocalDpi xmlns:a14="http://schemas.microsoft.com/office/drawing/2010/main" val="0"/>
                        </a:ext>
                      </a:extLst>
                    </a:blip>
                    <a:srcRect t="56934"/>
                    <a:stretch>
                      <a:fillRect/>
                    </a:stretch>
                  </pic:blipFill>
                  <pic:spPr>
                    <a:xfrm>
                      <a:off x="0" y="0"/>
                      <a:ext cx="6376902" cy="783833"/>
                    </a:xfrm>
                    <a:prstGeom prst="rect">
                      <a:avLst/>
                    </a:prstGeom>
                  </pic:spPr>
                </pic:pic>
              </a:graphicData>
            </a:graphic>
          </wp:inline>
        </w:drawing>
      </w:r>
    </w:p>
    <w:p w14:paraId="0C68CC91" w14:textId="33496E20" w:rsidR="000C161D" w:rsidRDefault="000C161D" w:rsidP="000C161D">
      <w:pPr>
        <w:pStyle w:val="Caption"/>
        <w:jc w:val="center"/>
      </w:pPr>
      <w:bookmarkStart w:id="20" w:name="_Toc130759527"/>
      <w:r>
        <w:t xml:space="preserve">Figure </w:t>
      </w:r>
      <w:r>
        <w:fldChar w:fldCharType="begin"/>
      </w:r>
      <w:r>
        <w:instrText xml:space="preserve"> SEQ Figure \* ARABIC </w:instrText>
      </w:r>
      <w:r>
        <w:fldChar w:fldCharType="separate"/>
      </w:r>
      <w:r>
        <w:rPr>
          <w:noProof/>
        </w:rPr>
        <w:t>5</w:t>
      </w:r>
      <w:r>
        <w:fldChar w:fldCharType="end"/>
      </w:r>
      <w:r w:rsidRPr="00D966F9">
        <w:t>. LiDAR Sub System</w:t>
      </w:r>
      <w:bookmarkEnd w:id="20"/>
    </w:p>
    <w:p w14:paraId="7FE587EC" w14:textId="5F7AFDD5" w:rsidR="36C1D0D9" w:rsidRDefault="087C6603" w:rsidP="000C161D">
      <w:pPr>
        <w:ind w:firstLine="720"/>
      </w:pPr>
      <w:r>
        <w:t xml:space="preserve">The LiDAR system will include a microcontroller to </w:t>
      </w:r>
      <w:r w:rsidR="4ACAE6EF">
        <w:t xml:space="preserve">process the LiDAR data to convert into serial communication. This will help determine objects around the path of MightyMover. We are </w:t>
      </w:r>
      <w:r w:rsidR="625BA855">
        <w:t>thinking that the microcontroller may also be able to run the object detection code that we initially have on the Raspberry Pi. For now, we plan to have the raspberry pi running the code for si</w:t>
      </w:r>
      <w:r w:rsidR="714C9F7E">
        <w:t xml:space="preserve">mplicity. </w:t>
      </w:r>
    </w:p>
    <w:p w14:paraId="3CE3C2D0" w14:textId="3A4970FA" w:rsidR="36C1D0D9" w:rsidRDefault="36C1D0D9" w:rsidP="1BB0FEDE"/>
    <w:p w14:paraId="31F79861" w14:textId="0E61461A" w:rsidR="36C1D0D9" w:rsidRDefault="36C1D0D9" w:rsidP="00B1122D">
      <w:pPr>
        <w:pStyle w:val="Heading3"/>
      </w:pPr>
      <w:bookmarkStart w:id="21" w:name="_Toc130758955"/>
      <w:r>
        <w:t>Software Hub Diagram</w:t>
      </w:r>
      <w:bookmarkEnd w:id="21"/>
    </w:p>
    <w:p w14:paraId="16C1BE67" w14:textId="0A28200C" w:rsidR="00B25CA9" w:rsidRDefault="5104BEF2" w:rsidP="00B25CA9">
      <w:pPr>
        <w:keepNext/>
      </w:pPr>
      <w:r>
        <w:rPr>
          <w:noProof/>
        </w:rPr>
        <w:drawing>
          <wp:inline distT="0" distB="0" distL="0" distR="0" wp14:anchorId="6B75C32F" wp14:editId="2740EC12">
            <wp:extent cx="5932856" cy="4733926"/>
            <wp:effectExtent l="0" t="0" r="0" b="0"/>
            <wp:docPr id="1865397724" name="Picture 1865397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5397724"/>
                    <pic:cNvPicPr/>
                  </pic:nvPicPr>
                  <pic:blipFill>
                    <a:blip r:embed="rId13">
                      <a:extLst>
                        <a:ext uri="{28A0092B-C50C-407E-A947-70E740481C1C}">
                          <a14:useLocalDpi xmlns:a14="http://schemas.microsoft.com/office/drawing/2010/main" val="0"/>
                        </a:ext>
                      </a:extLst>
                    </a:blip>
                    <a:stretch>
                      <a:fillRect/>
                    </a:stretch>
                  </pic:blipFill>
                  <pic:spPr>
                    <a:xfrm>
                      <a:off x="0" y="0"/>
                      <a:ext cx="5932856" cy="4733926"/>
                    </a:xfrm>
                    <a:prstGeom prst="rect">
                      <a:avLst/>
                    </a:prstGeom>
                  </pic:spPr>
                </pic:pic>
              </a:graphicData>
            </a:graphic>
          </wp:inline>
        </w:drawing>
      </w:r>
    </w:p>
    <w:p w14:paraId="6EFF757D" w14:textId="5C153731" w:rsidR="5104BEF2" w:rsidRDefault="00B25CA9" w:rsidP="00B25CA9">
      <w:pPr>
        <w:pStyle w:val="Caption"/>
        <w:jc w:val="center"/>
      </w:pPr>
      <w:bookmarkStart w:id="22" w:name="_Toc130759528"/>
      <w:r>
        <w:t xml:space="preserve">Figure </w:t>
      </w:r>
      <w:r w:rsidR="000C161D">
        <w:fldChar w:fldCharType="begin"/>
      </w:r>
      <w:r w:rsidR="000C161D">
        <w:instrText xml:space="preserve"> SEQ Figure \* ARABIC </w:instrText>
      </w:r>
      <w:r w:rsidR="000C161D">
        <w:fldChar w:fldCharType="separate"/>
      </w:r>
      <w:r w:rsidR="000C161D">
        <w:rPr>
          <w:noProof/>
        </w:rPr>
        <w:t>6</w:t>
      </w:r>
      <w:r w:rsidR="000C161D">
        <w:fldChar w:fldCharType="end"/>
      </w:r>
      <w:r w:rsidR="000C161D" w:rsidRPr="007764ED">
        <w:t>.</w:t>
      </w:r>
      <w:r>
        <w:t xml:space="preserve"> Software Hub Block Diagram</w:t>
      </w:r>
      <w:bookmarkEnd w:id="22"/>
    </w:p>
    <w:p w14:paraId="2044725C" w14:textId="0B29E7DB" w:rsidR="1FE3D4EB" w:rsidRDefault="4A7E65CE" w:rsidP="000C161D">
      <w:pPr>
        <w:ind w:firstLine="720"/>
      </w:pPr>
      <w:r>
        <w:t xml:space="preserve">The </w:t>
      </w:r>
      <w:r w:rsidR="62C4C762">
        <w:t>R</w:t>
      </w:r>
      <w:r w:rsidR="446A9E6B">
        <w:t xml:space="preserve">aspberry </w:t>
      </w:r>
      <w:r w:rsidR="768C0BAC">
        <w:t>P</w:t>
      </w:r>
      <w:r w:rsidR="446A9E6B">
        <w:t>i</w:t>
      </w:r>
      <w:r>
        <w:t xml:space="preserve"> will take in information from the mobile app via Bluetooth signal, GPS location, and LIDAR input from its microcontroller. These inputs will </w:t>
      </w:r>
      <w:r w:rsidR="3DC0B92E">
        <w:t xml:space="preserve">feed our </w:t>
      </w:r>
      <w:r w:rsidR="5F473600">
        <w:t xml:space="preserve">multiple </w:t>
      </w:r>
      <w:r w:rsidR="6EF2E7F0">
        <w:t>command file</w:t>
      </w:r>
      <w:r w:rsidR="3429DAFF">
        <w:t>s</w:t>
      </w:r>
      <w:r w:rsidR="3DC0B92E">
        <w:t xml:space="preserve"> when they are executed. As the command files run, they will then continuously pull data from each sensor </w:t>
      </w:r>
      <w:r w:rsidR="3E2F81D8">
        <w:t>and produce a PWM output to the motors. The emergency stop</w:t>
      </w:r>
      <w:r w:rsidR="7A68C484">
        <w:t xml:space="preserve">, </w:t>
      </w:r>
      <w:r w:rsidR="7AF3301F">
        <w:t>lost</w:t>
      </w:r>
      <w:r w:rsidR="3E2F81D8">
        <w:t xml:space="preserve"> signal, and object detection command files will hold higher precedence over the location and following command file. If any condition within the red</w:t>
      </w:r>
      <w:r w:rsidR="1F70061B">
        <w:t xml:space="preserve"> colored blocks</w:t>
      </w:r>
      <w:r w:rsidR="3E2F81D8">
        <w:t xml:space="preserve"> </w:t>
      </w:r>
      <w:r w:rsidR="55EE98F5">
        <w:t>(</w:t>
      </w:r>
      <w:r w:rsidR="3E2F81D8">
        <w:t>com</w:t>
      </w:r>
      <w:r w:rsidR="1F70D602">
        <w:t>mand files</w:t>
      </w:r>
      <w:r w:rsidR="6044DEB7">
        <w:t>)</w:t>
      </w:r>
      <w:r w:rsidR="1F70D602">
        <w:t xml:space="preserve"> are met, they will run </w:t>
      </w:r>
      <w:r w:rsidR="3B754AB0">
        <w:t>thus</w:t>
      </w:r>
      <w:r w:rsidR="50A61912">
        <w:t xml:space="preserve"> </w:t>
      </w:r>
      <w:r w:rsidR="1F70D602">
        <w:t xml:space="preserve">stopping the following or location command </w:t>
      </w:r>
      <w:r w:rsidR="50A61912">
        <w:t>file</w:t>
      </w:r>
      <w:r w:rsidR="4FAEB2D3">
        <w:t>s</w:t>
      </w:r>
      <w:r w:rsidR="1F70D602">
        <w:t xml:space="preserve"> from running. </w:t>
      </w:r>
    </w:p>
    <w:p w14:paraId="5FD70E06" w14:textId="2F57E506" w:rsidR="1FE3D4EB" w:rsidRPr="000638B0" w:rsidRDefault="3A762F3F" w:rsidP="00DC5AC0">
      <w:pPr>
        <w:pStyle w:val="Heading3"/>
        <w:rPr>
          <w:sz w:val="22"/>
          <w:szCs w:val="22"/>
        </w:rPr>
      </w:pPr>
      <w:bookmarkStart w:id="23" w:name="_Toc130758956"/>
      <w:r w:rsidRPr="000638B0">
        <w:t>Battery Management System</w:t>
      </w:r>
      <w:bookmarkEnd w:id="23"/>
    </w:p>
    <w:p w14:paraId="69309576" w14:textId="5AA684D6" w:rsidR="3A762F3F" w:rsidRDefault="3A762F3F" w:rsidP="1BB0FEDE">
      <w:r>
        <w:rPr>
          <w:noProof/>
        </w:rPr>
        <w:drawing>
          <wp:inline distT="0" distB="0" distL="0" distR="0" wp14:anchorId="78107149" wp14:editId="55EBD329">
            <wp:extent cx="4572000" cy="4362450"/>
            <wp:effectExtent l="0" t="0" r="0" b="0"/>
            <wp:docPr id="1645324805" name="Picture 1645324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4362450"/>
                    </a:xfrm>
                    <a:prstGeom prst="rect">
                      <a:avLst/>
                    </a:prstGeom>
                  </pic:spPr>
                </pic:pic>
              </a:graphicData>
            </a:graphic>
          </wp:inline>
        </w:drawing>
      </w:r>
    </w:p>
    <w:p w14:paraId="52B572F9" w14:textId="0FB6A68C" w:rsidR="1FE3D4EB" w:rsidRDefault="375A22CA" w:rsidP="4CD5F258">
      <w:pPr>
        <w:pStyle w:val="Caption"/>
        <w:jc w:val="center"/>
      </w:pPr>
      <w:bookmarkStart w:id="24" w:name="_Toc130759529"/>
      <w:r>
        <w:t xml:space="preserve">Figure </w:t>
      </w:r>
      <w:r w:rsidR="000C161D">
        <w:fldChar w:fldCharType="begin"/>
      </w:r>
      <w:r w:rsidR="000C161D">
        <w:instrText xml:space="preserve"> SEQ Figure \* ARABIC </w:instrText>
      </w:r>
      <w:r w:rsidR="000C161D">
        <w:fldChar w:fldCharType="separate"/>
      </w:r>
      <w:r w:rsidR="000C161D">
        <w:rPr>
          <w:noProof/>
        </w:rPr>
        <w:t>7</w:t>
      </w:r>
      <w:r w:rsidR="000C161D">
        <w:fldChar w:fldCharType="end"/>
      </w:r>
      <w:r w:rsidR="000C161D" w:rsidRPr="00556BEA">
        <w:t>.</w:t>
      </w:r>
      <w:r>
        <w:t xml:space="preserve"> Battery Management System</w:t>
      </w:r>
      <w:bookmarkEnd w:id="24"/>
    </w:p>
    <w:p w14:paraId="5A74A455" w14:textId="037C4D7D" w:rsidR="1FE3D4EB" w:rsidRDefault="375A22CA" w:rsidP="000C161D">
      <w:pPr>
        <w:ind w:firstLine="720"/>
        <w:jc w:val="left"/>
      </w:pPr>
      <w:r>
        <w:t>The battery management system is simple to understand. We are still in the process of picking parts out, so most of these materials are still being determined, but this i</w:t>
      </w:r>
      <w:r w:rsidR="70E3DFC5">
        <w:t xml:space="preserve">s the idea so far. If things change to a low voltage system, we may need a different DC to DC converter. </w:t>
      </w:r>
    </w:p>
    <w:p w14:paraId="36107E81" w14:textId="682F65FB" w:rsidR="1FE3D4EB" w:rsidRDefault="000C161D" w:rsidP="1FE3D4EB">
      <w:r>
        <w:br w:type="page"/>
      </w:r>
    </w:p>
    <w:p w14:paraId="5BA4740F" w14:textId="7BB30116" w:rsidR="08B319B0" w:rsidRDefault="08B319B0" w:rsidP="1FE3D4EB">
      <w:pPr>
        <w:pStyle w:val="Heading1"/>
        <w:rPr>
          <w:b w:val="0"/>
          <w:bCs w:val="0"/>
          <w:sz w:val="24"/>
          <w:szCs w:val="24"/>
        </w:rPr>
      </w:pPr>
      <w:bookmarkStart w:id="25" w:name="_Toc130758957"/>
      <w:r>
        <w:t>Marketing Requirements</w:t>
      </w:r>
      <w:bookmarkEnd w:id="25"/>
    </w:p>
    <w:p w14:paraId="46321472" w14:textId="784C0C76" w:rsidR="1FE3D4EB" w:rsidRDefault="1FE3D4EB"/>
    <w:p w14:paraId="76CCBD96" w14:textId="059D99D4" w:rsidR="00585859" w:rsidRDefault="00585859" w:rsidP="00585859">
      <w:pPr>
        <w:pStyle w:val="Caption"/>
        <w:keepNext/>
      </w:pPr>
      <w:bookmarkStart w:id="26" w:name="_Toc130759531"/>
      <w:r>
        <w:t xml:space="preserve">Table </w:t>
      </w:r>
      <w:r w:rsidR="004D2CEA">
        <w:fldChar w:fldCharType="begin"/>
      </w:r>
      <w:r w:rsidR="004D2CEA">
        <w:instrText xml:space="preserve"> SEQ Table \* ARABIC </w:instrText>
      </w:r>
      <w:r w:rsidR="004D2CEA">
        <w:fldChar w:fldCharType="separate"/>
      </w:r>
      <w:r w:rsidR="00780032">
        <w:rPr>
          <w:noProof/>
        </w:rPr>
        <w:t>2</w:t>
      </w:r>
      <w:r w:rsidR="004D2CEA">
        <w:rPr>
          <w:noProof/>
        </w:rPr>
        <w:fldChar w:fldCharType="end"/>
      </w:r>
      <w:r>
        <w:t>. Marketing Requirements</w:t>
      </w:r>
      <w:bookmarkEnd w:id="26"/>
    </w:p>
    <w:tbl>
      <w:tblPr>
        <w:tblStyle w:val="TableGrid"/>
        <w:tblW w:w="9455" w:type="dxa"/>
        <w:tblLayout w:type="fixed"/>
        <w:tblLook w:val="06A0" w:firstRow="1" w:lastRow="0" w:firstColumn="1" w:lastColumn="0" w:noHBand="1" w:noVBand="1"/>
      </w:tblPr>
      <w:tblGrid>
        <w:gridCol w:w="1795"/>
        <w:gridCol w:w="4500"/>
        <w:gridCol w:w="1530"/>
        <w:gridCol w:w="1630"/>
      </w:tblGrid>
      <w:tr w:rsidR="1FE3D4EB" w14:paraId="410137AF" w14:textId="77777777" w:rsidTr="00053028">
        <w:trPr>
          <w:trHeight w:val="300"/>
        </w:trPr>
        <w:tc>
          <w:tcPr>
            <w:tcW w:w="1795" w:type="dxa"/>
            <w:shd w:val="clear" w:color="auto" w:fill="D9D9D9" w:themeFill="background1" w:themeFillShade="D9"/>
          </w:tcPr>
          <w:p w14:paraId="3646FDEA" w14:textId="0D5B8CCC" w:rsidR="0E08DD90" w:rsidRDefault="0E08DD90" w:rsidP="1FE3D4EB">
            <w:pPr>
              <w:rPr>
                <w:b/>
                <w:bCs/>
              </w:rPr>
            </w:pPr>
            <w:r w:rsidRPr="1FE3D4EB">
              <w:rPr>
                <w:b/>
                <w:bCs/>
              </w:rPr>
              <w:t>Requirement</w:t>
            </w:r>
            <w:r w:rsidR="53B13D80" w:rsidRPr="1FE3D4EB">
              <w:rPr>
                <w:b/>
                <w:bCs/>
              </w:rPr>
              <w:t xml:space="preserve"> ID:</w:t>
            </w:r>
          </w:p>
        </w:tc>
        <w:tc>
          <w:tcPr>
            <w:tcW w:w="4500" w:type="dxa"/>
            <w:shd w:val="clear" w:color="auto" w:fill="D9D9D9" w:themeFill="background1" w:themeFillShade="D9"/>
          </w:tcPr>
          <w:p w14:paraId="1DD230D1" w14:textId="03C88A8D" w:rsidR="3F4CAABF" w:rsidRDefault="3F4CAABF" w:rsidP="1FE3D4EB">
            <w:pPr>
              <w:rPr>
                <w:b/>
                <w:bCs/>
              </w:rPr>
            </w:pPr>
            <w:r w:rsidRPr="1FE3D4EB">
              <w:rPr>
                <w:b/>
                <w:bCs/>
              </w:rPr>
              <w:t>Requirement</w:t>
            </w:r>
          </w:p>
        </w:tc>
        <w:tc>
          <w:tcPr>
            <w:tcW w:w="1530" w:type="dxa"/>
            <w:shd w:val="clear" w:color="auto" w:fill="D9D9D9" w:themeFill="background1" w:themeFillShade="D9"/>
          </w:tcPr>
          <w:p w14:paraId="01CC54FD" w14:textId="6D627C0C" w:rsidR="3F4CAABF" w:rsidRDefault="3F4CAABF" w:rsidP="1FE3D4EB">
            <w:pPr>
              <w:rPr>
                <w:b/>
                <w:bCs/>
              </w:rPr>
            </w:pPr>
            <w:r w:rsidRPr="1FE3D4EB">
              <w:rPr>
                <w:b/>
                <w:bCs/>
              </w:rPr>
              <w:t>Type</w:t>
            </w:r>
          </w:p>
        </w:tc>
        <w:tc>
          <w:tcPr>
            <w:tcW w:w="1630" w:type="dxa"/>
            <w:shd w:val="clear" w:color="auto" w:fill="D9D9D9" w:themeFill="background1" w:themeFillShade="D9"/>
          </w:tcPr>
          <w:p w14:paraId="087E9969" w14:textId="217CE073" w:rsidR="3F4CAABF" w:rsidRDefault="007746EE" w:rsidP="1FE3D4EB">
            <w:pPr>
              <w:rPr>
                <w:b/>
                <w:bCs/>
              </w:rPr>
            </w:pPr>
            <w:r>
              <w:rPr>
                <w:b/>
                <w:bCs/>
              </w:rPr>
              <w:t>Criticality</w:t>
            </w:r>
          </w:p>
        </w:tc>
      </w:tr>
      <w:tr w:rsidR="1FE3D4EB" w14:paraId="03BD347F" w14:textId="77777777" w:rsidTr="00053028">
        <w:trPr>
          <w:trHeight w:val="300"/>
        </w:trPr>
        <w:tc>
          <w:tcPr>
            <w:tcW w:w="1795" w:type="dxa"/>
          </w:tcPr>
          <w:p w14:paraId="4C6D368C" w14:textId="38256590" w:rsidR="3F4CAABF" w:rsidRDefault="3F4CAABF" w:rsidP="1FE3D4EB">
            <w:r>
              <w:t>MR-FNC-01</w:t>
            </w:r>
          </w:p>
        </w:tc>
        <w:tc>
          <w:tcPr>
            <w:tcW w:w="4500" w:type="dxa"/>
          </w:tcPr>
          <w:p w14:paraId="299CD2DB" w14:textId="13943E48" w:rsidR="3F4CAABF" w:rsidRDefault="3F4CAABF" w:rsidP="1FE3D4EB">
            <w:r>
              <w:t xml:space="preserve">The cart will </w:t>
            </w:r>
            <w:r w:rsidR="080F0A72">
              <w:t>follow the user which will allow the user to get to their destination without having to push or pull on the cart.</w:t>
            </w:r>
          </w:p>
        </w:tc>
        <w:tc>
          <w:tcPr>
            <w:tcW w:w="1530" w:type="dxa"/>
          </w:tcPr>
          <w:p w14:paraId="2FB82495" w14:textId="35208058" w:rsidR="080F0A72" w:rsidRDefault="080F0A72" w:rsidP="1FE3D4EB">
            <w:r>
              <w:t>Function</w:t>
            </w:r>
          </w:p>
        </w:tc>
        <w:tc>
          <w:tcPr>
            <w:tcW w:w="1630" w:type="dxa"/>
          </w:tcPr>
          <w:p w14:paraId="2D06A956" w14:textId="3A99B0AF" w:rsidR="080F0A72" w:rsidRDefault="080F0A72" w:rsidP="1FE3D4EB">
            <w:r>
              <w:t>Must Have</w:t>
            </w:r>
          </w:p>
        </w:tc>
      </w:tr>
      <w:tr w:rsidR="1FE3D4EB" w14:paraId="1314D162" w14:textId="77777777" w:rsidTr="00053028">
        <w:trPr>
          <w:trHeight w:val="300"/>
        </w:trPr>
        <w:tc>
          <w:tcPr>
            <w:tcW w:w="1795" w:type="dxa"/>
          </w:tcPr>
          <w:p w14:paraId="5773499B" w14:textId="401B7A5B" w:rsidR="080F0A72" w:rsidRDefault="080F0A72" w:rsidP="1FE3D4EB">
            <w:pPr>
              <w:spacing w:line="259" w:lineRule="auto"/>
            </w:pPr>
            <w:r>
              <w:t>MR-</w:t>
            </w:r>
            <w:r w:rsidR="5C345B02">
              <w:t>FNC-</w:t>
            </w:r>
            <w:r w:rsidR="6EACA915">
              <w:t>02</w:t>
            </w:r>
          </w:p>
        </w:tc>
        <w:tc>
          <w:tcPr>
            <w:tcW w:w="4500" w:type="dxa"/>
          </w:tcPr>
          <w:p w14:paraId="4D8A4C7A" w14:textId="5C847DE1" w:rsidR="127FE3FA" w:rsidRDefault="127FE3FA" w:rsidP="1FE3D4EB">
            <w:r>
              <w:t xml:space="preserve">Cart will </w:t>
            </w:r>
            <w:r w:rsidR="00377131">
              <w:t xml:space="preserve">be able to </w:t>
            </w:r>
            <w:r w:rsidR="00286E8A">
              <w:t>navigate to</w:t>
            </w:r>
            <w:r>
              <w:t xml:space="preserve"> set waypoints instead of </w:t>
            </w:r>
            <w:r w:rsidR="00377131">
              <w:t xml:space="preserve">following the </w:t>
            </w:r>
            <w:r>
              <w:t>user</w:t>
            </w:r>
            <w:r w:rsidR="696A1803">
              <w:t>.</w:t>
            </w:r>
          </w:p>
        </w:tc>
        <w:tc>
          <w:tcPr>
            <w:tcW w:w="1530" w:type="dxa"/>
          </w:tcPr>
          <w:p w14:paraId="66AD7F29" w14:textId="0B51CDE0" w:rsidR="127FE3FA" w:rsidRDefault="127FE3FA" w:rsidP="1FE3D4EB">
            <w:r>
              <w:t>Function</w:t>
            </w:r>
          </w:p>
        </w:tc>
        <w:tc>
          <w:tcPr>
            <w:tcW w:w="1630" w:type="dxa"/>
          </w:tcPr>
          <w:p w14:paraId="46166F34" w14:textId="2642D4AA" w:rsidR="127FE3FA" w:rsidRDefault="127FE3FA" w:rsidP="1FE3D4EB">
            <w:r>
              <w:t>Must Have</w:t>
            </w:r>
          </w:p>
        </w:tc>
      </w:tr>
      <w:tr w:rsidR="1FE3D4EB" w14:paraId="40FAA56C" w14:textId="77777777" w:rsidTr="00053028">
        <w:trPr>
          <w:trHeight w:val="300"/>
        </w:trPr>
        <w:tc>
          <w:tcPr>
            <w:tcW w:w="1795" w:type="dxa"/>
          </w:tcPr>
          <w:p w14:paraId="64C9A2AD" w14:textId="19D0F3DD" w:rsidR="080F0A72" w:rsidRDefault="080F0A72" w:rsidP="1FE3D4EB">
            <w:r>
              <w:t>MR-</w:t>
            </w:r>
            <w:r w:rsidR="18610329">
              <w:t>FNC</w:t>
            </w:r>
            <w:r>
              <w:t>-</w:t>
            </w:r>
            <w:r w:rsidR="6FE27BD7">
              <w:t>03</w:t>
            </w:r>
          </w:p>
        </w:tc>
        <w:tc>
          <w:tcPr>
            <w:tcW w:w="4500" w:type="dxa"/>
          </w:tcPr>
          <w:p w14:paraId="5180A1CB" w14:textId="1A192E93" w:rsidR="69B6BE77" w:rsidRDefault="456DB91E" w:rsidP="1FE3D4EB">
            <w:r>
              <w:t>The cart shall include an e</w:t>
            </w:r>
            <w:r w:rsidR="629B5D1C">
              <w:t>mergency</w:t>
            </w:r>
            <w:r w:rsidR="69B6BE77">
              <w:t xml:space="preserve"> stop system to prevent movement during loading or operation</w:t>
            </w:r>
            <w:r w:rsidR="3509FF26">
              <w:t>.</w:t>
            </w:r>
          </w:p>
        </w:tc>
        <w:tc>
          <w:tcPr>
            <w:tcW w:w="1530" w:type="dxa"/>
          </w:tcPr>
          <w:p w14:paraId="540421C7" w14:textId="0C58AB9B" w:rsidR="69B6BE77" w:rsidRDefault="69B6BE77" w:rsidP="1FE3D4EB">
            <w:r>
              <w:t>Function</w:t>
            </w:r>
          </w:p>
        </w:tc>
        <w:tc>
          <w:tcPr>
            <w:tcW w:w="1630" w:type="dxa"/>
          </w:tcPr>
          <w:p w14:paraId="0093C0CF" w14:textId="248730A2" w:rsidR="69B6BE77" w:rsidRDefault="69B6BE77" w:rsidP="1FE3D4EB">
            <w:r>
              <w:t>Must Have</w:t>
            </w:r>
          </w:p>
        </w:tc>
      </w:tr>
      <w:tr w:rsidR="1FE3D4EB" w14:paraId="7966B6A4" w14:textId="77777777" w:rsidTr="00053028">
        <w:trPr>
          <w:trHeight w:val="300"/>
        </w:trPr>
        <w:tc>
          <w:tcPr>
            <w:tcW w:w="1795" w:type="dxa"/>
          </w:tcPr>
          <w:p w14:paraId="34F5C01E" w14:textId="101F927C" w:rsidR="080F0A72" w:rsidRDefault="080F0A72" w:rsidP="1FE3D4EB">
            <w:r>
              <w:t>MR-</w:t>
            </w:r>
            <w:r w:rsidR="1EA302BA">
              <w:t>FNC</w:t>
            </w:r>
            <w:r>
              <w:t>-</w:t>
            </w:r>
            <w:r w:rsidR="1D8AA1CC">
              <w:t>04</w:t>
            </w:r>
          </w:p>
        </w:tc>
        <w:tc>
          <w:tcPr>
            <w:tcW w:w="4500" w:type="dxa"/>
          </w:tcPr>
          <w:p w14:paraId="7D334B2F" w14:textId="6391C9EF" w:rsidR="1D8AA1CC" w:rsidRDefault="4565AED5" w:rsidP="1FE3D4EB">
            <w:r>
              <w:t xml:space="preserve">The cart </w:t>
            </w:r>
            <w:r w:rsidR="73A219D8">
              <w:t>sh</w:t>
            </w:r>
            <w:r w:rsidR="6F2C83DF">
              <w:t>all</w:t>
            </w:r>
            <w:r>
              <w:t xml:space="preserve"> </w:t>
            </w:r>
            <w:r w:rsidR="598775C3">
              <w:t>possess</w:t>
            </w:r>
            <w:r>
              <w:t xml:space="preserve"> the </w:t>
            </w:r>
            <w:r w:rsidR="16E7876C">
              <w:t xml:space="preserve">ability to detect </w:t>
            </w:r>
            <w:r w:rsidR="3C268B4C">
              <w:t>objects</w:t>
            </w:r>
            <w:r w:rsidR="16E7876C">
              <w:t xml:space="preserve"> in its way</w:t>
            </w:r>
            <w:r w:rsidR="4EAE5940">
              <w:t>.</w:t>
            </w:r>
          </w:p>
        </w:tc>
        <w:tc>
          <w:tcPr>
            <w:tcW w:w="1530" w:type="dxa"/>
          </w:tcPr>
          <w:p w14:paraId="21C5EC50" w14:textId="25D30D18" w:rsidR="1D8AA1CC" w:rsidRDefault="1D8AA1CC" w:rsidP="1FE3D4EB">
            <w:r>
              <w:t>Function</w:t>
            </w:r>
          </w:p>
        </w:tc>
        <w:tc>
          <w:tcPr>
            <w:tcW w:w="1630" w:type="dxa"/>
          </w:tcPr>
          <w:p w14:paraId="24E4F562" w14:textId="620A3E99" w:rsidR="1D8AA1CC" w:rsidRDefault="1D8AA1CC" w:rsidP="1FE3D4EB">
            <w:r>
              <w:t>Must Have</w:t>
            </w:r>
          </w:p>
        </w:tc>
      </w:tr>
      <w:tr w:rsidR="1FE3D4EB" w14:paraId="6DAD5293" w14:textId="77777777" w:rsidTr="00053028">
        <w:trPr>
          <w:trHeight w:val="300"/>
        </w:trPr>
        <w:tc>
          <w:tcPr>
            <w:tcW w:w="1795" w:type="dxa"/>
          </w:tcPr>
          <w:p w14:paraId="2324D0E1" w14:textId="21686E3F" w:rsidR="080F0A72" w:rsidRDefault="080F0A72" w:rsidP="1FE3D4EB">
            <w:r>
              <w:t>MR-</w:t>
            </w:r>
            <w:r w:rsidR="0A3E6FF9">
              <w:t>FNC</w:t>
            </w:r>
            <w:r>
              <w:t>-</w:t>
            </w:r>
            <w:r w:rsidR="35A31A7A">
              <w:t>05</w:t>
            </w:r>
          </w:p>
        </w:tc>
        <w:tc>
          <w:tcPr>
            <w:tcW w:w="4500" w:type="dxa"/>
          </w:tcPr>
          <w:p w14:paraId="0AF6FF6E" w14:textId="6F6A8D9B" w:rsidR="058105AE" w:rsidRDefault="00490D5A" w:rsidP="1FE3D4EB">
            <w:r>
              <w:t xml:space="preserve">The cart </w:t>
            </w:r>
            <w:r w:rsidR="05DC85AB">
              <w:t>sh</w:t>
            </w:r>
            <w:r w:rsidR="21A009DA">
              <w:t>all</w:t>
            </w:r>
            <w:r>
              <w:t xml:space="preserve"> have a</w:t>
            </w:r>
            <w:r w:rsidR="00215DB3">
              <w:t xml:space="preserve">n </w:t>
            </w:r>
            <w:r w:rsidR="71AF35FE">
              <w:t>indicator of</w:t>
            </w:r>
            <w:r w:rsidR="300BFF77">
              <w:t xml:space="preserve"> the </w:t>
            </w:r>
            <w:r w:rsidR="00215DB3">
              <w:t>status of the battery.</w:t>
            </w:r>
          </w:p>
        </w:tc>
        <w:tc>
          <w:tcPr>
            <w:tcW w:w="1530" w:type="dxa"/>
          </w:tcPr>
          <w:p w14:paraId="53A0AFFF" w14:textId="4A4D4CE7" w:rsidR="058105AE" w:rsidRDefault="058105AE" w:rsidP="1FE3D4EB">
            <w:r>
              <w:t>Function</w:t>
            </w:r>
          </w:p>
        </w:tc>
        <w:tc>
          <w:tcPr>
            <w:tcW w:w="1630" w:type="dxa"/>
          </w:tcPr>
          <w:p w14:paraId="4FBBBC37" w14:textId="4D978D25" w:rsidR="058105AE" w:rsidRDefault="058105AE" w:rsidP="1FE3D4EB">
            <w:r>
              <w:t>Nice to Have</w:t>
            </w:r>
          </w:p>
        </w:tc>
      </w:tr>
      <w:tr w:rsidR="1FE3D4EB" w14:paraId="1AD33BFE" w14:textId="77777777" w:rsidTr="00053028">
        <w:trPr>
          <w:trHeight w:val="300"/>
        </w:trPr>
        <w:tc>
          <w:tcPr>
            <w:tcW w:w="1795" w:type="dxa"/>
          </w:tcPr>
          <w:p w14:paraId="5F3FF0F9" w14:textId="4C99DD44" w:rsidR="080F0A72" w:rsidRDefault="080F0A72" w:rsidP="1FE3D4EB">
            <w:r>
              <w:t>MR-</w:t>
            </w:r>
            <w:r w:rsidR="53C7D0DE">
              <w:t>PER</w:t>
            </w:r>
            <w:r>
              <w:t>-</w:t>
            </w:r>
            <w:r w:rsidR="79FDFEAB">
              <w:t>01</w:t>
            </w:r>
          </w:p>
        </w:tc>
        <w:tc>
          <w:tcPr>
            <w:tcW w:w="4500" w:type="dxa"/>
          </w:tcPr>
          <w:p w14:paraId="0FE0A0FC" w14:textId="01FBCE94" w:rsidR="003F7ED9" w:rsidRDefault="00215DB3" w:rsidP="1FE3D4EB">
            <w:r>
              <w:t>The cart shall have a s</w:t>
            </w:r>
            <w:r w:rsidR="003F7ED9">
              <w:t>uspension system</w:t>
            </w:r>
            <w:r w:rsidR="00E56A4D">
              <w:t xml:space="preserve"> </w:t>
            </w:r>
            <w:r w:rsidR="00B91A81">
              <w:t>suitable for</w:t>
            </w:r>
            <w:r w:rsidR="00384BCE">
              <w:t xml:space="preserve"> </w:t>
            </w:r>
            <w:r w:rsidR="00295286">
              <w:t>driving on uneven</w:t>
            </w:r>
            <w:r w:rsidR="00B91A81">
              <w:t xml:space="preserve"> terrain.</w:t>
            </w:r>
          </w:p>
        </w:tc>
        <w:tc>
          <w:tcPr>
            <w:tcW w:w="1530" w:type="dxa"/>
          </w:tcPr>
          <w:p w14:paraId="3BA3D3BC" w14:textId="3495067D" w:rsidR="003F7ED9" w:rsidRDefault="003F7ED9" w:rsidP="1FE3D4EB">
            <w:r>
              <w:t>Performance</w:t>
            </w:r>
          </w:p>
        </w:tc>
        <w:tc>
          <w:tcPr>
            <w:tcW w:w="1630" w:type="dxa"/>
          </w:tcPr>
          <w:p w14:paraId="3F92B09E" w14:textId="01FB824A" w:rsidR="003F7ED9" w:rsidRDefault="003F7ED9" w:rsidP="1FE3D4EB">
            <w:r>
              <w:t>Must Have</w:t>
            </w:r>
          </w:p>
        </w:tc>
      </w:tr>
      <w:tr w:rsidR="1FE3D4EB" w14:paraId="271C5DBC" w14:textId="77777777" w:rsidTr="00053028">
        <w:trPr>
          <w:trHeight w:val="300"/>
        </w:trPr>
        <w:tc>
          <w:tcPr>
            <w:tcW w:w="1795" w:type="dxa"/>
          </w:tcPr>
          <w:p w14:paraId="73D48326" w14:textId="7C852B88" w:rsidR="080F0A72" w:rsidRDefault="080F0A72" w:rsidP="1FE3D4EB">
            <w:r>
              <w:t>MR-</w:t>
            </w:r>
            <w:r w:rsidR="2C86E048">
              <w:t>PER</w:t>
            </w:r>
            <w:r>
              <w:t>-</w:t>
            </w:r>
            <w:r w:rsidR="440593CF">
              <w:t>02</w:t>
            </w:r>
          </w:p>
        </w:tc>
        <w:tc>
          <w:tcPr>
            <w:tcW w:w="4500" w:type="dxa"/>
          </w:tcPr>
          <w:p w14:paraId="23A28C72" w14:textId="6EEE7036" w:rsidR="440593CF" w:rsidRDefault="6F6579AA" w:rsidP="1FE3D4EB">
            <w:r>
              <w:t xml:space="preserve">The cart shall </w:t>
            </w:r>
            <w:r w:rsidR="3D5483CA">
              <w:t xml:space="preserve">not have problems </w:t>
            </w:r>
            <w:r w:rsidR="201C28BF">
              <w:t>moving</w:t>
            </w:r>
            <w:r w:rsidR="3D5483CA">
              <w:t xml:space="preserve"> through </w:t>
            </w:r>
            <w:r w:rsidR="71EAC88E">
              <w:t>off-road terrain</w:t>
            </w:r>
            <w:r w:rsidR="05042BB2">
              <w:t>.</w:t>
            </w:r>
          </w:p>
        </w:tc>
        <w:tc>
          <w:tcPr>
            <w:tcW w:w="1530" w:type="dxa"/>
          </w:tcPr>
          <w:p w14:paraId="5EE6B5CD" w14:textId="20457A6B" w:rsidR="440593CF" w:rsidRDefault="440593CF" w:rsidP="1FE3D4EB">
            <w:r>
              <w:t>Performance</w:t>
            </w:r>
          </w:p>
        </w:tc>
        <w:tc>
          <w:tcPr>
            <w:tcW w:w="1630" w:type="dxa"/>
          </w:tcPr>
          <w:p w14:paraId="1A14DDB1" w14:textId="34EDF317" w:rsidR="440593CF" w:rsidRDefault="440593CF" w:rsidP="1FE3D4EB">
            <w:r>
              <w:t>Must Have</w:t>
            </w:r>
          </w:p>
        </w:tc>
      </w:tr>
      <w:tr w:rsidR="1FE3D4EB" w14:paraId="52D0AAAD" w14:textId="77777777" w:rsidTr="00053028">
        <w:trPr>
          <w:trHeight w:val="300"/>
        </w:trPr>
        <w:tc>
          <w:tcPr>
            <w:tcW w:w="1795" w:type="dxa"/>
          </w:tcPr>
          <w:p w14:paraId="053CECB4" w14:textId="3E3D6B24" w:rsidR="080F0A72" w:rsidRDefault="080F0A72" w:rsidP="1FE3D4EB">
            <w:r>
              <w:t>MR-</w:t>
            </w:r>
            <w:r w:rsidR="6BDAEC17">
              <w:t>PER</w:t>
            </w:r>
            <w:r>
              <w:t>-</w:t>
            </w:r>
            <w:r w:rsidR="449F58F0">
              <w:t>03</w:t>
            </w:r>
          </w:p>
        </w:tc>
        <w:tc>
          <w:tcPr>
            <w:tcW w:w="4500" w:type="dxa"/>
          </w:tcPr>
          <w:p w14:paraId="3E01308E" w14:textId="4A6B41BC" w:rsidR="449F58F0" w:rsidRDefault="5DC4F4A5" w:rsidP="1FE3D4EB">
            <w:r>
              <w:t xml:space="preserve">The cart shall possess a </w:t>
            </w:r>
            <w:r w:rsidR="5F07585D">
              <w:t>sturdy</w:t>
            </w:r>
            <w:r w:rsidR="449F58F0">
              <w:t xml:space="preserve"> frame for </w:t>
            </w:r>
            <w:r w:rsidR="5F07585D">
              <w:t>longevity uses</w:t>
            </w:r>
            <w:r w:rsidR="7387205C">
              <w:t>.</w:t>
            </w:r>
          </w:p>
        </w:tc>
        <w:tc>
          <w:tcPr>
            <w:tcW w:w="1530" w:type="dxa"/>
          </w:tcPr>
          <w:p w14:paraId="253F55B3" w14:textId="485C9692" w:rsidR="449F58F0" w:rsidRDefault="449F58F0" w:rsidP="1FE3D4EB">
            <w:r>
              <w:t>Performance</w:t>
            </w:r>
          </w:p>
        </w:tc>
        <w:tc>
          <w:tcPr>
            <w:tcW w:w="1630" w:type="dxa"/>
          </w:tcPr>
          <w:p w14:paraId="2BE27E1C" w14:textId="5BD84C4B" w:rsidR="449F58F0" w:rsidRDefault="449F58F0" w:rsidP="1FE3D4EB">
            <w:r>
              <w:t>Must Have</w:t>
            </w:r>
          </w:p>
        </w:tc>
      </w:tr>
      <w:tr w:rsidR="1FE3D4EB" w14:paraId="013F6173" w14:textId="77777777" w:rsidTr="00053028">
        <w:trPr>
          <w:trHeight w:val="300"/>
        </w:trPr>
        <w:tc>
          <w:tcPr>
            <w:tcW w:w="1795" w:type="dxa"/>
          </w:tcPr>
          <w:p w14:paraId="2F92CC0F" w14:textId="0A6FEABC" w:rsidR="080F0A72" w:rsidRDefault="080F0A72" w:rsidP="1FE3D4EB">
            <w:r>
              <w:t>MR-</w:t>
            </w:r>
            <w:r w:rsidR="57765956">
              <w:t>PER</w:t>
            </w:r>
            <w:r>
              <w:t>-</w:t>
            </w:r>
            <w:r w:rsidR="5CB7D1A4">
              <w:t>04</w:t>
            </w:r>
          </w:p>
        </w:tc>
        <w:tc>
          <w:tcPr>
            <w:tcW w:w="4500" w:type="dxa"/>
          </w:tcPr>
          <w:p w14:paraId="337887DE" w14:textId="03ECE521" w:rsidR="5CB7D1A4" w:rsidRDefault="097B89F5" w:rsidP="1FE3D4EB">
            <w:r>
              <w:t xml:space="preserve">The </w:t>
            </w:r>
            <w:r w:rsidR="329585EF">
              <w:t xml:space="preserve">steering </w:t>
            </w:r>
            <w:r w:rsidR="07800998">
              <w:t>of the cart should complement off-road uses.</w:t>
            </w:r>
          </w:p>
        </w:tc>
        <w:tc>
          <w:tcPr>
            <w:tcW w:w="1530" w:type="dxa"/>
          </w:tcPr>
          <w:p w14:paraId="4D0295DB" w14:textId="1F91EA65" w:rsidR="5CB7D1A4" w:rsidRDefault="5CB7D1A4" w:rsidP="1FE3D4EB">
            <w:r>
              <w:t>Performance</w:t>
            </w:r>
          </w:p>
        </w:tc>
        <w:tc>
          <w:tcPr>
            <w:tcW w:w="1630" w:type="dxa"/>
          </w:tcPr>
          <w:p w14:paraId="5AA73F0E" w14:textId="3B5DDC51" w:rsidR="5CB7D1A4" w:rsidRDefault="5CB7D1A4" w:rsidP="1FE3D4EB">
            <w:r>
              <w:t>Nice to Have</w:t>
            </w:r>
          </w:p>
        </w:tc>
      </w:tr>
      <w:tr w:rsidR="1FE3D4EB" w14:paraId="2B7B6AD2" w14:textId="77777777" w:rsidTr="00053028">
        <w:trPr>
          <w:trHeight w:val="300"/>
        </w:trPr>
        <w:tc>
          <w:tcPr>
            <w:tcW w:w="1795" w:type="dxa"/>
          </w:tcPr>
          <w:p w14:paraId="784DFB68" w14:textId="7C9338B5" w:rsidR="080F0A72" w:rsidRDefault="080F0A72" w:rsidP="1FE3D4EB">
            <w:r>
              <w:t>MR-</w:t>
            </w:r>
            <w:r w:rsidR="7722B2D7">
              <w:t>PER</w:t>
            </w:r>
            <w:r>
              <w:t>-</w:t>
            </w:r>
            <w:r w:rsidR="45B9C318">
              <w:t>05</w:t>
            </w:r>
          </w:p>
        </w:tc>
        <w:tc>
          <w:tcPr>
            <w:tcW w:w="4500" w:type="dxa"/>
          </w:tcPr>
          <w:p w14:paraId="1078E270" w14:textId="3B091C8D" w:rsidR="2F89B5BB" w:rsidRDefault="194BDB35" w:rsidP="1FE3D4EB">
            <w:r>
              <w:t xml:space="preserve">The </w:t>
            </w:r>
            <w:r w:rsidR="6EDDEB34">
              <w:t>cart sh</w:t>
            </w:r>
            <w:r w:rsidR="4FA59036">
              <w:t>all provide at least 4 consecutive hours of use-time</w:t>
            </w:r>
            <w:r w:rsidR="2CE64EE2">
              <w:t>.</w:t>
            </w:r>
          </w:p>
        </w:tc>
        <w:tc>
          <w:tcPr>
            <w:tcW w:w="1530" w:type="dxa"/>
          </w:tcPr>
          <w:p w14:paraId="35076076" w14:textId="3BD47FEC" w:rsidR="2F89B5BB" w:rsidRDefault="2F89B5BB" w:rsidP="1FE3D4EB">
            <w:r>
              <w:t>Performance</w:t>
            </w:r>
          </w:p>
        </w:tc>
        <w:tc>
          <w:tcPr>
            <w:tcW w:w="1630" w:type="dxa"/>
          </w:tcPr>
          <w:p w14:paraId="414945E3" w14:textId="09C28635" w:rsidR="2F89B5BB" w:rsidRDefault="2F89B5BB" w:rsidP="1FE3D4EB">
            <w:r>
              <w:t>Must Have</w:t>
            </w:r>
          </w:p>
        </w:tc>
      </w:tr>
      <w:tr w:rsidR="1FE3D4EB" w14:paraId="16ACF73B" w14:textId="77777777" w:rsidTr="00053028">
        <w:trPr>
          <w:trHeight w:val="300"/>
        </w:trPr>
        <w:tc>
          <w:tcPr>
            <w:tcW w:w="1795" w:type="dxa"/>
          </w:tcPr>
          <w:p w14:paraId="5BAA907C" w14:textId="41962BB6" w:rsidR="2F89B5BB" w:rsidRDefault="2F89B5BB" w:rsidP="1FE3D4EB">
            <w:r>
              <w:t>MR-FIT-01</w:t>
            </w:r>
          </w:p>
          <w:p w14:paraId="135EBBE0" w14:textId="39D61940" w:rsidR="1FE3D4EB" w:rsidRDefault="1FE3D4EB" w:rsidP="1FE3D4EB"/>
        </w:tc>
        <w:tc>
          <w:tcPr>
            <w:tcW w:w="4500" w:type="dxa"/>
          </w:tcPr>
          <w:p w14:paraId="67F28503" w14:textId="15F61064" w:rsidR="2F89B5BB" w:rsidRDefault="00E01A3F" w:rsidP="1FE3D4EB">
            <w:r>
              <w:t>The system shall provide a m</w:t>
            </w:r>
            <w:r w:rsidR="2F89B5BB">
              <w:t xml:space="preserve">obile </w:t>
            </w:r>
            <w:r>
              <w:t>a</w:t>
            </w:r>
            <w:r w:rsidR="2F89B5BB">
              <w:t>pplication</w:t>
            </w:r>
            <w:r w:rsidR="001B1F95">
              <w:t xml:space="preserve"> to control the </w:t>
            </w:r>
            <w:r w:rsidR="00DA35DA">
              <w:t>operation</w:t>
            </w:r>
            <w:r w:rsidR="007C602F">
              <w:t xml:space="preserve"> of the cart</w:t>
            </w:r>
            <w:r w:rsidR="263CE53B">
              <w:t>.</w:t>
            </w:r>
          </w:p>
        </w:tc>
        <w:tc>
          <w:tcPr>
            <w:tcW w:w="1530" w:type="dxa"/>
          </w:tcPr>
          <w:p w14:paraId="5FB998F1" w14:textId="7E673B63" w:rsidR="2F89B5BB" w:rsidRDefault="2F89B5BB" w:rsidP="1FE3D4EB">
            <w:r>
              <w:t>Fit and Form</w:t>
            </w:r>
          </w:p>
        </w:tc>
        <w:tc>
          <w:tcPr>
            <w:tcW w:w="1630" w:type="dxa"/>
          </w:tcPr>
          <w:p w14:paraId="68E94B84" w14:textId="3F3CB747" w:rsidR="2F89B5BB" w:rsidRDefault="2F89B5BB" w:rsidP="1FE3D4EB">
            <w:r>
              <w:t>Must Have</w:t>
            </w:r>
          </w:p>
        </w:tc>
      </w:tr>
      <w:tr w:rsidR="1FE3D4EB" w14:paraId="2C88ED84" w14:textId="77777777" w:rsidTr="00053028">
        <w:trPr>
          <w:trHeight w:val="300"/>
        </w:trPr>
        <w:tc>
          <w:tcPr>
            <w:tcW w:w="1795" w:type="dxa"/>
          </w:tcPr>
          <w:p w14:paraId="5989CEDB" w14:textId="3714A788" w:rsidR="2F89B5BB" w:rsidRDefault="2F89B5BB" w:rsidP="1FE3D4EB">
            <w:r>
              <w:t>MR-FIT-02</w:t>
            </w:r>
          </w:p>
          <w:p w14:paraId="07BA2F34" w14:textId="5972292A" w:rsidR="1FE3D4EB" w:rsidRDefault="1FE3D4EB" w:rsidP="1FE3D4EB"/>
        </w:tc>
        <w:tc>
          <w:tcPr>
            <w:tcW w:w="4500" w:type="dxa"/>
          </w:tcPr>
          <w:p w14:paraId="696B10BD" w14:textId="1C303D7A" w:rsidR="2F89B5BB" w:rsidRDefault="000D110B" w:rsidP="1FE3D4EB">
            <w:r>
              <w:t>The electronics of the cart shall be</w:t>
            </w:r>
            <w:r w:rsidR="006D10DE">
              <w:t xml:space="preserve"> housed</w:t>
            </w:r>
            <w:r>
              <w:t xml:space="preserve"> </w:t>
            </w:r>
            <w:r w:rsidR="007000E6">
              <w:t xml:space="preserve">in a </w:t>
            </w:r>
            <w:r w:rsidR="6F402494">
              <w:t>3D</w:t>
            </w:r>
            <w:r w:rsidR="68EBC961">
              <w:t>-</w:t>
            </w:r>
            <w:r w:rsidR="6F402494">
              <w:t>printed</w:t>
            </w:r>
            <w:r w:rsidR="729F02B5">
              <w:t xml:space="preserve"> </w:t>
            </w:r>
            <w:r w:rsidR="6F402494">
              <w:t>water</w:t>
            </w:r>
            <w:r w:rsidR="66B1654C">
              <w:t>-</w:t>
            </w:r>
            <w:r w:rsidR="2F89B5BB">
              <w:t xml:space="preserve">resistant </w:t>
            </w:r>
            <w:r w:rsidR="007000E6">
              <w:t>enclosure.</w:t>
            </w:r>
          </w:p>
        </w:tc>
        <w:tc>
          <w:tcPr>
            <w:tcW w:w="1530" w:type="dxa"/>
          </w:tcPr>
          <w:p w14:paraId="42660912" w14:textId="400E129E" w:rsidR="1FE3D4EB" w:rsidRDefault="2F89B5BB" w:rsidP="1FE3D4EB">
            <w:r>
              <w:t>Fit and Form</w:t>
            </w:r>
          </w:p>
        </w:tc>
        <w:tc>
          <w:tcPr>
            <w:tcW w:w="1630" w:type="dxa"/>
          </w:tcPr>
          <w:p w14:paraId="33B9C934" w14:textId="43DB77DB" w:rsidR="1FE3D4EB" w:rsidRDefault="2F89B5BB" w:rsidP="1FE3D4EB">
            <w:r>
              <w:t xml:space="preserve">Must </w:t>
            </w:r>
            <w:r w:rsidR="776431C2">
              <w:t>H</w:t>
            </w:r>
            <w:r w:rsidR="56A4692A">
              <w:t>ave</w:t>
            </w:r>
          </w:p>
        </w:tc>
      </w:tr>
      <w:tr w:rsidR="1FE3D4EB" w14:paraId="2F462FF2" w14:textId="77777777" w:rsidTr="00053028">
        <w:trPr>
          <w:trHeight w:val="300"/>
        </w:trPr>
        <w:tc>
          <w:tcPr>
            <w:tcW w:w="1795" w:type="dxa"/>
          </w:tcPr>
          <w:p w14:paraId="78E1D4B6" w14:textId="7D7C7051" w:rsidR="2F89B5BB" w:rsidRDefault="2F89B5BB" w:rsidP="1FE3D4EB">
            <w:r>
              <w:t>MR-</w:t>
            </w:r>
            <w:r w:rsidR="5C1273B6">
              <w:t>IFC</w:t>
            </w:r>
            <w:r>
              <w:t>-0</w:t>
            </w:r>
            <w:r w:rsidR="7E20256E">
              <w:t>1</w:t>
            </w:r>
          </w:p>
          <w:p w14:paraId="3713F60E" w14:textId="199E3E45" w:rsidR="1FE3D4EB" w:rsidRDefault="1FE3D4EB" w:rsidP="1FE3D4EB"/>
        </w:tc>
        <w:tc>
          <w:tcPr>
            <w:tcW w:w="4500" w:type="dxa"/>
          </w:tcPr>
          <w:p w14:paraId="6E59C4FF" w14:textId="0738DEA7" w:rsidR="1FE3D4EB" w:rsidRDefault="6F8946A0" w:rsidP="1FE3D4EB">
            <w:r>
              <w:t xml:space="preserve">All cart </w:t>
            </w:r>
            <w:r w:rsidR="1E9941AC">
              <w:t xml:space="preserve">controls </w:t>
            </w:r>
            <w:r w:rsidR="11B9A8C4">
              <w:t>shall be</w:t>
            </w:r>
            <w:r w:rsidR="578639B0">
              <w:t xml:space="preserve"> </w:t>
            </w:r>
            <w:r w:rsidR="1E9941AC">
              <w:t>accessed remotely via Bluetooth</w:t>
            </w:r>
            <w:r w:rsidR="0DB7128F">
              <w:t>.</w:t>
            </w:r>
          </w:p>
        </w:tc>
        <w:tc>
          <w:tcPr>
            <w:tcW w:w="1530" w:type="dxa"/>
          </w:tcPr>
          <w:p w14:paraId="06E149AB" w14:textId="4B6500E0" w:rsidR="1FE3D4EB" w:rsidRDefault="1E9941AC" w:rsidP="1FE3D4EB">
            <w:r>
              <w:t>Interface</w:t>
            </w:r>
          </w:p>
        </w:tc>
        <w:tc>
          <w:tcPr>
            <w:tcW w:w="1630" w:type="dxa"/>
          </w:tcPr>
          <w:p w14:paraId="0668CFB1" w14:textId="054E4FCD" w:rsidR="1FE3D4EB" w:rsidRDefault="1E9941AC" w:rsidP="1FE3D4EB">
            <w:r>
              <w:t>Must Have</w:t>
            </w:r>
          </w:p>
        </w:tc>
      </w:tr>
      <w:tr w:rsidR="1FE3D4EB" w14:paraId="4199398F" w14:textId="77777777" w:rsidTr="00053028">
        <w:trPr>
          <w:trHeight w:val="300"/>
        </w:trPr>
        <w:tc>
          <w:tcPr>
            <w:tcW w:w="1795" w:type="dxa"/>
          </w:tcPr>
          <w:p w14:paraId="45EF8C16" w14:textId="3CDFE0F0" w:rsidR="2F89B5BB" w:rsidRDefault="2F89B5BB" w:rsidP="1FE3D4EB">
            <w:r>
              <w:t>MR-</w:t>
            </w:r>
            <w:r w:rsidR="2A62A3E1">
              <w:t>IFC-02</w:t>
            </w:r>
          </w:p>
          <w:p w14:paraId="2B6544C9" w14:textId="73E7596C" w:rsidR="1FE3D4EB" w:rsidRDefault="1FE3D4EB" w:rsidP="1FE3D4EB"/>
        </w:tc>
        <w:tc>
          <w:tcPr>
            <w:tcW w:w="4500" w:type="dxa"/>
          </w:tcPr>
          <w:p w14:paraId="649662BC" w14:textId="1854BC72" w:rsidR="1FE3D4EB" w:rsidRDefault="50BFE60E" w:rsidP="1FE3D4EB">
            <w:r>
              <w:t xml:space="preserve">Emergency </w:t>
            </w:r>
            <w:bookmarkStart w:id="27" w:name="_Int_ZPZ395Mp"/>
            <w:r w:rsidR="605BA495">
              <w:t>stop</w:t>
            </w:r>
            <w:bookmarkEnd w:id="27"/>
            <w:r w:rsidR="605BA495">
              <w:t xml:space="preserve"> </w:t>
            </w:r>
            <w:r w:rsidR="39FE4931">
              <w:t>shall be accessed</w:t>
            </w:r>
            <w:r>
              <w:t xml:space="preserve"> in app and physically on cart</w:t>
            </w:r>
            <w:r w:rsidR="71D18135">
              <w:t>.</w:t>
            </w:r>
          </w:p>
        </w:tc>
        <w:tc>
          <w:tcPr>
            <w:tcW w:w="1530" w:type="dxa"/>
          </w:tcPr>
          <w:p w14:paraId="436D7FAA" w14:textId="16EBC55C" w:rsidR="1FE3D4EB" w:rsidRDefault="50BFE60E" w:rsidP="1FE3D4EB">
            <w:r>
              <w:t>Interface</w:t>
            </w:r>
          </w:p>
        </w:tc>
        <w:tc>
          <w:tcPr>
            <w:tcW w:w="1630" w:type="dxa"/>
          </w:tcPr>
          <w:p w14:paraId="48B61AD6" w14:textId="3124395D" w:rsidR="1FE3D4EB" w:rsidRDefault="50BFE60E" w:rsidP="1FE3D4EB">
            <w:r>
              <w:t>Nice to Have</w:t>
            </w:r>
          </w:p>
        </w:tc>
      </w:tr>
      <w:tr w:rsidR="1FE3D4EB" w14:paraId="491AA66E" w14:textId="77777777" w:rsidTr="00053028">
        <w:trPr>
          <w:trHeight w:val="300"/>
        </w:trPr>
        <w:tc>
          <w:tcPr>
            <w:tcW w:w="1795" w:type="dxa"/>
          </w:tcPr>
          <w:p w14:paraId="0593A37F" w14:textId="1019E373" w:rsidR="1FE3D4EB" w:rsidRDefault="43D11B14" w:rsidP="1FE3D4EB">
            <w:r>
              <w:t>MR-CON-01</w:t>
            </w:r>
          </w:p>
          <w:p w14:paraId="50DC8EBC" w14:textId="3D53BF7A" w:rsidR="1FE3D4EB" w:rsidRDefault="1FE3D4EB" w:rsidP="1FE3D4EB"/>
        </w:tc>
        <w:tc>
          <w:tcPr>
            <w:tcW w:w="4500" w:type="dxa"/>
          </w:tcPr>
          <w:p w14:paraId="05F021C3" w14:textId="35496E64" w:rsidR="1FE3D4EB" w:rsidRDefault="0CC5649F" w:rsidP="1FE3D4EB">
            <w:r>
              <w:t xml:space="preserve">Bluetooth range </w:t>
            </w:r>
            <w:r w:rsidR="6096FFE3">
              <w:t>shall</w:t>
            </w:r>
            <w:r w:rsidR="05764F35">
              <w:t xml:space="preserve"> </w:t>
            </w:r>
            <w:r w:rsidR="3501B61D">
              <w:t>be at least 10</w:t>
            </w:r>
            <w:r>
              <w:t xml:space="preserve"> meters</w:t>
            </w:r>
            <w:r w:rsidR="3EC72805">
              <w:t>.</w:t>
            </w:r>
          </w:p>
        </w:tc>
        <w:tc>
          <w:tcPr>
            <w:tcW w:w="1530" w:type="dxa"/>
          </w:tcPr>
          <w:p w14:paraId="06F7FCED" w14:textId="78DBCFF8" w:rsidR="1FE3D4EB" w:rsidRDefault="0CC5649F" w:rsidP="1FE3D4EB">
            <w:r>
              <w:t>Constraint</w:t>
            </w:r>
          </w:p>
        </w:tc>
        <w:tc>
          <w:tcPr>
            <w:tcW w:w="1630" w:type="dxa"/>
          </w:tcPr>
          <w:p w14:paraId="042C6E79" w14:textId="4A11C889" w:rsidR="1FE3D4EB" w:rsidRDefault="0CC5649F" w:rsidP="1FE3D4EB">
            <w:r>
              <w:t>Must Have</w:t>
            </w:r>
          </w:p>
        </w:tc>
      </w:tr>
      <w:tr w:rsidR="1FE3D4EB" w14:paraId="1A7B5BBD" w14:textId="77777777" w:rsidTr="00053028">
        <w:trPr>
          <w:trHeight w:val="300"/>
        </w:trPr>
        <w:tc>
          <w:tcPr>
            <w:tcW w:w="1795" w:type="dxa"/>
          </w:tcPr>
          <w:p w14:paraId="471F8252" w14:textId="6EA34D9A" w:rsidR="1FE3D4EB" w:rsidRDefault="50BFE60E" w:rsidP="1FE3D4EB">
            <w:r>
              <w:t>MR-</w:t>
            </w:r>
            <w:r w:rsidR="58F38EC6">
              <w:t>CON</w:t>
            </w:r>
            <w:r>
              <w:t>-</w:t>
            </w:r>
            <w:r w:rsidR="7E961E49">
              <w:t>0</w:t>
            </w:r>
            <w:r w:rsidR="3B438C08">
              <w:t>2</w:t>
            </w:r>
          </w:p>
          <w:p w14:paraId="7FF9802C" w14:textId="2B85FCB8" w:rsidR="1FE3D4EB" w:rsidRDefault="1FE3D4EB" w:rsidP="1FE3D4EB"/>
        </w:tc>
        <w:tc>
          <w:tcPr>
            <w:tcW w:w="4500" w:type="dxa"/>
          </w:tcPr>
          <w:p w14:paraId="32627887" w14:textId="0035193E" w:rsidR="1FE3D4EB" w:rsidRDefault="24CAB6C7" w:rsidP="1FE3D4EB">
            <w:r>
              <w:t>The market</w:t>
            </w:r>
            <w:r w:rsidR="1AA839D2">
              <w:t xml:space="preserve"> cost of </w:t>
            </w:r>
            <w:r w:rsidR="332EA576">
              <w:t>the c</w:t>
            </w:r>
            <w:r w:rsidR="033DB3BC">
              <w:t>art</w:t>
            </w:r>
            <w:r w:rsidR="1AA839D2">
              <w:t xml:space="preserve"> must not exceed $2000</w:t>
            </w:r>
            <w:r w:rsidR="3EC72805">
              <w:t>.</w:t>
            </w:r>
          </w:p>
        </w:tc>
        <w:tc>
          <w:tcPr>
            <w:tcW w:w="1530" w:type="dxa"/>
          </w:tcPr>
          <w:p w14:paraId="66DBD59F" w14:textId="38A8A4E5" w:rsidR="1FE3D4EB" w:rsidRDefault="1AA839D2" w:rsidP="1FE3D4EB">
            <w:r>
              <w:t>Constraint</w:t>
            </w:r>
          </w:p>
        </w:tc>
        <w:tc>
          <w:tcPr>
            <w:tcW w:w="1630" w:type="dxa"/>
          </w:tcPr>
          <w:p w14:paraId="60A7D0CB" w14:textId="2478DBF9" w:rsidR="1FE3D4EB" w:rsidRDefault="1AA839D2" w:rsidP="1FE3D4EB">
            <w:r>
              <w:t>Nice to Have</w:t>
            </w:r>
          </w:p>
        </w:tc>
      </w:tr>
      <w:tr w:rsidR="1FE3D4EB" w14:paraId="01203CD1" w14:textId="77777777" w:rsidTr="00053028">
        <w:trPr>
          <w:trHeight w:val="300"/>
        </w:trPr>
        <w:tc>
          <w:tcPr>
            <w:tcW w:w="1795" w:type="dxa"/>
          </w:tcPr>
          <w:p w14:paraId="0B88B130" w14:textId="08060E8E" w:rsidR="1FE3D4EB" w:rsidRDefault="1AA839D2" w:rsidP="1FE3D4EB">
            <w:r>
              <w:t>MR-CON-03</w:t>
            </w:r>
          </w:p>
          <w:p w14:paraId="7F501137" w14:textId="5925EA5D" w:rsidR="1FE3D4EB" w:rsidRDefault="1FE3D4EB" w:rsidP="1FE3D4EB"/>
        </w:tc>
        <w:tc>
          <w:tcPr>
            <w:tcW w:w="4500" w:type="dxa"/>
          </w:tcPr>
          <w:p w14:paraId="630CEEE9" w14:textId="4BE72085" w:rsidR="1FE3D4EB" w:rsidRDefault="5713EB2A" w:rsidP="1FE3D4EB">
            <w:r>
              <w:t xml:space="preserve">Total weight must not exceed </w:t>
            </w:r>
            <w:r w:rsidR="25A92DA6">
              <w:t>100</w:t>
            </w:r>
            <w:r w:rsidR="0D3319C3">
              <w:t>l</w:t>
            </w:r>
            <w:r w:rsidR="25A92DA6">
              <w:t>bs</w:t>
            </w:r>
            <w:r w:rsidR="51F6274A">
              <w:t>.</w:t>
            </w:r>
          </w:p>
        </w:tc>
        <w:tc>
          <w:tcPr>
            <w:tcW w:w="1530" w:type="dxa"/>
          </w:tcPr>
          <w:p w14:paraId="777A215B" w14:textId="400AE1E4" w:rsidR="1FE3D4EB" w:rsidRDefault="5713EB2A" w:rsidP="1FE3D4EB">
            <w:r>
              <w:t>Constraint</w:t>
            </w:r>
          </w:p>
        </w:tc>
        <w:tc>
          <w:tcPr>
            <w:tcW w:w="1630" w:type="dxa"/>
          </w:tcPr>
          <w:p w14:paraId="05F4F3D0" w14:textId="705F54D1" w:rsidR="1FE3D4EB" w:rsidRDefault="5713EB2A" w:rsidP="1FE3D4EB">
            <w:r>
              <w:t>Must Have</w:t>
            </w:r>
          </w:p>
        </w:tc>
      </w:tr>
    </w:tbl>
    <w:p w14:paraId="6BB6DB78" w14:textId="7DD05C76" w:rsidR="1FE3D4EB" w:rsidRDefault="1FE3D4EB" w:rsidP="1FE3D4EB"/>
    <w:sectPr w:rsidR="1FE3D4EB">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5E30A" w14:textId="77777777" w:rsidR="00EC72F3" w:rsidRDefault="00EC72F3" w:rsidP="00EC72F3">
      <w:pPr>
        <w:spacing w:after="0" w:line="240" w:lineRule="auto"/>
      </w:pPr>
      <w:r>
        <w:separator/>
      </w:r>
    </w:p>
  </w:endnote>
  <w:endnote w:type="continuationSeparator" w:id="0">
    <w:p w14:paraId="65B67C46" w14:textId="77777777" w:rsidR="00EC72F3" w:rsidRDefault="00EC72F3" w:rsidP="00EC72F3">
      <w:pPr>
        <w:spacing w:after="0" w:line="240" w:lineRule="auto"/>
      </w:pPr>
      <w:r>
        <w:continuationSeparator/>
      </w:r>
    </w:p>
  </w:endnote>
  <w:endnote w:type="continuationNotice" w:id="1">
    <w:p w14:paraId="03889D28" w14:textId="77777777" w:rsidR="00EC72F3" w:rsidRDefault="00EC72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BB0FEDE" w14:paraId="44FA12EF" w14:textId="77777777" w:rsidTr="1BB0FEDE">
      <w:trPr>
        <w:trHeight w:val="300"/>
      </w:trPr>
      <w:tc>
        <w:tcPr>
          <w:tcW w:w="3120" w:type="dxa"/>
        </w:tcPr>
        <w:p w14:paraId="67AFF4C2" w14:textId="55C5A1ED" w:rsidR="1BB0FEDE" w:rsidRDefault="1BB0FEDE" w:rsidP="1BB0FEDE">
          <w:pPr>
            <w:pStyle w:val="Header"/>
            <w:ind w:left="-115"/>
            <w:jc w:val="left"/>
          </w:pPr>
        </w:p>
      </w:tc>
      <w:tc>
        <w:tcPr>
          <w:tcW w:w="3120" w:type="dxa"/>
        </w:tcPr>
        <w:p w14:paraId="351410AE" w14:textId="5BE0048D" w:rsidR="1BB0FEDE" w:rsidRDefault="1BB0FEDE" w:rsidP="1BB0FEDE">
          <w:pPr>
            <w:pStyle w:val="Header"/>
            <w:jc w:val="center"/>
          </w:pPr>
          <w:r>
            <w:fldChar w:fldCharType="begin"/>
          </w:r>
          <w:r>
            <w:instrText>PAGE</w:instrText>
          </w:r>
          <w:r>
            <w:fldChar w:fldCharType="separate"/>
          </w:r>
          <w:r w:rsidR="00AC2933">
            <w:rPr>
              <w:noProof/>
            </w:rPr>
            <w:t>2</w:t>
          </w:r>
          <w:r>
            <w:fldChar w:fldCharType="end"/>
          </w:r>
        </w:p>
      </w:tc>
      <w:tc>
        <w:tcPr>
          <w:tcW w:w="3120" w:type="dxa"/>
        </w:tcPr>
        <w:p w14:paraId="390FDADC" w14:textId="30F0EB7A" w:rsidR="1BB0FEDE" w:rsidRDefault="1BB0FEDE" w:rsidP="1BB0FEDE">
          <w:pPr>
            <w:pStyle w:val="Header"/>
            <w:ind w:right="-115"/>
            <w:jc w:val="right"/>
          </w:pPr>
        </w:p>
      </w:tc>
    </w:tr>
  </w:tbl>
  <w:p w14:paraId="54ABA04F" w14:textId="26669562" w:rsidR="00EC72F3" w:rsidRDefault="00EC72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BB0FEDE" w14:paraId="1F2CF005" w14:textId="77777777" w:rsidTr="1BB0FEDE">
      <w:trPr>
        <w:trHeight w:val="300"/>
      </w:trPr>
      <w:tc>
        <w:tcPr>
          <w:tcW w:w="3120" w:type="dxa"/>
        </w:tcPr>
        <w:p w14:paraId="1EFB2553" w14:textId="5AC15FB6" w:rsidR="1BB0FEDE" w:rsidRDefault="1BB0FEDE" w:rsidP="1BB0FEDE">
          <w:pPr>
            <w:pStyle w:val="Header"/>
            <w:ind w:left="-115"/>
            <w:jc w:val="left"/>
          </w:pPr>
        </w:p>
      </w:tc>
      <w:tc>
        <w:tcPr>
          <w:tcW w:w="3120" w:type="dxa"/>
        </w:tcPr>
        <w:p w14:paraId="4470A539" w14:textId="66134F41" w:rsidR="1BB0FEDE" w:rsidRDefault="1BB0FEDE" w:rsidP="1BB0FEDE">
          <w:pPr>
            <w:pStyle w:val="Header"/>
            <w:jc w:val="center"/>
          </w:pPr>
        </w:p>
      </w:tc>
      <w:tc>
        <w:tcPr>
          <w:tcW w:w="3120" w:type="dxa"/>
        </w:tcPr>
        <w:p w14:paraId="21553EBB" w14:textId="6A55F5A2" w:rsidR="1BB0FEDE" w:rsidRDefault="1BB0FEDE" w:rsidP="1BB0FEDE">
          <w:pPr>
            <w:pStyle w:val="Header"/>
            <w:ind w:right="-115"/>
            <w:jc w:val="right"/>
          </w:pPr>
        </w:p>
      </w:tc>
    </w:tr>
  </w:tbl>
  <w:p w14:paraId="60DAD460" w14:textId="5F7E200A" w:rsidR="00EC72F3" w:rsidRDefault="00EC7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7C9C6" w14:textId="77777777" w:rsidR="00EC72F3" w:rsidRDefault="00EC72F3" w:rsidP="00EC72F3">
      <w:pPr>
        <w:spacing w:after="0" w:line="240" w:lineRule="auto"/>
      </w:pPr>
      <w:r>
        <w:separator/>
      </w:r>
    </w:p>
  </w:footnote>
  <w:footnote w:type="continuationSeparator" w:id="0">
    <w:p w14:paraId="08514660" w14:textId="77777777" w:rsidR="00EC72F3" w:rsidRDefault="00EC72F3" w:rsidP="00EC72F3">
      <w:pPr>
        <w:spacing w:after="0" w:line="240" w:lineRule="auto"/>
      </w:pPr>
      <w:r>
        <w:continuationSeparator/>
      </w:r>
    </w:p>
  </w:footnote>
  <w:footnote w:type="continuationNotice" w:id="1">
    <w:p w14:paraId="3E7382AF" w14:textId="77777777" w:rsidR="00EC72F3" w:rsidRDefault="00EC72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BB0FEDE" w14:paraId="41A171A2" w14:textId="77777777" w:rsidTr="1BB0FEDE">
      <w:trPr>
        <w:trHeight w:val="300"/>
      </w:trPr>
      <w:tc>
        <w:tcPr>
          <w:tcW w:w="3120" w:type="dxa"/>
        </w:tcPr>
        <w:p w14:paraId="002F1381" w14:textId="4FE3441D" w:rsidR="1BB0FEDE" w:rsidRDefault="1BB0FEDE" w:rsidP="1BB0FEDE">
          <w:pPr>
            <w:pStyle w:val="Header"/>
            <w:ind w:left="-115"/>
            <w:jc w:val="left"/>
          </w:pPr>
        </w:p>
      </w:tc>
      <w:tc>
        <w:tcPr>
          <w:tcW w:w="3120" w:type="dxa"/>
        </w:tcPr>
        <w:p w14:paraId="30F3215B" w14:textId="5BD57C2B" w:rsidR="1BB0FEDE" w:rsidRDefault="1BB0FEDE" w:rsidP="1BB0FEDE">
          <w:pPr>
            <w:pStyle w:val="Header"/>
            <w:jc w:val="center"/>
          </w:pPr>
        </w:p>
      </w:tc>
      <w:tc>
        <w:tcPr>
          <w:tcW w:w="3120" w:type="dxa"/>
        </w:tcPr>
        <w:p w14:paraId="47DF888B" w14:textId="335DB85A" w:rsidR="1BB0FEDE" w:rsidRDefault="1BB0FEDE" w:rsidP="1BB0FEDE">
          <w:pPr>
            <w:pStyle w:val="Header"/>
            <w:ind w:right="-115"/>
            <w:jc w:val="right"/>
          </w:pPr>
        </w:p>
      </w:tc>
    </w:tr>
  </w:tbl>
  <w:p w14:paraId="4C589BC2" w14:textId="71B26147" w:rsidR="00EC72F3" w:rsidRDefault="00EC72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BB0FEDE" w14:paraId="0826A798" w14:textId="77777777" w:rsidTr="1BB0FEDE">
      <w:trPr>
        <w:trHeight w:val="300"/>
      </w:trPr>
      <w:tc>
        <w:tcPr>
          <w:tcW w:w="3120" w:type="dxa"/>
        </w:tcPr>
        <w:p w14:paraId="38A893A2" w14:textId="521546C5" w:rsidR="1BB0FEDE" w:rsidRDefault="1BB0FEDE" w:rsidP="1BB0FEDE">
          <w:pPr>
            <w:pStyle w:val="Header"/>
            <w:ind w:left="-115"/>
            <w:jc w:val="left"/>
          </w:pPr>
        </w:p>
      </w:tc>
      <w:tc>
        <w:tcPr>
          <w:tcW w:w="3120" w:type="dxa"/>
        </w:tcPr>
        <w:p w14:paraId="441258B5" w14:textId="35FE3865" w:rsidR="1BB0FEDE" w:rsidRDefault="1BB0FEDE" w:rsidP="1BB0FEDE">
          <w:pPr>
            <w:pStyle w:val="Header"/>
            <w:jc w:val="center"/>
          </w:pPr>
        </w:p>
      </w:tc>
      <w:tc>
        <w:tcPr>
          <w:tcW w:w="3120" w:type="dxa"/>
        </w:tcPr>
        <w:p w14:paraId="134D08CA" w14:textId="0EA892BF" w:rsidR="1BB0FEDE" w:rsidRDefault="1BB0FEDE" w:rsidP="1BB0FEDE">
          <w:pPr>
            <w:pStyle w:val="Header"/>
            <w:ind w:right="-115"/>
            <w:jc w:val="right"/>
          </w:pPr>
        </w:p>
      </w:tc>
    </w:tr>
  </w:tbl>
  <w:p w14:paraId="71642F71" w14:textId="35DE5008" w:rsidR="00EC72F3" w:rsidRDefault="00EC72F3">
    <w:pPr>
      <w:pStyle w:val="Header"/>
    </w:pPr>
  </w:p>
</w:hdr>
</file>

<file path=word/intelligence2.xml><?xml version="1.0" encoding="utf-8"?>
<int2:intelligence xmlns:int2="http://schemas.microsoft.com/office/intelligence/2020/intelligence" xmlns:oel="http://schemas.microsoft.com/office/2019/extlst">
  <int2:observations>
    <int2:textHash int2:hashCode="HKNLAc4DQHpjgc" int2:id="LreO9Krh">
      <int2:state int2:value="Rejected" int2:type="LegacyProofing"/>
    </int2:textHash>
    <int2:textHash int2:hashCode="x3Ap/u/7JDcGzc" int2:id="p5Gx0G90">
      <int2:state int2:value="Rejected" int2:type="AugLoop_Text_Critique"/>
    </int2:textHash>
    <int2:bookmark int2:bookmarkName="_Int_ZPZ395Mp" int2:invalidationBookmarkName="" int2:hashCode="G0gBWOHzDgts7n" int2:id="RrTUI670">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FB05FEF"/>
    <w:multiLevelType w:val="multilevel"/>
    <w:tmpl w:val="8654B91C"/>
    <w:lvl w:ilvl="0">
      <w:start w:val="1"/>
      <w:numFmt w:val="decimal"/>
      <w:lvlText w:val="%1."/>
      <w:lvlJc w:val="left"/>
      <w:pPr>
        <w:ind w:left="720" w:hanging="360"/>
      </w:pPr>
      <w:rPr>
        <w:rFonts w:hint="default"/>
        <w:b w:val="0"/>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4DE455"/>
    <w:multiLevelType w:val="hybridMultilevel"/>
    <w:tmpl w:val="7B94448E"/>
    <w:lvl w:ilvl="0" w:tplc="73B6A6BE">
      <w:start w:val="1"/>
      <w:numFmt w:val="decimal"/>
      <w:lvlText w:val="%1)"/>
      <w:lvlJc w:val="left"/>
      <w:pPr>
        <w:ind w:left="720" w:hanging="360"/>
      </w:pPr>
    </w:lvl>
    <w:lvl w:ilvl="1" w:tplc="527A6DE4">
      <w:start w:val="1"/>
      <w:numFmt w:val="lowerLetter"/>
      <w:lvlText w:val="%2."/>
      <w:lvlJc w:val="left"/>
      <w:pPr>
        <w:ind w:left="1440" w:hanging="360"/>
      </w:pPr>
    </w:lvl>
    <w:lvl w:ilvl="2" w:tplc="51DA88B6">
      <w:start w:val="1"/>
      <w:numFmt w:val="lowerRoman"/>
      <w:lvlText w:val="%3."/>
      <w:lvlJc w:val="right"/>
      <w:pPr>
        <w:ind w:left="2160" w:hanging="180"/>
      </w:pPr>
    </w:lvl>
    <w:lvl w:ilvl="3" w:tplc="10247372">
      <w:start w:val="1"/>
      <w:numFmt w:val="decimal"/>
      <w:lvlText w:val="%4."/>
      <w:lvlJc w:val="left"/>
      <w:pPr>
        <w:ind w:left="2880" w:hanging="360"/>
      </w:pPr>
    </w:lvl>
    <w:lvl w:ilvl="4" w:tplc="72E2BECA">
      <w:start w:val="1"/>
      <w:numFmt w:val="lowerLetter"/>
      <w:lvlText w:val="%5."/>
      <w:lvlJc w:val="left"/>
      <w:pPr>
        <w:ind w:left="3600" w:hanging="360"/>
      </w:pPr>
    </w:lvl>
    <w:lvl w:ilvl="5" w:tplc="D86065BC">
      <w:start w:val="1"/>
      <w:numFmt w:val="lowerRoman"/>
      <w:lvlText w:val="%6."/>
      <w:lvlJc w:val="right"/>
      <w:pPr>
        <w:ind w:left="4320" w:hanging="180"/>
      </w:pPr>
    </w:lvl>
    <w:lvl w:ilvl="6" w:tplc="64D0D8D4">
      <w:start w:val="1"/>
      <w:numFmt w:val="decimal"/>
      <w:lvlText w:val="%7."/>
      <w:lvlJc w:val="left"/>
      <w:pPr>
        <w:ind w:left="5040" w:hanging="360"/>
      </w:pPr>
    </w:lvl>
    <w:lvl w:ilvl="7" w:tplc="F76A24AE">
      <w:start w:val="1"/>
      <w:numFmt w:val="lowerLetter"/>
      <w:lvlText w:val="%8."/>
      <w:lvlJc w:val="left"/>
      <w:pPr>
        <w:ind w:left="5760" w:hanging="360"/>
      </w:pPr>
    </w:lvl>
    <w:lvl w:ilvl="8" w:tplc="ACB058EE">
      <w:start w:val="1"/>
      <w:numFmt w:val="lowerRoman"/>
      <w:lvlText w:val="%9."/>
      <w:lvlJc w:val="right"/>
      <w:pPr>
        <w:ind w:left="6480" w:hanging="180"/>
      </w:pPr>
    </w:lvl>
  </w:abstractNum>
  <w:abstractNum w:abstractNumId="3" w15:restartNumberingAfterBreak="0">
    <w:nsid w:val="4997402D"/>
    <w:multiLevelType w:val="hybridMultilevel"/>
    <w:tmpl w:val="64207A60"/>
    <w:lvl w:ilvl="0" w:tplc="25FA458C">
      <w:start w:val="1"/>
      <w:numFmt w:val="lowerLetter"/>
      <w:lvlText w:val="%1)"/>
      <w:lvlJc w:val="left"/>
      <w:pPr>
        <w:ind w:left="720" w:hanging="360"/>
      </w:pPr>
    </w:lvl>
    <w:lvl w:ilvl="1" w:tplc="8F0A0910">
      <w:start w:val="1"/>
      <w:numFmt w:val="lowerLetter"/>
      <w:lvlText w:val="%2."/>
      <w:lvlJc w:val="left"/>
      <w:pPr>
        <w:ind w:left="1440" w:hanging="360"/>
      </w:pPr>
    </w:lvl>
    <w:lvl w:ilvl="2" w:tplc="09462350">
      <w:start w:val="1"/>
      <w:numFmt w:val="lowerRoman"/>
      <w:lvlText w:val="%3."/>
      <w:lvlJc w:val="right"/>
      <w:pPr>
        <w:ind w:left="2160" w:hanging="180"/>
      </w:pPr>
    </w:lvl>
    <w:lvl w:ilvl="3" w:tplc="1CB012A8">
      <w:start w:val="1"/>
      <w:numFmt w:val="decimal"/>
      <w:lvlText w:val="%4."/>
      <w:lvlJc w:val="left"/>
      <w:pPr>
        <w:ind w:left="2880" w:hanging="360"/>
      </w:pPr>
    </w:lvl>
    <w:lvl w:ilvl="4" w:tplc="3CBA3A04">
      <w:start w:val="1"/>
      <w:numFmt w:val="lowerLetter"/>
      <w:lvlText w:val="%5."/>
      <w:lvlJc w:val="left"/>
      <w:pPr>
        <w:ind w:left="3600" w:hanging="360"/>
      </w:pPr>
    </w:lvl>
    <w:lvl w:ilvl="5" w:tplc="3C7A7B52">
      <w:start w:val="1"/>
      <w:numFmt w:val="lowerRoman"/>
      <w:lvlText w:val="%6."/>
      <w:lvlJc w:val="right"/>
      <w:pPr>
        <w:ind w:left="4320" w:hanging="180"/>
      </w:pPr>
    </w:lvl>
    <w:lvl w:ilvl="6" w:tplc="8586EB1E">
      <w:start w:val="1"/>
      <w:numFmt w:val="decimal"/>
      <w:lvlText w:val="%7."/>
      <w:lvlJc w:val="left"/>
      <w:pPr>
        <w:ind w:left="5040" w:hanging="360"/>
      </w:pPr>
    </w:lvl>
    <w:lvl w:ilvl="7" w:tplc="9B7A2A14">
      <w:start w:val="1"/>
      <w:numFmt w:val="lowerLetter"/>
      <w:lvlText w:val="%8."/>
      <w:lvlJc w:val="left"/>
      <w:pPr>
        <w:ind w:left="5760" w:hanging="360"/>
      </w:pPr>
    </w:lvl>
    <w:lvl w:ilvl="8" w:tplc="8DEAF71A">
      <w:start w:val="1"/>
      <w:numFmt w:val="lowerRoman"/>
      <w:lvlText w:val="%9."/>
      <w:lvlJc w:val="right"/>
      <w:pPr>
        <w:ind w:left="6480" w:hanging="180"/>
      </w:pPr>
    </w:lvl>
  </w:abstractNum>
  <w:abstractNum w:abstractNumId="4" w15:restartNumberingAfterBreak="0">
    <w:nsid w:val="4ADA612A"/>
    <w:multiLevelType w:val="hybridMultilevel"/>
    <w:tmpl w:val="17766A2C"/>
    <w:lvl w:ilvl="0" w:tplc="6DEEC758">
      <w:start w:val="1"/>
      <w:numFmt w:val="upperRoman"/>
      <w:lvlText w:val="%1."/>
      <w:lvlJc w:val="left"/>
      <w:pPr>
        <w:ind w:left="1080" w:hanging="72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45BC1"/>
    <w:multiLevelType w:val="hybridMultilevel"/>
    <w:tmpl w:val="F3F0C29E"/>
    <w:lvl w:ilvl="0" w:tplc="CAF0E18A">
      <w:start w:val="1"/>
      <w:numFmt w:val="upperRoman"/>
      <w:lvlText w:val="%1."/>
      <w:lvlJc w:val="right"/>
      <w:pPr>
        <w:ind w:left="720" w:hanging="360"/>
      </w:pPr>
    </w:lvl>
    <w:lvl w:ilvl="1" w:tplc="02AE04A0">
      <w:start w:val="1"/>
      <w:numFmt w:val="lowerLetter"/>
      <w:lvlText w:val="%2."/>
      <w:lvlJc w:val="left"/>
      <w:pPr>
        <w:ind w:left="1440" w:hanging="360"/>
      </w:pPr>
    </w:lvl>
    <w:lvl w:ilvl="2" w:tplc="B6F2CF98">
      <w:start w:val="1"/>
      <w:numFmt w:val="lowerRoman"/>
      <w:lvlText w:val="%3."/>
      <w:lvlJc w:val="right"/>
      <w:pPr>
        <w:ind w:left="2160" w:hanging="180"/>
      </w:pPr>
    </w:lvl>
    <w:lvl w:ilvl="3" w:tplc="80B28CB6">
      <w:start w:val="1"/>
      <w:numFmt w:val="decimal"/>
      <w:lvlText w:val="%4."/>
      <w:lvlJc w:val="left"/>
      <w:pPr>
        <w:ind w:left="2880" w:hanging="360"/>
      </w:pPr>
    </w:lvl>
    <w:lvl w:ilvl="4" w:tplc="C2086862">
      <w:start w:val="1"/>
      <w:numFmt w:val="lowerLetter"/>
      <w:lvlText w:val="%5."/>
      <w:lvlJc w:val="left"/>
      <w:pPr>
        <w:ind w:left="3600" w:hanging="360"/>
      </w:pPr>
    </w:lvl>
    <w:lvl w:ilvl="5" w:tplc="0C36C9EA">
      <w:start w:val="1"/>
      <w:numFmt w:val="lowerRoman"/>
      <w:lvlText w:val="%6."/>
      <w:lvlJc w:val="right"/>
      <w:pPr>
        <w:ind w:left="4320" w:hanging="180"/>
      </w:pPr>
    </w:lvl>
    <w:lvl w:ilvl="6" w:tplc="D422CD48">
      <w:start w:val="1"/>
      <w:numFmt w:val="decimal"/>
      <w:lvlText w:val="%7."/>
      <w:lvlJc w:val="left"/>
      <w:pPr>
        <w:ind w:left="5040" w:hanging="360"/>
      </w:pPr>
    </w:lvl>
    <w:lvl w:ilvl="7" w:tplc="EFCC0C34">
      <w:start w:val="1"/>
      <w:numFmt w:val="lowerLetter"/>
      <w:lvlText w:val="%8."/>
      <w:lvlJc w:val="left"/>
      <w:pPr>
        <w:ind w:left="5760" w:hanging="360"/>
      </w:pPr>
    </w:lvl>
    <w:lvl w:ilvl="8" w:tplc="738C6424">
      <w:start w:val="1"/>
      <w:numFmt w:val="lowerRoman"/>
      <w:lvlText w:val="%9."/>
      <w:lvlJc w:val="right"/>
      <w:pPr>
        <w:ind w:left="6480" w:hanging="180"/>
      </w:pPr>
    </w:lvl>
  </w:abstractNum>
  <w:abstractNum w:abstractNumId="6" w15:restartNumberingAfterBreak="0">
    <w:nsid w:val="5418D180"/>
    <w:multiLevelType w:val="hybridMultilevel"/>
    <w:tmpl w:val="82B6F492"/>
    <w:lvl w:ilvl="0" w:tplc="215E711C">
      <w:start w:val="1"/>
      <w:numFmt w:val="decimal"/>
      <w:lvlText w:val="%1)"/>
      <w:lvlJc w:val="left"/>
      <w:pPr>
        <w:ind w:left="720" w:hanging="360"/>
      </w:pPr>
    </w:lvl>
    <w:lvl w:ilvl="1" w:tplc="A0D24986">
      <w:start w:val="1"/>
      <w:numFmt w:val="lowerLetter"/>
      <w:lvlText w:val="%2."/>
      <w:lvlJc w:val="left"/>
      <w:pPr>
        <w:ind w:left="1440" w:hanging="360"/>
      </w:pPr>
    </w:lvl>
    <w:lvl w:ilvl="2" w:tplc="0ADAB2FE">
      <w:start w:val="1"/>
      <w:numFmt w:val="lowerRoman"/>
      <w:lvlText w:val="%3."/>
      <w:lvlJc w:val="right"/>
      <w:pPr>
        <w:ind w:left="2160" w:hanging="180"/>
      </w:pPr>
    </w:lvl>
    <w:lvl w:ilvl="3" w:tplc="700C0232">
      <w:start w:val="1"/>
      <w:numFmt w:val="decimal"/>
      <w:lvlText w:val="%4."/>
      <w:lvlJc w:val="left"/>
      <w:pPr>
        <w:ind w:left="2880" w:hanging="360"/>
      </w:pPr>
    </w:lvl>
    <w:lvl w:ilvl="4" w:tplc="A62A2386">
      <w:start w:val="1"/>
      <w:numFmt w:val="lowerLetter"/>
      <w:lvlText w:val="%5."/>
      <w:lvlJc w:val="left"/>
      <w:pPr>
        <w:ind w:left="3600" w:hanging="360"/>
      </w:pPr>
    </w:lvl>
    <w:lvl w:ilvl="5" w:tplc="56043CC0">
      <w:start w:val="1"/>
      <w:numFmt w:val="lowerRoman"/>
      <w:lvlText w:val="%6."/>
      <w:lvlJc w:val="right"/>
      <w:pPr>
        <w:ind w:left="4320" w:hanging="180"/>
      </w:pPr>
    </w:lvl>
    <w:lvl w:ilvl="6" w:tplc="E4343D80">
      <w:start w:val="1"/>
      <w:numFmt w:val="decimal"/>
      <w:lvlText w:val="%7."/>
      <w:lvlJc w:val="left"/>
      <w:pPr>
        <w:ind w:left="5040" w:hanging="360"/>
      </w:pPr>
    </w:lvl>
    <w:lvl w:ilvl="7" w:tplc="D0B672EC">
      <w:start w:val="1"/>
      <w:numFmt w:val="lowerLetter"/>
      <w:lvlText w:val="%8."/>
      <w:lvlJc w:val="left"/>
      <w:pPr>
        <w:ind w:left="5760" w:hanging="360"/>
      </w:pPr>
    </w:lvl>
    <w:lvl w:ilvl="8" w:tplc="4AC25688">
      <w:start w:val="1"/>
      <w:numFmt w:val="lowerRoman"/>
      <w:lvlText w:val="%9."/>
      <w:lvlJc w:val="right"/>
      <w:pPr>
        <w:ind w:left="6480" w:hanging="180"/>
      </w:pPr>
    </w:lvl>
  </w:abstractNum>
  <w:abstractNum w:abstractNumId="7" w15:restartNumberingAfterBreak="0">
    <w:nsid w:val="72A33398"/>
    <w:multiLevelType w:val="hybridMultilevel"/>
    <w:tmpl w:val="C7685A22"/>
    <w:lvl w:ilvl="0" w:tplc="218C5DF6">
      <w:start w:val="1"/>
      <w:numFmt w:val="decimal"/>
      <w:lvlText w:val="%1)"/>
      <w:lvlJc w:val="left"/>
      <w:pPr>
        <w:ind w:left="720" w:hanging="360"/>
      </w:pPr>
    </w:lvl>
    <w:lvl w:ilvl="1" w:tplc="004A59C8">
      <w:start w:val="1"/>
      <w:numFmt w:val="lowerLetter"/>
      <w:lvlText w:val="%2."/>
      <w:lvlJc w:val="left"/>
      <w:pPr>
        <w:ind w:left="1440" w:hanging="360"/>
      </w:pPr>
    </w:lvl>
    <w:lvl w:ilvl="2" w:tplc="B4941174">
      <w:start w:val="1"/>
      <w:numFmt w:val="lowerRoman"/>
      <w:lvlText w:val="%3."/>
      <w:lvlJc w:val="right"/>
      <w:pPr>
        <w:ind w:left="2160" w:hanging="180"/>
      </w:pPr>
    </w:lvl>
    <w:lvl w:ilvl="3" w:tplc="136A05B4">
      <w:start w:val="1"/>
      <w:numFmt w:val="decimal"/>
      <w:lvlText w:val="%4."/>
      <w:lvlJc w:val="left"/>
      <w:pPr>
        <w:ind w:left="2880" w:hanging="360"/>
      </w:pPr>
    </w:lvl>
    <w:lvl w:ilvl="4" w:tplc="33A21BD0">
      <w:start w:val="1"/>
      <w:numFmt w:val="lowerLetter"/>
      <w:lvlText w:val="%5."/>
      <w:lvlJc w:val="left"/>
      <w:pPr>
        <w:ind w:left="3600" w:hanging="360"/>
      </w:pPr>
    </w:lvl>
    <w:lvl w:ilvl="5" w:tplc="7A5ED640">
      <w:start w:val="1"/>
      <w:numFmt w:val="lowerRoman"/>
      <w:lvlText w:val="%6."/>
      <w:lvlJc w:val="right"/>
      <w:pPr>
        <w:ind w:left="4320" w:hanging="180"/>
      </w:pPr>
    </w:lvl>
    <w:lvl w:ilvl="6" w:tplc="D352B1B2">
      <w:start w:val="1"/>
      <w:numFmt w:val="decimal"/>
      <w:lvlText w:val="%7."/>
      <w:lvlJc w:val="left"/>
      <w:pPr>
        <w:ind w:left="5040" w:hanging="360"/>
      </w:pPr>
    </w:lvl>
    <w:lvl w:ilvl="7" w:tplc="7C368A62">
      <w:start w:val="1"/>
      <w:numFmt w:val="lowerLetter"/>
      <w:lvlText w:val="%8."/>
      <w:lvlJc w:val="left"/>
      <w:pPr>
        <w:ind w:left="5760" w:hanging="360"/>
      </w:pPr>
    </w:lvl>
    <w:lvl w:ilvl="8" w:tplc="43765280">
      <w:start w:val="1"/>
      <w:numFmt w:val="lowerRoman"/>
      <w:lvlText w:val="%9."/>
      <w:lvlJc w:val="right"/>
      <w:pPr>
        <w:ind w:left="6480" w:hanging="180"/>
      </w:pPr>
    </w:lvl>
  </w:abstractNum>
  <w:num w:numId="1" w16cid:durableId="1673993148">
    <w:abstractNumId w:val="7"/>
  </w:num>
  <w:num w:numId="2" w16cid:durableId="191773696">
    <w:abstractNumId w:val="2"/>
  </w:num>
  <w:num w:numId="3" w16cid:durableId="655768211">
    <w:abstractNumId w:val="6"/>
  </w:num>
  <w:num w:numId="4" w16cid:durableId="1768425004">
    <w:abstractNumId w:val="3"/>
  </w:num>
  <w:num w:numId="5" w16cid:durableId="1568102250">
    <w:abstractNumId w:val="5"/>
  </w:num>
  <w:num w:numId="6" w16cid:durableId="1455834280">
    <w:abstractNumId w:val="4"/>
  </w:num>
  <w:num w:numId="7" w16cid:durableId="1544321164">
    <w:abstractNumId w:val="1"/>
  </w:num>
  <w:num w:numId="8" w16cid:durableId="664287030">
    <w:abstractNumId w:val="0"/>
  </w:num>
  <w:num w:numId="9" w16cid:durableId="520896670">
    <w:abstractNumId w:val="0"/>
  </w:num>
  <w:num w:numId="10" w16cid:durableId="1877618614">
    <w:abstractNumId w:val="0"/>
  </w:num>
  <w:num w:numId="11" w16cid:durableId="1910532988">
    <w:abstractNumId w:val="0"/>
  </w:num>
  <w:num w:numId="12" w16cid:durableId="1360277990">
    <w:abstractNumId w:val="0"/>
  </w:num>
  <w:num w:numId="13" w16cid:durableId="1927611167">
    <w:abstractNumId w:val="0"/>
  </w:num>
  <w:num w:numId="14" w16cid:durableId="2004158849">
    <w:abstractNumId w:val="0"/>
  </w:num>
  <w:num w:numId="15" w16cid:durableId="314722606">
    <w:abstractNumId w:val="0"/>
  </w:num>
  <w:num w:numId="16" w16cid:durableId="1403142673">
    <w:abstractNumId w:val="0"/>
  </w:num>
  <w:num w:numId="17" w16cid:durableId="584339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0587BF"/>
    <w:rsid w:val="000031CB"/>
    <w:rsid w:val="00021006"/>
    <w:rsid w:val="00024A8F"/>
    <w:rsid w:val="00032FEC"/>
    <w:rsid w:val="00034BE5"/>
    <w:rsid w:val="0004485D"/>
    <w:rsid w:val="000503CD"/>
    <w:rsid w:val="00053028"/>
    <w:rsid w:val="00054BA4"/>
    <w:rsid w:val="000638B0"/>
    <w:rsid w:val="00073CF5"/>
    <w:rsid w:val="0008561C"/>
    <w:rsid w:val="00087FBF"/>
    <w:rsid w:val="000948AE"/>
    <w:rsid w:val="000A09E9"/>
    <w:rsid w:val="000A613F"/>
    <w:rsid w:val="000C04D6"/>
    <w:rsid w:val="000C161D"/>
    <w:rsid w:val="000C3DBA"/>
    <w:rsid w:val="000D110B"/>
    <w:rsid w:val="000E0200"/>
    <w:rsid w:val="000E25E2"/>
    <w:rsid w:val="000E5E47"/>
    <w:rsid w:val="000F4D1D"/>
    <w:rsid w:val="001142B6"/>
    <w:rsid w:val="00114EE5"/>
    <w:rsid w:val="00116736"/>
    <w:rsid w:val="0012544B"/>
    <w:rsid w:val="00137DD3"/>
    <w:rsid w:val="00142F33"/>
    <w:rsid w:val="0014675A"/>
    <w:rsid w:val="00146886"/>
    <w:rsid w:val="00151A06"/>
    <w:rsid w:val="001569D1"/>
    <w:rsid w:val="00157278"/>
    <w:rsid w:val="00172B56"/>
    <w:rsid w:val="001975D9"/>
    <w:rsid w:val="001A0471"/>
    <w:rsid w:val="001A0974"/>
    <w:rsid w:val="001A3763"/>
    <w:rsid w:val="001A6301"/>
    <w:rsid w:val="001B1F95"/>
    <w:rsid w:val="001E02AE"/>
    <w:rsid w:val="001F0D5E"/>
    <w:rsid w:val="001F523B"/>
    <w:rsid w:val="0021047E"/>
    <w:rsid w:val="00211490"/>
    <w:rsid w:val="002121E1"/>
    <w:rsid w:val="00215DB3"/>
    <w:rsid w:val="002223B1"/>
    <w:rsid w:val="00227FE0"/>
    <w:rsid w:val="0024097E"/>
    <w:rsid w:val="002505AC"/>
    <w:rsid w:val="0025066C"/>
    <w:rsid w:val="00253521"/>
    <w:rsid w:val="00274D5F"/>
    <w:rsid w:val="00286E8A"/>
    <w:rsid w:val="00286EED"/>
    <w:rsid w:val="00295286"/>
    <w:rsid w:val="002A3E7A"/>
    <w:rsid w:val="002A64E5"/>
    <w:rsid w:val="002B7410"/>
    <w:rsid w:val="002C4856"/>
    <w:rsid w:val="002C6672"/>
    <w:rsid w:val="002E5B83"/>
    <w:rsid w:val="002F1D77"/>
    <w:rsid w:val="002F764D"/>
    <w:rsid w:val="0030590A"/>
    <w:rsid w:val="00325E2F"/>
    <w:rsid w:val="00331D44"/>
    <w:rsid w:val="0035788A"/>
    <w:rsid w:val="003637B0"/>
    <w:rsid w:val="00365436"/>
    <w:rsid w:val="0037039B"/>
    <w:rsid w:val="00371F1A"/>
    <w:rsid w:val="00377131"/>
    <w:rsid w:val="00384BCE"/>
    <w:rsid w:val="003B2529"/>
    <w:rsid w:val="003C7198"/>
    <w:rsid w:val="003D695A"/>
    <w:rsid w:val="003F0176"/>
    <w:rsid w:val="003F6A78"/>
    <w:rsid w:val="003F7ED9"/>
    <w:rsid w:val="00413F5B"/>
    <w:rsid w:val="00414A01"/>
    <w:rsid w:val="0041648A"/>
    <w:rsid w:val="00426AD7"/>
    <w:rsid w:val="004340F3"/>
    <w:rsid w:val="00466908"/>
    <w:rsid w:val="00475AF6"/>
    <w:rsid w:val="004809C7"/>
    <w:rsid w:val="00490D5A"/>
    <w:rsid w:val="004BF148"/>
    <w:rsid w:val="004C70C9"/>
    <w:rsid w:val="004D2CEA"/>
    <w:rsid w:val="004E3EA0"/>
    <w:rsid w:val="004E6AC8"/>
    <w:rsid w:val="00504C5F"/>
    <w:rsid w:val="005146E5"/>
    <w:rsid w:val="00514AF0"/>
    <w:rsid w:val="00523FD5"/>
    <w:rsid w:val="00526D13"/>
    <w:rsid w:val="0053542D"/>
    <w:rsid w:val="00543C84"/>
    <w:rsid w:val="00564C06"/>
    <w:rsid w:val="00565431"/>
    <w:rsid w:val="005669C8"/>
    <w:rsid w:val="0058046E"/>
    <w:rsid w:val="00585859"/>
    <w:rsid w:val="0059100B"/>
    <w:rsid w:val="005A2D49"/>
    <w:rsid w:val="005B217B"/>
    <w:rsid w:val="005B35FE"/>
    <w:rsid w:val="005B66E3"/>
    <w:rsid w:val="005C01A0"/>
    <w:rsid w:val="005D3BD3"/>
    <w:rsid w:val="00600A8A"/>
    <w:rsid w:val="00607F5D"/>
    <w:rsid w:val="00610C0F"/>
    <w:rsid w:val="00612243"/>
    <w:rsid w:val="00644E9A"/>
    <w:rsid w:val="0064549B"/>
    <w:rsid w:val="00651B60"/>
    <w:rsid w:val="0065263F"/>
    <w:rsid w:val="006659FA"/>
    <w:rsid w:val="0068755D"/>
    <w:rsid w:val="00691B9E"/>
    <w:rsid w:val="006C16FE"/>
    <w:rsid w:val="006C490D"/>
    <w:rsid w:val="006C5C66"/>
    <w:rsid w:val="006D10DE"/>
    <w:rsid w:val="006D3E23"/>
    <w:rsid w:val="006E31D1"/>
    <w:rsid w:val="006E3CB9"/>
    <w:rsid w:val="006E6891"/>
    <w:rsid w:val="007000E6"/>
    <w:rsid w:val="0070449F"/>
    <w:rsid w:val="0071784D"/>
    <w:rsid w:val="007179AD"/>
    <w:rsid w:val="00734DF5"/>
    <w:rsid w:val="00745AB2"/>
    <w:rsid w:val="00747864"/>
    <w:rsid w:val="007519D1"/>
    <w:rsid w:val="007624FB"/>
    <w:rsid w:val="00767E72"/>
    <w:rsid w:val="007746EE"/>
    <w:rsid w:val="007778F1"/>
    <w:rsid w:val="00777A00"/>
    <w:rsid w:val="00780032"/>
    <w:rsid w:val="007B5539"/>
    <w:rsid w:val="007C0D29"/>
    <w:rsid w:val="007C602F"/>
    <w:rsid w:val="007C6341"/>
    <w:rsid w:val="007D7E44"/>
    <w:rsid w:val="007E5290"/>
    <w:rsid w:val="007E8917"/>
    <w:rsid w:val="0080119A"/>
    <w:rsid w:val="00814A70"/>
    <w:rsid w:val="00821DC9"/>
    <w:rsid w:val="00825150"/>
    <w:rsid w:val="008305BE"/>
    <w:rsid w:val="00831F30"/>
    <w:rsid w:val="00834BCA"/>
    <w:rsid w:val="00835FB4"/>
    <w:rsid w:val="008404A2"/>
    <w:rsid w:val="00845F59"/>
    <w:rsid w:val="0086352C"/>
    <w:rsid w:val="008652F2"/>
    <w:rsid w:val="00871C2D"/>
    <w:rsid w:val="0088259A"/>
    <w:rsid w:val="00890CBC"/>
    <w:rsid w:val="008910B5"/>
    <w:rsid w:val="008A1164"/>
    <w:rsid w:val="008A66D6"/>
    <w:rsid w:val="008B5C2B"/>
    <w:rsid w:val="008B740D"/>
    <w:rsid w:val="008C1D09"/>
    <w:rsid w:val="008C409C"/>
    <w:rsid w:val="008D6AF1"/>
    <w:rsid w:val="008E04D9"/>
    <w:rsid w:val="008E0520"/>
    <w:rsid w:val="008F24FC"/>
    <w:rsid w:val="008F51F3"/>
    <w:rsid w:val="009108C9"/>
    <w:rsid w:val="00916BE7"/>
    <w:rsid w:val="009241D6"/>
    <w:rsid w:val="00926BCE"/>
    <w:rsid w:val="00926E74"/>
    <w:rsid w:val="009641A2"/>
    <w:rsid w:val="00966906"/>
    <w:rsid w:val="00966A81"/>
    <w:rsid w:val="00977312"/>
    <w:rsid w:val="009813C5"/>
    <w:rsid w:val="0098204F"/>
    <w:rsid w:val="00985B34"/>
    <w:rsid w:val="009B6BD8"/>
    <w:rsid w:val="009C3565"/>
    <w:rsid w:val="009E4B03"/>
    <w:rsid w:val="00A00CA9"/>
    <w:rsid w:val="00A0521A"/>
    <w:rsid w:val="00A31400"/>
    <w:rsid w:val="00A36EA9"/>
    <w:rsid w:val="00A523AD"/>
    <w:rsid w:val="00A87CA3"/>
    <w:rsid w:val="00A90C74"/>
    <w:rsid w:val="00A9750D"/>
    <w:rsid w:val="00AB1F5C"/>
    <w:rsid w:val="00AB2002"/>
    <w:rsid w:val="00AC2933"/>
    <w:rsid w:val="00AD0C26"/>
    <w:rsid w:val="00AF3990"/>
    <w:rsid w:val="00B00FF9"/>
    <w:rsid w:val="00B027F6"/>
    <w:rsid w:val="00B0571B"/>
    <w:rsid w:val="00B1122D"/>
    <w:rsid w:val="00B1654E"/>
    <w:rsid w:val="00B25CA9"/>
    <w:rsid w:val="00B303AD"/>
    <w:rsid w:val="00B367C9"/>
    <w:rsid w:val="00B471FC"/>
    <w:rsid w:val="00B614E8"/>
    <w:rsid w:val="00B65206"/>
    <w:rsid w:val="00B65E91"/>
    <w:rsid w:val="00B7558D"/>
    <w:rsid w:val="00B91A81"/>
    <w:rsid w:val="00B932CB"/>
    <w:rsid w:val="00BA380C"/>
    <w:rsid w:val="00BA4EBF"/>
    <w:rsid w:val="00BB11A2"/>
    <w:rsid w:val="00BB13F2"/>
    <w:rsid w:val="00BC304E"/>
    <w:rsid w:val="00BC5B70"/>
    <w:rsid w:val="00BD08EF"/>
    <w:rsid w:val="00BD4F05"/>
    <w:rsid w:val="00BD6067"/>
    <w:rsid w:val="00C05EDA"/>
    <w:rsid w:val="00C12E68"/>
    <w:rsid w:val="00C13D1C"/>
    <w:rsid w:val="00C37170"/>
    <w:rsid w:val="00C43F75"/>
    <w:rsid w:val="00C54DDE"/>
    <w:rsid w:val="00C568DC"/>
    <w:rsid w:val="00C57490"/>
    <w:rsid w:val="00C669DD"/>
    <w:rsid w:val="00C81485"/>
    <w:rsid w:val="00C957FA"/>
    <w:rsid w:val="00CC764E"/>
    <w:rsid w:val="00CD3FFE"/>
    <w:rsid w:val="00CF14CB"/>
    <w:rsid w:val="00CF4731"/>
    <w:rsid w:val="00CF6425"/>
    <w:rsid w:val="00D077D8"/>
    <w:rsid w:val="00D3276A"/>
    <w:rsid w:val="00D36D03"/>
    <w:rsid w:val="00D42E96"/>
    <w:rsid w:val="00D43FF3"/>
    <w:rsid w:val="00D476A8"/>
    <w:rsid w:val="00D56B7F"/>
    <w:rsid w:val="00D71F61"/>
    <w:rsid w:val="00D75BDC"/>
    <w:rsid w:val="00D84AD6"/>
    <w:rsid w:val="00D90374"/>
    <w:rsid w:val="00D94C72"/>
    <w:rsid w:val="00DA35DA"/>
    <w:rsid w:val="00DA4CC6"/>
    <w:rsid w:val="00DB2CA8"/>
    <w:rsid w:val="00DC5AC0"/>
    <w:rsid w:val="00DD2F75"/>
    <w:rsid w:val="00DF70E0"/>
    <w:rsid w:val="00E01A3F"/>
    <w:rsid w:val="00E1598B"/>
    <w:rsid w:val="00E2061E"/>
    <w:rsid w:val="00E54C90"/>
    <w:rsid w:val="00E56A4D"/>
    <w:rsid w:val="00E70979"/>
    <w:rsid w:val="00E7687D"/>
    <w:rsid w:val="00E86699"/>
    <w:rsid w:val="00EA579E"/>
    <w:rsid w:val="00EB0AC2"/>
    <w:rsid w:val="00EB3027"/>
    <w:rsid w:val="00EC19C9"/>
    <w:rsid w:val="00EC72F3"/>
    <w:rsid w:val="00ED3CAF"/>
    <w:rsid w:val="00EE0203"/>
    <w:rsid w:val="00F064E0"/>
    <w:rsid w:val="00F17501"/>
    <w:rsid w:val="00F233E1"/>
    <w:rsid w:val="00F24368"/>
    <w:rsid w:val="00F24F27"/>
    <w:rsid w:val="00F32ABB"/>
    <w:rsid w:val="00F35582"/>
    <w:rsid w:val="00F4799E"/>
    <w:rsid w:val="00F52910"/>
    <w:rsid w:val="00F5438E"/>
    <w:rsid w:val="00F55B0B"/>
    <w:rsid w:val="00F6711C"/>
    <w:rsid w:val="00F950A3"/>
    <w:rsid w:val="00FA37D6"/>
    <w:rsid w:val="00FA49FC"/>
    <w:rsid w:val="00FB3ED3"/>
    <w:rsid w:val="00FB4308"/>
    <w:rsid w:val="00FD3E3D"/>
    <w:rsid w:val="00FD54EA"/>
    <w:rsid w:val="00FE268C"/>
    <w:rsid w:val="00FE2EDB"/>
    <w:rsid w:val="00FE58CA"/>
    <w:rsid w:val="00FE5DC4"/>
    <w:rsid w:val="00FF2D09"/>
    <w:rsid w:val="00FF631F"/>
    <w:rsid w:val="0106B6AC"/>
    <w:rsid w:val="01473641"/>
    <w:rsid w:val="0164988F"/>
    <w:rsid w:val="01721129"/>
    <w:rsid w:val="018926AE"/>
    <w:rsid w:val="01B90E85"/>
    <w:rsid w:val="01CEC157"/>
    <w:rsid w:val="021FF465"/>
    <w:rsid w:val="028B45F4"/>
    <w:rsid w:val="033DB3BC"/>
    <w:rsid w:val="03528888"/>
    <w:rsid w:val="03CEA694"/>
    <w:rsid w:val="0481F3F7"/>
    <w:rsid w:val="04990C38"/>
    <w:rsid w:val="04F0AF47"/>
    <w:rsid w:val="05040136"/>
    <w:rsid w:val="05042BB2"/>
    <w:rsid w:val="05201122"/>
    <w:rsid w:val="0526E963"/>
    <w:rsid w:val="0533C069"/>
    <w:rsid w:val="05764F35"/>
    <w:rsid w:val="058105AE"/>
    <w:rsid w:val="058D3332"/>
    <w:rsid w:val="0592DEEF"/>
    <w:rsid w:val="05DC85AB"/>
    <w:rsid w:val="061CFEA3"/>
    <w:rsid w:val="062F0251"/>
    <w:rsid w:val="070587BF"/>
    <w:rsid w:val="071BA379"/>
    <w:rsid w:val="072EAF50"/>
    <w:rsid w:val="07800998"/>
    <w:rsid w:val="07A97FB8"/>
    <w:rsid w:val="07DE4E5D"/>
    <w:rsid w:val="080F0A72"/>
    <w:rsid w:val="08182A52"/>
    <w:rsid w:val="08668B5F"/>
    <w:rsid w:val="087C6603"/>
    <w:rsid w:val="087F3A23"/>
    <w:rsid w:val="08B319B0"/>
    <w:rsid w:val="097B89F5"/>
    <w:rsid w:val="09E5017D"/>
    <w:rsid w:val="09EDEC26"/>
    <w:rsid w:val="0A3CEA56"/>
    <w:rsid w:val="0A3E6FF9"/>
    <w:rsid w:val="0A701F4F"/>
    <w:rsid w:val="0ABE4398"/>
    <w:rsid w:val="0AE1207A"/>
    <w:rsid w:val="0B0A894E"/>
    <w:rsid w:val="0B19C609"/>
    <w:rsid w:val="0B2F02CD"/>
    <w:rsid w:val="0B7F7AF5"/>
    <w:rsid w:val="0B7FFCA0"/>
    <w:rsid w:val="0B8D29F7"/>
    <w:rsid w:val="0B98931C"/>
    <w:rsid w:val="0C5E5F23"/>
    <w:rsid w:val="0C86CB0C"/>
    <w:rsid w:val="0C8D9A0A"/>
    <w:rsid w:val="0CB1BF80"/>
    <w:rsid w:val="0CC2248F"/>
    <w:rsid w:val="0CC5649F"/>
    <w:rsid w:val="0D28FA58"/>
    <w:rsid w:val="0D3319C3"/>
    <w:rsid w:val="0D43E3C2"/>
    <w:rsid w:val="0DB7128F"/>
    <w:rsid w:val="0E01893F"/>
    <w:rsid w:val="0E08DD90"/>
    <w:rsid w:val="0E8DD7E3"/>
    <w:rsid w:val="0EAAF111"/>
    <w:rsid w:val="0EDFB423"/>
    <w:rsid w:val="0F4D965A"/>
    <w:rsid w:val="0F67F7FC"/>
    <w:rsid w:val="0FCE3D49"/>
    <w:rsid w:val="1049D09D"/>
    <w:rsid w:val="10C285BF"/>
    <w:rsid w:val="10DDD039"/>
    <w:rsid w:val="1129FCF4"/>
    <w:rsid w:val="1130431A"/>
    <w:rsid w:val="116C0846"/>
    <w:rsid w:val="117DDC6D"/>
    <w:rsid w:val="11B9A8C4"/>
    <w:rsid w:val="11C26B75"/>
    <w:rsid w:val="1252781E"/>
    <w:rsid w:val="127FE3FA"/>
    <w:rsid w:val="1296D5C9"/>
    <w:rsid w:val="1364E3A3"/>
    <w:rsid w:val="13830D02"/>
    <w:rsid w:val="1427AFE8"/>
    <w:rsid w:val="14D7AADC"/>
    <w:rsid w:val="156FE179"/>
    <w:rsid w:val="166775FD"/>
    <w:rsid w:val="168EFACA"/>
    <w:rsid w:val="16DC3548"/>
    <w:rsid w:val="16E40E8C"/>
    <w:rsid w:val="16E7876C"/>
    <w:rsid w:val="170F7FBA"/>
    <w:rsid w:val="1758441F"/>
    <w:rsid w:val="178D539D"/>
    <w:rsid w:val="17966665"/>
    <w:rsid w:val="17ADC949"/>
    <w:rsid w:val="17E3973C"/>
    <w:rsid w:val="18202BA0"/>
    <w:rsid w:val="182334A9"/>
    <w:rsid w:val="18610329"/>
    <w:rsid w:val="187DD4C3"/>
    <w:rsid w:val="187FDEED"/>
    <w:rsid w:val="1885CB68"/>
    <w:rsid w:val="18DFCEC8"/>
    <w:rsid w:val="194BDB35"/>
    <w:rsid w:val="19902DD9"/>
    <w:rsid w:val="19B5925B"/>
    <w:rsid w:val="1A561E69"/>
    <w:rsid w:val="1A6340E7"/>
    <w:rsid w:val="1A696805"/>
    <w:rsid w:val="1A793815"/>
    <w:rsid w:val="1AA839D2"/>
    <w:rsid w:val="1ACE0727"/>
    <w:rsid w:val="1B690834"/>
    <w:rsid w:val="1BB0FEDE"/>
    <w:rsid w:val="1BC231A9"/>
    <w:rsid w:val="1BC9404C"/>
    <w:rsid w:val="1C4BC422"/>
    <w:rsid w:val="1C69D788"/>
    <w:rsid w:val="1CA3551C"/>
    <w:rsid w:val="1D17AC71"/>
    <w:rsid w:val="1D6AEECF"/>
    <w:rsid w:val="1D8AA1CC"/>
    <w:rsid w:val="1DD53EB6"/>
    <w:rsid w:val="1E9941AC"/>
    <w:rsid w:val="1EA302BA"/>
    <w:rsid w:val="1EE4BE85"/>
    <w:rsid w:val="1F70061B"/>
    <w:rsid w:val="1F70D602"/>
    <w:rsid w:val="1FE3D4EB"/>
    <w:rsid w:val="201C28BF"/>
    <w:rsid w:val="205E95BC"/>
    <w:rsid w:val="20847001"/>
    <w:rsid w:val="20BD5E70"/>
    <w:rsid w:val="210E2076"/>
    <w:rsid w:val="217014F8"/>
    <w:rsid w:val="218B11C1"/>
    <w:rsid w:val="21A009DA"/>
    <w:rsid w:val="22170F5B"/>
    <w:rsid w:val="2242F27D"/>
    <w:rsid w:val="22B8927B"/>
    <w:rsid w:val="22C86EB2"/>
    <w:rsid w:val="22C9B6BF"/>
    <w:rsid w:val="2315159F"/>
    <w:rsid w:val="238B2D1A"/>
    <w:rsid w:val="238C001E"/>
    <w:rsid w:val="23C4A059"/>
    <w:rsid w:val="23DEE11F"/>
    <w:rsid w:val="240C3153"/>
    <w:rsid w:val="2411BF64"/>
    <w:rsid w:val="2439396D"/>
    <w:rsid w:val="24858CCC"/>
    <w:rsid w:val="2491BEBE"/>
    <w:rsid w:val="24CAB6C7"/>
    <w:rsid w:val="250AC5B6"/>
    <w:rsid w:val="251B72DF"/>
    <w:rsid w:val="252F7FFA"/>
    <w:rsid w:val="25883311"/>
    <w:rsid w:val="25906934"/>
    <w:rsid w:val="25A92DA6"/>
    <w:rsid w:val="25D896E1"/>
    <w:rsid w:val="25E37786"/>
    <w:rsid w:val="263CE53B"/>
    <w:rsid w:val="265F21FA"/>
    <w:rsid w:val="2697960A"/>
    <w:rsid w:val="276CB3A7"/>
    <w:rsid w:val="27C09AFE"/>
    <w:rsid w:val="27E55401"/>
    <w:rsid w:val="28216203"/>
    <w:rsid w:val="287B25B2"/>
    <w:rsid w:val="28BC97D9"/>
    <w:rsid w:val="290009FE"/>
    <w:rsid w:val="2914FCBD"/>
    <w:rsid w:val="295FB1C6"/>
    <w:rsid w:val="2960E418"/>
    <w:rsid w:val="29C81BDB"/>
    <w:rsid w:val="2A62A3E1"/>
    <w:rsid w:val="2AB502BC"/>
    <w:rsid w:val="2B25707A"/>
    <w:rsid w:val="2B589B21"/>
    <w:rsid w:val="2B72CD76"/>
    <w:rsid w:val="2C80AEDB"/>
    <w:rsid w:val="2C84CBA3"/>
    <w:rsid w:val="2C86E048"/>
    <w:rsid w:val="2CA6572E"/>
    <w:rsid w:val="2CE64EE2"/>
    <w:rsid w:val="2CF9641D"/>
    <w:rsid w:val="2D5D6DFB"/>
    <w:rsid w:val="2D674C52"/>
    <w:rsid w:val="2DC01C12"/>
    <w:rsid w:val="2E14D3EA"/>
    <w:rsid w:val="2F14F523"/>
    <w:rsid w:val="2F239BB3"/>
    <w:rsid w:val="2F5BEC73"/>
    <w:rsid w:val="2F606392"/>
    <w:rsid w:val="2F6F4B82"/>
    <w:rsid w:val="2F812999"/>
    <w:rsid w:val="2F89B5BB"/>
    <w:rsid w:val="300BFF77"/>
    <w:rsid w:val="30146F2B"/>
    <w:rsid w:val="303F2CE1"/>
    <w:rsid w:val="304CC11E"/>
    <w:rsid w:val="308FD9C5"/>
    <w:rsid w:val="30C573E1"/>
    <w:rsid w:val="30F21B6C"/>
    <w:rsid w:val="30F7BCD4"/>
    <w:rsid w:val="3101D39B"/>
    <w:rsid w:val="310B1BE3"/>
    <w:rsid w:val="313CBFD7"/>
    <w:rsid w:val="3142319E"/>
    <w:rsid w:val="31B03F8C"/>
    <w:rsid w:val="32123DC1"/>
    <w:rsid w:val="322BAA26"/>
    <w:rsid w:val="32956D46"/>
    <w:rsid w:val="329585EF"/>
    <w:rsid w:val="3308B5E3"/>
    <w:rsid w:val="33177F93"/>
    <w:rsid w:val="332C02B7"/>
    <w:rsid w:val="332EA576"/>
    <w:rsid w:val="33E918EC"/>
    <w:rsid w:val="33EBA313"/>
    <w:rsid w:val="3429DAFF"/>
    <w:rsid w:val="3479D260"/>
    <w:rsid w:val="34B34FF4"/>
    <w:rsid w:val="34D75E89"/>
    <w:rsid w:val="34EDBF0F"/>
    <w:rsid w:val="34FEAB7E"/>
    <w:rsid w:val="3501B61D"/>
    <w:rsid w:val="3509FF26"/>
    <w:rsid w:val="35A31A7A"/>
    <w:rsid w:val="35B86FE9"/>
    <w:rsid w:val="36364EEB"/>
    <w:rsid w:val="3693AE55"/>
    <w:rsid w:val="36C1D0D9"/>
    <w:rsid w:val="36C8CD50"/>
    <w:rsid w:val="36CBA78E"/>
    <w:rsid w:val="36E0524C"/>
    <w:rsid w:val="36EE3324"/>
    <w:rsid w:val="373D0D3F"/>
    <w:rsid w:val="375A22CA"/>
    <w:rsid w:val="377447AF"/>
    <w:rsid w:val="37DBE2BD"/>
    <w:rsid w:val="37EB6BE4"/>
    <w:rsid w:val="3807732E"/>
    <w:rsid w:val="381F8110"/>
    <w:rsid w:val="382F17D7"/>
    <w:rsid w:val="38465339"/>
    <w:rsid w:val="386B19AC"/>
    <w:rsid w:val="388AECDC"/>
    <w:rsid w:val="38C9EEFF"/>
    <w:rsid w:val="38D0E399"/>
    <w:rsid w:val="39BFDCFA"/>
    <w:rsid w:val="39F90935"/>
    <w:rsid w:val="39F94268"/>
    <w:rsid w:val="39FE4931"/>
    <w:rsid w:val="3A762F3F"/>
    <w:rsid w:val="3A9AD99D"/>
    <w:rsid w:val="3B24A03D"/>
    <w:rsid w:val="3B438C08"/>
    <w:rsid w:val="3B5C0D0A"/>
    <w:rsid w:val="3B754AB0"/>
    <w:rsid w:val="3B857421"/>
    <w:rsid w:val="3C268B4C"/>
    <w:rsid w:val="3CBEDD07"/>
    <w:rsid w:val="3CF298DC"/>
    <w:rsid w:val="3CFA44B9"/>
    <w:rsid w:val="3D0DEB90"/>
    <w:rsid w:val="3D212A9A"/>
    <w:rsid w:val="3D372827"/>
    <w:rsid w:val="3D5483CA"/>
    <w:rsid w:val="3DC0B92E"/>
    <w:rsid w:val="3DC539D8"/>
    <w:rsid w:val="3DC91050"/>
    <w:rsid w:val="3DCB4D29"/>
    <w:rsid w:val="3E24B9F3"/>
    <w:rsid w:val="3E2F81D8"/>
    <w:rsid w:val="3E303DF0"/>
    <w:rsid w:val="3E487332"/>
    <w:rsid w:val="3EC72805"/>
    <w:rsid w:val="3ECCB38B"/>
    <w:rsid w:val="3ED6B973"/>
    <w:rsid w:val="3F441471"/>
    <w:rsid w:val="3F478EE7"/>
    <w:rsid w:val="3F4CAABF"/>
    <w:rsid w:val="3F9BADE4"/>
    <w:rsid w:val="4098C7AE"/>
    <w:rsid w:val="40E35F48"/>
    <w:rsid w:val="412284C8"/>
    <w:rsid w:val="414B5EBA"/>
    <w:rsid w:val="418537CF"/>
    <w:rsid w:val="41CDA60D"/>
    <w:rsid w:val="41E100CC"/>
    <w:rsid w:val="4330CA8B"/>
    <w:rsid w:val="4331C6AA"/>
    <w:rsid w:val="4352A203"/>
    <w:rsid w:val="437D2D14"/>
    <w:rsid w:val="43D11B14"/>
    <w:rsid w:val="440593CF"/>
    <w:rsid w:val="4464508B"/>
    <w:rsid w:val="446A9E6B"/>
    <w:rsid w:val="449F58F0"/>
    <w:rsid w:val="4565AED5"/>
    <w:rsid w:val="456DB91E"/>
    <w:rsid w:val="4580950B"/>
    <w:rsid w:val="45B9C318"/>
    <w:rsid w:val="45BD36B1"/>
    <w:rsid w:val="463277F4"/>
    <w:rsid w:val="4664905D"/>
    <w:rsid w:val="466F08AC"/>
    <w:rsid w:val="46E873C3"/>
    <w:rsid w:val="471F897E"/>
    <w:rsid w:val="472D2879"/>
    <w:rsid w:val="47590712"/>
    <w:rsid w:val="477F465A"/>
    <w:rsid w:val="47A1D135"/>
    <w:rsid w:val="4808A758"/>
    <w:rsid w:val="481EB993"/>
    <w:rsid w:val="48260357"/>
    <w:rsid w:val="483D9260"/>
    <w:rsid w:val="485A6D74"/>
    <w:rsid w:val="48844424"/>
    <w:rsid w:val="488BCDDC"/>
    <w:rsid w:val="48A50995"/>
    <w:rsid w:val="492838D0"/>
    <w:rsid w:val="49559CF7"/>
    <w:rsid w:val="49AF1CD2"/>
    <w:rsid w:val="49FAE6E8"/>
    <w:rsid w:val="4A0603EF"/>
    <w:rsid w:val="4A7E65CE"/>
    <w:rsid w:val="4ACAE6EF"/>
    <w:rsid w:val="4ADC38F4"/>
    <w:rsid w:val="4B1F8536"/>
    <w:rsid w:val="4B8F5D7A"/>
    <w:rsid w:val="4BA14AB0"/>
    <w:rsid w:val="4BEC677F"/>
    <w:rsid w:val="4C2C7835"/>
    <w:rsid w:val="4C5E1E87"/>
    <w:rsid w:val="4CBA282C"/>
    <w:rsid w:val="4CC4A4DE"/>
    <w:rsid w:val="4CD5F258"/>
    <w:rsid w:val="4D138FEE"/>
    <w:rsid w:val="4D4C9A18"/>
    <w:rsid w:val="4EAE5940"/>
    <w:rsid w:val="4F30FD30"/>
    <w:rsid w:val="4F3463E2"/>
    <w:rsid w:val="4F446FC9"/>
    <w:rsid w:val="4F8ECEDD"/>
    <w:rsid w:val="4FA59036"/>
    <w:rsid w:val="4FAEB2D3"/>
    <w:rsid w:val="5044D1ED"/>
    <w:rsid w:val="5084FA48"/>
    <w:rsid w:val="50895066"/>
    <w:rsid w:val="50923910"/>
    <w:rsid w:val="50A61912"/>
    <w:rsid w:val="50BFE60E"/>
    <w:rsid w:val="5104BEF2"/>
    <w:rsid w:val="510B3A7A"/>
    <w:rsid w:val="51DE4D88"/>
    <w:rsid w:val="51F6274A"/>
    <w:rsid w:val="52830C8A"/>
    <w:rsid w:val="528B5DE8"/>
    <w:rsid w:val="52E91861"/>
    <w:rsid w:val="52EA307B"/>
    <w:rsid w:val="53364D66"/>
    <w:rsid w:val="53500A7D"/>
    <w:rsid w:val="53B13D80"/>
    <w:rsid w:val="53C7D0DE"/>
    <w:rsid w:val="5442DB3C"/>
    <w:rsid w:val="5476DAC8"/>
    <w:rsid w:val="5490E30E"/>
    <w:rsid w:val="54DB7F2F"/>
    <w:rsid w:val="55674D05"/>
    <w:rsid w:val="557DEBE4"/>
    <w:rsid w:val="55E7834D"/>
    <w:rsid w:val="55EE98F5"/>
    <w:rsid w:val="55F6AFFE"/>
    <w:rsid w:val="566F41FB"/>
    <w:rsid w:val="56A4692A"/>
    <w:rsid w:val="56C09C9D"/>
    <w:rsid w:val="5713EB2A"/>
    <w:rsid w:val="572DEB36"/>
    <w:rsid w:val="576E771A"/>
    <w:rsid w:val="5772520A"/>
    <w:rsid w:val="57765956"/>
    <w:rsid w:val="578639B0"/>
    <w:rsid w:val="5792805F"/>
    <w:rsid w:val="57A00C40"/>
    <w:rsid w:val="57E93CB3"/>
    <w:rsid w:val="58086153"/>
    <w:rsid w:val="58298914"/>
    <w:rsid w:val="586DC22A"/>
    <w:rsid w:val="58B35EED"/>
    <w:rsid w:val="58F38EC6"/>
    <w:rsid w:val="58F7D7C1"/>
    <w:rsid w:val="590E226B"/>
    <w:rsid w:val="597B5B5A"/>
    <w:rsid w:val="598775C3"/>
    <w:rsid w:val="599CE3CA"/>
    <w:rsid w:val="59BEA2E2"/>
    <w:rsid w:val="5A326853"/>
    <w:rsid w:val="5A4CF07B"/>
    <w:rsid w:val="5AA2895C"/>
    <w:rsid w:val="5AA727B4"/>
    <w:rsid w:val="5B24A9FB"/>
    <w:rsid w:val="5B57FD60"/>
    <w:rsid w:val="5B72BDB4"/>
    <w:rsid w:val="5B8C98AD"/>
    <w:rsid w:val="5B8CCC05"/>
    <w:rsid w:val="5BA0986A"/>
    <w:rsid w:val="5BB4C899"/>
    <w:rsid w:val="5C1273B6"/>
    <w:rsid w:val="5C345B02"/>
    <w:rsid w:val="5C65F182"/>
    <w:rsid w:val="5C8BFB9F"/>
    <w:rsid w:val="5C8E8AEA"/>
    <w:rsid w:val="5CB7D1A4"/>
    <w:rsid w:val="5D421D07"/>
    <w:rsid w:val="5D724C7B"/>
    <w:rsid w:val="5D999906"/>
    <w:rsid w:val="5DABD7DB"/>
    <w:rsid w:val="5DC4F4A5"/>
    <w:rsid w:val="5DE8AF6E"/>
    <w:rsid w:val="5E14C322"/>
    <w:rsid w:val="5E271000"/>
    <w:rsid w:val="5E4873A7"/>
    <w:rsid w:val="5E73F178"/>
    <w:rsid w:val="5EDDFB60"/>
    <w:rsid w:val="5F07585D"/>
    <w:rsid w:val="5F473600"/>
    <w:rsid w:val="5F7514BF"/>
    <w:rsid w:val="5FCB6F3F"/>
    <w:rsid w:val="5FF4EA87"/>
    <w:rsid w:val="601532A5"/>
    <w:rsid w:val="6031CA8D"/>
    <w:rsid w:val="6044DEB7"/>
    <w:rsid w:val="605BA495"/>
    <w:rsid w:val="60797F46"/>
    <w:rsid w:val="6096FFE3"/>
    <w:rsid w:val="60CE2CCA"/>
    <w:rsid w:val="60ECC0D4"/>
    <w:rsid w:val="61B10306"/>
    <w:rsid w:val="61CD9AEE"/>
    <w:rsid w:val="61EC1C6B"/>
    <w:rsid w:val="6207302C"/>
    <w:rsid w:val="622DCA17"/>
    <w:rsid w:val="625BA855"/>
    <w:rsid w:val="629B5D1C"/>
    <w:rsid w:val="62C4C762"/>
    <w:rsid w:val="6321192C"/>
    <w:rsid w:val="6367051C"/>
    <w:rsid w:val="63685622"/>
    <w:rsid w:val="6372E72A"/>
    <w:rsid w:val="6385F748"/>
    <w:rsid w:val="63B2B761"/>
    <w:rsid w:val="64002F6A"/>
    <w:rsid w:val="644E99A3"/>
    <w:rsid w:val="6452765C"/>
    <w:rsid w:val="64710367"/>
    <w:rsid w:val="64FD42C7"/>
    <w:rsid w:val="652C5A15"/>
    <w:rsid w:val="65660AD1"/>
    <w:rsid w:val="658174E9"/>
    <w:rsid w:val="65898797"/>
    <w:rsid w:val="65BE5004"/>
    <w:rsid w:val="65BF1B11"/>
    <w:rsid w:val="6600F5C6"/>
    <w:rsid w:val="6626FE20"/>
    <w:rsid w:val="6665E084"/>
    <w:rsid w:val="66B1654C"/>
    <w:rsid w:val="66BD2155"/>
    <w:rsid w:val="66C418DB"/>
    <w:rsid w:val="66C82A76"/>
    <w:rsid w:val="67A8A429"/>
    <w:rsid w:val="67C8138F"/>
    <w:rsid w:val="6847148C"/>
    <w:rsid w:val="685BDB38"/>
    <w:rsid w:val="6875663A"/>
    <w:rsid w:val="688B0FEB"/>
    <w:rsid w:val="68BCFF17"/>
    <w:rsid w:val="68EBC961"/>
    <w:rsid w:val="68F5F0C6"/>
    <w:rsid w:val="68FC75B4"/>
    <w:rsid w:val="69139ECE"/>
    <w:rsid w:val="691FE85E"/>
    <w:rsid w:val="6944748A"/>
    <w:rsid w:val="695E9EE2"/>
    <w:rsid w:val="696A1803"/>
    <w:rsid w:val="69B6BE77"/>
    <w:rsid w:val="6A7E492C"/>
    <w:rsid w:val="6AD91A1E"/>
    <w:rsid w:val="6AF1C3CB"/>
    <w:rsid w:val="6AFA6F43"/>
    <w:rsid w:val="6BC5B7E7"/>
    <w:rsid w:val="6BD8A4D4"/>
    <w:rsid w:val="6BDAEC17"/>
    <w:rsid w:val="6C401D32"/>
    <w:rsid w:val="6D11DF11"/>
    <w:rsid w:val="6D161656"/>
    <w:rsid w:val="6D17F1AE"/>
    <w:rsid w:val="6D1AAD30"/>
    <w:rsid w:val="6D36818D"/>
    <w:rsid w:val="6D709699"/>
    <w:rsid w:val="6E15931D"/>
    <w:rsid w:val="6E2EA9F3"/>
    <w:rsid w:val="6E6684F7"/>
    <w:rsid w:val="6E749DB8"/>
    <w:rsid w:val="6EACA915"/>
    <w:rsid w:val="6EDDEB34"/>
    <w:rsid w:val="6EF2E7F0"/>
    <w:rsid w:val="6F2C83DF"/>
    <w:rsid w:val="6F402494"/>
    <w:rsid w:val="6F564B7F"/>
    <w:rsid w:val="6F6579AA"/>
    <w:rsid w:val="6F77BDF4"/>
    <w:rsid w:val="6F8946A0"/>
    <w:rsid w:val="6FC6FF0B"/>
    <w:rsid w:val="6FD6E3B4"/>
    <w:rsid w:val="6FE27BD7"/>
    <w:rsid w:val="7046D168"/>
    <w:rsid w:val="706222C7"/>
    <w:rsid w:val="707CB6F2"/>
    <w:rsid w:val="708768EB"/>
    <w:rsid w:val="70D5763A"/>
    <w:rsid w:val="70E3DFC5"/>
    <w:rsid w:val="7116653F"/>
    <w:rsid w:val="714C9F7E"/>
    <w:rsid w:val="717E54F1"/>
    <w:rsid w:val="71AF35FE"/>
    <w:rsid w:val="71D18135"/>
    <w:rsid w:val="71EAC88E"/>
    <w:rsid w:val="71EC37C7"/>
    <w:rsid w:val="71F32928"/>
    <w:rsid w:val="72157A4B"/>
    <w:rsid w:val="725D6BAF"/>
    <w:rsid w:val="729F02B5"/>
    <w:rsid w:val="729FACDE"/>
    <w:rsid w:val="72A2B9EE"/>
    <w:rsid w:val="72B9EDA4"/>
    <w:rsid w:val="731B49AA"/>
    <w:rsid w:val="735BD509"/>
    <w:rsid w:val="7387205C"/>
    <w:rsid w:val="73A219D8"/>
    <w:rsid w:val="74B5F5B3"/>
    <w:rsid w:val="7526CB27"/>
    <w:rsid w:val="75389386"/>
    <w:rsid w:val="754B9A12"/>
    <w:rsid w:val="75AB7987"/>
    <w:rsid w:val="75D8F7FD"/>
    <w:rsid w:val="761F489C"/>
    <w:rsid w:val="768C0BAC"/>
    <w:rsid w:val="76C29B88"/>
    <w:rsid w:val="76C39347"/>
    <w:rsid w:val="76DFC635"/>
    <w:rsid w:val="7722B2D7"/>
    <w:rsid w:val="776431C2"/>
    <w:rsid w:val="777FB43E"/>
    <w:rsid w:val="7833D27F"/>
    <w:rsid w:val="78A2740B"/>
    <w:rsid w:val="78B0CFCE"/>
    <w:rsid w:val="794C6703"/>
    <w:rsid w:val="795C0D6D"/>
    <w:rsid w:val="797670B3"/>
    <w:rsid w:val="79A56528"/>
    <w:rsid w:val="79D47950"/>
    <w:rsid w:val="79EC69BB"/>
    <w:rsid w:val="79FD90AB"/>
    <w:rsid w:val="79FDFEAB"/>
    <w:rsid w:val="7A3E5FFF"/>
    <w:rsid w:val="7A54657C"/>
    <w:rsid w:val="7A5BF83B"/>
    <w:rsid w:val="7A68C484"/>
    <w:rsid w:val="7A722065"/>
    <w:rsid w:val="7A771FF0"/>
    <w:rsid w:val="7AABD72C"/>
    <w:rsid w:val="7AC4E82A"/>
    <w:rsid w:val="7AE164A0"/>
    <w:rsid w:val="7AF3301F"/>
    <w:rsid w:val="7AF839B5"/>
    <w:rsid w:val="7B41FCAB"/>
    <w:rsid w:val="7BF7C89C"/>
    <w:rsid w:val="7C4C6DE5"/>
    <w:rsid w:val="7C789686"/>
    <w:rsid w:val="7C8DC60F"/>
    <w:rsid w:val="7CACCE86"/>
    <w:rsid w:val="7CB450F4"/>
    <w:rsid w:val="7CFEC5BE"/>
    <w:rsid w:val="7D5E829A"/>
    <w:rsid w:val="7D9398FD"/>
    <w:rsid w:val="7DD483E5"/>
    <w:rsid w:val="7E20256E"/>
    <w:rsid w:val="7E48923E"/>
    <w:rsid w:val="7E555F87"/>
    <w:rsid w:val="7E961E49"/>
    <w:rsid w:val="7ECD2A04"/>
    <w:rsid w:val="7ED62278"/>
    <w:rsid w:val="7EFA52FB"/>
    <w:rsid w:val="7FFC9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87BF"/>
  <w15:chartTrackingRefBased/>
  <w15:docId w15:val="{EB3C19B8-BF9A-484A-95F4-9872B74F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31"/>
  </w:style>
  <w:style w:type="paragraph" w:styleId="Heading1">
    <w:name w:val="heading 1"/>
    <w:basedOn w:val="Normal"/>
    <w:next w:val="Normal"/>
    <w:link w:val="Heading1Char"/>
    <w:uiPriority w:val="9"/>
    <w:qFormat/>
    <w:rsid w:val="00CF473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F473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CF473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F473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F473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F473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F473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F473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F4731"/>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731"/>
    <w:rPr>
      <w:rFonts w:asciiTheme="majorHAnsi" w:eastAsiaTheme="majorEastAsia" w:hAnsiTheme="majorHAnsi" w:cstheme="majorBidi"/>
      <w:b/>
      <w:bCs/>
      <w:caps/>
      <w:spacing w:val="4"/>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F4731"/>
    <w:pPr>
      <w:outlineLvl w:val="9"/>
    </w:pPr>
  </w:style>
  <w:style w:type="paragraph" w:styleId="TOC1">
    <w:name w:val="toc 1"/>
    <w:basedOn w:val="Normal"/>
    <w:next w:val="Normal"/>
    <w:autoRedefine/>
    <w:uiPriority w:val="39"/>
    <w:unhideWhenUsed/>
    <w:rsid w:val="00AD0C26"/>
    <w:pPr>
      <w:spacing w:after="100"/>
    </w:pPr>
  </w:style>
  <w:style w:type="character" w:styleId="Hyperlink">
    <w:name w:val="Hyperlink"/>
    <w:basedOn w:val="DefaultParagraphFont"/>
    <w:uiPriority w:val="99"/>
    <w:unhideWhenUsed/>
    <w:rsid w:val="00AD0C26"/>
    <w:rPr>
      <w:color w:val="5F5F5F" w:themeColor="hyperlink"/>
      <w:u w:val="single"/>
    </w:rPr>
  </w:style>
  <w:style w:type="paragraph" w:styleId="Caption">
    <w:name w:val="caption"/>
    <w:basedOn w:val="Normal"/>
    <w:next w:val="Normal"/>
    <w:uiPriority w:val="35"/>
    <w:unhideWhenUsed/>
    <w:qFormat/>
    <w:rsid w:val="00CF4731"/>
    <w:rPr>
      <w:b/>
      <w:bCs/>
      <w:sz w:val="18"/>
      <w:szCs w:val="18"/>
    </w:rPr>
  </w:style>
  <w:style w:type="paragraph" w:styleId="TableofFigures">
    <w:name w:val="table of figures"/>
    <w:basedOn w:val="Normal"/>
    <w:next w:val="Normal"/>
    <w:uiPriority w:val="99"/>
    <w:unhideWhenUsed/>
    <w:rsid w:val="00B25CA9"/>
    <w:pPr>
      <w:spacing w:after="0"/>
    </w:pPr>
  </w:style>
  <w:style w:type="character" w:customStyle="1" w:styleId="Heading2Char">
    <w:name w:val="Heading 2 Char"/>
    <w:basedOn w:val="DefaultParagraphFont"/>
    <w:link w:val="Heading2"/>
    <w:uiPriority w:val="9"/>
    <w:rsid w:val="00CF4731"/>
    <w:rPr>
      <w:rFonts w:asciiTheme="majorHAnsi" w:eastAsiaTheme="majorEastAsia" w:hAnsiTheme="majorHAnsi" w:cstheme="majorBidi"/>
      <w:b/>
      <w:bCs/>
      <w:sz w:val="28"/>
      <w:szCs w:val="28"/>
    </w:rPr>
  </w:style>
  <w:style w:type="paragraph" w:styleId="TOC2">
    <w:name w:val="toc 2"/>
    <w:basedOn w:val="Normal"/>
    <w:next w:val="Normal"/>
    <w:autoRedefine/>
    <w:uiPriority w:val="39"/>
    <w:unhideWhenUsed/>
    <w:rsid w:val="004340F3"/>
    <w:pPr>
      <w:spacing w:after="100"/>
      <w:ind w:left="220"/>
    </w:pPr>
  </w:style>
  <w:style w:type="character" w:customStyle="1" w:styleId="Heading3Char">
    <w:name w:val="Heading 3 Char"/>
    <w:basedOn w:val="DefaultParagraphFont"/>
    <w:link w:val="Heading3"/>
    <w:uiPriority w:val="9"/>
    <w:rsid w:val="00CF4731"/>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F473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F473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F473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F4731"/>
    <w:rPr>
      <w:i/>
      <w:iCs/>
    </w:rPr>
  </w:style>
  <w:style w:type="character" w:customStyle="1" w:styleId="Heading8Char">
    <w:name w:val="Heading 8 Char"/>
    <w:basedOn w:val="DefaultParagraphFont"/>
    <w:link w:val="Heading8"/>
    <w:uiPriority w:val="9"/>
    <w:semiHidden/>
    <w:rsid w:val="00CF4731"/>
    <w:rPr>
      <w:b/>
      <w:bCs/>
    </w:rPr>
  </w:style>
  <w:style w:type="character" w:customStyle="1" w:styleId="Heading9Char">
    <w:name w:val="Heading 9 Char"/>
    <w:basedOn w:val="DefaultParagraphFont"/>
    <w:link w:val="Heading9"/>
    <w:uiPriority w:val="9"/>
    <w:semiHidden/>
    <w:rsid w:val="00CF4731"/>
    <w:rPr>
      <w:i/>
      <w:iCs/>
    </w:rPr>
  </w:style>
  <w:style w:type="paragraph" w:styleId="Title">
    <w:name w:val="Title"/>
    <w:basedOn w:val="Normal"/>
    <w:next w:val="Normal"/>
    <w:link w:val="TitleChar"/>
    <w:uiPriority w:val="10"/>
    <w:qFormat/>
    <w:rsid w:val="00CF473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F4731"/>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F473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F4731"/>
    <w:rPr>
      <w:rFonts w:asciiTheme="majorHAnsi" w:eastAsiaTheme="majorEastAsia" w:hAnsiTheme="majorHAnsi" w:cstheme="majorBidi"/>
      <w:sz w:val="24"/>
      <w:szCs w:val="24"/>
    </w:rPr>
  </w:style>
  <w:style w:type="character" w:styleId="Strong">
    <w:name w:val="Strong"/>
    <w:basedOn w:val="DefaultParagraphFont"/>
    <w:uiPriority w:val="22"/>
    <w:qFormat/>
    <w:rsid w:val="00CF4731"/>
    <w:rPr>
      <w:b/>
      <w:bCs/>
      <w:color w:val="auto"/>
    </w:rPr>
  </w:style>
  <w:style w:type="character" w:styleId="Emphasis">
    <w:name w:val="Emphasis"/>
    <w:basedOn w:val="DefaultParagraphFont"/>
    <w:uiPriority w:val="20"/>
    <w:qFormat/>
    <w:rsid w:val="00CF4731"/>
    <w:rPr>
      <w:i/>
      <w:iCs/>
      <w:color w:val="auto"/>
    </w:rPr>
  </w:style>
  <w:style w:type="paragraph" w:styleId="NoSpacing">
    <w:name w:val="No Spacing"/>
    <w:uiPriority w:val="1"/>
    <w:qFormat/>
    <w:rsid w:val="00CF4731"/>
    <w:pPr>
      <w:spacing w:after="0" w:line="240" w:lineRule="auto"/>
    </w:pPr>
  </w:style>
  <w:style w:type="paragraph" w:styleId="Quote">
    <w:name w:val="Quote"/>
    <w:basedOn w:val="Normal"/>
    <w:next w:val="Normal"/>
    <w:link w:val="QuoteChar"/>
    <w:uiPriority w:val="29"/>
    <w:qFormat/>
    <w:rsid w:val="00CF473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F4731"/>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F473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F473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F4731"/>
    <w:rPr>
      <w:i/>
      <w:iCs/>
      <w:color w:val="auto"/>
    </w:rPr>
  </w:style>
  <w:style w:type="character" w:styleId="IntenseEmphasis">
    <w:name w:val="Intense Emphasis"/>
    <w:basedOn w:val="DefaultParagraphFont"/>
    <w:uiPriority w:val="21"/>
    <w:qFormat/>
    <w:rsid w:val="00CF4731"/>
    <w:rPr>
      <w:b/>
      <w:bCs/>
      <w:i/>
      <w:iCs/>
      <w:color w:val="auto"/>
    </w:rPr>
  </w:style>
  <w:style w:type="character" w:styleId="SubtleReference">
    <w:name w:val="Subtle Reference"/>
    <w:basedOn w:val="DefaultParagraphFont"/>
    <w:uiPriority w:val="31"/>
    <w:qFormat/>
    <w:rsid w:val="00CF4731"/>
    <w:rPr>
      <w:smallCaps/>
      <w:color w:val="auto"/>
      <w:u w:val="single" w:color="7F7F7F" w:themeColor="text1" w:themeTint="80"/>
    </w:rPr>
  </w:style>
  <w:style w:type="character" w:styleId="IntenseReference">
    <w:name w:val="Intense Reference"/>
    <w:basedOn w:val="DefaultParagraphFont"/>
    <w:uiPriority w:val="32"/>
    <w:qFormat/>
    <w:rsid w:val="00CF4731"/>
    <w:rPr>
      <w:b/>
      <w:bCs/>
      <w:smallCaps/>
      <w:color w:val="auto"/>
      <w:u w:val="single"/>
    </w:rPr>
  </w:style>
  <w:style w:type="character" w:styleId="BookTitle">
    <w:name w:val="Book Title"/>
    <w:basedOn w:val="DefaultParagraphFont"/>
    <w:uiPriority w:val="33"/>
    <w:qFormat/>
    <w:rsid w:val="00CF4731"/>
    <w:rPr>
      <w:b/>
      <w:bCs/>
      <w:smallCaps/>
      <w:color w:val="auto"/>
    </w:rPr>
  </w:style>
  <w:style w:type="table" w:styleId="GridTable1Light">
    <w:name w:val="Grid Table 1 Light"/>
    <w:basedOn w:val="TableNormal"/>
    <w:uiPriority w:val="46"/>
    <w:rsid w:val="00D3276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F17501"/>
    <w:pPr>
      <w:spacing w:after="100"/>
      <w:ind w:left="440"/>
    </w:pPr>
  </w:style>
  <w:style w:type="paragraph" w:styleId="Header">
    <w:name w:val="header"/>
    <w:basedOn w:val="Normal"/>
    <w:link w:val="HeaderChar"/>
    <w:uiPriority w:val="99"/>
    <w:unhideWhenUsed/>
    <w:rsid w:val="00EC7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2F3"/>
  </w:style>
  <w:style w:type="paragraph" w:styleId="Footer">
    <w:name w:val="footer"/>
    <w:basedOn w:val="Normal"/>
    <w:link w:val="FooterChar"/>
    <w:uiPriority w:val="99"/>
    <w:unhideWhenUsed/>
    <w:rsid w:val="00EC7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28757-DF95-4E8A-9BAF-D2D3CF090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2732</TotalTime>
  <Pages>1</Pages>
  <Words>1425</Words>
  <Characters>8126</Characters>
  <Application>Microsoft Office Word</Application>
  <DocSecurity>4</DocSecurity>
  <Lines>67</Lines>
  <Paragraphs>19</Paragraphs>
  <ScaleCrop>false</ScaleCrop>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Burke</dc:creator>
  <cp:keywords/>
  <dc:description/>
  <cp:lastModifiedBy>Grant Burke</cp:lastModifiedBy>
  <cp:revision>165</cp:revision>
  <dcterms:created xsi:type="dcterms:W3CDTF">2023-03-22T21:53:00Z</dcterms:created>
  <dcterms:modified xsi:type="dcterms:W3CDTF">2023-04-12T02:49:00Z</dcterms:modified>
</cp:coreProperties>
</file>