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399" w:rsidRPr="00A83399" w:rsidRDefault="00A83399" w:rsidP="00A83399">
      <w:pPr>
        <w:pStyle w:val="NormalWeb"/>
        <w:shd w:val="clear" w:color="auto" w:fill="FFFFFF"/>
        <w:spacing w:before="120" w:after="120"/>
        <w:jc w:val="center"/>
        <w:rPr>
          <w:rFonts w:ascii="Lucida Handwriting" w:hAnsi="Lucida Handwriting" w:cs="Arial"/>
          <w:b/>
          <w:color w:val="00B050"/>
          <w:sz w:val="40"/>
          <w:szCs w:val="40"/>
          <w:shd w:val="clear" w:color="auto" w:fill="FFFFFF"/>
        </w:rPr>
      </w:pPr>
      <w:r w:rsidRPr="00A83399">
        <w:rPr>
          <w:rFonts w:ascii="Lucida Handwriting" w:hAnsi="Lucida Handwriting" w:cs="Arial"/>
          <w:b/>
          <w:color w:val="92D050"/>
          <w:sz w:val="72"/>
          <w:szCs w:val="72"/>
          <w:shd w:val="clear" w:color="auto" w:fill="FFFFFF"/>
        </w:rPr>
        <w:t>History of computers</w:t>
      </w:r>
      <w:r w:rsidRPr="00A83399">
        <w:rPr>
          <w:rFonts w:ascii="Lucida Handwriting" w:hAnsi="Lucida Handwriting" w:cs="Arial"/>
          <w:b/>
          <w:color w:val="92D050"/>
          <w:sz w:val="72"/>
          <w:szCs w:val="72"/>
          <w:shd w:val="clear" w:color="auto" w:fill="FFFFFF"/>
        </w:rPr>
        <w:br/>
      </w:r>
      <w:r w:rsidRPr="00A83399">
        <w:rPr>
          <w:rFonts w:ascii="Lucida Handwriting" w:hAnsi="Lucida Handwriting" w:cs="Arial"/>
          <w:b/>
          <w:bCs/>
          <w:color w:val="00B050"/>
          <w:sz w:val="40"/>
          <w:szCs w:val="40"/>
          <w:shd w:val="clear" w:color="auto" w:fill="FFFFFF"/>
        </w:rPr>
        <w:t>Fifth Generation Computer Systems</w:t>
      </w:r>
      <w:r>
        <w:rPr>
          <w:rFonts w:ascii="Lucida Handwriting" w:hAnsi="Lucida Handwriting" w:cs="Arial"/>
          <w:b/>
          <w:color w:val="00B050"/>
          <w:sz w:val="40"/>
          <w:szCs w:val="40"/>
          <w:shd w:val="clear" w:color="auto" w:fill="FFFFFF"/>
        </w:rPr>
        <w:t> [Present -beyond</w:t>
      </w:r>
      <w:r w:rsidRPr="00A83399">
        <w:rPr>
          <w:rFonts w:ascii="Lucida Handwriting" w:hAnsi="Lucida Handwriting" w:cs="Arial"/>
          <w:b/>
          <w:color w:val="00B050"/>
          <w:sz w:val="40"/>
          <w:szCs w:val="40"/>
          <w:shd w:val="clear" w:color="auto" w:fill="FFFFFF"/>
        </w:rPr>
        <w:t>]</w:t>
      </w:r>
    </w:p>
    <w:p w:rsidR="00A83399" w:rsidRPr="00A83399" w:rsidRDefault="00A83399" w:rsidP="00A83399">
      <w:pPr>
        <w:pStyle w:val="NormalWeb"/>
        <w:shd w:val="clear" w:color="auto" w:fill="FFFFFF"/>
        <w:spacing w:before="120" w:after="120"/>
        <w:jc w:val="center"/>
        <w:rPr>
          <w:rFonts w:ascii="Lucida Handwriting" w:eastAsia="Times New Roman" w:hAnsi="Lucida Handwriting" w:cs="Arial"/>
          <w:color w:val="1D1B11" w:themeColor="background2" w:themeShade="1A"/>
          <w:sz w:val="28"/>
          <w:szCs w:val="28"/>
          <w:lang w:eastAsia="en-IN"/>
        </w:rPr>
      </w:pPr>
      <w:r w:rsidRPr="00A83399">
        <w:rPr>
          <w:rFonts w:ascii="Lucida Handwriting" w:hAnsi="Lucida Handwriting" w:cs="Arial"/>
          <w:color w:val="222222"/>
          <w:sz w:val="21"/>
          <w:szCs w:val="21"/>
          <w:shd w:val="clear" w:color="auto" w:fill="FFFFFF"/>
        </w:rPr>
        <w:t xml:space="preserve"> </w:t>
      </w:r>
      <w:bookmarkStart w:id="0" w:name="_GoBack"/>
      <w:r w:rsidRPr="00A83399">
        <w:rPr>
          <w:rFonts w:ascii="Lucida Handwriting" w:hAnsi="Lucida Handwriting" w:cs="Arial"/>
          <w:color w:val="1D1B11" w:themeColor="background2" w:themeShade="1A"/>
          <w:sz w:val="28"/>
          <w:szCs w:val="28"/>
          <w:shd w:val="clear" w:color="auto" w:fill="FFFFFF"/>
        </w:rPr>
        <w:t>(FGCS) was an initiative by Japan's </w:t>
      </w:r>
      <w:hyperlink r:id="rId6" w:tooltip="Ministry of International Trade and Industry" w:history="1">
        <w:r w:rsidRPr="00A83399">
          <w:rPr>
            <w:rStyle w:val="Hyperlink"/>
            <w:rFonts w:ascii="Lucida Handwriting" w:hAnsi="Lucida Handwriting" w:cs="Arial"/>
            <w:color w:val="1D1B11" w:themeColor="background2" w:themeShade="1A"/>
            <w:sz w:val="28"/>
            <w:szCs w:val="28"/>
            <w:u w:val="none"/>
            <w:shd w:val="clear" w:color="auto" w:fill="FFFFFF"/>
          </w:rPr>
          <w:t>Ministry of International Trade and Industry</w:t>
        </w:r>
      </w:hyperlink>
      <w:r w:rsidRPr="00A83399">
        <w:rPr>
          <w:rFonts w:ascii="Lucida Handwriting" w:hAnsi="Lucida Handwriting" w:cs="Arial"/>
          <w:color w:val="1D1B11" w:themeColor="background2" w:themeShade="1A"/>
          <w:sz w:val="28"/>
          <w:szCs w:val="28"/>
          <w:shd w:val="clear" w:color="auto" w:fill="FFFFFF"/>
        </w:rPr>
        <w:t>, begun in 1982, to create a computer using </w:t>
      </w:r>
      <w:hyperlink r:id="rId7" w:tooltip="Massively parallel computing" w:history="1">
        <w:r w:rsidRPr="00A83399">
          <w:rPr>
            <w:rStyle w:val="Hyperlink"/>
            <w:rFonts w:ascii="Lucida Handwriting" w:hAnsi="Lucida Handwriting" w:cs="Arial"/>
            <w:color w:val="1D1B11" w:themeColor="background2" w:themeShade="1A"/>
            <w:sz w:val="28"/>
            <w:szCs w:val="28"/>
            <w:u w:val="none"/>
            <w:shd w:val="clear" w:color="auto" w:fill="FFFFFF"/>
          </w:rPr>
          <w:t>massively parallel computing</w:t>
        </w:r>
      </w:hyperlink>
      <w:r w:rsidRPr="00A83399">
        <w:rPr>
          <w:rFonts w:ascii="Lucida Handwriting" w:hAnsi="Lucida Handwriting" w:cs="Arial"/>
          <w:color w:val="1D1B11" w:themeColor="background2" w:themeShade="1A"/>
          <w:sz w:val="28"/>
          <w:szCs w:val="28"/>
          <w:shd w:val="clear" w:color="auto" w:fill="FFFFFF"/>
        </w:rPr>
        <w:t>/processing. It was to be the result of a massive government/industry research project in Japan during the 1980s. It aimed to create an "epoch-making computer" with supercomputer-like performance and to provide a platform for future developments in </w:t>
      </w:r>
      <w:hyperlink r:id="rId8" w:tooltip="Artificial intelligence" w:history="1">
        <w:r w:rsidRPr="00A83399">
          <w:rPr>
            <w:rStyle w:val="Hyperlink"/>
            <w:rFonts w:ascii="Lucida Handwriting" w:hAnsi="Lucida Handwriting" w:cs="Arial"/>
            <w:color w:val="1D1B11" w:themeColor="background2" w:themeShade="1A"/>
            <w:sz w:val="28"/>
            <w:szCs w:val="28"/>
            <w:u w:val="none"/>
            <w:shd w:val="clear" w:color="auto" w:fill="FFFFFF"/>
          </w:rPr>
          <w:t>artificial intelligence</w:t>
        </w:r>
      </w:hyperlink>
      <w:r w:rsidRPr="00A83399">
        <w:rPr>
          <w:rFonts w:ascii="Lucida Handwriting" w:hAnsi="Lucida Handwriting" w:cs="Arial"/>
          <w:color w:val="1D1B11" w:themeColor="background2" w:themeShade="1A"/>
          <w:sz w:val="28"/>
          <w:szCs w:val="28"/>
          <w:shd w:val="clear" w:color="auto" w:fill="FFFFFF"/>
        </w:rPr>
        <w:t>. There was also an unrelated Russian project also named as a fifth-generation computer </w:t>
      </w:r>
      <w:proofErr w:type="spellStart"/>
      <w:r w:rsidRPr="00A83399">
        <w:rPr>
          <w:rFonts w:ascii="Lucida Handwriting" w:eastAsia="Times New Roman" w:hAnsi="Lucida Handwriting" w:cs="Arial"/>
          <w:color w:val="1D1B11" w:themeColor="background2" w:themeShade="1A"/>
          <w:sz w:val="28"/>
          <w:szCs w:val="28"/>
          <w:lang w:eastAsia="en-IN"/>
        </w:rPr>
        <w:t>n</w:t>
      </w:r>
      <w:proofErr w:type="spellEnd"/>
      <w:r w:rsidRPr="00A83399">
        <w:rPr>
          <w:rFonts w:ascii="Lucida Handwriting" w:eastAsia="Times New Roman" w:hAnsi="Lucida Handwriting" w:cs="Arial"/>
          <w:color w:val="1D1B11" w:themeColor="background2" w:themeShade="1A"/>
          <w:sz w:val="28"/>
          <w:szCs w:val="28"/>
          <w:lang w:eastAsia="en-IN"/>
        </w:rPr>
        <w:t xml:space="preserve"> the late 1960s till the early 1970s, there was much talk about "generations" of computer hardware — usually "three generations".</w:t>
      </w:r>
    </w:p>
    <w:p w:rsidR="00A83399" w:rsidRPr="00A83399" w:rsidRDefault="00A83399" w:rsidP="00A83399">
      <w:pPr>
        <w:numPr>
          <w:ilvl w:val="0"/>
          <w:numId w:val="1"/>
        </w:numPr>
        <w:shd w:val="clear" w:color="auto" w:fill="FFFFFF"/>
        <w:spacing w:before="100" w:beforeAutospacing="1" w:after="24" w:line="240" w:lineRule="auto"/>
        <w:ind w:left="768"/>
        <w:rPr>
          <w:rFonts w:ascii="Lucida Handwriting" w:eastAsia="Times New Roman" w:hAnsi="Lucida Handwriting" w:cs="Arial"/>
          <w:color w:val="1D1B11" w:themeColor="background2" w:themeShade="1A"/>
          <w:sz w:val="28"/>
          <w:szCs w:val="28"/>
          <w:lang w:eastAsia="en-IN"/>
        </w:rPr>
      </w:pPr>
      <w:r w:rsidRPr="00A83399">
        <w:rPr>
          <w:rFonts w:ascii="Lucida Handwriting" w:eastAsia="Times New Roman" w:hAnsi="Lucida Handwriting" w:cs="Arial"/>
          <w:color w:val="1D1B11" w:themeColor="background2" w:themeShade="1A"/>
          <w:sz w:val="28"/>
          <w:szCs w:val="28"/>
          <w:lang w:eastAsia="en-IN"/>
        </w:rPr>
        <w:t>First generation: Thermionic vacuum tubes. Mid-1940s. IBM pioneered the arrangement of vacuum tubes in pluggable modules. The </w:t>
      </w:r>
      <w:hyperlink r:id="rId9" w:tooltip="IBM 650" w:history="1">
        <w:r w:rsidRPr="00A83399">
          <w:rPr>
            <w:rFonts w:ascii="Lucida Handwriting" w:eastAsia="Times New Roman" w:hAnsi="Lucida Handwriting" w:cs="Arial"/>
            <w:color w:val="1D1B11" w:themeColor="background2" w:themeShade="1A"/>
            <w:sz w:val="28"/>
            <w:szCs w:val="28"/>
            <w:lang w:eastAsia="en-IN"/>
          </w:rPr>
          <w:t>IBM 650</w:t>
        </w:r>
      </w:hyperlink>
      <w:r w:rsidRPr="00A83399">
        <w:rPr>
          <w:rFonts w:ascii="Lucida Handwriting" w:eastAsia="Times New Roman" w:hAnsi="Lucida Handwriting" w:cs="Arial"/>
          <w:color w:val="1D1B11" w:themeColor="background2" w:themeShade="1A"/>
          <w:sz w:val="28"/>
          <w:szCs w:val="28"/>
          <w:lang w:eastAsia="en-IN"/>
        </w:rPr>
        <w:t> was a first-generation computer.</w:t>
      </w:r>
    </w:p>
    <w:p w:rsidR="00A83399" w:rsidRPr="00A83399" w:rsidRDefault="00A83399" w:rsidP="00A83399">
      <w:pPr>
        <w:numPr>
          <w:ilvl w:val="0"/>
          <w:numId w:val="1"/>
        </w:numPr>
        <w:shd w:val="clear" w:color="auto" w:fill="FFFFFF"/>
        <w:spacing w:before="100" w:beforeAutospacing="1" w:after="24" w:line="240" w:lineRule="auto"/>
        <w:ind w:left="768"/>
        <w:rPr>
          <w:rFonts w:ascii="Lucida Handwriting" w:eastAsia="Times New Roman" w:hAnsi="Lucida Handwriting" w:cs="Arial"/>
          <w:color w:val="1D1B11" w:themeColor="background2" w:themeShade="1A"/>
          <w:sz w:val="28"/>
          <w:szCs w:val="28"/>
          <w:lang w:eastAsia="en-IN"/>
        </w:rPr>
      </w:pPr>
      <w:r w:rsidRPr="00A83399">
        <w:rPr>
          <w:rFonts w:ascii="Lucida Handwriting" w:eastAsia="Times New Roman" w:hAnsi="Lucida Handwriting" w:cs="Arial"/>
          <w:color w:val="1D1B11" w:themeColor="background2" w:themeShade="1A"/>
          <w:sz w:val="28"/>
          <w:szCs w:val="28"/>
          <w:lang w:eastAsia="en-IN"/>
        </w:rPr>
        <w:t>Second generation: Transistors. 1956. The era of miniaturization begins. Transistors are much smaller than vacuum tubes, draw less power, and generate less heat. Discrete transistors are soldered to circuit boards, with interconnections accomplished by stencil-screened conductive patterns on the reverse side. The </w:t>
      </w:r>
      <w:hyperlink r:id="rId10" w:tooltip="IBM 7090" w:history="1">
        <w:r w:rsidRPr="00A83399">
          <w:rPr>
            <w:rFonts w:ascii="Lucida Handwriting" w:eastAsia="Times New Roman" w:hAnsi="Lucida Handwriting" w:cs="Arial"/>
            <w:color w:val="1D1B11" w:themeColor="background2" w:themeShade="1A"/>
            <w:sz w:val="28"/>
            <w:szCs w:val="28"/>
            <w:lang w:eastAsia="en-IN"/>
          </w:rPr>
          <w:t>IBM 7090</w:t>
        </w:r>
      </w:hyperlink>
      <w:r w:rsidRPr="00A83399">
        <w:rPr>
          <w:rFonts w:ascii="Lucida Handwriting" w:eastAsia="Times New Roman" w:hAnsi="Lucida Handwriting" w:cs="Arial"/>
          <w:color w:val="1D1B11" w:themeColor="background2" w:themeShade="1A"/>
          <w:sz w:val="28"/>
          <w:szCs w:val="28"/>
          <w:lang w:eastAsia="en-IN"/>
        </w:rPr>
        <w:t> was a second-generation computer.</w:t>
      </w:r>
    </w:p>
    <w:p w:rsidR="00A83399" w:rsidRPr="00A83399" w:rsidRDefault="00A83399" w:rsidP="00A83399">
      <w:pPr>
        <w:numPr>
          <w:ilvl w:val="0"/>
          <w:numId w:val="1"/>
        </w:numPr>
        <w:shd w:val="clear" w:color="auto" w:fill="FFFFFF"/>
        <w:spacing w:before="100" w:beforeAutospacing="1" w:after="24" w:line="240" w:lineRule="auto"/>
        <w:ind w:left="768"/>
        <w:rPr>
          <w:rFonts w:ascii="Lucida Handwriting" w:eastAsia="Times New Roman" w:hAnsi="Lucida Handwriting" w:cs="Arial"/>
          <w:color w:val="1D1B11" w:themeColor="background2" w:themeShade="1A"/>
          <w:sz w:val="28"/>
          <w:szCs w:val="28"/>
          <w:lang w:eastAsia="en-IN"/>
        </w:rPr>
      </w:pPr>
      <w:r w:rsidRPr="00A83399">
        <w:rPr>
          <w:rFonts w:ascii="Lucida Handwriting" w:eastAsia="Times New Roman" w:hAnsi="Lucida Handwriting" w:cs="Arial"/>
          <w:color w:val="1D1B11" w:themeColor="background2" w:themeShade="1A"/>
          <w:sz w:val="28"/>
          <w:szCs w:val="28"/>
          <w:lang w:eastAsia="en-IN"/>
        </w:rPr>
        <w:lastRenderedPageBreak/>
        <w:t>Third generation: Integrated circuits (silicon chips containing multiple transistors). 1964. A pioneering example is the ACPX module used in the IBM 360/91, which, by stacking layers of silicon over a ceramic substrate, accommodated over 20 transistors per chip; the chips could be packed together onto a circuit board to achieve unheard-of logic densities. The IBM 360/91 was a hybrid second- and third-generation computer.</w:t>
      </w:r>
    </w:p>
    <w:p w:rsidR="00A83399" w:rsidRPr="00A83399" w:rsidRDefault="00A83399" w:rsidP="00A83399">
      <w:pPr>
        <w:shd w:val="clear" w:color="auto" w:fill="FFFFFF"/>
        <w:spacing w:before="120" w:after="120" w:line="240" w:lineRule="auto"/>
        <w:rPr>
          <w:rFonts w:ascii="Lucida Handwriting" w:eastAsia="Times New Roman" w:hAnsi="Lucida Handwriting" w:cs="Arial"/>
          <w:color w:val="1D1B11" w:themeColor="background2" w:themeShade="1A"/>
          <w:sz w:val="28"/>
          <w:szCs w:val="28"/>
          <w:lang w:eastAsia="en-IN"/>
        </w:rPr>
      </w:pPr>
      <w:r w:rsidRPr="00A83399">
        <w:rPr>
          <w:rFonts w:ascii="Lucida Handwriting" w:eastAsia="Times New Roman" w:hAnsi="Lucida Handwriting" w:cs="Arial"/>
          <w:color w:val="1D1B11" w:themeColor="background2" w:themeShade="1A"/>
          <w:sz w:val="28"/>
          <w:szCs w:val="28"/>
          <w:lang w:eastAsia="en-IN"/>
        </w:rPr>
        <w:t>Omitted from this taxonomy is the "</w:t>
      </w:r>
      <w:proofErr w:type="spellStart"/>
      <w:r w:rsidRPr="00A83399">
        <w:rPr>
          <w:rFonts w:ascii="Lucida Handwriting" w:eastAsia="Times New Roman" w:hAnsi="Lucida Handwriting" w:cs="Arial"/>
          <w:color w:val="1D1B11" w:themeColor="background2" w:themeShade="1A"/>
          <w:sz w:val="28"/>
          <w:szCs w:val="28"/>
          <w:lang w:eastAsia="en-IN"/>
        </w:rPr>
        <w:t>zeroth</w:t>
      </w:r>
      <w:proofErr w:type="spellEnd"/>
      <w:r w:rsidRPr="00A83399">
        <w:rPr>
          <w:rFonts w:ascii="Lucida Handwriting" w:eastAsia="Times New Roman" w:hAnsi="Lucida Handwriting" w:cs="Arial"/>
          <w:color w:val="1D1B11" w:themeColor="background2" w:themeShade="1A"/>
          <w:sz w:val="28"/>
          <w:szCs w:val="28"/>
          <w:lang w:eastAsia="en-IN"/>
        </w:rPr>
        <w:t>-generation" computer based on metal gears (such as the </w:t>
      </w:r>
      <w:hyperlink r:id="rId11" w:tooltip="IBM 407" w:history="1">
        <w:r w:rsidRPr="00A83399">
          <w:rPr>
            <w:rFonts w:ascii="Lucida Handwriting" w:eastAsia="Times New Roman" w:hAnsi="Lucida Handwriting" w:cs="Arial"/>
            <w:color w:val="1D1B11" w:themeColor="background2" w:themeShade="1A"/>
            <w:sz w:val="28"/>
            <w:szCs w:val="28"/>
            <w:lang w:eastAsia="en-IN"/>
          </w:rPr>
          <w:t>IBM 407</w:t>
        </w:r>
      </w:hyperlink>
      <w:r w:rsidRPr="00A83399">
        <w:rPr>
          <w:rFonts w:ascii="Lucida Handwriting" w:eastAsia="Times New Roman" w:hAnsi="Lucida Handwriting" w:cs="Arial"/>
          <w:color w:val="1D1B11" w:themeColor="background2" w:themeShade="1A"/>
          <w:sz w:val="28"/>
          <w:szCs w:val="28"/>
          <w:lang w:eastAsia="en-IN"/>
        </w:rPr>
        <w:t>) or mechanical relays (such as the Mark I), and the post-third-generation computers based on Very Large Scale Integrated (</w:t>
      </w:r>
      <w:hyperlink r:id="rId12" w:tooltip="VLSI" w:history="1">
        <w:r w:rsidRPr="00A83399">
          <w:rPr>
            <w:rFonts w:ascii="Lucida Handwriting" w:eastAsia="Times New Roman" w:hAnsi="Lucida Handwriting" w:cs="Arial"/>
            <w:color w:val="1D1B11" w:themeColor="background2" w:themeShade="1A"/>
            <w:sz w:val="28"/>
            <w:szCs w:val="28"/>
            <w:lang w:eastAsia="en-IN"/>
          </w:rPr>
          <w:t>VLSI</w:t>
        </w:r>
      </w:hyperlink>
      <w:r w:rsidRPr="00A83399">
        <w:rPr>
          <w:rFonts w:ascii="Lucida Handwriting" w:eastAsia="Times New Roman" w:hAnsi="Lucida Handwriting" w:cs="Arial"/>
          <w:color w:val="1D1B11" w:themeColor="background2" w:themeShade="1A"/>
          <w:sz w:val="28"/>
          <w:szCs w:val="28"/>
          <w:lang w:eastAsia="en-IN"/>
        </w:rPr>
        <w:t>) circuits.</w:t>
      </w:r>
    </w:p>
    <w:p w:rsidR="00A83399" w:rsidRPr="00A83399" w:rsidRDefault="00A83399" w:rsidP="00A83399">
      <w:pPr>
        <w:shd w:val="clear" w:color="auto" w:fill="FFFFFF"/>
        <w:spacing w:before="120" w:after="120" w:line="240" w:lineRule="auto"/>
        <w:rPr>
          <w:rFonts w:ascii="Lucida Handwriting" w:eastAsia="Times New Roman" w:hAnsi="Lucida Handwriting" w:cs="Arial"/>
          <w:color w:val="1D1B11" w:themeColor="background2" w:themeShade="1A"/>
          <w:sz w:val="28"/>
          <w:szCs w:val="28"/>
          <w:lang w:eastAsia="en-IN"/>
        </w:rPr>
      </w:pPr>
      <w:r w:rsidRPr="00A83399">
        <w:rPr>
          <w:rFonts w:ascii="Lucida Handwriting" w:eastAsia="Times New Roman" w:hAnsi="Lucida Handwriting" w:cs="Arial"/>
          <w:color w:val="1D1B11" w:themeColor="background2" w:themeShade="1A"/>
          <w:sz w:val="28"/>
          <w:szCs w:val="28"/>
          <w:lang w:eastAsia="en-IN"/>
        </w:rPr>
        <w:t>There was also a parallel set of generations for software:</w:t>
      </w:r>
    </w:p>
    <w:p w:rsidR="00A83399" w:rsidRPr="00A83399" w:rsidRDefault="00A83399" w:rsidP="00A83399">
      <w:pPr>
        <w:numPr>
          <w:ilvl w:val="0"/>
          <w:numId w:val="2"/>
        </w:numPr>
        <w:shd w:val="clear" w:color="auto" w:fill="FFFFFF"/>
        <w:spacing w:before="100" w:beforeAutospacing="1" w:after="24" w:line="240" w:lineRule="auto"/>
        <w:ind w:left="768"/>
        <w:rPr>
          <w:rFonts w:ascii="Lucida Handwriting" w:eastAsia="Times New Roman" w:hAnsi="Lucida Handwriting" w:cs="Arial"/>
          <w:color w:val="1D1B11" w:themeColor="background2" w:themeShade="1A"/>
          <w:sz w:val="28"/>
          <w:szCs w:val="28"/>
          <w:lang w:eastAsia="en-IN"/>
        </w:rPr>
      </w:pPr>
      <w:hyperlink r:id="rId13" w:tooltip="First-generation programming language" w:history="1">
        <w:r w:rsidRPr="00A83399">
          <w:rPr>
            <w:rFonts w:ascii="Lucida Handwriting" w:eastAsia="Times New Roman" w:hAnsi="Lucida Handwriting" w:cs="Arial"/>
            <w:color w:val="1D1B11" w:themeColor="background2" w:themeShade="1A"/>
            <w:sz w:val="28"/>
            <w:szCs w:val="28"/>
            <w:lang w:eastAsia="en-IN"/>
          </w:rPr>
          <w:t>First generation</w:t>
        </w:r>
      </w:hyperlink>
      <w:r w:rsidRPr="00A83399">
        <w:rPr>
          <w:rFonts w:ascii="Lucida Handwriting" w:eastAsia="Times New Roman" w:hAnsi="Lucida Handwriting" w:cs="Arial"/>
          <w:color w:val="1D1B11" w:themeColor="background2" w:themeShade="1A"/>
          <w:sz w:val="28"/>
          <w:szCs w:val="28"/>
          <w:lang w:eastAsia="en-IN"/>
        </w:rPr>
        <w:t>: </w:t>
      </w:r>
      <w:hyperlink r:id="rId14" w:tooltip="Machine language" w:history="1">
        <w:r w:rsidRPr="00A83399">
          <w:rPr>
            <w:rFonts w:ascii="Lucida Handwriting" w:eastAsia="Times New Roman" w:hAnsi="Lucida Handwriting" w:cs="Arial"/>
            <w:color w:val="1D1B11" w:themeColor="background2" w:themeShade="1A"/>
            <w:sz w:val="28"/>
            <w:szCs w:val="28"/>
            <w:lang w:eastAsia="en-IN"/>
          </w:rPr>
          <w:t>Machine language</w:t>
        </w:r>
      </w:hyperlink>
      <w:r w:rsidRPr="00A83399">
        <w:rPr>
          <w:rFonts w:ascii="Lucida Handwriting" w:eastAsia="Times New Roman" w:hAnsi="Lucida Handwriting" w:cs="Arial"/>
          <w:color w:val="1D1B11" w:themeColor="background2" w:themeShade="1A"/>
          <w:sz w:val="28"/>
          <w:szCs w:val="28"/>
          <w:lang w:eastAsia="en-IN"/>
        </w:rPr>
        <w:t>.</w:t>
      </w:r>
    </w:p>
    <w:p w:rsidR="00A83399" w:rsidRPr="00A83399" w:rsidRDefault="00A83399" w:rsidP="00A83399">
      <w:pPr>
        <w:numPr>
          <w:ilvl w:val="0"/>
          <w:numId w:val="2"/>
        </w:numPr>
        <w:shd w:val="clear" w:color="auto" w:fill="FFFFFF"/>
        <w:spacing w:before="100" w:beforeAutospacing="1" w:after="24" w:line="240" w:lineRule="auto"/>
        <w:ind w:left="768"/>
        <w:rPr>
          <w:rFonts w:ascii="Lucida Handwriting" w:eastAsia="Times New Roman" w:hAnsi="Lucida Handwriting" w:cs="Arial"/>
          <w:color w:val="1D1B11" w:themeColor="background2" w:themeShade="1A"/>
          <w:sz w:val="28"/>
          <w:szCs w:val="28"/>
          <w:lang w:eastAsia="en-IN"/>
        </w:rPr>
      </w:pPr>
      <w:hyperlink r:id="rId15" w:tooltip="Second-generation programming language" w:history="1">
        <w:r w:rsidRPr="00A83399">
          <w:rPr>
            <w:rFonts w:ascii="Lucida Handwriting" w:eastAsia="Times New Roman" w:hAnsi="Lucida Handwriting" w:cs="Arial"/>
            <w:color w:val="1D1B11" w:themeColor="background2" w:themeShade="1A"/>
            <w:sz w:val="28"/>
            <w:szCs w:val="28"/>
            <w:lang w:eastAsia="en-IN"/>
          </w:rPr>
          <w:t>Second generation</w:t>
        </w:r>
      </w:hyperlink>
      <w:r w:rsidRPr="00A83399">
        <w:rPr>
          <w:rFonts w:ascii="Lucida Handwriting" w:eastAsia="Times New Roman" w:hAnsi="Lucida Handwriting" w:cs="Arial"/>
          <w:color w:val="1D1B11" w:themeColor="background2" w:themeShade="1A"/>
          <w:sz w:val="28"/>
          <w:szCs w:val="28"/>
          <w:lang w:eastAsia="en-IN"/>
        </w:rPr>
        <w:t>: </w:t>
      </w:r>
      <w:hyperlink r:id="rId16" w:tooltip="Low-level programming language" w:history="1">
        <w:r w:rsidRPr="00A83399">
          <w:rPr>
            <w:rFonts w:ascii="Lucida Handwriting" w:eastAsia="Times New Roman" w:hAnsi="Lucida Handwriting" w:cs="Arial"/>
            <w:color w:val="1D1B11" w:themeColor="background2" w:themeShade="1A"/>
            <w:sz w:val="28"/>
            <w:szCs w:val="28"/>
            <w:lang w:eastAsia="en-IN"/>
          </w:rPr>
          <w:t>Low-level programming languages</w:t>
        </w:r>
      </w:hyperlink>
      <w:r w:rsidRPr="00A83399">
        <w:rPr>
          <w:rFonts w:ascii="Lucida Handwriting" w:eastAsia="Times New Roman" w:hAnsi="Lucida Handwriting" w:cs="Arial"/>
          <w:color w:val="1D1B11" w:themeColor="background2" w:themeShade="1A"/>
          <w:sz w:val="28"/>
          <w:szCs w:val="28"/>
          <w:lang w:eastAsia="en-IN"/>
        </w:rPr>
        <w:t> such as </w:t>
      </w:r>
      <w:hyperlink r:id="rId17" w:tooltip="Assembly language" w:history="1">
        <w:r w:rsidRPr="00A83399">
          <w:rPr>
            <w:rFonts w:ascii="Lucida Handwriting" w:eastAsia="Times New Roman" w:hAnsi="Lucida Handwriting" w:cs="Arial"/>
            <w:color w:val="1D1B11" w:themeColor="background2" w:themeShade="1A"/>
            <w:sz w:val="28"/>
            <w:szCs w:val="28"/>
            <w:lang w:eastAsia="en-IN"/>
          </w:rPr>
          <w:t>Assembly language</w:t>
        </w:r>
      </w:hyperlink>
      <w:r w:rsidRPr="00A83399">
        <w:rPr>
          <w:rFonts w:ascii="Lucida Handwriting" w:eastAsia="Times New Roman" w:hAnsi="Lucida Handwriting" w:cs="Arial"/>
          <w:color w:val="1D1B11" w:themeColor="background2" w:themeShade="1A"/>
          <w:sz w:val="28"/>
          <w:szCs w:val="28"/>
          <w:lang w:eastAsia="en-IN"/>
        </w:rPr>
        <w:t>.</w:t>
      </w:r>
    </w:p>
    <w:p w:rsidR="00A83399" w:rsidRPr="00A83399" w:rsidRDefault="00A83399" w:rsidP="00A83399">
      <w:pPr>
        <w:numPr>
          <w:ilvl w:val="0"/>
          <w:numId w:val="2"/>
        </w:numPr>
        <w:shd w:val="clear" w:color="auto" w:fill="FFFFFF"/>
        <w:spacing w:before="100" w:beforeAutospacing="1" w:after="24" w:line="240" w:lineRule="auto"/>
        <w:ind w:left="768"/>
        <w:rPr>
          <w:rFonts w:ascii="Lucida Handwriting" w:eastAsia="Times New Roman" w:hAnsi="Lucida Handwriting" w:cs="Arial"/>
          <w:color w:val="1D1B11" w:themeColor="background2" w:themeShade="1A"/>
          <w:sz w:val="28"/>
          <w:szCs w:val="28"/>
          <w:lang w:eastAsia="en-IN"/>
        </w:rPr>
      </w:pPr>
      <w:hyperlink r:id="rId18" w:tooltip="Third-generation programming language" w:history="1">
        <w:r w:rsidRPr="00A83399">
          <w:rPr>
            <w:rFonts w:ascii="Lucida Handwriting" w:eastAsia="Times New Roman" w:hAnsi="Lucida Handwriting" w:cs="Arial"/>
            <w:color w:val="1D1B11" w:themeColor="background2" w:themeShade="1A"/>
            <w:sz w:val="28"/>
            <w:szCs w:val="28"/>
            <w:lang w:eastAsia="en-IN"/>
          </w:rPr>
          <w:t>Third generation</w:t>
        </w:r>
      </w:hyperlink>
      <w:r w:rsidRPr="00A83399">
        <w:rPr>
          <w:rFonts w:ascii="Lucida Handwriting" w:eastAsia="Times New Roman" w:hAnsi="Lucida Handwriting" w:cs="Arial"/>
          <w:color w:val="1D1B11" w:themeColor="background2" w:themeShade="1A"/>
          <w:sz w:val="28"/>
          <w:szCs w:val="28"/>
          <w:lang w:eastAsia="en-IN"/>
        </w:rPr>
        <w:t>: Structured </w:t>
      </w:r>
      <w:hyperlink r:id="rId19" w:tooltip="High-level programming language" w:history="1">
        <w:r w:rsidRPr="00A83399">
          <w:rPr>
            <w:rFonts w:ascii="Lucida Handwriting" w:eastAsia="Times New Roman" w:hAnsi="Lucida Handwriting" w:cs="Arial"/>
            <w:color w:val="1D1B11" w:themeColor="background2" w:themeShade="1A"/>
            <w:sz w:val="28"/>
            <w:szCs w:val="28"/>
            <w:lang w:eastAsia="en-IN"/>
          </w:rPr>
          <w:t>high-level programming languages</w:t>
        </w:r>
      </w:hyperlink>
      <w:r w:rsidRPr="00A83399">
        <w:rPr>
          <w:rFonts w:ascii="Lucida Handwriting" w:eastAsia="Times New Roman" w:hAnsi="Lucida Handwriting" w:cs="Arial"/>
          <w:color w:val="1D1B11" w:themeColor="background2" w:themeShade="1A"/>
          <w:sz w:val="28"/>
          <w:szCs w:val="28"/>
          <w:lang w:eastAsia="en-IN"/>
        </w:rPr>
        <w:t> such as </w:t>
      </w:r>
      <w:hyperlink r:id="rId20" w:tooltip="C (programming language)" w:history="1">
        <w:r w:rsidRPr="00A83399">
          <w:rPr>
            <w:rFonts w:ascii="Lucida Handwriting" w:eastAsia="Times New Roman" w:hAnsi="Lucida Handwriting" w:cs="Arial"/>
            <w:color w:val="1D1B11" w:themeColor="background2" w:themeShade="1A"/>
            <w:sz w:val="28"/>
            <w:szCs w:val="28"/>
            <w:lang w:eastAsia="en-IN"/>
          </w:rPr>
          <w:t>C</w:t>
        </w:r>
      </w:hyperlink>
      <w:r w:rsidRPr="00A83399">
        <w:rPr>
          <w:rFonts w:ascii="Lucida Handwriting" w:eastAsia="Times New Roman" w:hAnsi="Lucida Handwriting" w:cs="Arial"/>
          <w:color w:val="1D1B11" w:themeColor="background2" w:themeShade="1A"/>
          <w:sz w:val="28"/>
          <w:szCs w:val="28"/>
          <w:lang w:eastAsia="en-IN"/>
        </w:rPr>
        <w:t>, </w:t>
      </w:r>
      <w:hyperlink r:id="rId21" w:tooltip="COBOL" w:history="1">
        <w:r w:rsidRPr="00A83399">
          <w:rPr>
            <w:rFonts w:ascii="Lucida Handwriting" w:eastAsia="Times New Roman" w:hAnsi="Lucida Handwriting" w:cs="Arial"/>
            <w:color w:val="1D1B11" w:themeColor="background2" w:themeShade="1A"/>
            <w:sz w:val="28"/>
            <w:szCs w:val="28"/>
            <w:lang w:eastAsia="en-IN"/>
          </w:rPr>
          <w:t>COBOL</w:t>
        </w:r>
      </w:hyperlink>
      <w:r w:rsidRPr="00A83399">
        <w:rPr>
          <w:rFonts w:ascii="Lucida Handwriting" w:eastAsia="Times New Roman" w:hAnsi="Lucida Handwriting" w:cs="Arial"/>
          <w:color w:val="1D1B11" w:themeColor="background2" w:themeShade="1A"/>
          <w:sz w:val="28"/>
          <w:szCs w:val="28"/>
          <w:lang w:eastAsia="en-IN"/>
        </w:rPr>
        <w:t> and </w:t>
      </w:r>
      <w:hyperlink r:id="rId22" w:tooltip="FORTRAN" w:history="1">
        <w:r w:rsidRPr="00A83399">
          <w:rPr>
            <w:rFonts w:ascii="Lucida Handwriting" w:eastAsia="Times New Roman" w:hAnsi="Lucida Handwriting" w:cs="Arial"/>
            <w:color w:val="1D1B11" w:themeColor="background2" w:themeShade="1A"/>
            <w:sz w:val="28"/>
            <w:szCs w:val="28"/>
            <w:lang w:eastAsia="en-IN"/>
          </w:rPr>
          <w:t>FORTRAN</w:t>
        </w:r>
      </w:hyperlink>
      <w:r w:rsidRPr="00A83399">
        <w:rPr>
          <w:rFonts w:ascii="Lucida Handwriting" w:eastAsia="Times New Roman" w:hAnsi="Lucida Handwriting" w:cs="Arial"/>
          <w:color w:val="1D1B11" w:themeColor="background2" w:themeShade="1A"/>
          <w:sz w:val="28"/>
          <w:szCs w:val="28"/>
          <w:lang w:eastAsia="en-IN"/>
        </w:rPr>
        <w:t>.</w:t>
      </w:r>
    </w:p>
    <w:p w:rsidR="00A83399" w:rsidRPr="00A83399" w:rsidRDefault="00A83399" w:rsidP="00A83399">
      <w:pPr>
        <w:numPr>
          <w:ilvl w:val="0"/>
          <w:numId w:val="2"/>
        </w:numPr>
        <w:shd w:val="clear" w:color="auto" w:fill="FFFFFF"/>
        <w:spacing w:before="100" w:beforeAutospacing="1" w:after="24" w:line="240" w:lineRule="auto"/>
        <w:ind w:left="768"/>
        <w:rPr>
          <w:rFonts w:ascii="Lucida Handwriting" w:eastAsia="Times New Roman" w:hAnsi="Lucida Handwriting" w:cs="Arial"/>
          <w:color w:val="1D1B11" w:themeColor="background2" w:themeShade="1A"/>
          <w:sz w:val="28"/>
          <w:szCs w:val="28"/>
          <w:lang w:eastAsia="en-IN"/>
        </w:rPr>
      </w:pPr>
      <w:hyperlink r:id="rId23" w:tooltip="Fourth-generation programming language" w:history="1">
        <w:r w:rsidRPr="00A83399">
          <w:rPr>
            <w:rFonts w:ascii="Lucida Handwriting" w:eastAsia="Times New Roman" w:hAnsi="Lucida Handwriting" w:cs="Arial"/>
            <w:color w:val="1D1B11" w:themeColor="background2" w:themeShade="1A"/>
            <w:sz w:val="28"/>
            <w:szCs w:val="28"/>
            <w:lang w:eastAsia="en-IN"/>
          </w:rPr>
          <w:t>Fourth generation</w:t>
        </w:r>
      </w:hyperlink>
      <w:r w:rsidRPr="00A83399">
        <w:rPr>
          <w:rFonts w:ascii="Lucida Handwriting" w:eastAsia="Times New Roman" w:hAnsi="Lucida Handwriting" w:cs="Arial"/>
          <w:color w:val="1D1B11" w:themeColor="background2" w:themeShade="1A"/>
          <w:sz w:val="28"/>
          <w:szCs w:val="28"/>
          <w:lang w:eastAsia="en-IN"/>
        </w:rPr>
        <w:t>: Domain-specific </w:t>
      </w:r>
      <w:hyperlink r:id="rId24" w:tooltip="High-level programming language" w:history="1">
        <w:r w:rsidRPr="00A83399">
          <w:rPr>
            <w:rFonts w:ascii="Lucida Handwriting" w:eastAsia="Times New Roman" w:hAnsi="Lucida Handwriting" w:cs="Arial"/>
            <w:color w:val="1D1B11" w:themeColor="background2" w:themeShade="1A"/>
            <w:sz w:val="28"/>
            <w:szCs w:val="28"/>
            <w:lang w:eastAsia="en-IN"/>
          </w:rPr>
          <w:t>high-level programming languages</w:t>
        </w:r>
      </w:hyperlink>
      <w:r w:rsidRPr="00A83399">
        <w:rPr>
          <w:rFonts w:ascii="Lucida Handwriting" w:eastAsia="Times New Roman" w:hAnsi="Lucida Handwriting" w:cs="Arial"/>
          <w:color w:val="1D1B11" w:themeColor="background2" w:themeShade="1A"/>
          <w:sz w:val="28"/>
          <w:szCs w:val="28"/>
          <w:lang w:eastAsia="en-IN"/>
        </w:rPr>
        <w:t> such as </w:t>
      </w:r>
      <w:hyperlink r:id="rId25" w:tooltip="SQL" w:history="1">
        <w:r w:rsidRPr="00A83399">
          <w:rPr>
            <w:rFonts w:ascii="Lucida Handwriting" w:eastAsia="Times New Roman" w:hAnsi="Lucida Handwriting" w:cs="Arial"/>
            <w:color w:val="1D1B11" w:themeColor="background2" w:themeShade="1A"/>
            <w:sz w:val="28"/>
            <w:szCs w:val="28"/>
            <w:lang w:eastAsia="en-IN"/>
          </w:rPr>
          <w:t>SQL</w:t>
        </w:r>
      </w:hyperlink>
      <w:r w:rsidRPr="00A83399">
        <w:rPr>
          <w:rFonts w:ascii="Lucida Handwriting" w:eastAsia="Times New Roman" w:hAnsi="Lucida Handwriting" w:cs="Arial"/>
          <w:color w:val="1D1B11" w:themeColor="background2" w:themeShade="1A"/>
          <w:sz w:val="28"/>
          <w:szCs w:val="28"/>
          <w:lang w:eastAsia="en-IN"/>
        </w:rPr>
        <w:t> (for </w:t>
      </w:r>
      <w:hyperlink r:id="rId26" w:tooltip="Database" w:history="1">
        <w:r w:rsidRPr="00A83399">
          <w:rPr>
            <w:rFonts w:ascii="Lucida Handwriting" w:eastAsia="Times New Roman" w:hAnsi="Lucida Handwriting" w:cs="Arial"/>
            <w:color w:val="1D1B11" w:themeColor="background2" w:themeShade="1A"/>
            <w:sz w:val="28"/>
            <w:szCs w:val="28"/>
            <w:lang w:eastAsia="en-IN"/>
          </w:rPr>
          <w:t>database</w:t>
        </w:r>
      </w:hyperlink>
      <w:r w:rsidRPr="00A83399">
        <w:rPr>
          <w:rFonts w:ascii="Lucida Handwriting" w:eastAsia="Times New Roman" w:hAnsi="Lucida Handwriting" w:cs="Arial"/>
          <w:color w:val="1D1B11" w:themeColor="background2" w:themeShade="1A"/>
          <w:sz w:val="28"/>
          <w:szCs w:val="28"/>
          <w:lang w:eastAsia="en-IN"/>
        </w:rPr>
        <w:t> access) and </w:t>
      </w:r>
      <w:proofErr w:type="spellStart"/>
      <w:r w:rsidRPr="00A83399">
        <w:rPr>
          <w:rFonts w:ascii="Lucida Handwriting" w:eastAsia="Times New Roman" w:hAnsi="Lucida Handwriting" w:cs="Arial"/>
          <w:color w:val="1D1B11" w:themeColor="background2" w:themeShade="1A"/>
          <w:sz w:val="28"/>
          <w:szCs w:val="28"/>
          <w:lang w:eastAsia="en-IN"/>
        </w:rPr>
        <w:fldChar w:fldCharType="begin"/>
      </w:r>
      <w:r w:rsidRPr="00A83399">
        <w:rPr>
          <w:rFonts w:ascii="Lucida Handwriting" w:eastAsia="Times New Roman" w:hAnsi="Lucida Handwriting" w:cs="Arial"/>
          <w:color w:val="1D1B11" w:themeColor="background2" w:themeShade="1A"/>
          <w:sz w:val="28"/>
          <w:szCs w:val="28"/>
          <w:lang w:eastAsia="en-IN"/>
        </w:rPr>
        <w:instrText xml:space="preserve"> HYPERLINK "https://en.wikipedia.org/wiki/TeX" \o "TeX" </w:instrText>
      </w:r>
      <w:r w:rsidRPr="00A83399">
        <w:rPr>
          <w:rFonts w:ascii="Lucida Handwriting" w:eastAsia="Times New Roman" w:hAnsi="Lucida Handwriting" w:cs="Arial"/>
          <w:color w:val="1D1B11" w:themeColor="background2" w:themeShade="1A"/>
          <w:sz w:val="28"/>
          <w:szCs w:val="28"/>
          <w:lang w:eastAsia="en-IN"/>
        </w:rPr>
        <w:fldChar w:fldCharType="separate"/>
      </w:r>
      <w:r w:rsidRPr="00A83399">
        <w:rPr>
          <w:rFonts w:ascii="Lucida Handwriting" w:eastAsia="Times New Roman" w:hAnsi="Lucida Handwriting" w:cs="Arial"/>
          <w:color w:val="1D1B11" w:themeColor="background2" w:themeShade="1A"/>
          <w:sz w:val="28"/>
          <w:szCs w:val="28"/>
          <w:lang w:eastAsia="en-IN"/>
        </w:rPr>
        <w:t>TeX</w:t>
      </w:r>
      <w:proofErr w:type="spellEnd"/>
      <w:r w:rsidRPr="00A83399">
        <w:rPr>
          <w:rFonts w:ascii="Lucida Handwriting" w:eastAsia="Times New Roman" w:hAnsi="Lucida Handwriting" w:cs="Arial"/>
          <w:color w:val="1D1B11" w:themeColor="background2" w:themeShade="1A"/>
          <w:sz w:val="28"/>
          <w:szCs w:val="28"/>
          <w:lang w:eastAsia="en-IN"/>
        </w:rPr>
        <w:fldChar w:fldCharType="end"/>
      </w:r>
      <w:r w:rsidRPr="00A83399">
        <w:rPr>
          <w:rFonts w:ascii="Lucida Handwriting" w:eastAsia="Times New Roman" w:hAnsi="Lucida Handwriting" w:cs="Arial"/>
          <w:color w:val="1D1B11" w:themeColor="background2" w:themeShade="1A"/>
          <w:sz w:val="28"/>
          <w:szCs w:val="28"/>
          <w:lang w:eastAsia="en-IN"/>
        </w:rPr>
        <w:t> (for text formatting)</w:t>
      </w:r>
    </w:p>
    <w:p w:rsidR="001734F6" w:rsidRPr="00A83399" w:rsidRDefault="001734F6" w:rsidP="00A83399">
      <w:pPr>
        <w:rPr>
          <w:rFonts w:ascii="Lucida Handwriting" w:hAnsi="Lucida Handwriting" w:cs="Arial"/>
          <w:color w:val="1D1B11" w:themeColor="background2" w:themeShade="1A"/>
          <w:sz w:val="28"/>
          <w:szCs w:val="28"/>
          <w:shd w:val="clear" w:color="auto" w:fill="FFFFFF"/>
        </w:rPr>
      </w:pPr>
    </w:p>
    <w:p w:rsidR="00A83399" w:rsidRPr="00A83399" w:rsidRDefault="00A83399" w:rsidP="00A83399">
      <w:pPr>
        <w:rPr>
          <w:rFonts w:ascii="Lucida Handwriting" w:hAnsi="Lucida Handwriting"/>
          <w:sz w:val="28"/>
          <w:szCs w:val="28"/>
        </w:rPr>
      </w:pPr>
      <w:proofErr w:type="gramStart"/>
      <w:r w:rsidRPr="00A83399">
        <w:rPr>
          <w:rFonts w:ascii="Lucida Handwriting" w:hAnsi="Lucida Handwriting"/>
          <w:sz w:val="28"/>
          <w:szCs w:val="28"/>
        </w:rPr>
        <w:lastRenderedPageBreak/>
        <w:t>the</w:t>
      </w:r>
      <w:proofErr w:type="gramEnd"/>
      <w:r w:rsidRPr="00A83399">
        <w:rPr>
          <w:rFonts w:ascii="Lucida Handwriting" w:hAnsi="Lucida Handwriting"/>
          <w:sz w:val="28"/>
          <w:szCs w:val="28"/>
        </w:rPr>
        <w:t xml:space="preserve"> examples of fifth generations computer is </w:t>
      </w:r>
      <w:r w:rsidRPr="00A83399">
        <w:rPr>
          <w:rFonts w:ascii="Lucida Handwriting" w:hAnsi="Lucida Handwriting"/>
          <w:b/>
          <w:color w:val="00B050"/>
          <w:sz w:val="28"/>
          <w:szCs w:val="28"/>
        </w:rPr>
        <w:t xml:space="preserve">robots </w:t>
      </w:r>
      <w:bookmarkEnd w:id="0"/>
      <w:r>
        <w:rPr>
          <w:noProof/>
          <w:lang w:eastAsia="en-IN"/>
        </w:rPr>
        <w:drawing>
          <wp:inline distT="0" distB="0" distL="0" distR="0" wp14:anchorId="79E0510C" wp14:editId="5C8BFDE6">
            <wp:extent cx="5731510" cy="3821007"/>
            <wp:effectExtent l="0" t="0" r="2540" b="8255"/>
            <wp:docPr id="1" name="Picture 1" descr="Image result for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obo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sectPr w:rsidR="00A83399" w:rsidRPr="00A83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72F38"/>
    <w:multiLevelType w:val="multilevel"/>
    <w:tmpl w:val="652A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DD1044"/>
    <w:multiLevelType w:val="multilevel"/>
    <w:tmpl w:val="63E25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99"/>
    <w:rsid w:val="001734F6"/>
    <w:rsid w:val="00A83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3399"/>
    <w:rPr>
      <w:color w:val="0000FF"/>
      <w:u w:val="single"/>
    </w:rPr>
  </w:style>
  <w:style w:type="paragraph" w:styleId="NormalWeb">
    <w:name w:val="Normal (Web)"/>
    <w:basedOn w:val="Normal"/>
    <w:uiPriority w:val="99"/>
    <w:semiHidden/>
    <w:unhideWhenUsed/>
    <w:rsid w:val="00A8339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833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3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3399"/>
    <w:rPr>
      <w:color w:val="0000FF"/>
      <w:u w:val="single"/>
    </w:rPr>
  </w:style>
  <w:style w:type="paragraph" w:styleId="NormalWeb">
    <w:name w:val="Normal (Web)"/>
    <w:basedOn w:val="Normal"/>
    <w:uiPriority w:val="99"/>
    <w:semiHidden/>
    <w:unhideWhenUsed/>
    <w:rsid w:val="00A8339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833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3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2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tificial_intelligence" TargetMode="External"/><Relationship Id="rId13" Type="http://schemas.openxmlformats.org/officeDocument/2006/relationships/hyperlink" Target="https://en.wikipedia.org/wiki/First-generation_programming_language" TargetMode="External"/><Relationship Id="rId18" Type="http://schemas.openxmlformats.org/officeDocument/2006/relationships/hyperlink" Target="https://en.wikipedia.org/wiki/Third-generation_programming_language" TargetMode="External"/><Relationship Id="rId26" Type="http://schemas.openxmlformats.org/officeDocument/2006/relationships/hyperlink" Target="https://en.wikipedia.org/wiki/Database" TargetMode="External"/><Relationship Id="rId3" Type="http://schemas.microsoft.com/office/2007/relationships/stylesWithEffects" Target="stylesWithEffects.xml"/><Relationship Id="rId21" Type="http://schemas.openxmlformats.org/officeDocument/2006/relationships/hyperlink" Target="https://en.wikipedia.org/wiki/COBOL" TargetMode="External"/><Relationship Id="rId7" Type="http://schemas.openxmlformats.org/officeDocument/2006/relationships/hyperlink" Target="https://en.wikipedia.org/wiki/Massively_parallel_computing" TargetMode="External"/><Relationship Id="rId12" Type="http://schemas.openxmlformats.org/officeDocument/2006/relationships/hyperlink" Target="https://en.wikipedia.org/wiki/VLSI" TargetMode="External"/><Relationship Id="rId17" Type="http://schemas.openxmlformats.org/officeDocument/2006/relationships/hyperlink" Target="https://en.wikipedia.org/wiki/Assembly_language" TargetMode="External"/><Relationship Id="rId25" Type="http://schemas.openxmlformats.org/officeDocument/2006/relationships/hyperlink" Target="https://en.wikipedia.org/wiki/SQL" TargetMode="External"/><Relationship Id="rId2" Type="http://schemas.openxmlformats.org/officeDocument/2006/relationships/styles" Target="styles.xml"/><Relationship Id="rId16" Type="http://schemas.openxmlformats.org/officeDocument/2006/relationships/hyperlink" Target="https://en.wikipedia.org/wiki/Low-level_programming_language" TargetMode="External"/><Relationship Id="rId20" Type="http://schemas.openxmlformats.org/officeDocument/2006/relationships/hyperlink" Target="https://en.wikipedia.org/wiki/C_(programming_languag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inistry_of_International_Trade_and_Industry" TargetMode="External"/><Relationship Id="rId11" Type="http://schemas.openxmlformats.org/officeDocument/2006/relationships/hyperlink" Target="https://en.wikipedia.org/wiki/IBM_407" TargetMode="External"/><Relationship Id="rId24" Type="http://schemas.openxmlformats.org/officeDocument/2006/relationships/hyperlink" Target="https://en.wikipedia.org/wiki/High-level_programming_language" TargetMode="External"/><Relationship Id="rId5" Type="http://schemas.openxmlformats.org/officeDocument/2006/relationships/webSettings" Target="webSettings.xml"/><Relationship Id="rId15" Type="http://schemas.openxmlformats.org/officeDocument/2006/relationships/hyperlink" Target="https://en.wikipedia.org/wiki/Second-generation_programming_language" TargetMode="External"/><Relationship Id="rId23" Type="http://schemas.openxmlformats.org/officeDocument/2006/relationships/hyperlink" Target="https://en.wikipedia.org/wiki/Fourth-generation_programming_language" TargetMode="External"/><Relationship Id="rId28" Type="http://schemas.openxmlformats.org/officeDocument/2006/relationships/fontTable" Target="fontTable.xml"/><Relationship Id="rId10" Type="http://schemas.openxmlformats.org/officeDocument/2006/relationships/hyperlink" Target="https://en.wikipedia.org/wiki/IBM_7090" TargetMode="External"/><Relationship Id="rId19" Type="http://schemas.openxmlformats.org/officeDocument/2006/relationships/hyperlink" Target="https://en.wikipedia.org/wiki/High-level_programming_language" TargetMode="External"/><Relationship Id="rId4" Type="http://schemas.openxmlformats.org/officeDocument/2006/relationships/settings" Target="settings.xml"/><Relationship Id="rId9" Type="http://schemas.openxmlformats.org/officeDocument/2006/relationships/hyperlink" Target="https://en.wikipedia.org/wiki/IBM_650" TargetMode="External"/><Relationship Id="rId14" Type="http://schemas.openxmlformats.org/officeDocument/2006/relationships/hyperlink" Target="https://en.wikipedia.org/wiki/Machine_language" TargetMode="External"/><Relationship Id="rId22" Type="http://schemas.openxmlformats.org/officeDocument/2006/relationships/hyperlink" Target="https://en.wikipedia.org/wiki/FORTRAN" TargetMode="External"/><Relationship Id="rId27"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2018-09-10T08:05:00Z</dcterms:created>
  <dcterms:modified xsi:type="dcterms:W3CDTF">2018-09-10T08:15:00Z</dcterms:modified>
</cp:coreProperties>
</file>