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600" w:firstLine="0"/>
        <w:jc w:val="left"/>
        <w:rPr>
          <w:sz w:val="18"/>
          <w:szCs w:val="18"/>
        </w:rPr>
      </w:pPr>
      <w:hyperlink w:anchor="vzaaiwt5brcb">
        <w:r w:rsidDel="00000000" w:rsidR="00000000" w:rsidRPr="00000000">
          <w:rPr>
            <w:sz w:val="18"/>
            <w:szCs w:val="18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sz w:val="18"/>
          <w:szCs w:val="18"/>
        </w:rPr>
      </w:pPr>
      <w:hyperlink r:id="rId6">
        <w:r w:rsidDel="00000000" w:rsidR="00000000" w:rsidRPr="00000000">
          <w:rPr>
            <w:sz w:val="18"/>
            <w:szCs w:val="18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6"/>
          <w:szCs w:val="16"/>
        </w:rPr>
      </w:pPr>
      <w:hyperlink r:id="rId7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Licence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 / 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archive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99084472656" w:lineRule="auto"/>
        <w:rPr/>
      </w:pP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49.59999084472656" w:lineRule="auto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Human-made. Verified. Licensable.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photograph in this archive was made with a physical camera at a specific place and time. Every plate carries GPS coordinates, archived RAW file, and C2PA content credentials. No generative AI. No composite. No simulation.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archive is organised into seven series — each built around a subject, not a keyword. Browse by series, licence by plate.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455.9999942779541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Plates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100%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Verified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Arbeid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working life — fishermen, bakers, carpenters, office workers. Every subject consented and named. Every moment unposed. The series that most directly contradicts what AI can generate.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People · Signed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Ad agencies · Innovation Norway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6plates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Håndverk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 and materials — leather, dough, wood, ceramics. Process, not product. The series for brands and publications that need to show how things are actually made.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Process · Detail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Design magazines · Craft brands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Land and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og lys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nature with provenance — known locations in unknown light or season. GPS coordinates, sun position verified, weather documented. Not "beautiful fjord." A specific place at a specific moment that cannot be reproduced.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Landscape · 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NatGeo · CN Traveler · Visit Norway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4plates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Table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Food and meals — not the finished plate, but the process, the steam, the flour, the real people at the table. Fish markets at 06:00, bakeries before opening, family dinners in progress.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Food · Process ·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NYT Food · Sjømatrådet · Publishers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Nordic architecture and interiors — Snøhetta, Fehn, libraries, churches. Shot from angles the standard portfolio photograph never finds. Blue hour. Side light. The space before people arrive or after they leave.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· Interior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Wallpaper* · Dezeen · Architects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Unseen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 usete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Unknown locations near famous ones — twenty minutes from Reine, forty from Bergen. Places the tourist route never reaches. Images that destination organisations pay premium for precisely because they don't trigger over-tourism.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Location · 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Innovasjon Norge · Destination orgs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VII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Vær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 phenomena over urban Norwegian settings — northern lights above Grünerløkka, fog rolling across Bryggen, hail over Kvadraturen. The contrast between wild Norwegian weather and city life is the story no AI can invent.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Weather · Urban · Contrast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Newspapers · Climate press · Editorial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—planned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Planned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Who licences from this archive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Seven industries.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/>
      </w:pPr>
      <w:r w:rsidDel="00000000" w:rsidR="00000000" w:rsidRPr="00000000">
        <w:rPr>
          <w:rtl w:val="0"/>
        </w:rPr>
        <w:t xml:space="preserve">One archive.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Advertising agencies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Multi-year contracts, campaign assets, Norwegian faces and places. 31.7% of all photography revenue globally.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Tourism organisations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Visit Norway, Fjord Norway, local DMOs. Seek images of places tourists haven't over-photographed.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Publishers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Newspapers, magazines, book publishers. VG, Aftenposten, Cappelen Damm, Gyldendal.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III · VII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Norwegian corporate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Annual reports, sustainability comms, LinkedIn. Equinor, DNB, Telenor. Require org.nr invoices.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III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firms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photography for Dezeen, Wallpaper*, Architectural Digest. AI cannot produce convincing architectural images.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V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&amp; hospitality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Norwegian Seafood Council, Michelin restaurants, HANEN farm tourism. International campaign budgets.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IV · 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International editorial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NatGeo, CN Traveler, Monocle, NYT. Highest per-image price. C2PA credentials increasingly required.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 · VII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5,000–20,000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Private collectors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Limited edition prints. Requires gallery history first. Long-term segment, not the starting point.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series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5,000–50,000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Licence enquiry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sz w:val="18"/>
            <w:szCs w:val="18"/>
            <w:rtl w:val="0"/>
          </w:rPr>
          <w:t xml:space="preserve">hello@betaart.no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>
          <w:sz w:val="16"/>
          <w:szCs w:val="16"/>
        </w:rPr>
      </w:pPr>
      <w:hyperlink r:id="rId12">
        <w:r w:rsidDel="00000000" w:rsidR="00000000" w:rsidRPr="00000000">
          <w:rPr>
            <w:sz w:val="16"/>
            <w:szCs w:val="16"/>
            <w:rtl w:val="0"/>
          </w:rPr>
          <w:t xml:space="preserve">Home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4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5">
        <w:r w:rsidDel="00000000" w:rsidR="00000000" w:rsidRPr="00000000">
          <w:rPr>
            <w:sz w:val="16"/>
            <w:szCs w:val="16"/>
            <w:rtl w:val="0"/>
          </w:rPr>
          <w:t xml:space="preserve">Licence terms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6">
        <w:r w:rsidDel="00000000" w:rsidR="00000000" w:rsidRPr="00000000">
          <w:rPr>
            <w:sz w:val="16"/>
            <w:szCs w:val="16"/>
            <w:rtl w:val="0"/>
          </w:rPr>
          <w:t xml:space="preserve">Privacy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7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600" w:right="6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© 2026 Beta Art · All plates human-made · No generative AI Org.nr [000 000 000]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ontac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series.html" TargetMode="External"/><Relationship Id="rId12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cense-terms.html" TargetMode="External"/><Relationship Id="rId15" Type="http://schemas.openxmlformats.org/officeDocument/2006/relationships/hyperlink" Target="http://docs.google.com/license-terms.html" TargetMode="External"/><Relationship Id="rId14" Type="http://schemas.openxmlformats.org/officeDocument/2006/relationships/hyperlink" Target="http://docs.google.com/faq.html" TargetMode="External"/><Relationship Id="rId17" Type="http://schemas.openxmlformats.org/officeDocument/2006/relationships/hyperlink" Target="http://docs.google.com/contact.html" TargetMode="External"/><Relationship Id="rId16" Type="http://schemas.openxmlformats.org/officeDocument/2006/relationships/hyperlink" Target="http://docs.google.com/priva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series.html" TargetMode="External"/><Relationship Id="rId8" Type="http://schemas.openxmlformats.org/officeDocument/2006/relationships/hyperlink" Target="http://docs.google.com/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