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D6D44" w14:textId="77777777" w:rsidR="00C0775A" w:rsidRPr="006667E2" w:rsidRDefault="00C0775A" w:rsidP="00C0775A">
      <w:pPr>
        <w:jc w:val="center"/>
        <w:rPr>
          <w:rFonts w:ascii="Times New Roman" w:hAnsi="Times New Roman" w:cs="Times New Roman"/>
          <w:b/>
          <w:color w:val="000000" w:themeColor="text1"/>
          <w:sz w:val="24"/>
          <w:szCs w:val="24"/>
        </w:rPr>
      </w:pPr>
      <w:r w:rsidRPr="00CB52A1">
        <w:rPr>
          <w:rFonts w:ascii="Times New Roman" w:hAnsi="Times New Roman" w:cs="Times New Roman"/>
          <w:b/>
          <w:color w:val="000000" w:themeColor="text1"/>
          <w:sz w:val="36"/>
          <w:szCs w:val="36"/>
        </w:rPr>
        <w:t xml:space="preserve">ACTFL </w:t>
      </w:r>
      <w:r w:rsidRPr="00CB52A1">
        <w:rPr>
          <w:rFonts w:ascii="Times New Roman" w:hAnsi="Times New Roman" w:cs="Times New Roman"/>
          <w:b/>
          <w:bCs/>
          <w:color w:val="000000" w:themeColor="text1"/>
          <w:sz w:val="36"/>
          <w:szCs w:val="36"/>
        </w:rPr>
        <w:t xml:space="preserve">PROFICIENCY GUIDELINES </w:t>
      </w:r>
      <w:r w:rsidRPr="00CB52A1">
        <w:rPr>
          <w:rFonts w:ascii="Times New Roman" w:hAnsi="Times New Roman" w:cs="Times New Roman"/>
          <w:b/>
          <w:color w:val="000000" w:themeColor="text1"/>
          <w:sz w:val="36"/>
          <w:szCs w:val="36"/>
        </w:rPr>
        <w:t xml:space="preserve">(2012) </w:t>
      </w:r>
      <w:r w:rsidRPr="00CB52A1">
        <w:rPr>
          <w:rFonts w:ascii="Times New Roman" w:hAnsi="Times New Roman" w:cs="Times New Roman"/>
          <w:b/>
          <w:i/>
          <w:iCs/>
          <w:color w:val="000000" w:themeColor="text1"/>
          <w:sz w:val="36"/>
          <w:szCs w:val="36"/>
        </w:rPr>
        <w:t xml:space="preserve">– </w:t>
      </w:r>
      <w:r w:rsidRPr="00CB52A1">
        <w:rPr>
          <w:rFonts w:ascii="Times New Roman" w:hAnsi="Times New Roman" w:cs="Times New Roman"/>
          <w:b/>
          <w:bCs/>
          <w:color w:val="000000" w:themeColor="text1"/>
          <w:sz w:val="36"/>
          <w:szCs w:val="36"/>
        </w:rPr>
        <w:t>SPEAKING</w:t>
      </w:r>
    </w:p>
    <w:p w14:paraId="7E1581F9" w14:textId="77777777" w:rsidR="00C0775A" w:rsidRPr="00556FFC" w:rsidRDefault="00C0775A" w:rsidP="00C0775A">
      <w:pPr>
        <w:rPr>
          <w:rFonts w:ascii="Times New Roman" w:hAnsi="Times New Roman" w:cs="Times New Roman"/>
          <w:b/>
          <w:color w:val="000000" w:themeColor="text1"/>
          <w:sz w:val="24"/>
          <w:szCs w:val="24"/>
          <w:u w:val="single"/>
        </w:rPr>
      </w:pPr>
      <w:r w:rsidRPr="00556FFC">
        <w:rPr>
          <w:rFonts w:ascii="Times New Roman" w:hAnsi="Times New Roman" w:cs="Times New Roman"/>
          <w:b/>
          <w:color w:val="000000" w:themeColor="text1"/>
          <w:sz w:val="24"/>
          <w:szCs w:val="24"/>
          <w:u w:val="single"/>
        </w:rPr>
        <w:t>Superior:</w:t>
      </w:r>
    </w:p>
    <w:p w14:paraId="1A28171C" w14:textId="77777777" w:rsidR="00C0775A" w:rsidRPr="006667E2" w:rsidRDefault="00C0775A" w:rsidP="00C0775A">
      <w:pPr>
        <w:rPr>
          <w:rFonts w:ascii="Times New Roman" w:hAnsi="Times New Roman" w:cs="Times New Roman"/>
          <w:color w:val="000000" w:themeColor="text1"/>
          <w:sz w:val="24"/>
          <w:szCs w:val="24"/>
        </w:rPr>
      </w:pPr>
      <w:r w:rsidRPr="006667E2">
        <w:rPr>
          <w:rFonts w:ascii="Times New Roman" w:hAnsi="Times New Roman" w:cs="Times New Roman"/>
          <w:color w:val="000000" w:themeColor="text1"/>
          <w:sz w:val="24"/>
          <w:szCs w:val="24"/>
        </w:rPr>
        <w:t xml:space="preserve">Speakers at the Superior level </w:t>
      </w:r>
      <w:proofErr w:type="gramStart"/>
      <w:r w:rsidRPr="006667E2">
        <w:rPr>
          <w:rFonts w:ascii="Times New Roman" w:hAnsi="Times New Roman" w:cs="Times New Roman"/>
          <w:color w:val="000000" w:themeColor="text1"/>
          <w:sz w:val="24"/>
          <w:szCs w:val="24"/>
        </w:rPr>
        <w:t>are able to</w:t>
      </w:r>
      <w:proofErr w:type="gramEnd"/>
      <w:r w:rsidRPr="006667E2">
        <w:rPr>
          <w:rFonts w:ascii="Times New Roman" w:hAnsi="Times New Roman" w:cs="Times New Roman"/>
          <w:color w:val="000000" w:themeColor="text1"/>
          <w:sz w:val="24"/>
          <w:szCs w:val="24"/>
        </w:rPr>
        <w:t xml:space="preserve"> communicate with accuracy and </w:t>
      </w:r>
      <w:r>
        <w:rPr>
          <w:rFonts w:ascii="Times New Roman" w:hAnsi="Times New Roman" w:cs="Times New Roman"/>
          <w:color w:val="000000" w:themeColor="text1"/>
          <w:sz w:val="24"/>
          <w:szCs w:val="24"/>
        </w:rPr>
        <w:t>fl</w:t>
      </w:r>
      <w:r w:rsidRPr="006667E2">
        <w:rPr>
          <w:rFonts w:ascii="Times New Roman" w:hAnsi="Times New Roman" w:cs="Times New Roman"/>
          <w:color w:val="000000" w:themeColor="text1"/>
          <w:sz w:val="24"/>
          <w:szCs w:val="24"/>
        </w:rPr>
        <w:t xml:space="preserve">uency in order to participate fully and effectively in conversations on a variety of topics in formal and informal settings from both concrete and abstract perspectives. They discuss their interests and special elds of competence, explain complex matters in detail, and provide lengthy and coherent narrations, all with ease, </w:t>
      </w:r>
      <w:r>
        <w:rPr>
          <w:rFonts w:ascii="Times New Roman" w:hAnsi="Times New Roman" w:cs="Times New Roman"/>
          <w:color w:val="000000" w:themeColor="text1"/>
          <w:sz w:val="24"/>
          <w:szCs w:val="24"/>
        </w:rPr>
        <w:t>fl</w:t>
      </w:r>
      <w:r w:rsidRPr="006667E2">
        <w:rPr>
          <w:rFonts w:ascii="Times New Roman" w:hAnsi="Times New Roman" w:cs="Times New Roman"/>
          <w:color w:val="000000" w:themeColor="text1"/>
          <w:sz w:val="24"/>
          <w:szCs w:val="24"/>
        </w:rPr>
        <w:t xml:space="preserve">uency, and accuracy. They present their opinions on </w:t>
      </w:r>
      <w:proofErr w:type="gramStart"/>
      <w:r w:rsidRPr="006667E2">
        <w:rPr>
          <w:rFonts w:ascii="Times New Roman" w:hAnsi="Times New Roman" w:cs="Times New Roman"/>
          <w:color w:val="000000" w:themeColor="text1"/>
          <w:sz w:val="24"/>
          <w:szCs w:val="24"/>
        </w:rPr>
        <w:t>a number of</w:t>
      </w:r>
      <w:proofErr w:type="gramEnd"/>
      <w:r w:rsidRPr="006667E2">
        <w:rPr>
          <w:rFonts w:ascii="Times New Roman" w:hAnsi="Times New Roman" w:cs="Times New Roman"/>
          <w:color w:val="000000" w:themeColor="text1"/>
          <w:sz w:val="24"/>
          <w:szCs w:val="24"/>
        </w:rPr>
        <w:t xml:space="preserve"> issues of interest to them, such as social and political issues, and provide structured arguments to support these opinions. They </w:t>
      </w:r>
      <w:proofErr w:type="gramStart"/>
      <w:r w:rsidRPr="006667E2">
        <w:rPr>
          <w:rFonts w:ascii="Times New Roman" w:hAnsi="Times New Roman" w:cs="Times New Roman"/>
          <w:color w:val="000000" w:themeColor="text1"/>
          <w:sz w:val="24"/>
          <w:szCs w:val="24"/>
        </w:rPr>
        <w:t>are able to</w:t>
      </w:r>
      <w:proofErr w:type="gramEnd"/>
      <w:r w:rsidRPr="006667E2">
        <w:rPr>
          <w:rFonts w:ascii="Times New Roman" w:hAnsi="Times New Roman" w:cs="Times New Roman"/>
          <w:color w:val="000000" w:themeColor="text1"/>
          <w:sz w:val="24"/>
          <w:szCs w:val="24"/>
        </w:rPr>
        <w:t xml:space="preserve"> construct and develop hypotheses to explore alternative possibilities. </w:t>
      </w:r>
    </w:p>
    <w:p w14:paraId="0F0B5089" w14:textId="77777777" w:rsidR="00C0775A" w:rsidRPr="006667E2" w:rsidRDefault="00C0775A" w:rsidP="00C0775A">
      <w:pPr>
        <w:rPr>
          <w:rFonts w:ascii="Times New Roman" w:hAnsi="Times New Roman" w:cs="Times New Roman"/>
          <w:color w:val="000000" w:themeColor="text1"/>
          <w:sz w:val="24"/>
          <w:szCs w:val="24"/>
        </w:rPr>
      </w:pPr>
      <w:r w:rsidRPr="006667E2">
        <w:rPr>
          <w:rFonts w:ascii="Times New Roman" w:hAnsi="Times New Roman" w:cs="Times New Roman"/>
          <w:color w:val="000000" w:themeColor="text1"/>
          <w:sz w:val="24"/>
          <w:szCs w:val="24"/>
        </w:rPr>
        <w:t>When appropriate, these speakers use extended discourse without unnaturally lengthy hesitation to make their point, even when engaged in abstract elaborations. Such discourse, while coherent, may still be in</w:t>
      </w:r>
      <w:r>
        <w:rPr>
          <w:rFonts w:ascii="Times New Roman" w:hAnsi="Times New Roman" w:cs="Times New Roman"/>
          <w:color w:val="000000" w:themeColor="text1"/>
          <w:sz w:val="24"/>
          <w:szCs w:val="24"/>
        </w:rPr>
        <w:t>fl</w:t>
      </w:r>
      <w:r w:rsidRPr="006667E2">
        <w:rPr>
          <w:rFonts w:ascii="Times New Roman" w:hAnsi="Times New Roman" w:cs="Times New Roman"/>
          <w:color w:val="000000" w:themeColor="text1"/>
          <w:sz w:val="24"/>
          <w:szCs w:val="24"/>
        </w:rPr>
        <w:t xml:space="preserve">uenced by language patterns other than those of the target language. Superior-level speakers employ a variety of interactive and discourse strategies, such as turn-taking and separating main ideas from supporting information </w:t>
      </w:r>
      <w:proofErr w:type="gramStart"/>
      <w:r w:rsidRPr="006667E2">
        <w:rPr>
          <w:rFonts w:ascii="Times New Roman" w:hAnsi="Times New Roman" w:cs="Times New Roman"/>
          <w:color w:val="000000" w:themeColor="text1"/>
          <w:sz w:val="24"/>
          <w:szCs w:val="24"/>
        </w:rPr>
        <w:t>through the use of</w:t>
      </w:r>
      <w:proofErr w:type="gramEnd"/>
      <w:r w:rsidRPr="006667E2">
        <w:rPr>
          <w:rFonts w:ascii="Times New Roman" w:hAnsi="Times New Roman" w:cs="Times New Roman"/>
          <w:color w:val="000000" w:themeColor="text1"/>
          <w:sz w:val="24"/>
          <w:szCs w:val="24"/>
        </w:rPr>
        <w:t xml:space="preserve"> syntactic, lexical, and phonetic devices. </w:t>
      </w:r>
    </w:p>
    <w:p w14:paraId="401D568F" w14:textId="77777777" w:rsidR="00C0775A" w:rsidRPr="006667E2" w:rsidRDefault="00C0775A" w:rsidP="00C0775A">
      <w:pPr>
        <w:rPr>
          <w:rFonts w:ascii="Times New Roman" w:hAnsi="Times New Roman" w:cs="Times New Roman"/>
          <w:color w:val="000000" w:themeColor="text1"/>
          <w:sz w:val="24"/>
          <w:szCs w:val="24"/>
        </w:rPr>
      </w:pPr>
      <w:r w:rsidRPr="006667E2">
        <w:rPr>
          <w:rFonts w:ascii="Times New Roman" w:hAnsi="Times New Roman" w:cs="Times New Roman"/>
          <w:color w:val="000000" w:themeColor="text1"/>
          <w:sz w:val="24"/>
          <w:szCs w:val="24"/>
        </w:rPr>
        <w:t xml:space="preserve">Speakers at the Superior level demonstrate no pattern of error in the use of basic structures, although they may make sporadic errors, particularly in low-frequency structures and in complex high-frequency structures. Such errors, if they do occur, do not distract the native </w:t>
      </w:r>
      <w:proofErr w:type="gramStart"/>
      <w:r w:rsidRPr="006667E2">
        <w:rPr>
          <w:rFonts w:ascii="Times New Roman" w:hAnsi="Times New Roman" w:cs="Times New Roman"/>
          <w:color w:val="000000" w:themeColor="text1"/>
          <w:sz w:val="24"/>
          <w:szCs w:val="24"/>
        </w:rPr>
        <w:t>interlocutor</w:t>
      </w:r>
      <w:proofErr w:type="gramEnd"/>
      <w:r w:rsidRPr="006667E2">
        <w:rPr>
          <w:rFonts w:ascii="Times New Roman" w:hAnsi="Times New Roman" w:cs="Times New Roman"/>
          <w:color w:val="000000" w:themeColor="text1"/>
          <w:sz w:val="24"/>
          <w:szCs w:val="24"/>
        </w:rPr>
        <w:t xml:space="preserve"> or interfere with communication. </w:t>
      </w:r>
    </w:p>
    <w:p w14:paraId="408E8E08" w14:textId="77777777" w:rsidR="00C0775A" w:rsidRPr="006667E2" w:rsidRDefault="00C0775A" w:rsidP="00C0775A">
      <w:pPr>
        <w:rPr>
          <w:rFonts w:ascii="Times New Roman" w:hAnsi="Times New Roman" w:cs="Times New Roman"/>
          <w:b/>
          <w:color w:val="000000" w:themeColor="text1"/>
          <w:sz w:val="24"/>
          <w:szCs w:val="24"/>
          <w:u w:val="single"/>
        </w:rPr>
      </w:pPr>
      <w:r w:rsidRPr="006667E2">
        <w:rPr>
          <w:rFonts w:ascii="Times New Roman" w:hAnsi="Times New Roman" w:cs="Times New Roman"/>
          <w:b/>
          <w:color w:val="000000" w:themeColor="text1"/>
          <w:sz w:val="24"/>
          <w:szCs w:val="24"/>
          <w:u w:val="single"/>
        </w:rPr>
        <w:t>Advanced High:</w:t>
      </w:r>
    </w:p>
    <w:p w14:paraId="37EB99D4" w14:textId="77777777" w:rsidR="00C0775A" w:rsidRPr="006667E2" w:rsidRDefault="00C0775A" w:rsidP="00C0775A">
      <w:pPr>
        <w:rPr>
          <w:rFonts w:ascii="Times New Roman" w:hAnsi="Times New Roman" w:cs="Times New Roman"/>
          <w:color w:val="000000" w:themeColor="text1"/>
          <w:sz w:val="24"/>
          <w:szCs w:val="24"/>
        </w:rPr>
      </w:pPr>
      <w:r w:rsidRPr="006667E2">
        <w:rPr>
          <w:rFonts w:ascii="Times New Roman" w:hAnsi="Times New Roman" w:cs="Times New Roman"/>
          <w:color w:val="000000" w:themeColor="text1"/>
          <w:sz w:val="24"/>
          <w:szCs w:val="24"/>
        </w:rPr>
        <w:t xml:space="preserve">Speakers at the Advanced High sublevel perform all Advanced-level tasks with linguistic ease, con </w:t>
      </w:r>
      <w:proofErr w:type="spellStart"/>
      <w:r w:rsidRPr="006667E2">
        <w:rPr>
          <w:rFonts w:ascii="Times New Roman" w:hAnsi="Times New Roman" w:cs="Times New Roman"/>
          <w:color w:val="000000" w:themeColor="text1"/>
          <w:sz w:val="24"/>
          <w:szCs w:val="24"/>
        </w:rPr>
        <w:t>dence</w:t>
      </w:r>
      <w:proofErr w:type="spellEnd"/>
      <w:r w:rsidRPr="006667E2">
        <w:rPr>
          <w:rFonts w:ascii="Times New Roman" w:hAnsi="Times New Roman" w:cs="Times New Roman"/>
          <w:color w:val="000000" w:themeColor="text1"/>
          <w:sz w:val="24"/>
          <w:szCs w:val="24"/>
        </w:rPr>
        <w:t xml:space="preserve">, and competence. They are consistently able to explain in detail and narrate fully and accurately in all time frames. In addition, Advanced High speakers handle the tasks pertaining to the Superior level but cannot sustain performance at that level across a variety of topics. They may provide a structured argument to support their opinions, and they may construct hypotheses, but patterns of error appear. They can discuss some topics abstractly, especially those relating to their </w:t>
      </w:r>
      <w:proofErr w:type="gramStart"/>
      <w:r w:rsidRPr="006667E2">
        <w:rPr>
          <w:rFonts w:ascii="Times New Roman" w:hAnsi="Times New Roman" w:cs="Times New Roman"/>
          <w:color w:val="000000" w:themeColor="text1"/>
          <w:sz w:val="24"/>
          <w:szCs w:val="24"/>
        </w:rPr>
        <w:t>particular interests</w:t>
      </w:r>
      <w:proofErr w:type="gramEnd"/>
      <w:r w:rsidRPr="006667E2">
        <w:rPr>
          <w:rFonts w:ascii="Times New Roman" w:hAnsi="Times New Roman" w:cs="Times New Roman"/>
          <w:color w:val="000000" w:themeColor="text1"/>
          <w:sz w:val="24"/>
          <w:szCs w:val="24"/>
        </w:rPr>
        <w:t xml:space="preserve"> and special elds of expertise, but in general, they are more comfortable discussing a variety of topics concretely. </w:t>
      </w:r>
    </w:p>
    <w:p w14:paraId="64793A72" w14:textId="77777777" w:rsidR="00C0775A" w:rsidRPr="006667E2" w:rsidRDefault="00C0775A" w:rsidP="00C0775A">
      <w:pPr>
        <w:rPr>
          <w:rFonts w:ascii="Times New Roman" w:hAnsi="Times New Roman" w:cs="Times New Roman"/>
          <w:color w:val="000000" w:themeColor="text1"/>
          <w:sz w:val="24"/>
          <w:szCs w:val="24"/>
        </w:rPr>
      </w:pPr>
      <w:r w:rsidRPr="006667E2">
        <w:rPr>
          <w:rFonts w:ascii="Times New Roman" w:hAnsi="Times New Roman" w:cs="Times New Roman"/>
          <w:color w:val="000000" w:themeColor="text1"/>
          <w:sz w:val="24"/>
          <w:szCs w:val="24"/>
        </w:rPr>
        <w:t xml:space="preserve">Advanced High speakers may demonstrate a well-developed ability to compensate for an imperfect grasp of some forms or for limitations in vocabulary by the con dent use of communicative strategies, such as paraphrasing, circumlocution, and illustration. They use precise vocabulary and intonation to express meaning and often show great </w:t>
      </w:r>
      <w:r>
        <w:rPr>
          <w:rFonts w:ascii="Times New Roman" w:hAnsi="Times New Roman" w:cs="Times New Roman"/>
          <w:color w:val="000000" w:themeColor="text1"/>
          <w:sz w:val="24"/>
          <w:szCs w:val="24"/>
        </w:rPr>
        <w:t>fl</w:t>
      </w:r>
      <w:r w:rsidRPr="006667E2">
        <w:rPr>
          <w:rFonts w:ascii="Times New Roman" w:hAnsi="Times New Roman" w:cs="Times New Roman"/>
          <w:color w:val="000000" w:themeColor="text1"/>
          <w:sz w:val="24"/>
          <w:szCs w:val="24"/>
        </w:rPr>
        <w:t xml:space="preserve">uency and ease of speech. However, when called on to perform the complex tasks associated with the Superior </w:t>
      </w:r>
      <w:r w:rsidRPr="006667E2">
        <w:rPr>
          <w:rFonts w:ascii="Times New Roman" w:hAnsi="Times New Roman" w:cs="Times New Roman"/>
          <w:color w:val="000000" w:themeColor="text1"/>
          <w:sz w:val="24"/>
          <w:szCs w:val="24"/>
        </w:rPr>
        <w:lastRenderedPageBreak/>
        <w:t>level over a variety of topics, their language will at times break down or prove inadequate, or they may avoid the task altogether, for example, by resorting to simpli</w:t>
      </w:r>
      <w:r>
        <w:rPr>
          <w:rFonts w:ascii="Times New Roman" w:hAnsi="Times New Roman" w:cs="Times New Roman"/>
          <w:color w:val="000000" w:themeColor="text1"/>
          <w:sz w:val="24"/>
          <w:szCs w:val="24"/>
        </w:rPr>
        <w:t>fi</w:t>
      </w:r>
      <w:r w:rsidRPr="006667E2">
        <w:rPr>
          <w:rFonts w:ascii="Times New Roman" w:hAnsi="Times New Roman" w:cs="Times New Roman"/>
          <w:color w:val="000000" w:themeColor="text1"/>
          <w:sz w:val="24"/>
          <w:szCs w:val="24"/>
        </w:rPr>
        <w:t xml:space="preserve">cation </w:t>
      </w:r>
      <w:proofErr w:type="gramStart"/>
      <w:r w:rsidRPr="006667E2">
        <w:rPr>
          <w:rFonts w:ascii="Times New Roman" w:hAnsi="Times New Roman" w:cs="Times New Roman"/>
          <w:color w:val="000000" w:themeColor="text1"/>
          <w:sz w:val="24"/>
          <w:szCs w:val="24"/>
        </w:rPr>
        <w:t>through the use of</w:t>
      </w:r>
      <w:proofErr w:type="gramEnd"/>
      <w:r w:rsidRPr="006667E2">
        <w:rPr>
          <w:rFonts w:ascii="Times New Roman" w:hAnsi="Times New Roman" w:cs="Times New Roman"/>
          <w:color w:val="000000" w:themeColor="text1"/>
          <w:sz w:val="24"/>
          <w:szCs w:val="24"/>
        </w:rPr>
        <w:t xml:space="preserve"> description or narration in place of argument or hypothesis. </w:t>
      </w:r>
    </w:p>
    <w:p w14:paraId="19C41EDA" w14:textId="77777777" w:rsidR="00C0775A" w:rsidRPr="006667E2" w:rsidRDefault="00C0775A" w:rsidP="00C0775A">
      <w:pPr>
        <w:rPr>
          <w:rFonts w:ascii="Times New Roman" w:hAnsi="Times New Roman" w:cs="Times New Roman"/>
          <w:b/>
          <w:color w:val="000000" w:themeColor="text1"/>
          <w:sz w:val="24"/>
          <w:szCs w:val="24"/>
          <w:u w:val="single"/>
        </w:rPr>
      </w:pPr>
      <w:r w:rsidRPr="006667E2">
        <w:rPr>
          <w:rFonts w:ascii="Times New Roman" w:hAnsi="Times New Roman" w:cs="Times New Roman"/>
          <w:b/>
          <w:color w:val="000000" w:themeColor="text1"/>
          <w:sz w:val="24"/>
          <w:szCs w:val="24"/>
          <w:u w:val="single"/>
        </w:rPr>
        <w:t>Advanced Mid:</w:t>
      </w:r>
    </w:p>
    <w:p w14:paraId="13E05934" w14:textId="77777777" w:rsidR="00C0775A" w:rsidRPr="006667E2" w:rsidRDefault="00C0775A" w:rsidP="00C0775A">
      <w:pPr>
        <w:rPr>
          <w:rFonts w:ascii="Times New Roman" w:hAnsi="Times New Roman" w:cs="Times New Roman"/>
          <w:color w:val="000000" w:themeColor="text1"/>
          <w:sz w:val="24"/>
          <w:szCs w:val="24"/>
        </w:rPr>
      </w:pPr>
      <w:r w:rsidRPr="006667E2">
        <w:rPr>
          <w:rFonts w:ascii="Times New Roman" w:hAnsi="Times New Roman" w:cs="Times New Roman"/>
          <w:color w:val="000000" w:themeColor="text1"/>
          <w:sz w:val="24"/>
          <w:szCs w:val="24"/>
        </w:rPr>
        <w:t xml:space="preserve">Speakers at the Advanced Mid sublevel </w:t>
      </w:r>
      <w:proofErr w:type="gramStart"/>
      <w:r w:rsidRPr="006667E2">
        <w:rPr>
          <w:rFonts w:ascii="Times New Roman" w:hAnsi="Times New Roman" w:cs="Times New Roman"/>
          <w:color w:val="000000" w:themeColor="text1"/>
          <w:sz w:val="24"/>
          <w:szCs w:val="24"/>
        </w:rPr>
        <w:t>are able to</w:t>
      </w:r>
      <w:proofErr w:type="gramEnd"/>
      <w:r w:rsidRPr="006667E2">
        <w:rPr>
          <w:rFonts w:ascii="Times New Roman" w:hAnsi="Times New Roman" w:cs="Times New Roman"/>
          <w:color w:val="000000" w:themeColor="text1"/>
          <w:sz w:val="24"/>
          <w:szCs w:val="24"/>
        </w:rPr>
        <w:t xml:space="preserve"> handle with ease and condense a large number of communicative tasks. They participate actively in most informal and some formal exchanges on a variety of concrete topics relating to work, school, home, and leisure activities, as well as topics relating to events of current, public, and personal interest or individual relevance. </w:t>
      </w:r>
    </w:p>
    <w:p w14:paraId="20CAE8B9" w14:textId="77777777" w:rsidR="00C0775A" w:rsidRPr="006667E2" w:rsidRDefault="00C0775A" w:rsidP="00C0775A">
      <w:pPr>
        <w:rPr>
          <w:rFonts w:ascii="Times New Roman" w:hAnsi="Times New Roman" w:cs="Times New Roman"/>
          <w:color w:val="000000" w:themeColor="text1"/>
          <w:sz w:val="24"/>
          <w:szCs w:val="24"/>
        </w:rPr>
      </w:pPr>
      <w:r w:rsidRPr="006667E2">
        <w:rPr>
          <w:rFonts w:ascii="Times New Roman" w:hAnsi="Times New Roman" w:cs="Times New Roman"/>
          <w:color w:val="000000" w:themeColor="text1"/>
          <w:sz w:val="24"/>
          <w:szCs w:val="24"/>
        </w:rPr>
        <w:t xml:space="preserve">Advanced Mid speakers demonstrate the ability to narrate and describe in the major time frames of past, present, and future by providing a full account, with good control of aspect. Narration and description tend to be combined and interwoven to relate relevant and supporting facts in connected, paragraph-length discourse. </w:t>
      </w:r>
    </w:p>
    <w:p w14:paraId="234EC9F7" w14:textId="77777777" w:rsidR="00C0775A" w:rsidRPr="006667E2" w:rsidRDefault="00C0775A" w:rsidP="00C0775A">
      <w:pPr>
        <w:rPr>
          <w:rFonts w:ascii="Times New Roman" w:hAnsi="Times New Roman" w:cs="Times New Roman"/>
          <w:color w:val="000000" w:themeColor="text1"/>
          <w:sz w:val="24"/>
          <w:szCs w:val="24"/>
        </w:rPr>
      </w:pPr>
      <w:r w:rsidRPr="006667E2">
        <w:rPr>
          <w:rFonts w:ascii="Times New Roman" w:hAnsi="Times New Roman" w:cs="Times New Roman"/>
          <w:color w:val="000000" w:themeColor="text1"/>
          <w:sz w:val="24"/>
          <w:szCs w:val="24"/>
        </w:rPr>
        <w:t xml:space="preserve">Advanced Mid speakers can handle successfully and with relative ease the linguistic challenges presented by a complication or unexpected turn of events that occurs within the context of a routine situation or communicative task with which they are otherwise familiar. Communicative strategies such as circumlocution or rephrasing are often employed for this purpose. The speech of Advanced Mid speakers performing Advanced-level tasks is marked by substantial ow. Their vocabulary is </w:t>
      </w:r>
      <w:proofErr w:type="gramStart"/>
      <w:r w:rsidRPr="006667E2">
        <w:rPr>
          <w:rFonts w:ascii="Times New Roman" w:hAnsi="Times New Roman" w:cs="Times New Roman"/>
          <w:color w:val="000000" w:themeColor="text1"/>
          <w:sz w:val="24"/>
          <w:szCs w:val="24"/>
        </w:rPr>
        <w:t>fairly extensive</w:t>
      </w:r>
      <w:proofErr w:type="gramEnd"/>
      <w:r w:rsidRPr="006667E2">
        <w:rPr>
          <w:rFonts w:ascii="Times New Roman" w:hAnsi="Times New Roman" w:cs="Times New Roman"/>
          <w:color w:val="000000" w:themeColor="text1"/>
          <w:sz w:val="24"/>
          <w:szCs w:val="24"/>
        </w:rPr>
        <w:t xml:space="preserve"> although primarily generic in nature, except in the case of a particular area of specialization or interest. Their discourse may still re</w:t>
      </w:r>
      <w:r>
        <w:rPr>
          <w:rFonts w:ascii="Times New Roman" w:hAnsi="Times New Roman" w:cs="Times New Roman"/>
          <w:color w:val="000000" w:themeColor="text1"/>
          <w:sz w:val="24"/>
          <w:szCs w:val="24"/>
        </w:rPr>
        <w:t>fl</w:t>
      </w:r>
      <w:r w:rsidRPr="006667E2">
        <w:rPr>
          <w:rFonts w:ascii="Times New Roman" w:hAnsi="Times New Roman" w:cs="Times New Roman"/>
          <w:color w:val="000000" w:themeColor="text1"/>
          <w:sz w:val="24"/>
          <w:szCs w:val="24"/>
        </w:rPr>
        <w:t xml:space="preserve">ect the oral paragraph structure of their own language rather than that of the target language. </w:t>
      </w:r>
    </w:p>
    <w:p w14:paraId="20A6CA85" w14:textId="77777777" w:rsidR="00C0775A" w:rsidRPr="006667E2" w:rsidRDefault="00C0775A" w:rsidP="00C0775A">
      <w:pPr>
        <w:rPr>
          <w:rFonts w:ascii="Times New Roman" w:hAnsi="Times New Roman" w:cs="Times New Roman"/>
          <w:color w:val="000000" w:themeColor="text1"/>
          <w:sz w:val="24"/>
          <w:szCs w:val="24"/>
        </w:rPr>
      </w:pPr>
      <w:r w:rsidRPr="006667E2">
        <w:rPr>
          <w:rFonts w:ascii="Times New Roman" w:hAnsi="Times New Roman" w:cs="Times New Roman"/>
          <w:color w:val="000000" w:themeColor="text1"/>
          <w:sz w:val="24"/>
          <w:szCs w:val="24"/>
        </w:rPr>
        <w:t xml:space="preserve">Advanced Mid speakers contribute to conversations on a variety of familiar topics, dealt with concretely, with much ac- curacy, </w:t>
      </w:r>
      <w:proofErr w:type="gramStart"/>
      <w:r w:rsidRPr="006667E2">
        <w:rPr>
          <w:rFonts w:ascii="Times New Roman" w:hAnsi="Times New Roman" w:cs="Times New Roman"/>
          <w:color w:val="000000" w:themeColor="text1"/>
          <w:sz w:val="24"/>
          <w:szCs w:val="24"/>
        </w:rPr>
        <w:t>clarity</w:t>
      </w:r>
      <w:proofErr w:type="gramEnd"/>
      <w:r w:rsidRPr="006667E2">
        <w:rPr>
          <w:rFonts w:ascii="Times New Roman" w:hAnsi="Times New Roman" w:cs="Times New Roman"/>
          <w:color w:val="000000" w:themeColor="text1"/>
          <w:sz w:val="24"/>
          <w:szCs w:val="24"/>
        </w:rPr>
        <w:t xml:space="preserve"> and precision, and they convey their intended message without misrepresentation or confusion. They are readily understood by native speakers unaccustomed to dealing with non-natives. When called on to perform functions or handle topics associated with the Superior level, the quality and/or quantity of their speech will generally decline. </w:t>
      </w:r>
    </w:p>
    <w:p w14:paraId="39B4163A" w14:textId="77777777" w:rsidR="00C0775A" w:rsidRPr="006667E2" w:rsidRDefault="00C0775A" w:rsidP="00C0775A">
      <w:pPr>
        <w:rPr>
          <w:rFonts w:ascii="Times New Roman" w:hAnsi="Times New Roman" w:cs="Times New Roman"/>
          <w:b/>
          <w:color w:val="000000" w:themeColor="text1"/>
          <w:sz w:val="24"/>
          <w:szCs w:val="24"/>
          <w:u w:val="single"/>
        </w:rPr>
      </w:pPr>
      <w:r w:rsidRPr="006667E2">
        <w:rPr>
          <w:rFonts w:ascii="Times New Roman" w:hAnsi="Times New Roman" w:cs="Times New Roman"/>
          <w:b/>
          <w:color w:val="000000" w:themeColor="text1"/>
          <w:sz w:val="24"/>
          <w:szCs w:val="24"/>
          <w:u w:val="single"/>
        </w:rPr>
        <w:t>Advanced Low:</w:t>
      </w:r>
    </w:p>
    <w:p w14:paraId="4CC5749A" w14:textId="77777777" w:rsidR="00C0775A" w:rsidRPr="006667E2" w:rsidRDefault="00C0775A" w:rsidP="00C0775A">
      <w:pPr>
        <w:pStyle w:val="NormalWeb"/>
        <w:rPr>
          <w:color w:val="000000" w:themeColor="text1"/>
        </w:rPr>
      </w:pPr>
      <w:r w:rsidRPr="006667E2">
        <w:rPr>
          <w:color w:val="000000" w:themeColor="text1"/>
        </w:rPr>
        <w:t xml:space="preserve">Speakers at the Advanced Low sublevel </w:t>
      </w:r>
      <w:proofErr w:type="gramStart"/>
      <w:r w:rsidRPr="006667E2">
        <w:rPr>
          <w:color w:val="000000" w:themeColor="text1"/>
        </w:rPr>
        <w:t>are able to</w:t>
      </w:r>
      <w:proofErr w:type="gramEnd"/>
      <w:r w:rsidRPr="006667E2">
        <w:rPr>
          <w:color w:val="000000" w:themeColor="text1"/>
        </w:rPr>
        <w:t xml:space="preserve"> handle a variety of communicative tasks. They </w:t>
      </w:r>
      <w:proofErr w:type="gramStart"/>
      <w:r w:rsidRPr="006667E2">
        <w:rPr>
          <w:color w:val="000000" w:themeColor="text1"/>
        </w:rPr>
        <w:t>are able to</w:t>
      </w:r>
      <w:proofErr w:type="gramEnd"/>
      <w:r w:rsidRPr="006667E2">
        <w:rPr>
          <w:color w:val="000000" w:themeColor="text1"/>
        </w:rPr>
        <w:t xml:space="preserve"> participate in most informal and some formal conversations on topics related to school, home, and leisure activities. They can also speak about some topics related to employment, current events, and matters of public and community interest. </w:t>
      </w:r>
    </w:p>
    <w:p w14:paraId="4E17275D" w14:textId="77777777" w:rsidR="00C0775A" w:rsidRPr="006667E2" w:rsidRDefault="00C0775A" w:rsidP="00C0775A">
      <w:pPr>
        <w:pStyle w:val="NormalWeb"/>
        <w:rPr>
          <w:color w:val="000000" w:themeColor="text1"/>
        </w:rPr>
      </w:pPr>
      <w:r w:rsidRPr="006667E2">
        <w:rPr>
          <w:color w:val="000000" w:themeColor="text1"/>
        </w:rPr>
        <w:t xml:space="preserve">Advanced Low speakers demonstrate the ability to narrate and describe in the major time frames of past, present, and future in paragraph-length discourse with some control of aspect. In these narrations and descriptions, Advanced Low speakers combine and link sentences into connected discourse of paragraph length, although these narrations and descriptions tend to be handled </w:t>
      </w:r>
      <w:r w:rsidRPr="006667E2">
        <w:rPr>
          <w:color w:val="000000" w:themeColor="text1"/>
        </w:rPr>
        <w:lastRenderedPageBreak/>
        <w:t xml:space="preserve">separately rather than interwoven. They can handle appropriately the essential linguistic challenges presented by a complication or an unexpected turn of events. </w:t>
      </w:r>
    </w:p>
    <w:p w14:paraId="694DF871" w14:textId="77777777" w:rsidR="00C0775A" w:rsidRPr="006667E2" w:rsidRDefault="00C0775A" w:rsidP="00C0775A">
      <w:pPr>
        <w:pStyle w:val="NormalWeb"/>
        <w:rPr>
          <w:color w:val="000000" w:themeColor="text1"/>
        </w:rPr>
      </w:pPr>
      <w:r w:rsidRPr="006667E2">
        <w:rPr>
          <w:color w:val="000000" w:themeColor="text1"/>
        </w:rPr>
        <w:t xml:space="preserve">Responses produced by Advanced Low speakers are typically not longer than a single paragraph. The speaker’s dominant language may be evident in the use of false cognates, literal translations, or the oral paragraph structure of that language. At times their discourse may be minimal for the level, marked by an irregular ow, and containing noticeable self-correction. More generally, the performance of Advanced Low speakers tends to be uneven. </w:t>
      </w:r>
    </w:p>
    <w:p w14:paraId="6F410933" w14:textId="77777777" w:rsidR="00C0775A" w:rsidRPr="006667E2" w:rsidRDefault="00C0775A" w:rsidP="00C0775A">
      <w:pPr>
        <w:pStyle w:val="NormalWeb"/>
        <w:rPr>
          <w:color w:val="000000" w:themeColor="text1"/>
        </w:rPr>
      </w:pPr>
      <w:r w:rsidRPr="006667E2">
        <w:rPr>
          <w:color w:val="000000" w:themeColor="text1"/>
        </w:rPr>
        <w:t>Advanced Low speech is typically marked by a certain grammatical roughness (e.g., inconsistent control of verb endings), but the overall performance of the Advanced-level tasks is sustained, albeit minimally. The vocabulary of Advanced Low speakers often lacks speci</w:t>
      </w:r>
      <w:r>
        <w:rPr>
          <w:color w:val="000000" w:themeColor="text1"/>
        </w:rPr>
        <w:t>fi</w:t>
      </w:r>
      <w:r w:rsidRPr="006667E2">
        <w:rPr>
          <w:color w:val="000000" w:themeColor="text1"/>
        </w:rPr>
        <w:t xml:space="preserve">city. Nevertheless, Advanced Low speakers </w:t>
      </w:r>
      <w:proofErr w:type="gramStart"/>
      <w:r w:rsidRPr="006667E2">
        <w:rPr>
          <w:color w:val="000000" w:themeColor="text1"/>
        </w:rPr>
        <w:t>are able to</w:t>
      </w:r>
      <w:proofErr w:type="gramEnd"/>
      <w:r w:rsidRPr="006667E2">
        <w:rPr>
          <w:color w:val="000000" w:themeColor="text1"/>
        </w:rPr>
        <w:t xml:space="preserve"> use communicative strategies such as rephrasing and circumlocution. </w:t>
      </w:r>
    </w:p>
    <w:p w14:paraId="2D0AD6ED" w14:textId="77777777" w:rsidR="00C0775A" w:rsidRPr="006667E2" w:rsidRDefault="00C0775A" w:rsidP="00C0775A">
      <w:pPr>
        <w:pStyle w:val="NormalWeb"/>
        <w:rPr>
          <w:color w:val="000000" w:themeColor="text1"/>
        </w:rPr>
      </w:pPr>
      <w:r w:rsidRPr="006667E2">
        <w:rPr>
          <w:color w:val="000000" w:themeColor="text1"/>
        </w:rPr>
        <w:t>Advanced Low speakers contribute to the conversation with suf</w:t>
      </w:r>
      <w:r>
        <w:rPr>
          <w:color w:val="000000" w:themeColor="text1"/>
        </w:rPr>
        <w:t>fi</w:t>
      </w:r>
      <w:r w:rsidRPr="006667E2">
        <w:rPr>
          <w:color w:val="000000" w:themeColor="text1"/>
        </w:rPr>
        <w:t>cient accuracy, clarity, and precision to convey their intended message without misrepresentation or confusion. Their speech can be understood by native speakers unaccustomed to dealing with non-natives, even though this may require some repetition or restatement. When attempting to perform functions or handle topics associated with the Superior level, the linguistic quality and quantity of their speech will deteriorate signi</w:t>
      </w:r>
      <w:r>
        <w:rPr>
          <w:color w:val="000000" w:themeColor="text1"/>
        </w:rPr>
        <w:t>fi</w:t>
      </w:r>
      <w:r w:rsidRPr="006667E2">
        <w:rPr>
          <w:color w:val="000000" w:themeColor="text1"/>
        </w:rPr>
        <w:t xml:space="preserve">cantly. </w:t>
      </w:r>
    </w:p>
    <w:p w14:paraId="13E3FD12" w14:textId="77777777" w:rsidR="00C0775A" w:rsidRPr="006667E2" w:rsidRDefault="00C0775A" w:rsidP="00C0775A">
      <w:pPr>
        <w:pStyle w:val="NormalWeb"/>
        <w:rPr>
          <w:b/>
          <w:color w:val="000000" w:themeColor="text1"/>
          <w:u w:val="single"/>
        </w:rPr>
      </w:pPr>
      <w:r w:rsidRPr="006667E2">
        <w:rPr>
          <w:b/>
          <w:bCs/>
          <w:color w:val="000000" w:themeColor="text1"/>
          <w:u w:val="single"/>
        </w:rPr>
        <w:t>Intermediate High</w:t>
      </w:r>
      <w:r>
        <w:rPr>
          <w:b/>
          <w:bCs/>
          <w:color w:val="000000" w:themeColor="text1"/>
          <w:u w:val="single"/>
        </w:rPr>
        <w:t>:</w:t>
      </w:r>
      <w:r w:rsidRPr="006667E2">
        <w:rPr>
          <w:b/>
          <w:bCs/>
          <w:color w:val="000000" w:themeColor="text1"/>
          <w:u w:val="single"/>
        </w:rPr>
        <w:t xml:space="preserve"> </w:t>
      </w:r>
    </w:p>
    <w:p w14:paraId="2C704D25" w14:textId="77777777" w:rsidR="00C0775A" w:rsidRPr="006667E2" w:rsidRDefault="00C0775A" w:rsidP="00C0775A">
      <w:pPr>
        <w:pStyle w:val="NormalWeb"/>
        <w:rPr>
          <w:color w:val="000000" w:themeColor="text1"/>
        </w:rPr>
      </w:pPr>
      <w:r w:rsidRPr="006667E2">
        <w:rPr>
          <w:color w:val="000000" w:themeColor="text1"/>
        </w:rPr>
        <w:t xml:space="preserve">Intermediate High speakers </w:t>
      </w:r>
      <w:proofErr w:type="gramStart"/>
      <w:r w:rsidRPr="006667E2">
        <w:rPr>
          <w:color w:val="000000" w:themeColor="text1"/>
        </w:rPr>
        <w:t>are able to</w:t>
      </w:r>
      <w:proofErr w:type="gramEnd"/>
      <w:r w:rsidRPr="006667E2">
        <w:rPr>
          <w:color w:val="000000" w:themeColor="text1"/>
        </w:rPr>
        <w:t xml:space="preserve"> converse with ease and con</w:t>
      </w:r>
      <w:r>
        <w:rPr>
          <w:color w:val="000000" w:themeColor="text1"/>
        </w:rPr>
        <w:t>fi</w:t>
      </w:r>
      <w:r w:rsidRPr="006667E2">
        <w:rPr>
          <w:color w:val="000000" w:themeColor="text1"/>
        </w:rPr>
        <w:t xml:space="preserve">dence when dealing with the routine tasks and social situations of the Intermediate level. They </w:t>
      </w:r>
      <w:proofErr w:type="gramStart"/>
      <w:r w:rsidRPr="006667E2">
        <w:rPr>
          <w:color w:val="000000" w:themeColor="text1"/>
        </w:rPr>
        <w:t>are able to</w:t>
      </w:r>
      <w:proofErr w:type="gramEnd"/>
      <w:r w:rsidRPr="006667E2">
        <w:rPr>
          <w:color w:val="000000" w:themeColor="text1"/>
        </w:rPr>
        <w:t xml:space="preserve"> handle successfully uncomplicated tasks and social situations requiring an exchange of basic information related to their work, school, recreation, particular interests, and areas of competence. </w:t>
      </w:r>
    </w:p>
    <w:p w14:paraId="6B4C415B" w14:textId="77777777" w:rsidR="00C0775A" w:rsidRPr="006667E2" w:rsidRDefault="00C0775A" w:rsidP="00C0775A">
      <w:pPr>
        <w:pStyle w:val="NormalWeb"/>
        <w:rPr>
          <w:color w:val="000000" w:themeColor="text1"/>
        </w:rPr>
      </w:pPr>
      <w:r w:rsidRPr="006667E2">
        <w:rPr>
          <w:color w:val="000000" w:themeColor="text1"/>
        </w:rPr>
        <w:t xml:space="preserve">Intermediate High speakers can handle a substantial number of tasks associated with the Advanced level, but they are unable to sustain performance of </w:t>
      </w:r>
      <w:proofErr w:type="gramStart"/>
      <w:r w:rsidRPr="006667E2">
        <w:rPr>
          <w:color w:val="000000" w:themeColor="text1"/>
        </w:rPr>
        <w:t>all of</w:t>
      </w:r>
      <w:proofErr w:type="gramEnd"/>
      <w:r w:rsidRPr="006667E2">
        <w:rPr>
          <w:color w:val="000000" w:themeColor="text1"/>
        </w:rPr>
        <w:t xml:space="preserve"> these tasks all of the time. Intermediate High speakers can narrate and describe in all major time frames using connected discourse of paragraph length, but not all the time. Typically, when Intermediate High speakers attempt to perform Advanced-level tasks, their speech exhibits one or more features of breakdown, such as the failure to carry out fully the narration or description in the appropriate major time frame, an inability to maintain paragraph-length discourse, or a reduction in breadth and appropriateness of vocabulary. </w:t>
      </w:r>
    </w:p>
    <w:p w14:paraId="677433BF" w14:textId="77777777" w:rsidR="00C0775A" w:rsidRPr="006667E2" w:rsidRDefault="00C0775A" w:rsidP="00C0775A">
      <w:pPr>
        <w:pStyle w:val="NormalWeb"/>
        <w:rPr>
          <w:color w:val="000000" w:themeColor="text1"/>
        </w:rPr>
      </w:pPr>
      <w:r w:rsidRPr="006667E2">
        <w:rPr>
          <w:color w:val="000000" w:themeColor="text1"/>
        </w:rPr>
        <w:t xml:space="preserve">Intermediate High speakers can generally be understood by native speakers unaccustomed to dealing with non-natives, although interference from another language may be evident (e.g., use of code-switching, false cognates, literal translations), and a pattern of gaps in communication may occur. </w:t>
      </w:r>
    </w:p>
    <w:p w14:paraId="6FF2119B" w14:textId="77777777" w:rsidR="00C0775A" w:rsidRDefault="00C0775A" w:rsidP="00C0775A">
      <w:pPr>
        <w:pStyle w:val="NormalWeb"/>
        <w:rPr>
          <w:b/>
          <w:bCs/>
          <w:color w:val="000000" w:themeColor="text1"/>
          <w:u w:val="single"/>
        </w:rPr>
      </w:pPr>
    </w:p>
    <w:p w14:paraId="349A64BD" w14:textId="77777777" w:rsidR="00C0775A" w:rsidRDefault="00C0775A" w:rsidP="00C0775A">
      <w:pPr>
        <w:pStyle w:val="NormalWeb"/>
        <w:rPr>
          <w:b/>
          <w:bCs/>
          <w:color w:val="000000" w:themeColor="text1"/>
          <w:u w:val="single"/>
        </w:rPr>
      </w:pPr>
    </w:p>
    <w:p w14:paraId="22178333" w14:textId="77777777" w:rsidR="00C0775A" w:rsidRPr="006667E2" w:rsidRDefault="00C0775A" w:rsidP="00C0775A">
      <w:pPr>
        <w:pStyle w:val="NormalWeb"/>
        <w:rPr>
          <w:b/>
          <w:color w:val="000000" w:themeColor="text1"/>
          <w:u w:val="single"/>
        </w:rPr>
      </w:pPr>
      <w:r>
        <w:rPr>
          <w:b/>
          <w:bCs/>
          <w:color w:val="000000" w:themeColor="text1"/>
          <w:u w:val="single"/>
        </w:rPr>
        <w:lastRenderedPageBreak/>
        <w:t>Intermediate Mid:</w:t>
      </w:r>
    </w:p>
    <w:p w14:paraId="7B10FB83" w14:textId="77777777" w:rsidR="00C0775A" w:rsidRPr="006667E2" w:rsidRDefault="00C0775A" w:rsidP="00C0775A">
      <w:pPr>
        <w:pStyle w:val="NormalWeb"/>
        <w:rPr>
          <w:color w:val="000000" w:themeColor="text1"/>
        </w:rPr>
      </w:pPr>
      <w:r w:rsidRPr="006667E2">
        <w:rPr>
          <w:color w:val="000000" w:themeColor="text1"/>
        </w:rPr>
        <w:t xml:space="preserve">Speakers at the Intermediate Mid sublevel </w:t>
      </w:r>
      <w:proofErr w:type="gramStart"/>
      <w:r w:rsidRPr="006667E2">
        <w:rPr>
          <w:color w:val="000000" w:themeColor="text1"/>
        </w:rPr>
        <w:t>are able to</w:t>
      </w:r>
      <w:proofErr w:type="gramEnd"/>
      <w:r w:rsidRPr="006667E2">
        <w:rPr>
          <w:color w:val="000000" w:themeColor="text1"/>
        </w:rPr>
        <w:t xml:space="preserve"> handle successfully a variety of uncomplicated communicative tasks in straightforward social situations. Conversation is generally limited to those predictable and concrete exchanges necessary for survival in the target culture. These include personal information related to self, family, home, daily activities, </w:t>
      </w:r>
      <w:proofErr w:type="gramStart"/>
      <w:r w:rsidRPr="006667E2">
        <w:rPr>
          <w:color w:val="000000" w:themeColor="text1"/>
        </w:rPr>
        <w:t>interests</w:t>
      </w:r>
      <w:proofErr w:type="gramEnd"/>
      <w:r w:rsidRPr="006667E2">
        <w:rPr>
          <w:color w:val="000000" w:themeColor="text1"/>
        </w:rPr>
        <w:t xml:space="preserve"> and personal preferences, as well as physical and social needs, such as food, shopping, travel, and lodging. </w:t>
      </w:r>
    </w:p>
    <w:p w14:paraId="558DD570" w14:textId="77777777" w:rsidR="00C0775A" w:rsidRPr="006667E2" w:rsidRDefault="00C0775A" w:rsidP="00C0775A">
      <w:pPr>
        <w:pStyle w:val="NormalWeb"/>
        <w:rPr>
          <w:color w:val="000000" w:themeColor="text1"/>
        </w:rPr>
      </w:pPr>
      <w:r w:rsidRPr="006667E2">
        <w:rPr>
          <w:color w:val="000000" w:themeColor="text1"/>
        </w:rPr>
        <w:t xml:space="preserve">Intermediate Mid speakers tend to function reactively, for example, by responding to direct questions or requests for information. However, they </w:t>
      </w:r>
      <w:proofErr w:type="gramStart"/>
      <w:r w:rsidRPr="006667E2">
        <w:rPr>
          <w:color w:val="000000" w:themeColor="text1"/>
        </w:rPr>
        <w:t>are capable of asking</w:t>
      </w:r>
      <w:proofErr w:type="gramEnd"/>
      <w:r w:rsidRPr="006667E2">
        <w:rPr>
          <w:color w:val="000000" w:themeColor="text1"/>
        </w:rPr>
        <w:t xml:space="preserve"> a variety of questions when necessary to obtain simple information to satisfy basic needs, such as directions, prices, and services. When called on to perform functions or handle topics at the Advanced level, they provide some information but have dif</w:t>
      </w:r>
      <w:r>
        <w:rPr>
          <w:color w:val="000000" w:themeColor="text1"/>
        </w:rPr>
        <w:t>fi</w:t>
      </w:r>
      <w:r w:rsidRPr="006667E2">
        <w:rPr>
          <w:color w:val="000000" w:themeColor="text1"/>
        </w:rPr>
        <w:t xml:space="preserve">culty linking ideas, manipulating time and aspect, and using communicative strategies, such as circumlocution. </w:t>
      </w:r>
    </w:p>
    <w:p w14:paraId="3D42057A" w14:textId="77777777" w:rsidR="00C0775A" w:rsidRPr="006667E2" w:rsidRDefault="00C0775A" w:rsidP="00C0775A">
      <w:pPr>
        <w:pStyle w:val="NormalWeb"/>
        <w:rPr>
          <w:color w:val="000000" w:themeColor="text1"/>
        </w:rPr>
      </w:pPr>
      <w:r w:rsidRPr="006667E2">
        <w:rPr>
          <w:color w:val="000000" w:themeColor="text1"/>
        </w:rPr>
        <w:t xml:space="preserve">Intermediate Mid speakers </w:t>
      </w:r>
      <w:proofErr w:type="gramStart"/>
      <w:r w:rsidRPr="006667E2">
        <w:rPr>
          <w:color w:val="000000" w:themeColor="text1"/>
        </w:rPr>
        <w:t>are able to</w:t>
      </w:r>
      <w:proofErr w:type="gramEnd"/>
      <w:r w:rsidRPr="006667E2">
        <w:rPr>
          <w:color w:val="000000" w:themeColor="text1"/>
        </w:rPr>
        <w:t xml:space="preserve"> express personal meaning by creating with the language, in part by combining and recombining known elements and conversational input to produce responses typically consisting of sentences and strings of sentences. Their speech may contain pauses, reformulations, and self-corrections as they search for adequate </w:t>
      </w:r>
      <w:proofErr w:type="spellStart"/>
      <w:r w:rsidRPr="006667E2">
        <w:rPr>
          <w:color w:val="000000" w:themeColor="text1"/>
        </w:rPr>
        <w:t>vocabu</w:t>
      </w:r>
      <w:proofErr w:type="spellEnd"/>
      <w:r w:rsidRPr="006667E2">
        <w:rPr>
          <w:color w:val="000000" w:themeColor="text1"/>
        </w:rPr>
        <w:t xml:space="preserve">- </w:t>
      </w:r>
      <w:proofErr w:type="spellStart"/>
      <w:r w:rsidRPr="006667E2">
        <w:rPr>
          <w:color w:val="000000" w:themeColor="text1"/>
        </w:rPr>
        <w:t>lary</w:t>
      </w:r>
      <w:proofErr w:type="spellEnd"/>
      <w:r w:rsidRPr="006667E2">
        <w:rPr>
          <w:color w:val="000000" w:themeColor="text1"/>
        </w:rPr>
        <w:t xml:space="preserve"> and appropriate language forms to express themselves. </w:t>
      </w:r>
      <w:proofErr w:type="gramStart"/>
      <w:r w:rsidRPr="006667E2">
        <w:rPr>
          <w:color w:val="000000" w:themeColor="text1"/>
        </w:rPr>
        <w:t>In spite of</w:t>
      </w:r>
      <w:proofErr w:type="gramEnd"/>
      <w:r w:rsidRPr="006667E2">
        <w:rPr>
          <w:color w:val="000000" w:themeColor="text1"/>
        </w:rPr>
        <w:t xml:space="preserve"> the limitations in their vocabulary and/or pronunciation and/or grammar and/or syntax, Intermediate Mid speakers are generally understood by sympathetic interlocutors accustomed to dealing with non-natives. </w:t>
      </w:r>
    </w:p>
    <w:p w14:paraId="28D8E05B" w14:textId="77777777" w:rsidR="00C0775A" w:rsidRPr="006667E2" w:rsidRDefault="00C0775A" w:rsidP="00C0775A">
      <w:pPr>
        <w:pStyle w:val="NormalWeb"/>
        <w:rPr>
          <w:color w:val="000000" w:themeColor="text1"/>
        </w:rPr>
      </w:pPr>
      <w:r w:rsidRPr="006667E2">
        <w:rPr>
          <w:color w:val="000000" w:themeColor="text1"/>
        </w:rPr>
        <w:t>Overall, Intermediate Mid speakers are at ease when performing Intermediate-level tasks and do so with signi</w:t>
      </w:r>
      <w:r>
        <w:rPr>
          <w:color w:val="000000" w:themeColor="text1"/>
        </w:rPr>
        <w:t>fi</w:t>
      </w:r>
      <w:r w:rsidRPr="006667E2">
        <w:rPr>
          <w:color w:val="000000" w:themeColor="text1"/>
        </w:rPr>
        <w:t xml:space="preserve">cant quantity and quality of Intermediate-level language. </w:t>
      </w:r>
    </w:p>
    <w:p w14:paraId="2323BE07" w14:textId="77777777" w:rsidR="00C0775A" w:rsidRPr="006667E2" w:rsidRDefault="00C0775A" w:rsidP="00C0775A">
      <w:pPr>
        <w:pStyle w:val="NormalWeb"/>
        <w:rPr>
          <w:color w:val="000000" w:themeColor="text1"/>
        </w:rPr>
      </w:pPr>
      <w:r w:rsidRPr="006667E2">
        <w:rPr>
          <w:b/>
          <w:bCs/>
          <w:color w:val="000000" w:themeColor="text1"/>
          <w:u w:val="single"/>
        </w:rPr>
        <w:t>Intermediate Low</w:t>
      </w:r>
      <w:r>
        <w:rPr>
          <w:color w:val="000000" w:themeColor="text1"/>
        </w:rPr>
        <w:t>:</w:t>
      </w:r>
      <w:r w:rsidRPr="006667E2">
        <w:rPr>
          <w:color w:val="000000" w:themeColor="text1"/>
        </w:rPr>
        <w:t xml:space="preserve"> </w:t>
      </w:r>
    </w:p>
    <w:p w14:paraId="2D3DEA83" w14:textId="77777777" w:rsidR="00C0775A" w:rsidRPr="006667E2" w:rsidRDefault="00C0775A" w:rsidP="00C0775A">
      <w:pPr>
        <w:pStyle w:val="NormalWeb"/>
        <w:rPr>
          <w:color w:val="000000" w:themeColor="text1"/>
        </w:rPr>
      </w:pPr>
      <w:r w:rsidRPr="006667E2">
        <w:rPr>
          <w:color w:val="000000" w:themeColor="text1"/>
        </w:rPr>
        <w:t xml:space="preserve">Speakers at the Intermediate Low sublevel </w:t>
      </w:r>
      <w:proofErr w:type="gramStart"/>
      <w:r w:rsidRPr="006667E2">
        <w:rPr>
          <w:color w:val="000000" w:themeColor="text1"/>
        </w:rPr>
        <w:t>are able to</w:t>
      </w:r>
      <w:proofErr w:type="gramEnd"/>
      <w:r w:rsidRPr="006667E2">
        <w:rPr>
          <w:color w:val="000000" w:themeColor="text1"/>
        </w:rPr>
        <w:t xml:space="preserve"> handle successfully a limited number of uncomplicated communicative tasks by creating with the language in straightforward social situations. Conversation is restricted to some of the concrete exchanges and predictable topics necessary for survival in the target-language culture. These topics relate to basic personal information; for example, self and family, some daily activities and personal preferences, and some immediate needs, such as ordering food and making simple purchases. At the Intermediate Low sublevel, speakers are primarily reactive and struggle to answer direct questions or requests for information. They are also able to ask a few appropriate questions. Intermediate Low speakers manage to sustain the functions of the Intermediate level, although just barely. </w:t>
      </w:r>
    </w:p>
    <w:p w14:paraId="3B5A6082" w14:textId="77777777" w:rsidR="00C0775A" w:rsidRPr="006667E2" w:rsidRDefault="00C0775A" w:rsidP="00C0775A">
      <w:pPr>
        <w:pStyle w:val="NormalWeb"/>
        <w:rPr>
          <w:color w:val="000000" w:themeColor="text1"/>
        </w:rPr>
      </w:pPr>
      <w:r w:rsidRPr="006667E2">
        <w:rPr>
          <w:color w:val="000000" w:themeColor="text1"/>
        </w:rPr>
        <w:t xml:space="preserve">Intermediate Low speakers express personal meaning by combining and recombining what they know and what they hear from their interlocutors into short statements and discrete sentences. Their responses are often </w:t>
      </w:r>
      <w:r>
        <w:rPr>
          <w:color w:val="000000" w:themeColor="text1"/>
        </w:rPr>
        <w:t>fi</w:t>
      </w:r>
      <w:r w:rsidRPr="006667E2">
        <w:rPr>
          <w:color w:val="000000" w:themeColor="text1"/>
        </w:rPr>
        <w:t xml:space="preserve">lled with hesitancy and inaccuracies as they search for appropriate linguistic forms and vocabulary while attempting to give form to the message. Their speech is characterized by frequent pauses, ineffective </w:t>
      </w:r>
      <w:proofErr w:type="gramStart"/>
      <w:r w:rsidRPr="006667E2">
        <w:rPr>
          <w:color w:val="000000" w:themeColor="text1"/>
        </w:rPr>
        <w:t>reformulations</w:t>
      </w:r>
      <w:proofErr w:type="gramEnd"/>
      <w:r w:rsidRPr="006667E2">
        <w:rPr>
          <w:color w:val="000000" w:themeColor="text1"/>
        </w:rPr>
        <w:t xml:space="preserve"> and self-corrections. Their pronunciation, vocabulary, and syntax are strongly in</w:t>
      </w:r>
      <w:r>
        <w:rPr>
          <w:color w:val="000000" w:themeColor="text1"/>
        </w:rPr>
        <w:t>fl</w:t>
      </w:r>
      <w:r w:rsidRPr="006667E2">
        <w:rPr>
          <w:color w:val="000000" w:themeColor="text1"/>
        </w:rPr>
        <w:t xml:space="preserve">uenced by their </w:t>
      </w:r>
      <w:r>
        <w:rPr>
          <w:color w:val="000000" w:themeColor="text1"/>
        </w:rPr>
        <w:t>fi</w:t>
      </w:r>
      <w:r w:rsidRPr="006667E2">
        <w:rPr>
          <w:color w:val="000000" w:themeColor="text1"/>
        </w:rPr>
        <w:t xml:space="preserve">rst language. </w:t>
      </w:r>
      <w:proofErr w:type="gramStart"/>
      <w:r w:rsidRPr="006667E2">
        <w:rPr>
          <w:color w:val="000000" w:themeColor="text1"/>
        </w:rPr>
        <w:t>In spite of</w:t>
      </w:r>
      <w:proofErr w:type="gramEnd"/>
      <w:r w:rsidRPr="006667E2">
        <w:rPr>
          <w:color w:val="000000" w:themeColor="text1"/>
        </w:rPr>
        <w:t xml:space="preserve"> frequent misunderstandings that may require repetition or rephrasing, Intermediate Low speakers </w:t>
      </w:r>
      <w:r w:rsidRPr="006667E2">
        <w:rPr>
          <w:color w:val="000000" w:themeColor="text1"/>
        </w:rPr>
        <w:lastRenderedPageBreak/>
        <w:t xml:space="preserve">can generally be understood by sympathetic interlocutors, particularly by those accustomed to dealing with non-natives. </w:t>
      </w:r>
    </w:p>
    <w:p w14:paraId="1535288E" w14:textId="77777777" w:rsidR="00C0775A" w:rsidRPr="006667E2" w:rsidRDefault="00C0775A" w:rsidP="00C0775A">
      <w:pPr>
        <w:pStyle w:val="NormalWeb"/>
        <w:rPr>
          <w:b/>
          <w:color w:val="000000" w:themeColor="text1"/>
          <w:u w:val="single"/>
        </w:rPr>
      </w:pPr>
      <w:r w:rsidRPr="006667E2">
        <w:rPr>
          <w:b/>
          <w:bCs/>
          <w:color w:val="000000" w:themeColor="text1"/>
          <w:u w:val="single"/>
        </w:rPr>
        <w:t xml:space="preserve">Novice High: </w:t>
      </w:r>
    </w:p>
    <w:p w14:paraId="33619472" w14:textId="77777777" w:rsidR="00C0775A" w:rsidRPr="006667E2" w:rsidRDefault="00C0775A" w:rsidP="00C0775A">
      <w:pPr>
        <w:pStyle w:val="NormalWeb"/>
        <w:rPr>
          <w:color w:val="000000" w:themeColor="text1"/>
        </w:rPr>
      </w:pPr>
      <w:r w:rsidRPr="006667E2">
        <w:rPr>
          <w:color w:val="000000" w:themeColor="text1"/>
        </w:rPr>
        <w:t xml:space="preserve">Speakers at the Novice High sublevel are able to handle a variety of tasks pertaining to the Intermediate </w:t>
      </w:r>
      <w:proofErr w:type="gramStart"/>
      <w:r w:rsidRPr="006667E2">
        <w:rPr>
          <w:color w:val="000000" w:themeColor="text1"/>
        </w:rPr>
        <w:t>level, but</w:t>
      </w:r>
      <w:proofErr w:type="gramEnd"/>
      <w:r w:rsidRPr="006667E2">
        <w:rPr>
          <w:color w:val="000000" w:themeColor="text1"/>
        </w:rPr>
        <w:t xml:space="preserve"> are unable to sustain performance at that level. They </w:t>
      </w:r>
      <w:proofErr w:type="gramStart"/>
      <w:r w:rsidRPr="006667E2">
        <w:rPr>
          <w:color w:val="000000" w:themeColor="text1"/>
        </w:rPr>
        <w:t>are able to</w:t>
      </w:r>
      <w:proofErr w:type="gramEnd"/>
      <w:r w:rsidRPr="006667E2">
        <w:rPr>
          <w:color w:val="000000" w:themeColor="text1"/>
        </w:rPr>
        <w:t xml:space="preserve"> manage successfully a number of uncomplicated communicative tasks in straightforward social situations. Conversation is restricted to a few of the predictable topics necessary for survival in the target language culture, such as basic personal information, basic objects, and a limited number of activities, preferences, and immediate needs. Novice High speakers respond to simple, direct questions or requests for information. They are also able to ask a few formulaic questions. </w:t>
      </w:r>
    </w:p>
    <w:p w14:paraId="4188B07B" w14:textId="77777777" w:rsidR="00C0775A" w:rsidRPr="006667E2" w:rsidRDefault="00C0775A" w:rsidP="00C0775A">
      <w:pPr>
        <w:pStyle w:val="NormalWeb"/>
        <w:rPr>
          <w:color w:val="000000" w:themeColor="text1"/>
        </w:rPr>
      </w:pPr>
      <w:r w:rsidRPr="006667E2">
        <w:rPr>
          <w:color w:val="000000" w:themeColor="text1"/>
        </w:rPr>
        <w:t xml:space="preserve">Novice High speakers </w:t>
      </w:r>
      <w:proofErr w:type="gramStart"/>
      <w:r w:rsidRPr="006667E2">
        <w:rPr>
          <w:color w:val="000000" w:themeColor="text1"/>
        </w:rPr>
        <w:t>are able to</w:t>
      </w:r>
      <w:proofErr w:type="gramEnd"/>
      <w:r w:rsidRPr="006667E2">
        <w:rPr>
          <w:color w:val="000000" w:themeColor="text1"/>
        </w:rPr>
        <w:t xml:space="preserve"> express personal meaning by relying heavily on learned phrases or </w:t>
      </w:r>
      <w:proofErr w:type="spellStart"/>
      <w:r w:rsidRPr="006667E2">
        <w:rPr>
          <w:color w:val="000000" w:themeColor="text1"/>
        </w:rPr>
        <w:t>recombinations</w:t>
      </w:r>
      <w:proofErr w:type="spellEnd"/>
      <w:r w:rsidRPr="006667E2">
        <w:rPr>
          <w:color w:val="000000" w:themeColor="text1"/>
        </w:rPr>
        <w:t xml:space="preserve"> of these and what they hear from their interlocutor. Their language consists primarily of short and sometimes incomplete sentences in the </w:t>
      </w:r>
      <w:proofErr w:type="gramStart"/>
      <w:r w:rsidRPr="006667E2">
        <w:rPr>
          <w:color w:val="000000" w:themeColor="text1"/>
        </w:rPr>
        <w:t>present, and</w:t>
      </w:r>
      <w:proofErr w:type="gramEnd"/>
      <w:r w:rsidRPr="006667E2">
        <w:rPr>
          <w:color w:val="000000" w:themeColor="text1"/>
        </w:rPr>
        <w:t xml:space="preserve"> may be hesitant or inaccurate. On the other hand, since their language often consists of expansions of learned material and stock phrases, they may sometimes sound surprisingly </w:t>
      </w:r>
      <w:proofErr w:type="spellStart"/>
      <w:r w:rsidRPr="006667E2">
        <w:rPr>
          <w:color w:val="000000" w:themeColor="text1"/>
        </w:rPr>
        <w:t>uent</w:t>
      </w:r>
      <w:proofErr w:type="spellEnd"/>
      <w:r w:rsidRPr="006667E2">
        <w:rPr>
          <w:color w:val="000000" w:themeColor="text1"/>
        </w:rPr>
        <w:t xml:space="preserve"> and accurate. Pronunciation, vocabulary, and syntax may be strongly in</w:t>
      </w:r>
      <w:r>
        <w:rPr>
          <w:color w:val="000000" w:themeColor="text1"/>
        </w:rPr>
        <w:t>fl</w:t>
      </w:r>
      <w:r w:rsidRPr="006667E2">
        <w:rPr>
          <w:color w:val="000000" w:themeColor="text1"/>
        </w:rPr>
        <w:t xml:space="preserve">uenced by the </w:t>
      </w:r>
      <w:r>
        <w:rPr>
          <w:color w:val="000000" w:themeColor="text1"/>
        </w:rPr>
        <w:t>fi</w:t>
      </w:r>
      <w:r w:rsidRPr="006667E2">
        <w:rPr>
          <w:color w:val="000000" w:themeColor="text1"/>
        </w:rPr>
        <w:t xml:space="preserve">rst language. Frequent misunderstandings may arise but, with repetition or rephrasing, Novice High speakers can generally be understood by sympathetic interlocutors used to non- natives. When called on to handle a variety of topics and perform functions pertaining to the Intermediate level, a Novice High speaker can sometimes respond in intelligible </w:t>
      </w:r>
      <w:proofErr w:type="gramStart"/>
      <w:r w:rsidRPr="006667E2">
        <w:rPr>
          <w:color w:val="000000" w:themeColor="text1"/>
        </w:rPr>
        <w:t>sentences, but</w:t>
      </w:r>
      <w:proofErr w:type="gramEnd"/>
      <w:r w:rsidRPr="006667E2">
        <w:rPr>
          <w:color w:val="000000" w:themeColor="text1"/>
        </w:rPr>
        <w:t xml:space="preserve"> will not be able to sustain sentence-level discourse. </w:t>
      </w:r>
    </w:p>
    <w:p w14:paraId="33E73B12" w14:textId="77777777" w:rsidR="00C0775A" w:rsidRPr="006667E2" w:rsidRDefault="00C0775A" w:rsidP="00C0775A">
      <w:pPr>
        <w:pStyle w:val="NormalWeb"/>
        <w:rPr>
          <w:b/>
          <w:color w:val="000000" w:themeColor="text1"/>
          <w:u w:val="single"/>
        </w:rPr>
      </w:pPr>
      <w:r w:rsidRPr="006667E2">
        <w:rPr>
          <w:b/>
          <w:bCs/>
          <w:color w:val="000000" w:themeColor="text1"/>
          <w:u w:val="single"/>
        </w:rPr>
        <w:t>Novice Mid:</w:t>
      </w:r>
    </w:p>
    <w:p w14:paraId="48D1F9F4" w14:textId="77777777" w:rsidR="00C0775A" w:rsidRPr="006667E2" w:rsidRDefault="00C0775A" w:rsidP="00C0775A">
      <w:pPr>
        <w:pStyle w:val="NormalWeb"/>
        <w:rPr>
          <w:color w:val="000000" w:themeColor="text1"/>
        </w:rPr>
      </w:pPr>
      <w:r w:rsidRPr="006667E2">
        <w:rPr>
          <w:color w:val="000000" w:themeColor="text1"/>
        </w:rPr>
        <w:t xml:space="preserve">Speakers at the Novice Mid sublevel communicate minimally by using </w:t>
      </w:r>
      <w:proofErr w:type="gramStart"/>
      <w:r w:rsidRPr="006667E2">
        <w:rPr>
          <w:color w:val="000000" w:themeColor="text1"/>
        </w:rPr>
        <w:t>a number of</w:t>
      </w:r>
      <w:proofErr w:type="gramEnd"/>
      <w:r w:rsidRPr="006667E2">
        <w:rPr>
          <w:color w:val="000000" w:themeColor="text1"/>
        </w:rPr>
        <w:t xml:space="preserve"> isolated words and memorized phrases limited by the particular context in which the language has been learned. When responding to direct questions, they may say only two or three words at a time or give an occasional stock answer. They pause frequently as they search for simple vocabulary or attempt to recycle their own and their interlocutor’s words. Novice Mid speakers may be understood with dif</w:t>
      </w:r>
      <w:r>
        <w:rPr>
          <w:color w:val="000000" w:themeColor="text1"/>
        </w:rPr>
        <w:t>fi</w:t>
      </w:r>
      <w:r w:rsidRPr="006667E2">
        <w:rPr>
          <w:color w:val="000000" w:themeColor="text1"/>
        </w:rPr>
        <w:t xml:space="preserve">culty even by sympathetic interlocutors accustomed to dealing with non-natives. When called on to handle topics and perform functions associated with the Intermediate level, they frequently resort to repetition, words from their native language, or silence. </w:t>
      </w:r>
    </w:p>
    <w:p w14:paraId="3A6EEC5E" w14:textId="77777777" w:rsidR="00C0775A" w:rsidRPr="006667E2" w:rsidRDefault="00C0775A" w:rsidP="00C0775A">
      <w:pPr>
        <w:pStyle w:val="NormalWeb"/>
        <w:rPr>
          <w:b/>
          <w:color w:val="000000" w:themeColor="text1"/>
          <w:u w:val="single"/>
        </w:rPr>
      </w:pPr>
      <w:r w:rsidRPr="006667E2">
        <w:rPr>
          <w:b/>
          <w:bCs/>
          <w:color w:val="000000" w:themeColor="text1"/>
          <w:u w:val="single"/>
        </w:rPr>
        <w:t>Novice Low</w:t>
      </w:r>
      <w:r>
        <w:rPr>
          <w:b/>
          <w:bCs/>
          <w:color w:val="000000" w:themeColor="text1"/>
          <w:u w:val="single"/>
        </w:rPr>
        <w:t>:</w:t>
      </w:r>
      <w:r w:rsidRPr="006667E2">
        <w:rPr>
          <w:b/>
          <w:bCs/>
          <w:color w:val="000000" w:themeColor="text1"/>
          <w:u w:val="single"/>
        </w:rPr>
        <w:t xml:space="preserve"> </w:t>
      </w:r>
    </w:p>
    <w:p w14:paraId="4C6EAD1C" w14:textId="77777777" w:rsidR="00C0775A" w:rsidRDefault="00C0775A" w:rsidP="00C0775A">
      <w:pPr>
        <w:pStyle w:val="NormalWeb"/>
        <w:rPr>
          <w:color w:val="000000" w:themeColor="text1"/>
        </w:rPr>
      </w:pPr>
      <w:r w:rsidRPr="006667E2">
        <w:rPr>
          <w:color w:val="000000" w:themeColor="text1"/>
        </w:rPr>
        <w:t xml:space="preserve">Speakers at the Novice Low sublevel have no real functional ability and, because of their pronunciation, may be unintelligible. Given adequate time and familiar cues, they may be able to exchange greetings, give their identity, and name </w:t>
      </w:r>
      <w:proofErr w:type="gramStart"/>
      <w:r w:rsidRPr="006667E2">
        <w:rPr>
          <w:color w:val="000000" w:themeColor="text1"/>
        </w:rPr>
        <w:t>a number of</w:t>
      </w:r>
      <w:proofErr w:type="gramEnd"/>
      <w:r w:rsidRPr="006667E2">
        <w:rPr>
          <w:color w:val="000000" w:themeColor="text1"/>
        </w:rPr>
        <w:t xml:space="preserve"> familiar objects from their immediate environment. They are unable to perform functions or handle topics pertaining to the Intermediate </w:t>
      </w:r>
      <w:proofErr w:type="gramStart"/>
      <w:r w:rsidRPr="006667E2">
        <w:rPr>
          <w:color w:val="000000" w:themeColor="text1"/>
        </w:rPr>
        <w:t>level, and</w:t>
      </w:r>
      <w:proofErr w:type="gramEnd"/>
      <w:r w:rsidRPr="006667E2">
        <w:rPr>
          <w:color w:val="000000" w:themeColor="text1"/>
        </w:rPr>
        <w:t xml:space="preserve"> cannot therefore participate in a true conversational exchange. </w:t>
      </w:r>
    </w:p>
    <w:p w14:paraId="4CF3F8A4" w14:textId="77777777" w:rsidR="00C0775A" w:rsidRDefault="00C0775A"/>
    <w:sectPr w:rsidR="00C07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75A"/>
    <w:rsid w:val="00C07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607B11"/>
  <w15:chartTrackingRefBased/>
  <w15:docId w15:val="{95280A47-F0E1-1640-A21D-10D22F43D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75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0775A"/>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2224</Words>
  <Characters>12682</Characters>
  <Application>Microsoft Office Word</Application>
  <DocSecurity>0</DocSecurity>
  <Lines>105</Lines>
  <Paragraphs>29</Paragraphs>
  <ScaleCrop>false</ScaleCrop>
  <Company/>
  <LinksUpToDate>false</LinksUpToDate>
  <CharactersWithSpaces>14877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Bessett</dc:creator>
  <cp:keywords/>
  <dc:description/>
  <cp:lastModifiedBy>Ryan Bessett</cp:lastModifiedBy>
  <cp:revision>1</cp:revision>
  <dcterms:created xsi:type="dcterms:W3CDTF">2021-10-19T16:45:00Z</dcterms:created>
  <dcterms:modified xsi:type="dcterms:W3CDTF">2021-10-19T16:46:00Z</dcterms:modified>
</cp:coreProperties>
</file>