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A MADAME L</w:t>
      </w:r>
      <w:r>
        <w:rPr>
          <w:rFonts w:eastAsia="NSimSun" w:cs="Arial"/>
          <w:color w:val="auto"/>
          <w:kern w:val="2"/>
          <w:sz w:val="24"/>
          <w:szCs w:val="24"/>
          <w:lang w:val="fr-FR" w:eastAsia="zh-CN" w:bidi="hi-IN"/>
        </w:rPr>
        <w:t>E DUC</w:t>
      </w:r>
      <w:r>
        <w:rPr/>
        <w:t xml:space="preserve"> DE BOUILLON</w:t>
      </w:r>
    </w:p>
    <w:p>
      <w:pPr>
        <w:pStyle w:val="Normal"/>
        <w:bidi w:val="0"/>
        <w:jc w:val="start"/>
        <w:rPr/>
      </w:pPr>
      <w:r>
        <w:rPr/>
      </w:r>
    </w:p>
    <w:p>
      <w:pPr>
        <w:pStyle w:val="Normal"/>
        <w:bidi w:val="0"/>
        <w:jc w:val="start"/>
        <w:rPr/>
      </w:pPr>
      <w:r>
        <w:rPr/>
        <w:t>Je ne sais, Madame, qu’écrire à V. A. qui soit digne d’elle, et qui puisse la réjouir. Il m’a semblé que la poésie s’acquitterait mieux de ce devoir que la simple prose. Il m’a encore paru qu’il vous fallait donner un nom du Parnasse. Je crois vous avoir déjà donné celui d’Olympe en des occasions de pareille nature. Ne pourrait-on point mettre en chant ces paroles?</w:t>
      </w:r>
    </w:p>
    <w:p>
      <w:pPr>
        <w:pStyle w:val="Normal"/>
        <w:bidi w:val="0"/>
        <w:jc w:val="start"/>
        <w:rPr/>
      </w:pPr>
      <w:r>
        <w:rPr/>
      </w:r>
    </w:p>
    <w:p>
      <w:pPr>
        <w:pStyle w:val="Normal"/>
        <w:bidi w:val="0"/>
        <w:jc w:val="start"/>
        <w:rPr/>
      </w:pPr>
      <w:r>
        <w:rPr/>
        <w:t xml:space="preserve">Qu’Olympe a de beautés, de grâces et de charmes      </w:t>
      </w:r>
    </w:p>
    <w:p>
      <w:pPr>
        <w:pStyle w:val="Normal"/>
        <w:bidi w:val="0"/>
        <w:jc w:val="start"/>
        <w:rPr/>
      </w:pPr>
      <w:r>
        <w:rPr/>
        <w:t>Elle sait enchanter les esprits et les yeux</w:t>
      </w:r>
    </w:p>
    <w:p>
      <w:pPr>
        <w:pStyle w:val="Normal"/>
        <w:bidi w:val="0"/>
        <w:jc w:val="start"/>
        <w:rPr/>
      </w:pPr>
      <w:r>
        <w:rPr/>
        <w:t>Mortels, aimez-la tous; mais ce n’est qu’à des dieux</w:t>
      </w:r>
    </w:p>
    <w:p>
      <w:pPr>
        <w:pStyle w:val="Normal"/>
        <w:bidi w:val="0"/>
        <w:jc w:val="start"/>
        <w:rPr/>
      </w:pPr>
      <w:r>
        <w:rPr/>
        <w:t>Qu'est réservé l’honneur de ne pas lui rendre les armes.</w:t>
      </w:r>
    </w:p>
    <w:p>
      <w:pPr>
        <w:pStyle w:val="Normal"/>
        <w:bidi w:val="0"/>
        <w:jc w:val="start"/>
        <w:rPr/>
      </w:pPr>
      <w:r>
        <w:rPr/>
      </w:r>
    </w:p>
    <w:p>
      <w:pPr>
        <w:pStyle w:val="Normal"/>
        <w:bidi w:val="0"/>
        <w:jc w:val="start"/>
        <w:rPr/>
      </w:pPr>
      <w:r>
        <w:rPr/>
        <w:t xml:space="preserve">Ce que je vais ajouter n’est pas moins vrai, et m’a été confirmé par des correspondants que j’ai toujours eus à Paphos, à Cythère, et à Amathonte. Je me doutais bien que cela serait, et m’en étais déjà aperçu la </w:t>
      </w:r>
      <w:r>
        <w:rPr>
          <w:rFonts w:eastAsia="NSimSun" w:cs="Arial"/>
          <w:color w:val="auto"/>
          <w:kern w:val="2"/>
          <w:sz w:val="24"/>
          <w:szCs w:val="24"/>
          <w:lang w:val="fr-FR" w:eastAsia="zh-CN" w:bidi="hi-IN"/>
        </w:rPr>
        <w:t>première</w:t>
      </w:r>
      <w:r>
        <w:rPr/>
        <w:t xml:space="preserve"> fois que j’eus l’honneur de vous voir.</w:t>
      </w:r>
    </w:p>
    <w:p>
      <w:pPr>
        <w:pStyle w:val="Normal"/>
        <w:bidi w:val="0"/>
        <w:jc w:val="start"/>
        <w:rPr/>
      </w:pPr>
      <w:r>
        <w:rPr/>
      </w:r>
    </w:p>
    <w:p>
      <w:pPr>
        <w:pStyle w:val="Normal"/>
        <w:bidi w:val="0"/>
        <w:jc w:val="start"/>
        <w:rPr/>
      </w:pPr>
      <w:r>
        <w:rPr/>
        <w:t>La mère des Amours et la reine des Grâces,</w:t>
      </w:r>
    </w:p>
    <w:p>
      <w:pPr>
        <w:pStyle w:val="Normal"/>
        <w:bidi w:val="0"/>
        <w:jc w:val="start"/>
        <w:rPr/>
      </w:pPr>
      <w:r>
        <w:rPr/>
        <w:t xml:space="preserve">C’est Bouillon ; et </w:t>
      </w:r>
      <w:r>
        <w:rPr>
          <w:rFonts w:eastAsia="NSimSun" w:cs="Arial"/>
          <w:color w:val="auto"/>
          <w:kern w:val="2"/>
          <w:sz w:val="24"/>
          <w:szCs w:val="24"/>
          <w:lang w:val="fr-FR" w:eastAsia="zh-CN" w:bidi="hi-IN"/>
        </w:rPr>
        <w:t>Zeus</w:t>
      </w:r>
      <w:r>
        <w:rPr/>
        <w:t xml:space="preserve"> lui cède ses emplois.</w:t>
      </w:r>
    </w:p>
    <w:p>
      <w:pPr>
        <w:pStyle w:val="Normal"/>
        <w:bidi w:val="0"/>
        <w:jc w:val="start"/>
        <w:rPr/>
      </w:pPr>
      <w:r>
        <w:rPr/>
        <w:t>Tout ce peuple à l’envi s’empresse sur vos traces</w:t>
      </w:r>
    </w:p>
    <w:p>
      <w:pPr>
        <w:pStyle w:val="Normal"/>
        <w:bidi w:val="0"/>
        <w:jc w:val="start"/>
        <w:rPr/>
      </w:pPr>
      <w:r>
        <w:rPr/>
        <w:t>Plus nombreux qu’il n’était, et tout fier de vos lois.</w:t>
      </w:r>
    </w:p>
    <w:p>
      <w:pPr>
        <w:pStyle w:val="Normal"/>
        <w:bidi w:val="0"/>
        <w:jc w:val="start"/>
        <w:rPr/>
      </w:pPr>
      <w:r>
        <w:rPr/>
      </w:r>
    </w:p>
    <w:p>
      <w:pPr>
        <w:pStyle w:val="Normal"/>
        <w:bidi w:val="0"/>
        <w:jc w:val="start"/>
        <w:rPr/>
      </w:pPr>
      <w:r>
        <w:rPr/>
        <w:t xml:space="preserve">Vous fîtes dire l’année passée à M. de la Haye1 qu’il eût soin que je ne m’ennuyasse point à </w:t>
      </w:r>
    </w:p>
    <w:p>
      <w:pPr>
        <w:pStyle w:val="Normal"/>
        <w:bidi w:val="0"/>
        <w:jc w:val="start"/>
        <w:rPr/>
      </w:pPr>
      <w:r>
        <w:rPr/>
      </w:r>
    </w:p>
    <w:p>
      <w:pPr>
        <w:pStyle w:val="Normal"/>
        <w:bidi w:val="0"/>
        <w:jc w:val="start"/>
        <w:rPr/>
      </w:pPr>
      <w:r>
        <w:rPr/>
        <w:t>hzdkjzkijdznkjdnzkdknj</w:t>
      </w:r>
    </w:p>
    <w:p>
      <w:pPr>
        <w:pStyle w:val="Normal"/>
        <w:bidi w:val="0"/>
        <w:jc w:val="start"/>
        <w:rPr/>
      </w:pPr>
      <w:r>
        <w:rPr/>
      </w:r>
    </w:p>
    <w:p>
      <w:pPr>
        <w:pStyle w:val="Normal"/>
        <w:bidi w:val="0"/>
        <w:jc w:val="start"/>
        <w:rPr/>
      </w:pPr>
      <w:r>
        <w:rPr/>
        <w:t>dznjdkjzdnkjznkjdnkjznkd</w:t>
      </w:r>
    </w:p>
    <w:p>
      <w:pPr>
        <w:pStyle w:val="Normal"/>
        <w:bidi w:val="0"/>
        <w:jc w:val="start"/>
        <w:rPr/>
      </w:pPr>
      <w:r>
        <w:rPr/>
        <w:t>dzzzzzzzzzzzz</w:t>
      </w:r>
    </w:p>
    <w:p>
      <w:pPr>
        <w:pStyle w:val="Normal"/>
        <w:bidi w:val="0"/>
        <w:jc w:val="start"/>
        <w:rPr/>
      </w:pPr>
      <w:r>
        <w:rPr/>
      </w:r>
    </w:p>
    <w:p>
      <w:pPr>
        <w:pStyle w:val="Normal"/>
        <w:bidi w:val="0"/>
        <w:jc w:val="start"/>
        <w:rPr/>
      </w:pPr>
      <w:r>
        <w:rPr/>
        <w:t>dddddddddindznid</w:t>
      </w:r>
    </w:p>
    <w:p>
      <w:pPr>
        <w:pStyle w:val="Normal"/>
        <w:bidi w:val="0"/>
        <w:jc w:val="start"/>
        <w:rPr/>
      </w:pPr>
      <w:r>
        <w:rPr/>
      </w:r>
    </w:p>
    <w:p>
      <w:pPr>
        <w:pStyle w:val="Normal"/>
        <w:bidi w:val="0"/>
        <w:jc w:val="start"/>
        <w:rPr/>
      </w:pPr>
      <w:r>
        <w:rPr/>
        <w:t>zdzdz</w:t>
      </w:r>
    </w:p>
    <w:p>
      <w:pPr>
        <w:pStyle w:val="Normal"/>
        <w:bidi w:val="0"/>
        <w:jc w:val="start"/>
        <w:rPr/>
      </w:pPr>
      <w:r>
        <w:rPr/>
        <w:t>dzdzd</w:t>
      </w:r>
    </w:p>
    <w:p>
      <w:pPr>
        <w:pStyle w:val="Normal"/>
        <w:bidi w:val="0"/>
        <w:jc w:val="start"/>
        <w:rPr/>
      </w:pPr>
      <w:r>
        <w:rPr/>
      </w:r>
    </w:p>
    <w:p>
      <w:pPr>
        <w:pStyle w:val="Normal"/>
        <w:bidi w:val="0"/>
        <w:jc w:val="start"/>
        <w:rPr/>
      </w:pPr>
      <w:r>
        <w:rPr/>
        <w:t xml:space="preserve">                  </w:t>
      </w:r>
      <w:r>
        <w:rPr/>
        <w:t>Peut-on s’ennuyer en des lieux 2</w:t>
      </w:r>
    </w:p>
    <w:p>
      <w:pPr>
        <w:pStyle w:val="Normal"/>
        <w:bidi w:val="0"/>
        <w:jc w:val="start"/>
        <w:rPr/>
      </w:pPr>
      <w:r>
        <w:rPr/>
        <w:t>Honorés par les pas, éclairés par les yeux</w:t>
      </w:r>
    </w:p>
    <w:p>
      <w:pPr>
        <w:pStyle w:val="Normal"/>
        <w:bidi w:val="0"/>
        <w:jc w:val="start"/>
        <w:rPr/>
      </w:pPr>
      <w:r>
        <w:rPr/>
        <w:t xml:space="preserve">                  </w:t>
      </w:r>
      <w:r>
        <w:rPr/>
        <w:t>D’une aimable et vive princesse,</w:t>
      </w:r>
    </w:p>
    <w:p>
      <w:pPr>
        <w:pStyle w:val="Normal"/>
        <w:bidi w:val="0"/>
        <w:jc w:val="start"/>
        <w:rPr/>
      </w:pPr>
      <w:r>
        <w:rPr/>
        <w:t>A pied blanc et mignon, à brune et longue tresse,</w:t>
      </w:r>
    </w:p>
    <w:p>
      <w:pPr>
        <w:pStyle w:val="Normal"/>
        <w:bidi w:val="0"/>
        <w:jc w:val="start"/>
        <w:rPr/>
      </w:pPr>
      <w:r>
        <w:rPr/>
        <w:t xml:space="preserve">Nez troussé, c’est un charme encor selon mon sens;                </w:t>
      </w:r>
    </w:p>
    <w:p>
      <w:pPr>
        <w:pStyle w:val="Normal"/>
        <w:bidi w:val="0"/>
        <w:jc w:val="start"/>
        <w:rPr/>
      </w:pPr>
      <w:r>
        <w:rPr/>
        <w:t>Pour moi, le temps d’aimer est passé, je 1’avoue,</w:t>
      </w:r>
    </w:p>
    <w:p>
      <w:pPr>
        <w:pStyle w:val="Normal"/>
        <w:bidi w:val="0"/>
        <w:jc w:val="start"/>
        <w:rPr/>
      </w:pPr>
      <w:r>
        <w:rPr/>
        <w:t xml:space="preserve">                  </w:t>
      </w:r>
      <w:r>
        <w:rPr/>
        <w:t>Et je mérite qu’on me loue</w:t>
      </w:r>
    </w:p>
    <w:p>
      <w:pPr>
        <w:pStyle w:val="Normal"/>
        <w:bidi w:val="0"/>
        <w:jc w:val="start"/>
        <w:rPr/>
      </w:pPr>
      <w:r>
        <w:rPr/>
        <w:t xml:space="preserve">                  </w:t>
      </w:r>
      <w:r>
        <w:rPr/>
        <w:t>De ce libre et sincère aveu,</w:t>
      </w:r>
    </w:p>
    <w:p>
      <w:pPr>
        <w:pStyle w:val="Normal"/>
        <w:bidi w:val="0"/>
        <w:jc w:val="start"/>
        <w:rPr/>
      </w:pPr>
      <w:r>
        <w:rPr/>
        <w:t>Dont pourtant le public se souciera très peu</w:t>
      </w:r>
    </w:p>
    <w:p>
      <w:pPr>
        <w:pStyle w:val="Normal"/>
        <w:bidi w:val="0"/>
        <w:jc w:val="start"/>
        <w:rPr/>
      </w:pPr>
      <w:r>
        <w:rPr/>
        <w:t>Que j’aime ou n’aime pas, c’est pour lui même chose;</w:t>
      </w:r>
    </w:p>
    <w:p>
      <w:pPr>
        <w:pStyle w:val="Normal"/>
        <w:bidi w:val="0"/>
        <w:jc w:val="start"/>
        <w:rPr/>
      </w:pPr>
      <w:r>
        <w:rPr/>
        <w:t>Retourne à l’avenir dans sa première erreur,</w:t>
      </w:r>
    </w:p>
    <w:p>
      <w:pPr>
        <w:pStyle w:val="Normal"/>
        <w:bidi w:val="0"/>
        <w:jc w:val="start"/>
        <w:rPr/>
      </w:pPr>
      <w:r>
        <w:rPr/>
        <w:t>Nez aquilins et longs n’en seront pas la cause.</w:t>
      </w:r>
    </w:p>
    <w:p>
      <w:pPr>
        <w:pStyle w:val="Normal"/>
        <w:bidi w:val="0"/>
        <w:jc w:val="start"/>
        <w:rPr/>
      </w:pPr>
      <w:r>
        <w:rPr/>
      </w:r>
    </w:p>
    <w:p>
      <w:pPr>
        <w:pStyle w:val="Normal"/>
        <w:bidi w:val="0"/>
        <w:jc w:val="start"/>
        <w:rPr/>
      </w:pPr>
      <w:r>
        <w:rPr/>
        <w:t>à Château-Thierry, juin 1999.</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LibreOffice/7.2.0.4$Windows_X86_64 LibreOffice_project/9a9c6381e3f7a62afc1329bd359cc48accb6435b</Application>
  <AppVersion>15.0000</AppVersion>
  <Pages>1</Pages>
  <Words>315</Words>
  <Characters>1459</Characters>
  <CharactersWithSpaces>1838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2021-10-10T14:21:14Z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