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A0BB" w14:textId="77777777" w:rsidR="00D32560" w:rsidRPr="00CB033F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8"/>
          <w:szCs w:val="28"/>
          <w:lang w:val="es-CO"/>
        </w:rPr>
      </w:pPr>
      <w:r w:rsidRPr="00CB033F">
        <w:rPr>
          <w:rFonts w:ascii="CIDFont+F1" w:hAnsi="CIDFont+F1" w:cs="CIDFont+F1"/>
          <w:kern w:val="0"/>
          <w:sz w:val="28"/>
          <w:szCs w:val="28"/>
          <w:lang w:val="es-CO"/>
        </w:rPr>
        <w:t>T-SQL (15 puntos):</w:t>
      </w:r>
    </w:p>
    <w:p w14:paraId="4E5BF462" w14:textId="77777777" w:rsidR="00D32560" w:rsidRPr="00CB033F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es-CO"/>
        </w:rPr>
      </w:pPr>
      <w:r w:rsidRPr="00CB033F">
        <w:rPr>
          <w:rFonts w:ascii="CIDFont+F1" w:hAnsi="CIDFont+F1" w:cs="CIDFont+F1"/>
          <w:kern w:val="0"/>
          <w:lang w:val="es-CO"/>
        </w:rPr>
        <w:t>Responda y explique su respuesta en inglés para cada una de las siguientes preguntas, de forma</w:t>
      </w:r>
    </w:p>
    <w:p w14:paraId="60AE4BA5" w14:textId="042C8246" w:rsidR="00D32560" w:rsidRDefault="00D32560" w:rsidP="00D32560">
      <w:pPr>
        <w:rPr>
          <w:rFonts w:ascii="CIDFont+F1" w:hAnsi="CIDFont+F1" w:cs="CIDFont+F1"/>
          <w:kern w:val="0"/>
        </w:rPr>
      </w:pPr>
      <w:proofErr w:type="spellStart"/>
      <w:r>
        <w:rPr>
          <w:rFonts w:ascii="CIDFont+F1" w:hAnsi="CIDFont+F1" w:cs="CIDFont+F1"/>
          <w:kern w:val="0"/>
        </w:rPr>
        <w:t>clara</w:t>
      </w:r>
      <w:proofErr w:type="spellEnd"/>
      <w:r>
        <w:rPr>
          <w:rFonts w:ascii="CIDFont+F1" w:hAnsi="CIDFont+F1" w:cs="CIDFont+F1"/>
          <w:kern w:val="0"/>
        </w:rPr>
        <w:t xml:space="preserve"> y </w:t>
      </w:r>
      <w:proofErr w:type="spellStart"/>
      <w:r>
        <w:rPr>
          <w:rFonts w:ascii="CIDFont+F1" w:hAnsi="CIDFont+F1" w:cs="CIDFont+F1"/>
          <w:kern w:val="0"/>
        </w:rPr>
        <w:t>concisa</w:t>
      </w:r>
      <w:proofErr w:type="spellEnd"/>
      <w:r>
        <w:rPr>
          <w:rFonts w:ascii="CIDFont+F1" w:hAnsi="CIDFont+F1" w:cs="CIDFont+F1"/>
          <w:kern w:val="0"/>
        </w:rPr>
        <w:t>.</w:t>
      </w:r>
    </w:p>
    <w:p w14:paraId="61C3B8CA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1. ¿Which of these commands is used to change a substring in a string?</w:t>
      </w:r>
    </w:p>
    <w:p w14:paraId="2C94F606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a. REPLICATE</w:t>
      </w:r>
    </w:p>
    <w:p w14:paraId="69AF1972" w14:textId="77777777" w:rsidR="00D32560" w:rsidRPr="001001AE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b. REPLACE</w:t>
      </w:r>
    </w:p>
    <w:p w14:paraId="7D701F60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c. CHARINDEX</w:t>
      </w:r>
    </w:p>
    <w:p w14:paraId="51709478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d. STUFF</w:t>
      </w:r>
    </w:p>
    <w:p w14:paraId="06F83D51" w14:textId="6FDED6EE" w:rsidR="00D32560" w:rsidRDefault="00D32560" w:rsidP="00D32560">
      <w:pPr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e. SUBSTRING</w:t>
      </w:r>
    </w:p>
    <w:p w14:paraId="3B34B3B4" w14:textId="77777777" w:rsidR="00D32560" w:rsidRDefault="00D32560" w:rsidP="00D32560">
      <w:pPr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 xml:space="preserve">R:/ The answer is </w:t>
      </w:r>
      <w:proofErr w:type="gramStart"/>
      <w:r>
        <w:rPr>
          <w:rFonts w:ascii="CIDFont+F1" w:hAnsi="CIDFont+F1" w:cs="CIDFont+F1"/>
          <w:kern w:val="0"/>
        </w:rPr>
        <w:t>b,</w:t>
      </w:r>
      <w:proofErr w:type="gramEnd"/>
      <w:r>
        <w:rPr>
          <w:rFonts w:ascii="CIDFont+F1" w:hAnsi="CIDFont+F1" w:cs="CIDFont+F1"/>
          <w:kern w:val="0"/>
        </w:rPr>
        <w:t xml:space="preserve"> the command REPLACE is used for replace text string.</w:t>
      </w:r>
    </w:p>
    <w:p w14:paraId="631B1BE6" w14:textId="52E860CC" w:rsidR="00D32560" w:rsidRDefault="00D32560" w:rsidP="00D32560">
      <w:pPr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 xml:space="preserve"> </w:t>
      </w:r>
    </w:p>
    <w:p w14:paraId="5179DC2D" w14:textId="00C907FB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2.  The Car table is defined by this statement:</w:t>
      </w:r>
    </w:p>
    <w:p w14:paraId="4B009B44" w14:textId="01981A26" w:rsidR="00D32560" w:rsidRPr="001001AE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  <w:u w:val="single"/>
        </w:rPr>
      </w:pPr>
      <w:r>
        <w:rPr>
          <w:rFonts w:ascii="CIDFont+F4" w:hAnsi="CIDFont+F4" w:cs="CIDFont+F4"/>
          <w:kern w:val="0"/>
          <w:sz w:val="20"/>
          <w:szCs w:val="20"/>
        </w:rPr>
        <w:t xml:space="preserve"> </w:t>
      </w:r>
      <w:r>
        <w:rPr>
          <w:rFonts w:ascii="CIDFont+F4" w:hAnsi="CIDFont+F4" w:cs="CIDFont+F4"/>
          <w:kern w:val="0"/>
          <w:sz w:val="20"/>
          <w:szCs w:val="20"/>
        </w:rPr>
        <w:tab/>
        <w:t>CREATE TABLE Car</w:t>
      </w:r>
    </w:p>
    <w:p w14:paraId="71514F46" w14:textId="1E5FAB73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ab/>
      </w:r>
      <w:r>
        <w:rPr>
          <w:rFonts w:ascii="CIDFont+F4" w:hAnsi="CIDFont+F4" w:cs="CIDFont+F4"/>
          <w:kern w:val="0"/>
          <w:sz w:val="20"/>
          <w:szCs w:val="20"/>
        </w:rPr>
        <w:tab/>
      </w:r>
      <w:proofErr w:type="gramStart"/>
      <w:r>
        <w:rPr>
          <w:rFonts w:ascii="CIDFont+F4" w:hAnsi="CIDFont+F4" w:cs="CIDFont+F4"/>
          <w:kern w:val="0"/>
          <w:sz w:val="20"/>
          <w:szCs w:val="20"/>
        </w:rPr>
        <w:t>( Id</w:t>
      </w:r>
      <w:proofErr w:type="gramEnd"/>
      <w:r>
        <w:rPr>
          <w:rFonts w:ascii="CIDFont+F4" w:hAnsi="CIDFont+F4" w:cs="CIDFont+F4"/>
          <w:kern w:val="0"/>
          <w:sz w:val="20"/>
          <w:szCs w:val="20"/>
        </w:rPr>
        <w:t xml:space="preserve"> </w:t>
      </w:r>
      <w:proofErr w:type="spellStart"/>
      <w:r>
        <w:rPr>
          <w:rFonts w:ascii="CIDFont+F4" w:hAnsi="CIDFont+F4" w:cs="CIDFont+F4"/>
          <w:kern w:val="0"/>
          <w:sz w:val="20"/>
          <w:szCs w:val="20"/>
        </w:rPr>
        <w:t>bigint</w:t>
      </w:r>
      <w:proofErr w:type="spellEnd"/>
      <w:r>
        <w:rPr>
          <w:rFonts w:ascii="CIDFont+F4" w:hAnsi="CIDFont+F4" w:cs="CIDFont+F4"/>
          <w:kern w:val="0"/>
          <w:sz w:val="20"/>
          <w:szCs w:val="20"/>
        </w:rPr>
        <w:t xml:space="preserve"> NOT NULL,</w:t>
      </w:r>
    </w:p>
    <w:p w14:paraId="575B2CE2" w14:textId="11B08932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ab/>
      </w:r>
      <w:r>
        <w:rPr>
          <w:rFonts w:ascii="CIDFont+F4" w:hAnsi="CIDFont+F4" w:cs="CIDFont+F4"/>
          <w:kern w:val="0"/>
          <w:sz w:val="20"/>
          <w:szCs w:val="20"/>
        </w:rPr>
        <w:tab/>
        <w:t xml:space="preserve">Brand </w:t>
      </w:r>
      <w:r w:rsidR="001001AE">
        <w:rPr>
          <w:rFonts w:ascii="CIDFont+F4" w:hAnsi="CIDFont+F4" w:cs="CIDFont+F4"/>
          <w:kern w:val="0"/>
          <w:sz w:val="20"/>
          <w:szCs w:val="20"/>
        </w:rPr>
        <w:t>varchar (</w:t>
      </w:r>
      <w:r>
        <w:rPr>
          <w:rFonts w:ascii="CIDFont+F4" w:hAnsi="CIDFont+F4" w:cs="CIDFont+F4"/>
          <w:kern w:val="0"/>
          <w:sz w:val="20"/>
          <w:szCs w:val="20"/>
        </w:rPr>
        <w:t>50) NOT NULL,</w:t>
      </w:r>
    </w:p>
    <w:p w14:paraId="5FD5CF10" w14:textId="12C49224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ab/>
      </w:r>
      <w:r>
        <w:rPr>
          <w:rFonts w:ascii="CIDFont+F4" w:hAnsi="CIDFont+F4" w:cs="CIDFont+F4"/>
          <w:kern w:val="0"/>
          <w:sz w:val="20"/>
          <w:szCs w:val="20"/>
        </w:rPr>
        <w:tab/>
        <w:t xml:space="preserve">Model </w:t>
      </w:r>
      <w:r w:rsidR="001001AE">
        <w:rPr>
          <w:rFonts w:ascii="CIDFont+F4" w:hAnsi="CIDFont+F4" w:cs="CIDFont+F4"/>
          <w:kern w:val="0"/>
          <w:sz w:val="20"/>
          <w:szCs w:val="20"/>
        </w:rPr>
        <w:t>varchar (</w:t>
      </w:r>
      <w:r>
        <w:rPr>
          <w:rFonts w:ascii="CIDFont+F4" w:hAnsi="CIDFont+F4" w:cs="CIDFont+F4"/>
          <w:kern w:val="0"/>
          <w:sz w:val="20"/>
          <w:szCs w:val="20"/>
        </w:rPr>
        <w:t>50) NOT NULL,</w:t>
      </w:r>
    </w:p>
    <w:p w14:paraId="28758769" w14:textId="552EA3D0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ab/>
      </w:r>
      <w:r>
        <w:rPr>
          <w:rFonts w:ascii="CIDFont+F4" w:hAnsi="CIDFont+F4" w:cs="CIDFont+F4"/>
          <w:kern w:val="0"/>
          <w:sz w:val="20"/>
          <w:szCs w:val="20"/>
        </w:rPr>
        <w:tab/>
        <w:t xml:space="preserve">Color </w:t>
      </w:r>
      <w:r w:rsidR="001001AE">
        <w:rPr>
          <w:rFonts w:ascii="CIDFont+F4" w:hAnsi="CIDFont+F4" w:cs="CIDFont+F4"/>
          <w:kern w:val="0"/>
          <w:sz w:val="20"/>
          <w:szCs w:val="20"/>
        </w:rPr>
        <w:t>varchar (</w:t>
      </w:r>
      <w:r>
        <w:rPr>
          <w:rFonts w:ascii="CIDFont+F4" w:hAnsi="CIDFont+F4" w:cs="CIDFont+F4"/>
          <w:kern w:val="0"/>
          <w:sz w:val="20"/>
          <w:szCs w:val="20"/>
        </w:rPr>
        <w:t>15) NOT NULL,</w:t>
      </w:r>
    </w:p>
    <w:p w14:paraId="3FD87E84" w14:textId="13D00839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ab/>
      </w:r>
      <w:r>
        <w:rPr>
          <w:rFonts w:ascii="CIDFont+F4" w:hAnsi="CIDFont+F4" w:cs="CIDFont+F4"/>
          <w:kern w:val="0"/>
          <w:sz w:val="20"/>
          <w:szCs w:val="20"/>
        </w:rPr>
        <w:tab/>
        <w:t>CHECK (Color in ('blue','red','yellow','black','green','silver')),</w:t>
      </w:r>
    </w:p>
    <w:p w14:paraId="6F7A70B5" w14:textId="3551C9D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ab/>
      </w:r>
      <w:r>
        <w:rPr>
          <w:rFonts w:ascii="CIDFont+F4" w:hAnsi="CIDFont+F4" w:cs="CIDFont+F4"/>
          <w:kern w:val="0"/>
          <w:sz w:val="20"/>
          <w:szCs w:val="20"/>
        </w:rPr>
        <w:tab/>
        <w:t>PRIMARY KEY (Id)</w:t>
      </w:r>
    </w:p>
    <w:p w14:paraId="4742B907" w14:textId="620DE3F0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ab/>
      </w:r>
      <w:r>
        <w:rPr>
          <w:rFonts w:ascii="CIDFont+F4" w:hAnsi="CIDFont+F4" w:cs="CIDFont+F4"/>
          <w:kern w:val="0"/>
          <w:sz w:val="20"/>
          <w:szCs w:val="20"/>
        </w:rPr>
        <w:tab/>
        <w:t>)</w:t>
      </w:r>
    </w:p>
    <w:p w14:paraId="65C12353" w14:textId="61BE0714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 xml:space="preserve">¿Which of these commands </w:t>
      </w:r>
      <w:r>
        <w:rPr>
          <w:rFonts w:ascii="CIDFont+F5" w:hAnsi="CIDFont+F5" w:cs="CIDFont+F5"/>
          <w:kern w:val="0"/>
        </w:rPr>
        <w:t xml:space="preserve">won’t </w:t>
      </w:r>
      <w:r>
        <w:rPr>
          <w:rFonts w:ascii="CIDFont+F1" w:hAnsi="CIDFont+F1" w:cs="CIDFont+F1"/>
          <w:kern w:val="0"/>
        </w:rPr>
        <w:t>fail?</w:t>
      </w:r>
    </w:p>
    <w:p w14:paraId="52226202" w14:textId="77777777" w:rsidR="00785FCF" w:rsidRDefault="00785FCF" w:rsidP="00D325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</w:p>
    <w:p w14:paraId="3D750291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a. INSERT INTO Car (Id, Brand, Model)</w:t>
      </w:r>
    </w:p>
    <w:p w14:paraId="4CF03F3B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VALUES (2, 'KIA', 'Sportage')</w:t>
      </w:r>
    </w:p>
    <w:p w14:paraId="36DF5C31" w14:textId="77777777" w:rsidR="00785FCF" w:rsidRDefault="00785FCF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</w:p>
    <w:p w14:paraId="37B68A02" w14:textId="5AD19F76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b. INSERT INTO Car (Id, Brand, Color, Model)</w:t>
      </w:r>
    </w:p>
    <w:p w14:paraId="70D944D1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VALUES (2, 'KIA', 'purple', 'Sportage')</w:t>
      </w:r>
    </w:p>
    <w:p w14:paraId="0F999EF0" w14:textId="77777777" w:rsidR="00785FCF" w:rsidRDefault="00785FCF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</w:p>
    <w:p w14:paraId="5A31FAD0" w14:textId="31E093FA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c. INSERT INTO Car (Brand, Model, Color, Id)</w:t>
      </w:r>
    </w:p>
    <w:p w14:paraId="4A6FE530" w14:textId="77777777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VALUES ('KIA', 'Sportage', 'silver', 1)</w:t>
      </w:r>
    </w:p>
    <w:p w14:paraId="3F7005A6" w14:textId="77777777" w:rsidR="00785FCF" w:rsidRDefault="00785FCF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</w:p>
    <w:p w14:paraId="41B8444B" w14:textId="13730ABF" w:rsidR="00D32560" w:rsidRDefault="00D32560" w:rsidP="00D32560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d. INSERT INTO Car (Id, Brand, Model, Color)</w:t>
      </w:r>
    </w:p>
    <w:p w14:paraId="37D64129" w14:textId="479576FD" w:rsidR="00D32560" w:rsidRDefault="00D32560" w:rsidP="00D32560">
      <w:pPr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VALUES ('c2', 'KIA', 'Sportage', 'red')</w:t>
      </w:r>
    </w:p>
    <w:p w14:paraId="051C94C8" w14:textId="4B4E75AD" w:rsidR="00785FCF" w:rsidRDefault="00785FCF" w:rsidP="00D32560">
      <w:pPr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 xml:space="preserve">R:/ The answer is c, is the </w:t>
      </w:r>
      <w:proofErr w:type="spellStart"/>
      <w:r>
        <w:rPr>
          <w:rFonts w:ascii="CIDFont+F4" w:hAnsi="CIDFont+F4" w:cs="CIDFont+F4"/>
          <w:kern w:val="0"/>
          <w:sz w:val="20"/>
          <w:szCs w:val="20"/>
        </w:rPr>
        <w:t>unic</w:t>
      </w:r>
      <w:proofErr w:type="spellEnd"/>
      <w:r>
        <w:rPr>
          <w:rFonts w:ascii="CIDFont+F4" w:hAnsi="CIDFont+F4" w:cs="CIDFont+F4"/>
          <w:kern w:val="0"/>
          <w:sz w:val="20"/>
          <w:szCs w:val="20"/>
        </w:rPr>
        <w:t xml:space="preserve"> sentence that complies with the conditions of the table, color, model, brand and id (the answer b, has color purple and it is not in the check of color).</w:t>
      </w:r>
    </w:p>
    <w:p w14:paraId="264FE200" w14:textId="619DDABC" w:rsidR="00785FCF" w:rsidRDefault="00785FCF" w:rsidP="00D32560">
      <w:pPr>
        <w:rPr>
          <w:rFonts w:ascii="CIDFont+F4" w:hAnsi="CIDFont+F4" w:cs="CIDFont+F4"/>
          <w:kern w:val="0"/>
          <w:sz w:val="20"/>
          <w:szCs w:val="20"/>
        </w:rPr>
      </w:pPr>
    </w:p>
    <w:p w14:paraId="4862EC8A" w14:textId="05FA40CB" w:rsidR="00785FCF" w:rsidRDefault="00785FCF" w:rsidP="00785F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3. ¿What does the following statement do?</w:t>
      </w:r>
    </w:p>
    <w:p w14:paraId="6C94612B" w14:textId="77777777" w:rsidR="00785FCF" w:rsidRDefault="00785FCF" w:rsidP="00785F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</w:p>
    <w:p w14:paraId="1619562F" w14:textId="77777777" w:rsidR="00785FCF" w:rsidRDefault="00785FCF" w:rsidP="00785FC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SELECT * INTO table2 FROM table1 WHERE 1 = 2</w:t>
      </w:r>
    </w:p>
    <w:p w14:paraId="650BF9B3" w14:textId="77777777" w:rsidR="00785FCF" w:rsidRDefault="00785FCF" w:rsidP="00785F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a. Nothing. It’s useless.</w:t>
      </w:r>
    </w:p>
    <w:p w14:paraId="177743D0" w14:textId="77777777" w:rsidR="00785FCF" w:rsidRDefault="00785FCF" w:rsidP="00785F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b. Creates table2 according to table1 and copies all data from table1 to table2.</w:t>
      </w:r>
    </w:p>
    <w:p w14:paraId="557138BC" w14:textId="77777777" w:rsidR="00785FCF" w:rsidRDefault="00785FCF" w:rsidP="00785F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c. Creates table1 according to table2 and copies all data from table2 to table1.</w:t>
      </w:r>
    </w:p>
    <w:p w14:paraId="7FDD5C19" w14:textId="6F34843A" w:rsidR="00785FCF" w:rsidRDefault="00785FCF" w:rsidP="00785FCF">
      <w:pPr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d. Creates table2 according to table1 without data.</w:t>
      </w:r>
    </w:p>
    <w:p w14:paraId="4CC19889" w14:textId="2D2272D1" w:rsidR="00327FBA" w:rsidRDefault="00327FBA" w:rsidP="00785FCF">
      <w:pPr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lastRenderedPageBreak/>
        <w:t>R:/ The answer is d, create table 2 according to table</w:t>
      </w:r>
      <w:r w:rsidR="00DE230F">
        <w:rPr>
          <w:rFonts w:ascii="CIDFont+F1" w:hAnsi="CIDFont+F1" w:cs="CIDFont+F1"/>
          <w:kern w:val="0"/>
        </w:rPr>
        <w:t>1, but</w:t>
      </w:r>
      <w:r>
        <w:rPr>
          <w:rFonts w:ascii="CIDFont+F1" w:hAnsi="CIDFont+F1" w:cs="CIDFont+F1"/>
          <w:kern w:val="0"/>
        </w:rPr>
        <w:t xml:space="preserve"> as 2 not is equal to </w:t>
      </w:r>
      <w:r w:rsidR="00DE230F">
        <w:rPr>
          <w:rFonts w:ascii="CIDFont+F1" w:hAnsi="CIDFont+F1" w:cs="CIDFont+F1"/>
          <w:kern w:val="0"/>
        </w:rPr>
        <w:t>1, does</w:t>
      </w:r>
      <w:r>
        <w:rPr>
          <w:rFonts w:ascii="CIDFont+F1" w:hAnsi="CIDFont+F1" w:cs="CIDFont+F1"/>
          <w:kern w:val="0"/>
        </w:rPr>
        <w:t xml:space="preserve"> not copy data.</w:t>
      </w:r>
    </w:p>
    <w:p w14:paraId="5800E9F7" w14:textId="3119522B" w:rsidR="00327FBA" w:rsidRDefault="00327FBA" w:rsidP="00327F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4. The result of the following sentence is (0):</w:t>
      </w:r>
    </w:p>
    <w:p w14:paraId="33721131" w14:textId="77777777" w:rsidR="00327FBA" w:rsidRDefault="00327FBA" w:rsidP="00327F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</w:p>
    <w:p w14:paraId="361C8BB6" w14:textId="004680F0" w:rsidR="00327FBA" w:rsidRDefault="00327FBA" w:rsidP="00327FB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  <w:r>
        <w:rPr>
          <w:rFonts w:ascii="CIDFont+F4" w:hAnsi="CIDFont+F4" w:cs="CIDFont+F4"/>
          <w:kern w:val="0"/>
          <w:sz w:val="20"/>
          <w:szCs w:val="20"/>
        </w:rPr>
        <w:t>SELECT ½</w:t>
      </w:r>
    </w:p>
    <w:p w14:paraId="39C3D7ED" w14:textId="77777777" w:rsidR="00327FBA" w:rsidRDefault="00327FBA" w:rsidP="00327FB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0"/>
          <w:szCs w:val="20"/>
        </w:rPr>
      </w:pPr>
    </w:p>
    <w:p w14:paraId="71A6C4C2" w14:textId="2C2641A4" w:rsidR="00327FBA" w:rsidRDefault="00327FBA" w:rsidP="00327FBA">
      <w:pPr>
        <w:rPr>
          <w:rFonts w:ascii="CIDFont+F1" w:hAnsi="CIDFont+F1" w:cs="CIDFont+F1"/>
          <w:kern w:val="0"/>
        </w:rPr>
      </w:pPr>
      <w:r>
        <w:rPr>
          <w:rFonts w:ascii="CIDFont+F1" w:hAnsi="CIDFont+F1" w:cs="CIDFont+F1"/>
          <w:kern w:val="0"/>
        </w:rPr>
        <w:t>¿How could you modify it so that it provides the correct mathematical result?</w:t>
      </w:r>
    </w:p>
    <w:p w14:paraId="52B0FC42" w14:textId="4ECB3536" w:rsidR="00327FBA" w:rsidRDefault="00327FBA" w:rsidP="00327FBA">
      <w:r>
        <w:rPr>
          <w:rFonts w:ascii="CIDFont+F1" w:hAnsi="CIDFont+F1" w:cs="CIDFont+F1"/>
          <w:kern w:val="0"/>
        </w:rPr>
        <w:t xml:space="preserve">R:/ SELECT </w:t>
      </w:r>
      <w:proofErr w:type="gramStart"/>
      <w:r>
        <w:rPr>
          <w:rFonts w:ascii="CIDFont+F1" w:hAnsi="CIDFont+F1" w:cs="CIDFont+F1"/>
          <w:kern w:val="0"/>
        </w:rPr>
        <w:t>CONVERT(</w:t>
      </w:r>
      <w:proofErr w:type="gramEnd"/>
      <w:r>
        <w:rPr>
          <w:rFonts w:ascii="CIDFont+F1" w:hAnsi="CIDFont+F1" w:cs="CIDFont+F1"/>
          <w:kern w:val="0"/>
        </w:rPr>
        <w:t>float,1)/2 AS Result</w:t>
      </w:r>
    </w:p>
    <w:sectPr w:rsidR="00327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60"/>
    <w:rsid w:val="000F337C"/>
    <w:rsid w:val="001001AE"/>
    <w:rsid w:val="00191578"/>
    <w:rsid w:val="00327FBA"/>
    <w:rsid w:val="00454BD2"/>
    <w:rsid w:val="00785FCF"/>
    <w:rsid w:val="007B5340"/>
    <w:rsid w:val="00BF1D9C"/>
    <w:rsid w:val="00CB033F"/>
    <w:rsid w:val="00D32560"/>
    <w:rsid w:val="00D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FA28"/>
  <w15:chartTrackingRefBased/>
  <w15:docId w15:val="{A0024C73-DC14-4766-8DC3-49B2808E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Ochoa</dc:creator>
  <cp:keywords/>
  <dc:description/>
  <cp:lastModifiedBy>Cristian Ochoa</cp:lastModifiedBy>
  <cp:revision>5</cp:revision>
  <dcterms:created xsi:type="dcterms:W3CDTF">2023-02-16T23:41:00Z</dcterms:created>
  <dcterms:modified xsi:type="dcterms:W3CDTF">2023-02-20T05:21:00Z</dcterms:modified>
</cp:coreProperties>
</file>