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15878" w14:textId="77777777" w:rsidR="00ED67C8" w:rsidRDefault="00ED67C8" w:rsidP="00ED67C8">
      <w:pPr>
        <w:pStyle w:val="Title"/>
      </w:pPr>
      <w:r>
        <w:t>Vision and Scope Document</w:t>
      </w:r>
    </w:p>
    <w:p w14:paraId="19CBB7B5" w14:textId="77777777" w:rsidR="00ED67C8" w:rsidRDefault="00ED67C8" w:rsidP="00ED67C8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7535280" w14:textId="3529A8FB" w:rsidR="00ED67C8" w:rsidRDefault="00ED67C8" w:rsidP="00ED67C8">
      <w:pPr>
        <w:pStyle w:val="Title"/>
      </w:pPr>
      <w:r>
        <w:t>C</w:t>
      </w:r>
      <w:r>
        <w:t>hef</w:t>
      </w:r>
      <w:r>
        <w:t xml:space="preserve"> </w:t>
      </w:r>
      <w:r w:rsidR="00AB0692">
        <w:t>For</w:t>
      </w:r>
      <w:r>
        <w:t xml:space="preserve"> </w:t>
      </w:r>
      <w:r w:rsidR="00025966">
        <w:t>Everyone</w:t>
      </w:r>
      <w:r w:rsidR="00BE180E">
        <w:t xml:space="preserve"> (CFE)</w:t>
      </w:r>
    </w:p>
    <w:p w14:paraId="1290D7BD" w14:textId="74FAA9BF" w:rsidR="00ED67C8" w:rsidRDefault="00ED67C8" w:rsidP="00ED67C8">
      <w:pPr>
        <w:pStyle w:val="ByLine"/>
      </w:pPr>
      <w:r>
        <w:t>Version 1.0 approved</w:t>
      </w:r>
    </w:p>
    <w:p w14:paraId="3680DDE6" w14:textId="0104B8A5" w:rsidR="00ED67C8" w:rsidRDefault="00025966" w:rsidP="00ED67C8">
      <w:pPr>
        <w:pStyle w:val="ByLine"/>
      </w:pPr>
      <w:r>
        <w:t>May</w:t>
      </w:r>
      <w:r w:rsidR="00ED67C8">
        <w:t xml:space="preserve"> 22, 20</w:t>
      </w:r>
      <w:r>
        <w:t>21</w:t>
      </w:r>
    </w:p>
    <w:p w14:paraId="2ADFE547" w14:textId="566818C7" w:rsidR="00712BC3" w:rsidRDefault="00712BC3" w:rsidP="00ED67C8">
      <w:pPr>
        <w:pStyle w:val="ByLine"/>
      </w:pPr>
    </w:p>
    <w:p w14:paraId="728B760A" w14:textId="03FF7054" w:rsidR="003A4414" w:rsidRDefault="003A4414" w:rsidP="00ED67C8">
      <w:pPr>
        <w:pStyle w:val="ByLine"/>
      </w:pPr>
    </w:p>
    <w:p w14:paraId="7984EFDF" w14:textId="77777777" w:rsidR="003A4414" w:rsidRDefault="003A4414" w:rsidP="00ED67C8">
      <w:pPr>
        <w:pStyle w:val="ByLine"/>
      </w:pPr>
    </w:p>
    <w:p w14:paraId="611313D4" w14:textId="52172AF4" w:rsidR="009B1188" w:rsidRDefault="009B1188" w:rsidP="009B1188">
      <w:pPr>
        <w:pStyle w:val="Heading1"/>
      </w:pPr>
      <w:bookmarkStart w:id="0" w:name="_Toc353293533"/>
      <w:r>
        <w:t>Scope and Limitations</w:t>
      </w:r>
      <w:bookmarkEnd w:id="0"/>
    </w:p>
    <w:p w14:paraId="68C004CD" w14:textId="703C68E3" w:rsidR="009A2DCD" w:rsidRDefault="009A2DCD" w:rsidP="009A2DCD">
      <w:pPr>
        <w:pStyle w:val="Heading2"/>
      </w:pPr>
      <w:bookmarkStart w:id="1" w:name="_Toc353293534"/>
      <w:r>
        <w:t>Major Features</w:t>
      </w:r>
      <w:bookmarkEnd w:id="1"/>
    </w:p>
    <w:p w14:paraId="77024066" w14:textId="31255A91" w:rsidR="006A6B4A" w:rsidRDefault="006A6B4A" w:rsidP="006A6B4A">
      <w:pPr>
        <w:pStyle w:val="List"/>
      </w:pPr>
      <w:r>
        <w:t>FE-1:</w:t>
      </w:r>
      <w:r>
        <w:tab/>
      </w:r>
      <w:r>
        <w:t>Book</w:t>
      </w:r>
      <w:r w:rsidR="000C30E4">
        <w:t xml:space="preserve"> chef</w:t>
      </w:r>
      <w:r>
        <w:t xml:space="preserve"> from the </w:t>
      </w:r>
      <w:r w:rsidR="00BE180E">
        <w:t>CFE</w:t>
      </w:r>
      <w:r>
        <w:t xml:space="preserve"> menu to be picked up or </w:t>
      </w:r>
      <w:r w:rsidR="00A02929">
        <w:t>home</w:t>
      </w:r>
      <w:r w:rsidR="00557CBB">
        <w:t xml:space="preserve"> </w:t>
      </w:r>
      <w:r w:rsidR="00A02929">
        <w:t>service</w:t>
      </w:r>
      <w:r>
        <w:t>.</w:t>
      </w:r>
    </w:p>
    <w:p w14:paraId="0154396F" w14:textId="1BB1193A" w:rsidR="006A6B4A" w:rsidRDefault="006A6B4A" w:rsidP="006A6B4A">
      <w:pPr>
        <w:pStyle w:val="List"/>
      </w:pPr>
      <w:r>
        <w:t>FE-</w:t>
      </w:r>
      <w:r w:rsidR="0094470A">
        <w:t>2</w:t>
      </w:r>
      <w:r>
        <w:t>:</w:t>
      </w:r>
      <w:r>
        <w:tab/>
        <w:t xml:space="preserve">Create, view, modify, and cancel </w:t>
      </w:r>
      <w:r w:rsidR="00997506">
        <w:t>booking</w:t>
      </w:r>
      <w:r>
        <w:t xml:space="preserve"> for standing or recurring </w:t>
      </w:r>
      <w:r w:rsidR="00997506">
        <w:t>chef service</w:t>
      </w:r>
      <w:r>
        <w:t xml:space="preserve"> orders</w:t>
      </w:r>
      <w:r w:rsidR="00997506">
        <w:t>.</w:t>
      </w:r>
    </w:p>
    <w:p w14:paraId="172C0E79" w14:textId="27F69574" w:rsidR="006A6B4A" w:rsidRDefault="006A6B4A" w:rsidP="006A6B4A">
      <w:pPr>
        <w:pStyle w:val="List"/>
      </w:pPr>
      <w:r>
        <w:t>FE-</w:t>
      </w:r>
      <w:r w:rsidR="0094470A">
        <w:t>3</w:t>
      </w:r>
      <w:r>
        <w:t>:</w:t>
      </w:r>
      <w:r>
        <w:tab/>
        <w:t>Create, view, modify, delete,</w:t>
      </w:r>
      <w:r w:rsidRPr="004D1372">
        <w:t xml:space="preserve"> </w:t>
      </w:r>
      <w:r>
        <w:t xml:space="preserve">and archive </w:t>
      </w:r>
      <w:r w:rsidR="00D729A4">
        <w:t>chef’s</w:t>
      </w:r>
      <w:r>
        <w:t xml:space="preserve"> menus.</w:t>
      </w:r>
    </w:p>
    <w:p w14:paraId="103405D0" w14:textId="51EF7904" w:rsidR="006A6B4A" w:rsidRDefault="006A6B4A" w:rsidP="006A6B4A">
      <w:pPr>
        <w:pStyle w:val="List"/>
      </w:pPr>
      <w:r>
        <w:t>FE-</w:t>
      </w:r>
      <w:r w:rsidR="0094470A">
        <w:t>4</w:t>
      </w:r>
      <w:r>
        <w:t>:</w:t>
      </w:r>
      <w:r>
        <w:tab/>
        <w:t xml:space="preserve">View ingredient lists and nutritional information for </w:t>
      </w:r>
      <w:r w:rsidR="0094470A">
        <w:t>chef’s</w:t>
      </w:r>
      <w:r>
        <w:t xml:space="preserve"> menu items.</w:t>
      </w:r>
    </w:p>
    <w:p w14:paraId="36CFB0FA" w14:textId="26F71A53" w:rsidR="006A6B4A" w:rsidRDefault="006A6B4A" w:rsidP="006A6B4A">
      <w:pPr>
        <w:pStyle w:val="List"/>
      </w:pPr>
      <w:r>
        <w:t>FE-</w:t>
      </w:r>
      <w:r w:rsidR="0094470A">
        <w:t>5</w:t>
      </w:r>
      <w:r>
        <w:t>:</w:t>
      </w:r>
      <w:r>
        <w:tab/>
        <w:t>Provide system access through corporate intranet, smartphone, tablet, and outside Internet access by authorized employees</w:t>
      </w:r>
      <w:r w:rsidR="007248A7">
        <w:t>.</w:t>
      </w:r>
    </w:p>
    <w:p w14:paraId="143876D0" w14:textId="737DB273" w:rsidR="007248A7" w:rsidRDefault="007248A7" w:rsidP="006A6B4A">
      <w:pPr>
        <w:pStyle w:val="List"/>
      </w:pPr>
    </w:p>
    <w:p w14:paraId="5597777B" w14:textId="4E92B113" w:rsidR="003A4414" w:rsidRDefault="003A4414" w:rsidP="006A6B4A">
      <w:pPr>
        <w:pStyle w:val="List"/>
      </w:pPr>
      <w:r w:rsidRPr="003A4414">
        <w:lastRenderedPageBreak/>
        <w:drawing>
          <wp:anchor distT="0" distB="0" distL="114300" distR="114300" simplePos="0" relativeHeight="251658240" behindDoc="0" locked="0" layoutInCell="1" allowOverlap="1" wp14:anchorId="44347D73" wp14:editId="4F13698D">
            <wp:simplePos x="0" y="0"/>
            <wp:positionH relativeFrom="column">
              <wp:posOffset>524510</wp:posOffset>
            </wp:positionH>
            <wp:positionV relativeFrom="paragraph">
              <wp:posOffset>138</wp:posOffset>
            </wp:positionV>
            <wp:extent cx="5263515" cy="449834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452EE" w14:textId="574B06BF" w:rsidR="003A4414" w:rsidRDefault="00D6298E" w:rsidP="00D6298E">
      <w:pPr>
        <w:pStyle w:val="List"/>
        <w:jc w:val="center"/>
      </w:pPr>
      <w:r w:rsidRPr="00D6298E">
        <w:rPr>
          <w:b/>
          <w:bCs/>
          <w:szCs w:val="24"/>
        </w:rPr>
        <w:t xml:space="preserve">Figure 1. </w:t>
      </w:r>
      <w:r w:rsidRPr="00D6298E">
        <w:rPr>
          <w:szCs w:val="24"/>
        </w:rPr>
        <w:t xml:space="preserve">Partial feature tree for the </w:t>
      </w:r>
      <w:r>
        <w:rPr>
          <w:szCs w:val="24"/>
        </w:rPr>
        <w:t xml:space="preserve">Chef </w:t>
      </w:r>
      <w:proofErr w:type="gramStart"/>
      <w:r>
        <w:rPr>
          <w:szCs w:val="24"/>
        </w:rPr>
        <w:t>For</w:t>
      </w:r>
      <w:proofErr w:type="gramEnd"/>
      <w:r>
        <w:rPr>
          <w:szCs w:val="24"/>
        </w:rPr>
        <w:t xml:space="preserve"> Everyone</w:t>
      </w:r>
      <w:r w:rsidRPr="00D6298E">
        <w:rPr>
          <w:szCs w:val="24"/>
        </w:rPr>
        <w:t>.</w:t>
      </w:r>
    </w:p>
    <w:p w14:paraId="48343FCD" w14:textId="32F62D0F" w:rsidR="003A4414" w:rsidRDefault="003A4414" w:rsidP="006A6B4A">
      <w:pPr>
        <w:pStyle w:val="List"/>
      </w:pPr>
    </w:p>
    <w:p w14:paraId="346F4343" w14:textId="5C5E41FC" w:rsidR="003A4414" w:rsidRDefault="003A4414" w:rsidP="006A6B4A">
      <w:pPr>
        <w:pStyle w:val="List"/>
      </w:pPr>
    </w:p>
    <w:p w14:paraId="19F1F31F" w14:textId="781812B5" w:rsidR="007248A7" w:rsidRDefault="007248A7" w:rsidP="003A4414">
      <w:pPr>
        <w:pStyle w:val="List"/>
        <w:ind w:left="0" w:firstLine="0"/>
      </w:pPr>
    </w:p>
    <w:p w14:paraId="076E92BF" w14:textId="02A2DABA" w:rsidR="007248A7" w:rsidRDefault="007248A7" w:rsidP="007248A7">
      <w:pPr>
        <w:pStyle w:val="Heading2"/>
      </w:pPr>
      <w:bookmarkStart w:id="2" w:name="_Toc353293535"/>
      <w:r>
        <w:t>Scope of Initial and Subsequent Releases</w:t>
      </w:r>
      <w:bookmarkEnd w:id="2"/>
    </w:p>
    <w:tbl>
      <w:tblPr>
        <w:tblW w:w="505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3"/>
        <w:gridCol w:w="2653"/>
        <w:gridCol w:w="2713"/>
        <w:gridCol w:w="2175"/>
      </w:tblGrid>
      <w:tr w:rsidR="00481D82" w14:paraId="2534BD7F" w14:textId="77777777" w:rsidTr="003C2BE0">
        <w:tc>
          <w:tcPr>
            <w:tcW w:w="1003" w:type="pct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D991C59" w14:textId="77777777" w:rsidR="00481D82" w:rsidRPr="004717BC" w:rsidRDefault="00481D82" w:rsidP="003C2BE0">
            <w:pPr>
              <w:pStyle w:val="TableHead"/>
            </w:pPr>
            <w:r>
              <w:t>Feature</w:t>
            </w:r>
          </w:p>
        </w:tc>
        <w:tc>
          <w:tcPr>
            <w:tcW w:w="1406" w:type="pct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5E15235" w14:textId="6E94959C" w:rsidR="00481D82" w:rsidRPr="004717BC" w:rsidRDefault="00481D82" w:rsidP="003C2BE0">
            <w:pPr>
              <w:pStyle w:val="TableHead"/>
            </w:pPr>
            <w:r>
              <w:t>Release 1</w:t>
            </w:r>
          </w:p>
        </w:tc>
        <w:tc>
          <w:tcPr>
            <w:tcW w:w="1438" w:type="pct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01B86DC" w14:textId="77777777" w:rsidR="00481D82" w:rsidRPr="004717BC" w:rsidRDefault="00481D82" w:rsidP="003C2BE0">
            <w:pPr>
              <w:pStyle w:val="TableHead"/>
            </w:pPr>
            <w:r>
              <w:t>Release 2</w:t>
            </w:r>
          </w:p>
        </w:tc>
        <w:tc>
          <w:tcPr>
            <w:tcW w:w="1153" w:type="pct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B1163F7" w14:textId="77777777" w:rsidR="00481D82" w:rsidRPr="004717BC" w:rsidRDefault="00481D82" w:rsidP="003C2BE0">
            <w:pPr>
              <w:pStyle w:val="TableHead"/>
            </w:pPr>
            <w:r>
              <w:t>Release 3</w:t>
            </w:r>
          </w:p>
        </w:tc>
      </w:tr>
      <w:tr w:rsidR="00481D82" w:rsidRPr="0066794E" w14:paraId="747B69B8" w14:textId="77777777" w:rsidTr="003C2BE0">
        <w:tc>
          <w:tcPr>
            <w:tcW w:w="1003" w:type="pct"/>
            <w:tcBorders>
              <w:top w:val="doub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566CED" w14:textId="1C6E6A3E" w:rsidR="00481D82" w:rsidRPr="004717BC" w:rsidRDefault="00481D82" w:rsidP="003C2BE0">
            <w:pPr>
              <w:pStyle w:val="TableTextsmall"/>
            </w:pPr>
            <w:r>
              <w:t xml:space="preserve">FE-1, Order from </w:t>
            </w:r>
            <w:r w:rsidR="00B9283D">
              <w:t>CFE menu</w:t>
            </w:r>
          </w:p>
        </w:tc>
        <w:tc>
          <w:tcPr>
            <w:tcW w:w="1406" w:type="pct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DBE5A" w14:textId="4EAB58B4" w:rsidR="00481D82" w:rsidRPr="004717BC" w:rsidRDefault="00481D82" w:rsidP="003C2BE0">
            <w:pPr>
              <w:pStyle w:val="TableTextsmall"/>
            </w:pPr>
            <w:r>
              <w:t xml:space="preserve">Standard meals from lunch menu only; </w:t>
            </w:r>
          </w:p>
        </w:tc>
        <w:tc>
          <w:tcPr>
            <w:tcW w:w="1438" w:type="pct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C5F16" w14:textId="4CCCA7DF" w:rsidR="00481D82" w:rsidRDefault="001E36EC" w:rsidP="003C2BE0">
            <w:pPr>
              <w:pStyle w:val="TableTextsmall"/>
            </w:pPr>
            <w:r>
              <w:t>Accept meal orders for breakfasts and supper</w:t>
            </w:r>
            <w:r w:rsidRPr="004717BC">
              <w:t>s</w:t>
            </w:r>
          </w:p>
        </w:tc>
        <w:tc>
          <w:tcPr>
            <w:tcW w:w="1153" w:type="pct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F8810B" w14:textId="6250E80E" w:rsidR="00481D82" w:rsidRDefault="00481D82" w:rsidP="003C2BE0">
            <w:pPr>
              <w:pStyle w:val="TableTextsmall"/>
            </w:pPr>
          </w:p>
        </w:tc>
      </w:tr>
      <w:tr w:rsidR="00481D82" w14:paraId="5CA51943" w14:textId="77777777" w:rsidTr="003C2BE0">
        <w:tc>
          <w:tcPr>
            <w:tcW w:w="100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ADC273" w14:textId="61C20AF5" w:rsidR="00481D82" w:rsidRPr="004717BC" w:rsidRDefault="00481D82" w:rsidP="003C2BE0">
            <w:pPr>
              <w:pStyle w:val="TableTextsmall"/>
            </w:pPr>
            <w:r>
              <w:t>FE-</w:t>
            </w:r>
            <w:r w:rsidR="00B9283D">
              <w:t>2</w:t>
            </w:r>
            <w:r>
              <w:t>, Meal subscriptions</w:t>
            </w: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9898D" w14:textId="0C44E74C" w:rsidR="00481D82" w:rsidRPr="00966124" w:rsidRDefault="00481D82" w:rsidP="003C2BE0">
            <w:pPr>
              <w:pStyle w:val="TableTextsmall"/>
            </w:pPr>
            <w:r w:rsidRPr="00966124">
              <w:t>Not implemented</w:t>
            </w:r>
            <w:r w:rsidRPr="00966124" w:rsidDel="005F6521">
              <w:t xml:space="preserve"> </w:t>
            </w:r>
          </w:p>
        </w:tc>
        <w:tc>
          <w:tcPr>
            <w:tcW w:w="1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E9C8C" w14:textId="77777777" w:rsidR="00481D82" w:rsidRPr="00966124" w:rsidRDefault="00481D82" w:rsidP="003C2BE0">
            <w:pPr>
              <w:pStyle w:val="TableTextsmall"/>
            </w:pPr>
            <w:r w:rsidRPr="00966124">
              <w:t>Implemented if time permits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F874C9" w14:textId="77777777" w:rsidR="00481D82" w:rsidRPr="00966124" w:rsidRDefault="00481D82" w:rsidP="003C2BE0">
            <w:pPr>
              <w:pStyle w:val="TableTextsmall"/>
            </w:pPr>
            <w:r w:rsidRPr="00966124">
              <w:t>Fully implemented</w:t>
            </w:r>
          </w:p>
        </w:tc>
      </w:tr>
      <w:tr w:rsidR="00481D82" w14:paraId="49C4B12B" w14:textId="77777777" w:rsidTr="003C2BE0">
        <w:tc>
          <w:tcPr>
            <w:tcW w:w="100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C6FBCD" w14:textId="51754CB1" w:rsidR="00481D82" w:rsidRPr="004717BC" w:rsidRDefault="00481D82" w:rsidP="003C2BE0">
            <w:pPr>
              <w:pStyle w:val="TableTextsmall"/>
            </w:pPr>
            <w:r>
              <w:t>FE-</w:t>
            </w:r>
            <w:r w:rsidR="00B9283D">
              <w:t>3</w:t>
            </w:r>
            <w:r>
              <w:t>, Menus</w:t>
            </w: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6C6DC" w14:textId="5702FE26" w:rsidR="00481D82" w:rsidRPr="00966124" w:rsidRDefault="00481D82" w:rsidP="003C2BE0">
            <w:pPr>
              <w:pStyle w:val="TableTextsmall"/>
            </w:pPr>
            <w:r>
              <w:t>Create and view menus</w:t>
            </w:r>
          </w:p>
        </w:tc>
        <w:tc>
          <w:tcPr>
            <w:tcW w:w="1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7A22B" w14:textId="77777777" w:rsidR="00481D82" w:rsidRPr="00966124" w:rsidRDefault="00481D82" w:rsidP="003C2BE0">
            <w:pPr>
              <w:pStyle w:val="TableTextsmall"/>
            </w:pPr>
            <w:r>
              <w:t>Modify, delete, and archive menus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150099" w14:textId="77777777" w:rsidR="00481D82" w:rsidRPr="00966124" w:rsidRDefault="00481D82" w:rsidP="003C2BE0">
            <w:pPr>
              <w:pStyle w:val="TableTextsmall"/>
            </w:pPr>
          </w:p>
        </w:tc>
      </w:tr>
      <w:tr w:rsidR="00481D82" w14:paraId="23C324A6" w14:textId="77777777" w:rsidTr="003C2BE0">
        <w:tc>
          <w:tcPr>
            <w:tcW w:w="100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CD9252" w14:textId="11CC4EA7" w:rsidR="00481D82" w:rsidRPr="004717BC" w:rsidRDefault="00481D82" w:rsidP="003C2BE0">
            <w:pPr>
              <w:pStyle w:val="TableTextsmall"/>
            </w:pPr>
            <w:r>
              <w:t>FE-</w:t>
            </w:r>
            <w:r w:rsidR="00B9283D">
              <w:t>4</w:t>
            </w:r>
            <w:r>
              <w:t>, Ingredient lists</w:t>
            </w: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30324" w14:textId="77777777" w:rsidR="00481D82" w:rsidRPr="00966124" w:rsidRDefault="00481D82" w:rsidP="003C2BE0">
            <w:pPr>
              <w:pStyle w:val="TableTextsmall"/>
            </w:pPr>
            <w:r w:rsidRPr="00966124">
              <w:t>Not implemented</w:t>
            </w:r>
          </w:p>
        </w:tc>
        <w:tc>
          <w:tcPr>
            <w:tcW w:w="1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C747E" w14:textId="77777777" w:rsidR="00481D82" w:rsidRPr="00966124" w:rsidRDefault="00481D82" w:rsidP="003C2BE0">
            <w:pPr>
              <w:pStyle w:val="TableTextsmall"/>
            </w:pPr>
            <w:r w:rsidRPr="00966124">
              <w:t>Fully implemented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1DB55B" w14:textId="77777777" w:rsidR="00481D82" w:rsidRPr="00966124" w:rsidRDefault="00481D82" w:rsidP="003C2BE0">
            <w:pPr>
              <w:pStyle w:val="TableTextsmall"/>
            </w:pPr>
          </w:p>
        </w:tc>
      </w:tr>
      <w:tr w:rsidR="00481D82" w14:paraId="04471778" w14:textId="77777777" w:rsidTr="003C2BE0">
        <w:tc>
          <w:tcPr>
            <w:tcW w:w="100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061BDD0" w14:textId="11A475A7" w:rsidR="00481D82" w:rsidRDefault="00481D82" w:rsidP="003C2BE0">
            <w:pPr>
              <w:pStyle w:val="TableTextsmall"/>
            </w:pPr>
            <w:r>
              <w:t>FE-</w:t>
            </w:r>
            <w:r w:rsidR="00B9283D">
              <w:t>5</w:t>
            </w:r>
            <w:r>
              <w:t>, System access</w:t>
            </w: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0BB8F4F" w14:textId="6AF63D8A" w:rsidR="00481D82" w:rsidRPr="00966124" w:rsidRDefault="00481D82" w:rsidP="003C2BE0">
            <w:pPr>
              <w:pStyle w:val="TableTextsmall"/>
            </w:pPr>
            <w:r w:rsidRPr="00966124">
              <w:t>Intranet and outside Internet access</w:t>
            </w:r>
          </w:p>
        </w:tc>
        <w:tc>
          <w:tcPr>
            <w:tcW w:w="1438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6758CC4" w14:textId="10614C6D" w:rsidR="00481D82" w:rsidRPr="00966124" w:rsidRDefault="00B9283D" w:rsidP="003C2BE0">
            <w:pPr>
              <w:pStyle w:val="TableTextsmall"/>
            </w:pPr>
            <w:r>
              <w:t>I</w:t>
            </w:r>
            <w:r w:rsidR="00481D82">
              <w:t>OS and Android</w:t>
            </w:r>
            <w:r w:rsidR="00481D82" w:rsidRPr="00966124">
              <w:t xml:space="preserve"> phone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6A5DE1E" w14:textId="46A45F4A" w:rsidR="00481D82" w:rsidRPr="00966124" w:rsidRDefault="00B9283D" w:rsidP="003C2BE0">
            <w:pPr>
              <w:pStyle w:val="TableTextsmall"/>
            </w:pPr>
            <w:r>
              <w:t>T</w:t>
            </w:r>
            <w:r w:rsidR="00481D82">
              <w:t>ablet apps</w:t>
            </w:r>
          </w:p>
        </w:tc>
      </w:tr>
    </w:tbl>
    <w:p w14:paraId="526BAA3C" w14:textId="5F88F115" w:rsidR="007248A7" w:rsidRDefault="007248A7" w:rsidP="006A6B4A">
      <w:pPr>
        <w:pStyle w:val="List"/>
      </w:pPr>
    </w:p>
    <w:p w14:paraId="3D39E049" w14:textId="7B3DE0E1" w:rsidR="00D11BD1" w:rsidRDefault="00D11BD1" w:rsidP="00D11BD1">
      <w:pPr>
        <w:pStyle w:val="Heading2"/>
      </w:pPr>
      <w:bookmarkStart w:id="3" w:name="_Toc353293536"/>
      <w:r>
        <w:lastRenderedPageBreak/>
        <w:t>Limitations and Exclusions</w:t>
      </w:r>
      <w:bookmarkEnd w:id="3"/>
    </w:p>
    <w:p w14:paraId="155EE2A5" w14:textId="5CA56669" w:rsidR="009B1188" w:rsidRPr="009B1188" w:rsidRDefault="00140F93" w:rsidP="001B4E7E">
      <w:pPr>
        <w:pStyle w:val="List"/>
      </w:pPr>
      <w:r>
        <w:t>LI-1:</w:t>
      </w:r>
      <w:r>
        <w:tab/>
        <w:t xml:space="preserve">Some food items that are available </w:t>
      </w:r>
      <w:r>
        <w:t>in</w:t>
      </w:r>
      <w:r>
        <w:t xml:space="preserve"> the </w:t>
      </w:r>
      <w:r w:rsidR="00B90908">
        <w:t>CFE</w:t>
      </w:r>
      <w:r>
        <w:t>’s menu</w:t>
      </w:r>
      <w:r>
        <w:t xml:space="preserve"> will not be suitable for delivery, so the menus available to patrons of the </w:t>
      </w:r>
      <w:r>
        <w:t>CFE</w:t>
      </w:r>
      <w:r>
        <w:t xml:space="preserve"> must be a subset of the full </w:t>
      </w:r>
      <w:r w:rsidR="00B90908">
        <w:t>CFE</w:t>
      </w:r>
      <w:r>
        <w:t xml:space="preserve"> menus.</w:t>
      </w:r>
    </w:p>
    <w:p w14:paraId="2C4D6124" w14:textId="23D94E0A" w:rsidR="00ED342D" w:rsidRDefault="00ED342D" w:rsidP="00ED67C8">
      <w:pPr>
        <w:pStyle w:val="ByLine"/>
      </w:pPr>
    </w:p>
    <w:p w14:paraId="1944CB36" w14:textId="225D28FD" w:rsidR="004B657D" w:rsidRPr="00ED67C8" w:rsidRDefault="004B657D" w:rsidP="00ED67C8"/>
    <w:sectPr w:rsidR="004B657D" w:rsidRPr="00ED6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B5C2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7D3410"/>
    <w:multiLevelType w:val="multilevel"/>
    <w:tmpl w:val="1F6CF07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9D"/>
    <w:rsid w:val="00025966"/>
    <w:rsid w:val="000C30E4"/>
    <w:rsid w:val="00140F93"/>
    <w:rsid w:val="001B4E7E"/>
    <w:rsid w:val="001E36EC"/>
    <w:rsid w:val="0039717D"/>
    <w:rsid w:val="003A4414"/>
    <w:rsid w:val="00481D82"/>
    <w:rsid w:val="004B657D"/>
    <w:rsid w:val="00557CBB"/>
    <w:rsid w:val="006A6B4A"/>
    <w:rsid w:val="00712BC3"/>
    <w:rsid w:val="007248A7"/>
    <w:rsid w:val="007A049D"/>
    <w:rsid w:val="00940DA4"/>
    <w:rsid w:val="0094470A"/>
    <w:rsid w:val="00997506"/>
    <w:rsid w:val="009A2DCD"/>
    <w:rsid w:val="009B1188"/>
    <w:rsid w:val="00A02929"/>
    <w:rsid w:val="00AB0692"/>
    <w:rsid w:val="00B4190F"/>
    <w:rsid w:val="00B90908"/>
    <w:rsid w:val="00B9283D"/>
    <w:rsid w:val="00BE180E"/>
    <w:rsid w:val="00C17C2B"/>
    <w:rsid w:val="00C70523"/>
    <w:rsid w:val="00D11BD1"/>
    <w:rsid w:val="00D6298E"/>
    <w:rsid w:val="00D729A4"/>
    <w:rsid w:val="00E94271"/>
    <w:rsid w:val="00ED342D"/>
    <w:rsid w:val="00ED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6F5E"/>
  <w15:chartTrackingRefBased/>
  <w15:docId w15:val="{0E70691C-09A1-7D44-B47B-3CB176ED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B1188"/>
    <w:pPr>
      <w:keepNext/>
      <w:numPr>
        <w:numId w:val="1"/>
      </w:numPr>
      <w:spacing w:before="240" w:after="240"/>
      <w:outlineLvl w:val="0"/>
    </w:pPr>
    <w:rPr>
      <w:rFonts w:ascii="Times New Roman" w:eastAsia="Times New Roman" w:hAnsi="Times New Roman" w:cs="Times New Roman"/>
      <w:b/>
      <w:kern w:val="28"/>
      <w:sz w:val="36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9B1188"/>
    <w:pPr>
      <w:keepNext/>
      <w:numPr>
        <w:ilvl w:val="1"/>
        <w:numId w:val="1"/>
      </w:numPr>
      <w:spacing w:before="360" w:after="240" w:line="240" w:lineRule="exact"/>
      <w:outlineLvl w:val="1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9B1188"/>
    <w:pPr>
      <w:numPr>
        <w:ilvl w:val="2"/>
        <w:numId w:val="1"/>
      </w:numPr>
      <w:spacing w:before="240" w:after="60" w:line="240" w:lineRule="exact"/>
      <w:outlineLvl w:val="2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9B1188"/>
    <w:pPr>
      <w:keepNext/>
      <w:numPr>
        <w:ilvl w:val="3"/>
        <w:numId w:val="1"/>
      </w:numPr>
      <w:spacing w:before="240" w:after="60" w:line="240" w:lineRule="exact"/>
      <w:outlineLvl w:val="3"/>
    </w:pPr>
    <w:rPr>
      <w:rFonts w:ascii="Arial" w:eastAsia="Times New Roman" w:hAnsi="Arial" w:cs="Times New Roman"/>
      <w:b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9B1188"/>
    <w:pPr>
      <w:numPr>
        <w:ilvl w:val="4"/>
        <w:numId w:val="1"/>
      </w:numPr>
      <w:spacing w:before="240" w:after="60" w:line="240" w:lineRule="exact"/>
      <w:outlineLvl w:val="4"/>
    </w:pPr>
    <w:rPr>
      <w:rFonts w:ascii="Times New Roman" w:eastAsia="Times New Roman" w:hAnsi="Times New Roman" w:cs="Times New Roman"/>
      <w:sz w:val="22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9B1188"/>
    <w:pPr>
      <w:numPr>
        <w:ilvl w:val="5"/>
        <w:numId w:val="1"/>
      </w:numPr>
      <w:spacing w:before="240" w:after="60" w:line="240" w:lineRule="exact"/>
      <w:outlineLvl w:val="5"/>
    </w:pPr>
    <w:rPr>
      <w:rFonts w:ascii="Times New Roman" w:eastAsia="Times New Roman" w:hAnsi="Times New Roman" w:cs="Times New Roman"/>
      <w:i/>
      <w:sz w:val="22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9B1188"/>
    <w:pPr>
      <w:numPr>
        <w:ilvl w:val="6"/>
        <w:numId w:val="1"/>
      </w:numPr>
      <w:spacing w:before="240" w:after="60" w:line="240" w:lineRule="exact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9B1188"/>
    <w:pPr>
      <w:numPr>
        <w:ilvl w:val="7"/>
        <w:numId w:val="1"/>
      </w:numPr>
      <w:spacing w:before="240" w:after="60" w:line="240" w:lineRule="exact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9B1188"/>
    <w:pPr>
      <w:numPr>
        <w:ilvl w:val="8"/>
        <w:numId w:val="1"/>
      </w:numPr>
      <w:spacing w:before="240" w:after="60" w:line="240" w:lineRule="exact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yLine">
    <w:name w:val="ByLine"/>
    <w:basedOn w:val="Title"/>
    <w:rsid w:val="00ED67C8"/>
    <w:rPr>
      <w:sz w:val="28"/>
    </w:rPr>
  </w:style>
  <w:style w:type="paragraph" w:styleId="Title">
    <w:name w:val="Title"/>
    <w:basedOn w:val="Normal"/>
    <w:link w:val="TitleChar"/>
    <w:qFormat/>
    <w:rsid w:val="00ED67C8"/>
    <w:pPr>
      <w:spacing w:before="240" w:after="720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ED67C8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9B1188"/>
    <w:rPr>
      <w:rFonts w:ascii="Times New Roman" w:eastAsia="Times New Roman" w:hAnsi="Times New Roman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B1188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9B1188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9B1188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9B1188"/>
    <w:rPr>
      <w:rFonts w:ascii="Times New Roman" w:eastAsia="Times New Roman" w:hAnsi="Times New Roman" w:cs="Times New Roman"/>
      <w:sz w:val="22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9B1188"/>
    <w:rPr>
      <w:rFonts w:ascii="Times New Roman" w:eastAsia="Times New Roman" w:hAnsi="Times New Roman" w:cs="Times New Roman"/>
      <w:i/>
      <w:sz w:val="22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9B1188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9B1188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9B1188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List">
    <w:name w:val="List"/>
    <w:basedOn w:val="Normal"/>
    <w:semiHidden/>
    <w:rsid w:val="006A6B4A"/>
    <w:pPr>
      <w:spacing w:after="120" w:line="240" w:lineRule="exact"/>
      <w:ind w:left="630" w:hanging="630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TableTextsmall">
    <w:name w:val="Table Text small"/>
    <w:basedOn w:val="Normal"/>
    <w:rsid w:val="00481D82"/>
    <w:pPr>
      <w:keepNext/>
      <w:keepLines/>
      <w:spacing w:before="20" w:after="20" w:line="240" w:lineRule="exact"/>
      <w:ind w:left="95"/>
    </w:pPr>
    <w:rPr>
      <w:rFonts w:ascii="Arial" w:eastAsia="Times New Roman" w:hAnsi="Arial" w:cs="Times New Roman"/>
      <w:sz w:val="18"/>
      <w:szCs w:val="18"/>
      <w:lang w:val="en-US"/>
    </w:rPr>
  </w:style>
  <w:style w:type="paragraph" w:customStyle="1" w:styleId="TableHead">
    <w:name w:val="Table Head"/>
    <w:basedOn w:val="Heading3"/>
    <w:next w:val="Normal"/>
    <w:rsid w:val="00481D82"/>
    <w:pPr>
      <w:keepNext/>
      <w:keepLines/>
      <w:numPr>
        <w:ilvl w:val="0"/>
        <w:numId w:val="0"/>
      </w:numPr>
      <w:spacing w:before="60"/>
      <w:jc w:val="center"/>
      <w:outlineLvl w:val="9"/>
    </w:pPr>
    <w:rPr>
      <w:rFonts w:ascii="Arial" w:hAnsi="Arial"/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Sang Nguyen</dc:creator>
  <cp:keywords/>
  <dc:description/>
  <cp:lastModifiedBy>Tan Sang Nguyen</cp:lastModifiedBy>
  <cp:revision>30</cp:revision>
  <dcterms:created xsi:type="dcterms:W3CDTF">2021-05-22T04:21:00Z</dcterms:created>
  <dcterms:modified xsi:type="dcterms:W3CDTF">2021-05-22T06:17:00Z</dcterms:modified>
</cp:coreProperties>
</file>