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61AC4B09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[2-3 paragraphs about product functionality, </w:t>
      </w:r>
      <w:r w:rsidR="00607A02">
        <w:rPr>
          <w:i/>
          <w:iCs/>
          <w:color w:val="2E74B5" w:themeColor="accent5" w:themeShade="BF"/>
        </w:rPr>
        <w:t xml:space="preserve">key users, </w:t>
      </w:r>
      <w:r w:rsidRPr="009C688F">
        <w:rPr>
          <w:i/>
          <w:iCs/>
          <w:color w:val="2E74B5" w:themeColor="accent5" w:themeShade="BF"/>
        </w:rPr>
        <w:t>its objectives]</w:t>
      </w:r>
    </w:p>
    <w:p w14:paraId="73F482C4" w14:textId="06497E83" w:rsidR="005C3FBB" w:rsidRDefault="005C3FBB" w:rsidP="005C3FBB"/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4678"/>
        <w:gridCol w:w="1843"/>
      </w:tblGrid>
      <w:tr w:rsidR="005C3FBB" w14:paraId="3E0A36E1" w14:textId="77777777" w:rsidTr="001A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4678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4678" w:type="dxa"/>
          </w:tcPr>
          <w:p w14:paraId="6B0C39C0" w14:textId="3DCC4AB3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Sdfs sdfssd</w:t>
            </w:r>
          </w:p>
        </w:tc>
        <w:tc>
          <w:tcPr>
            <w:tcW w:w="1843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1A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4678" w:type="dxa"/>
          </w:tcPr>
          <w:p w14:paraId="1EAFA75B" w14:textId="44D1074F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Fsdf s dsfs</w:t>
            </w:r>
          </w:p>
        </w:tc>
        <w:tc>
          <w:tcPr>
            <w:tcW w:w="1843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4678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lastRenderedPageBreak/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1A7CC3"/>
    <w:rsid w:val="005C3FBB"/>
    <w:rsid w:val="00607A02"/>
    <w:rsid w:val="00626693"/>
    <w:rsid w:val="009C688F"/>
    <w:rsid w:val="00C0368D"/>
    <w:rsid w:val="00E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Tien Duong</cp:lastModifiedBy>
  <cp:revision>7</cp:revision>
  <dcterms:created xsi:type="dcterms:W3CDTF">2021-05-18T16:18:00Z</dcterms:created>
  <dcterms:modified xsi:type="dcterms:W3CDTF">2021-05-19T03:51:00Z</dcterms:modified>
</cp:coreProperties>
</file>