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72055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32568359375" w:line="240" w:lineRule="auto"/>
        <w:ind w:left="486.87362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Exercise: Barriers to open research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8671875" w:line="413.4353542327881" w:lineRule="auto"/>
        <w:ind w:left="859.0966796875" w:right="371.9165039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What are the difficulties of fostering openness in your research context? What may help to overcome these?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07470703125" w:line="243.31252098083496" w:lineRule="auto"/>
        <w:ind w:left="466.56005859375" w:right="573.13049316406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a more detailed discussion and answers to the most common misconceptions about sharing  research data, see the LSE impact blog post by Carly Strasser. This points to several community  resources: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http://blogs.lse.ac.uk/impactofsocialsciences/2013/05/06/answers-to-common misconceptions-about-data-sharing</w:t>
      </w:r>
    </w:p>
    <w:tbl>
      <w:tblPr>
        <w:tblStyle w:val="Table1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9.1998291015625"/>
        <w:gridCol w:w="5157.5994873046875"/>
        <w:tblGridChange w:id="0">
          <w:tblGrid>
            <w:gridCol w:w="3859.1998291015625"/>
            <w:gridCol w:w="5157.5994873046875"/>
          </w:tblGrid>
        </w:tblGridChange>
      </w:tblGrid>
      <w:tr>
        <w:trPr>
          <w:cantSplit w:val="0"/>
          <w:trHeight w:val="350.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Competitive advantage</w:t>
            </w:r>
          </w:p>
        </w:tc>
      </w:tr>
      <w:tr>
        <w:trPr>
          <w:cantSplit w:val="0"/>
          <w:trHeight w:val="8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I’m afraid I’ll be scooped - other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3.38029861450195" w:lineRule="auto"/>
              <w:ind w:left="122.73605346679688" w:right="219.384765625" w:firstLine="6.6239929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researchers will use my data to publish  ahead of me.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2839965820312" w:lineRule="auto"/>
              <w:ind w:left="122.5152587890625" w:right="130.53466796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can’t share my methods – that’s my  intellectual capital. This is what gives us  an edge on other research groups when  competing for grants.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.9808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1387023926" w:lineRule="auto"/>
              <w:ind w:left="116.33285522460938" w:right="178.1390380859375" w:firstLine="15.0143432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intend to mine my dataset for a long  time to produce several papers. It’s not  done yet.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5152587890625" w:right="646.56677246093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need my data to get ahead in my  career.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01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4416656494" w:lineRule="auto"/>
              <w:ind w:left="122.73605346679688" w:right="104.105224609375" w:firstLine="8.61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funder does not require me to share  data and there’s no reward for all that  effort.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1.199951171875"/>
        <w:gridCol w:w="5985.599365234375"/>
        <w:tblGridChange w:id="0">
          <w:tblGrid>
            <w:gridCol w:w="3031.199951171875"/>
            <w:gridCol w:w="5985.599365234375"/>
          </w:tblGrid>
        </w:tblGridChange>
      </w:tblGrid>
      <w:tr>
        <w:trPr>
          <w:cantSplit w:val="0"/>
          <w:trHeight w:val="352.7996826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Issues with publication</w:t>
            </w:r>
          </w:p>
        </w:tc>
      </w:tr>
      <w:tr>
        <w:trPr>
          <w:cantSplit w:val="0"/>
          <w:trHeight w:val="947.9803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is dynamic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7.1519470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(e.g. longitudinal dataset)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too large to share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0199584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not in digital form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can’t afford to share my data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have no data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72055" cy="70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9.1998291015625"/>
        <w:gridCol w:w="5157.5994873046875"/>
        <w:tblGridChange w:id="0">
          <w:tblGrid>
            <w:gridCol w:w="3859.1998291015625"/>
            <w:gridCol w:w="5157.5994873046875"/>
          </w:tblGrid>
        </w:tblGridChange>
      </w:tblGrid>
      <w:tr>
        <w:trPr>
          <w:cantSplit w:val="0"/>
          <w:trHeight w:val="350.40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Issues with reuse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Others might misuse my data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3.17764282226562" w:right="795.1104736328125" w:firstLine="0.22079467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Others might misinterpret it and  damage my reputation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18.54080200195312" w:right="447.161865234375" w:firstLine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impossible to understand  without my input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not in English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too niche to be of interest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7.5994873046875"/>
        <w:gridCol w:w="5102.4005126953125"/>
        <w:tblGridChange w:id="0">
          <w:tblGrid>
            <w:gridCol w:w="4077.5994873046875"/>
            <w:gridCol w:w="5102.4005126953125"/>
          </w:tblGrid>
        </w:tblGridChange>
      </w:tblGrid>
      <w:tr>
        <w:trPr>
          <w:cantSplit w:val="0"/>
          <w:trHeight w:val="350.42114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Sensitive data and confidentiality</w:t>
            </w:r>
          </w:p>
        </w:tc>
      </w:tr>
      <w:tr>
        <w:trPr>
          <w:cantSplit w:val="0"/>
          <w:trHeight w:val="491.978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research is highly sensitive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20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is personally identifiable information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.180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4150314331055" w:lineRule="auto"/>
              <w:ind w:left="122.5152587890625" w:right="154.4091796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combine datasets which, taken together,  contain enough information to disclose  participant identities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8.54080200195312" w:right="521.6354370117188" w:firstLine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contains audio-visual data  which reveals identity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1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22.5152587890625" w:right="211.972656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must be destroyed at the end  of the project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5152587890625" w:right="480.774230957031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Research participants have been given  complete assurances of confidentiality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29997253418" w:lineRule="auto"/>
              <w:ind w:left="129.36004638671875" w:right="517.3178100585938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might be the basis of a police  prosecution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9.5999145507812"/>
        <w:gridCol w:w="6187.199401855469"/>
        <w:tblGridChange w:id="0">
          <w:tblGrid>
            <w:gridCol w:w="2829.5999145507812"/>
            <w:gridCol w:w="6187.199401855469"/>
          </w:tblGrid>
        </w:tblGridChange>
      </w:tblGrid>
      <w:tr>
        <w:trPr>
          <w:cantSplit w:val="0"/>
          <w:trHeight w:val="350.4193115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Legal issues and IPR protection</w:t>
            </w:r>
          </w:p>
        </w:tc>
      </w:tr>
      <w:tr>
        <w:trPr>
          <w:cantSplit w:val="0"/>
          <w:trHeight w:val="48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subject to IPR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3.1802368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4196090698242" w:lineRule="auto"/>
              <w:ind w:left="127.15194702148438" w:right="123.062744140625" w:firstLine="4.19525146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have reused other datasets  in my research which I don’t  have permission to publish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.819793701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might have a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commercial application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680" w:top="331.998291015625" w:left="990" w:right="128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