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4"/>
          <w:szCs w:val="24"/>
        </w:rPr>
      </w:pPr>
      <w:r>
        <w:rPr>
          <w:rFonts w:ascii="Arial" w:hAnsi="Arial"/>
          <w:b/>
          <w:color w:val="auto"/>
          <w:sz w:val="24"/>
          <w:szCs w:val="24"/>
        </w:rPr>
        <w:t>Scientific Objectives</w:t>
      </w:r>
    </w:p>
    <w:tbl>
      <w:tblPr>
        <w:tblW w:w="5000" w:type="pct"/>
        <w:jc w:val="left"/>
        <w:tblInd w:w="55" w:type="dxa"/>
        <w:tblLayout w:type="fixed"/>
        <w:tblCellMar>
          <w:top w:w="55" w:type="dxa"/>
          <w:left w:w="55" w:type="dxa"/>
          <w:bottom w:w="55" w:type="dxa"/>
          <w:right w:w="55" w:type="dxa"/>
        </w:tblCellMar>
      </w:tblPr>
      <w:tblGrid>
        <w:gridCol w:w="10800"/>
      </w:tblGrid>
      <w:tr>
        <w:trPr/>
        <w:tc>
          <w:tcPr>
            <w:tcW w:w="10800" w:type="dxa"/>
            <w:tcBorders>
              <w:top w:val="single" w:sz="4" w:space="0" w:color="000000"/>
              <w:left w:val="single" w:sz="4" w:space="0" w:color="000000"/>
              <w:bottom w:val="single" w:sz="4" w:space="0" w:color="000000"/>
              <w:right w:val="single" w:sz="4" w:space="0" w:color="000000"/>
            </w:tcBorders>
            <w:shd w:fill="EEEEEE" w:val="clear"/>
          </w:tcPr>
          <w:p>
            <w:pPr>
              <w:pStyle w:val="Normal"/>
              <w:bidi w:val="0"/>
              <w:jc w:val="left"/>
              <w:rPr>
                <w:sz w:val="22"/>
                <w:szCs w:val="22"/>
              </w:rPr>
            </w:pPr>
            <w:r>
              <w:rPr>
                <w:rFonts w:ascii="Arial" w:hAnsi="Arial"/>
                <w:b w:val="false"/>
                <w:bCs w:val="false"/>
                <w:color w:val="auto"/>
                <w:sz w:val="22"/>
                <w:szCs w:val="22"/>
              </w:rPr>
              <w:t>{{coversheet.objective}}</w:t>
            </w:r>
          </w:p>
        </w:tc>
      </w:tr>
    </w:tbl>
    <w:p>
      <w:pPr>
        <w:pStyle w:val="Normal"/>
        <w:bidi w:val="0"/>
        <w:jc w:val="left"/>
        <w:rPr>
          <w:rFonts w:ascii="AppleSystemUIFont" w:hAnsi="AppleSystemUIFont"/>
          <w:b/>
          <w:color w:val="auto"/>
          <w:sz w:val="40"/>
        </w:rPr>
      </w:pPr>
      <w:r>
        <w:rPr>
          <w:rFonts w:ascii="AppleSystemUIFont" w:hAnsi="AppleSystemUIFont"/>
          <w:b/>
          <w:color w:val="auto"/>
          <w:sz w:val="40"/>
        </w:rPr>
      </w:r>
    </w:p>
    <w:p>
      <w:pPr>
        <w:pStyle w:val="Normal"/>
        <w:bidi w:val="0"/>
        <w:jc w:val="left"/>
        <w:rPr>
          <w:sz w:val="24"/>
          <w:szCs w:val="24"/>
        </w:rPr>
      </w:pPr>
      <w:r>
        <w:rPr>
          <w:rFonts w:ascii="Arial" w:hAnsi="Arial"/>
          <w:b/>
          <w:color w:val="auto"/>
          <w:sz w:val="24"/>
          <w:szCs w:val="24"/>
        </w:rPr>
        <w:t>Non-standard measurements technology needed to achieve the proposed scientific objectives</w:t>
      </w:r>
    </w:p>
    <w:tbl>
      <w:tblPr>
        <w:tblW w:w="5000" w:type="pct"/>
        <w:jc w:val="left"/>
        <w:tblInd w:w="55" w:type="dxa"/>
        <w:tblLayout w:type="fixed"/>
        <w:tblCellMar>
          <w:top w:w="55" w:type="dxa"/>
          <w:left w:w="55" w:type="dxa"/>
          <w:bottom w:w="55" w:type="dxa"/>
          <w:right w:w="55" w:type="dxa"/>
        </w:tblCellMar>
      </w:tblPr>
      <w:tblGrid>
        <w:gridCol w:w="10800"/>
      </w:tblGrid>
      <w:tr>
        <w:trPr/>
        <w:tc>
          <w:tcPr>
            <w:tcW w:w="10800" w:type="dxa"/>
            <w:tcBorders>
              <w:top w:val="single" w:sz="4" w:space="0" w:color="000000"/>
              <w:left w:val="single" w:sz="4" w:space="0" w:color="000000"/>
              <w:bottom w:val="single" w:sz="4" w:space="0" w:color="000000"/>
              <w:right w:val="single" w:sz="4" w:space="0" w:color="000000"/>
            </w:tcBorders>
            <w:shd w:fill="EEEEEE" w:val="clear"/>
          </w:tcPr>
          <w:p>
            <w:pPr>
              <w:pStyle w:val="Normal"/>
              <w:bidi w:val="0"/>
              <w:jc w:val="left"/>
              <w:rPr>
                <w:sz w:val="22"/>
                <w:szCs w:val="22"/>
              </w:rPr>
            </w:pPr>
            <w:r>
              <w:rPr>
                <w:rFonts w:ascii="Arial" w:hAnsi="Arial"/>
                <w:b w:val="false"/>
                <w:bCs w:val="false"/>
                <w:color w:val="auto"/>
                <w:sz w:val="22"/>
                <w:szCs w:val="22"/>
              </w:rPr>
              <w:t>{{coversheet.non_stnd_measures}}</w:t>
            </w:r>
          </w:p>
        </w:tc>
      </w:tr>
    </w:tbl>
    <w:p>
      <w:pPr>
        <w:pStyle w:val="Normal"/>
        <w:bidi w:val="0"/>
        <w:jc w:val="left"/>
        <w:rPr>
          <w:b w:val="false"/>
          <w:bCs w:val="false"/>
        </w:rPr>
      </w:pPr>
      <w:r>
        <w:rPr>
          <w:rFonts w:ascii="AppleSystemUIFont" w:hAnsi="AppleSystemUIFont"/>
          <w:b/>
          <w:color w:val="auto"/>
          <w:sz w:val="40"/>
        </w:rPr>
      </w:r>
    </w:p>
    <w:p>
      <w:pPr>
        <w:pStyle w:val="Normal"/>
        <w:bidi w:val="0"/>
        <w:jc w:val="left"/>
        <w:rPr>
          <w:sz w:val="24"/>
          <w:szCs w:val="24"/>
        </w:rPr>
      </w:pPr>
      <w:r>
        <w:rPr>
          <w:rFonts w:ascii="Arial" w:hAnsi="Arial"/>
          <w:b w:val="false"/>
          <w:bCs w:val="false"/>
          <w:color w:val="auto"/>
          <w:sz w:val="24"/>
          <w:szCs w:val="24"/>
        </w:rPr>
        <w:t>{% conditional-section coversheet.contact_operator_ans %}</w:t>
      </w:r>
    </w:p>
    <w:p>
      <w:pPr>
        <w:pStyle w:val="Normal"/>
        <w:bidi w:val="0"/>
        <w:jc w:val="left"/>
        <w:rPr>
          <w:sz w:val="24"/>
          <w:szCs w:val="24"/>
        </w:rPr>
      </w:pPr>
      <w:r>
        <w:rPr>
          <w:rFonts w:ascii="Arial" w:hAnsi="Arial"/>
          <w:b w:val="false"/>
          <w:bCs w:val="false"/>
          <w:color w:val="auto"/>
          <w:sz w:val="24"/>
          <w:szCs w:val="24"/>
        </w:rPr>
        <w:t xml:space="preserve">Have you contacted the appropriate IODP Science Operator about this proposal to discuss drilling platform capabilities, the feasibility of your proposed drilling plan and strategies, and the required overall timetable for transiting, drilling, coring, logging, and other downhole measurements? </w:t>
      </w:r>
    </w:p>
    <w:tbl>
      <w:tblPr>
        <w:tblW w:w="5000" w:type="pct"/>
        <w:jc w:val="left"/>
        <w:tblInd w:w="55" w:type="dxa"/>
        <w:tblLayout w:type="fixed"/>
        <w:tblCellMar>
          <w:top w:w="55" w:type="dxa"/>
          <w:left w:w="55" w:type="dxa"/>
          <w:bottom w:w="55" w:type="dxa"/>
          <w:right w:w="55" w:type="dxa"/>
        </w:tblCellMar>
      </w:tblPr>
      <w:tblGrid>
        <w:gridCol w:w="10800"/>
      </w:tblGrid>
      <w:tr>
        <w:trPr/>
        <w:tc>
          <w:tcPr>
            <w:tcW w:w="10800" w:type="dxa"/>
            <w:tcBorders>
              <w:top w:val="single" w:sz="4" w:space="0" w:color="000000"/>
              <w:left w:val="single" w:sz="4" w:space="0" w:color="000000"/>
              <w:bottom w:val="single" w:sz="4" w:space="0" w:color="000000"/>
              <w:right w:val="single" w:sz="4" w:space="0" w:color="000000"/>
            </w:tcBorders>
            <w:shd w:fill="EEEEEE" w:val="clear"/>
          </w:tcPr>
          <w:p>
            <w:pPr>
              <w:pStyle w:val="Normal"/>
              <w:bidi w:val="0"/>
              <w:jc w:val="left"/>
              <w:rPr>
                <w:sz w:val="22"/>
                <w:szCs w:val="22"/>
              </w:rPr>
            </w:pPr>
            <w:r>
              <w:rPr>
                <w:rFonts w:ascii="Arial" w:hAnsi="Arial"/>
                <w:b w:val="false"/>
                <w:bCs w:val="false"/>
                <w:color w:val="000000"/>
                <w:sz w:val="22"/>
                <w:szCs w:val="22"/>
                <w:shd w:fill="auto" w:val="clear"/>
              </w:rPr>
              <w:t>{{coversheet.contact_operator_ans}}</w:t>
            </w:r>
          </w:p>
        </w:tc>
      </w:tr>
    </w:tbl>
    <w:p>
      <w:pPr>
        <w:pStyle w:val="Normal"/>
        <w:bidi w:val="0"/>
        <w:jc w:val="left"/>
        <w:rPr>
          <w:sz w:val="24"/>
          <w:szCs w:val="24"/>
        </w:rPr>
      </w:pPr>
      <w:r>
        <w:rPr>
          <w:rFonts w:ascii="Arial" w:hAnsi="Arial"/>
          <w:b w:val="false"/>
          <w:bCs w:val="false"/>
          <w:color w:val="auto"/>
          <w:sz w:val="24"/>
          <w:szCs w:val="24"/>
        </w:rPr>
        <w:t>{% end-section %}</w:t>
      </w:r>
    </w:p>
    <w:sectPr>
      <w:headerReference w:type="default" r:id="rId2"/>
      <w:type w:val="nextPage"/>
      <w:pgSz w:w="12240" w:h="15840"/>
      <w:pgMar w:left="720" w:right="720" w:gutter="0" w:header="720" w:top="1080" w:footer="0" w:bottom="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ppleSystemUIFon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left"/>
      <w:rPr>
        <w:sz w:val="28"/>
        <w:szCs w:val="28"/>
      </w:rPr>
    </w:pPr>
    <w:r>
      <w:rPr>
        <w:sz w:val="28"/>
        <w:szCs w:val="28"/>
      </w:rPr>
    </w:r>
  </w:p>
</w:hdr>
</file>

<file path=word/settings.xml><?xml version="1.0" encoding="utf-8"?>
<w:settings xmlns:w="http://schemas.openxmlformats.org/wordprocessingml/2006/main">
  <w:zoom w:percent="75"/>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LibreOffice/7.6.2.1$MacOSX_AARCH64 LibreOffice_project/56f7684011345957bbf33a7ee678afaf4d2ba333</Application>
  <AppVersion>15.0000</AppVersion>
  <Pages>1</Pages>
  <Words>61</Words>
  <Characters>515</Characters>
  <CharactersWithSpaces>569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2023-11-22T10:47:06Z</dcterms:created>
  <dc:creator/>
  <dc:description/>
  <dc:language>en-US</dc:language>
  <cp:lastModifiedBy/>
  <dcterms:modified xsi:type="dcterms:W3CDTF">2023-12-08T09:10:12Z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