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Potential Harzards/Weather: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1975"/>
        <w:gridCol w:w="542"/>
        <w:gridCol w:w="2432"/>
        <w:gridCol w:w="540"/>
        <w:gridCol w:w="1981"/>
        <w:gridCol w:w="544"/>
        <w:gridCol w:w="2784"/>
      </w:tblGrid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Shallow Gas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{{site_operational_info.hw_shallow_gas_cb}}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Complicated Seabed Condition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{{site_operational_info.hw_seabed_compl_cb}}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Hydrothermal Activity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{{site_operational_info.hw_hydrotherm_act_cb}}</w:t>
            </w:r>
          </w:p>
        </w:tc>
        <w:tc>
          <w:tcPr>
            <w:tcW w:w="278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Preferred weather window: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highlight w:val="none"/>
                <w:shd w:fill="EEEEEE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EEEEEE" w:val="clear"/>
                <w:lang w:val="en-US" w:eastAsia="en-US" w:bidi="ar-SA"/>
              </w:rPr>
              <w:t>{</w:t>
            </w: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{site_operational_info.weather_win}}</w:t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Hydrocarbon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{{site_operational_info.hw_hc_cb}}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Soft Seabed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{{site_operational_info.hw_seabed_soft_cb}}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Landslide and Turbidity Current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{{site_operational_info.hw_slide_turb_cb}}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Shallow Water Flow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{{site_operational_info.hw_shall_water_flow_cb}}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Currents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{{site_operational_info.hw_currents_cb}}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Gas Hydrate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{{site_operational_info.hw_ch4h2o_cb}}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Abnormal Pressure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{{site_operational_info.hw_abnorm_p_cb}}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Fracture Zone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{{site_operational_info.hw_fract_zone_cb}}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Diapir and Mud Volcano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{{site_operational_info.hw_dia_volc_cb}}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Man-made Objects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(e.g.sea-floor cables, dump sites)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{{site_operational_info.hw_mm_object_cb}}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Fault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{{site_operational_info.hw_fault_cb}}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High Temperature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{{site_operational_info.hw_high_temp_cb}}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</w:t>
            </w:r>
            <w:r>
              <w:rPr>
                <w:rFonts w:eastAsia="新細明體"/>
                <w:kern w:val="0"/>
                <w:sz w:val="16"/>
                <w:szCs w:val="16"/>
                <w:vertAlign w:val="subscript"/>
                <w:lang w:val="en-US" w:eastAsia="en-US" w:bidi="ar-SA"/>
              </w:rPr>
              <w:t>2</w:t>
            </w: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{{site_operational_info.hw_h2s_cb}}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High Dip Angle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{{site_operational_info.hw_high_dip_angle_cb}}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Ice Conditions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{{site_operational_info.hw_ice_cb}}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vertAlign w:val="subscript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CO</w:t>
            </w:r>
            <w:r>
              <w:rPr>
                <w:rFonts w:eastAsia="新細明體"/>
                <w:kern w:val="0"/>
                <w:sz w:val="16"/>
                <w:szCs w:val="16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{{site_operational_info.hw_co2_cb}}</w:t>
            </w:r>
          </w:p>
        </w:tc>
        <w:tc>
          <w:tcPr>
            <w:tcW w:w="5497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 2" w:hAnsi="Wingdings 2"/>
                <w:sz w:val="14"/>
                <w:szCs w:val="14"/>
              </w:rPr>
            </w:pPr>
            <w:r>
              <w:rPr>
                <w:rFonts w:ascii="Wingdings 2" w:hAnsi="Wingdings 2"/>
                <w:sz w:val="14"/>
                <w:szCs w:val="14"/>
              </w:rPr>
            </w:r>
          </w:p>
        </w:tc>
        <w:tc>
          <w:tcPr>
            <w:tcW w:w="27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75" w:hRule="atLeast"/>
          <w:cantSplit w:val="true"/>
        </w:trPr>
        <w:tc>
          <w:tcPr>
            <w:tcW w:w="2517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Sensitive marine habitat (e.g. reefs, vents)</w:t>
            </w:r>
          </w:p>
        </w:tc>
        <w:tc>
          <w:tcPr>
            <w:tcW w:w="5497" w:type="dxa"/>
            <w:gridSpan w:val="4"/>
            <w:tcBorders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{{site_operational_info.hw_sens_mar_habitat}}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highlight w:val="none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</w:tc>
      </w:tr>
      <w:tr>
        <w:trPr>
          <w:trHeight w:val="575" w:hRule="atLeast"/>
          <w:cantSplit w:val="true"/>
        </w:trPr>
        <w:tc>
          <w:tcPr>
            <w:tcW w:w="10798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Other: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{{site_operational_info.hw_other}}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54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5a8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LibreOffice/7.6.2.1$MacOSX_AARCH64 LibreOffice_project/56f7684011345957bbf33a7ee678afaf4d2ba333</Application>
  <AppVersion>15.0000</AppVersion>
  <Pages>3</Pages>
  <Words>82</Words>
  <Characters>1308</Characters>
  <CharactersWithSpaces>1343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2023-07-17T21:47:00Z</dcterms:created>
  <dc:creator>Tony Chen</dc:creator>
  <dc:description/>
  <dc:language>en-US</dc:language>
  <cp:lastModifiedBy/>
  <cp:lastPrinted>2022-12-05T17:26:00Z</cp:lastPrinted>
  <dcterms:modified xsi:type="dcterms:W3CDTF">2023-12-11T13:27:54Z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