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3AD3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eastAsia"/>
          <w:b/>
          <w:bCs/>
          <w:kern w:val="0"/>
          <w:sz w:val="30"/>
          <w:szCs w:val="30"/>
          <w14:ligatures w14:val="none"/>
        </w:rPr>
      </w:pPr>
    </w:p>
    <w:tbl>
      <w:tblPr>
        <w:tblW w:w="9792" w:type="dxa"/>
        <w:tblLook w:val="04A0" w:firstRow="1" w:lastRow="0" w:firstColumn="1" w:lastColumn="0" w:noHBand="0" w:noVBand="1"/>
      </w:tblPr>
      <w:tblGrid>
        <w:gridCol w:w="1589"/>
        <w:gridCol w:w="1561"/>
        <w:gridCol w:w="2107"/>
        <w:gridCol w:w="3073"/>
        <w:gridCol w:w="1070"/>
        <w:gridCol w:w="1070"/>
      </w:tblGrid>
      <w:tr w:rsidR="00AF6FB9" w:rsidRPr="00AF6FB9" w14:paraId="638B9BEF" w14:textId="77777777" w:rsidTr="00AF6FB9">
        <w:trPr>
          <w:trHeight w:val="576"/>
        </w:trPr>
        <w:tc>
          <w:tcPr>
            <w:tcW w:w="97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A2935" w14:textId="77777777" w:rsidR="00AF6FB9" w:rsidRPr="00AF6FB9" w:rsidRDefault="00AF6FB9" w:rsidP="00AF6FB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kern w:val="0"/>
                <w:sz w:val="36"/>
                <w:szCs w:val="36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 w:hint="eastAsia"/>
                <w:b/>
                <w:bCs/>
                <w:i/>
                <w:iCs/>
                <w:color w:val="000000"/>
                <w:kern w:val="0"/>
                <w:sz w:val="36"/>
                <w:szCs w:val="36"/>
                <w14:ligatures w14:val="none"/>
              </w:rPr>
              <w:t>四川省农村信用社账户交易明</w:t>
            </w:r>
            <w:r w:rsidRPr="00AF6FB9">
              <w:rPr>
                <w:rFonts w:ascii="Microsoft YaHei" w:eastAsia="Microsoft YaHei" w:hAnsi="Microsoft YaHei" w:cs="Microsoft YaHei"/>
                <w:b/>
                <w:bCs/>
                <w:i/>
                <w:iCs/>
                <w:color w:val="000000"/>
                <w:kern w:val="0"/>
                <w:sz w:val="36"/>
                <w:szCs w:val="36"/>
                <w14:ligatures w14:val="none"/>
              </w:rPr>
              <w:t>细</w:t>
            </w:r>
          </w:p>
        </w:tc>
      </w:tr>
      <w:tr w:rsidR="00AF6FB9" w:rsidRPr="00AF6FB9" w14:paraId="244732EF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1D2D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2021-03-15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E4322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2233.43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2587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66C07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B4D64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D11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5D6FAD36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B5CB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2021-04-15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004B7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7021.70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19D65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1F62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0B776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B00EF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6F1F04A0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4C90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2021-05-14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1EA1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6852.64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107D0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A408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AF4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37F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1CD26DD6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5EAC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2021-06-15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A4C2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6847.79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69C4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3C06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9861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B827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43C6227C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C7106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2021-07-15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DB8D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7083.04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BB166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7597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EC0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E85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74B34B6E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BBB3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2021-08-13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94E5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6410.64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115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5C6B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73F3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0D83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494D587D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A9EF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2021-09-15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E9C0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9032.32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43FD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30EAC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D365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ADB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33650BF5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9BC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2021-10-15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48D4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15522.50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F2EB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C544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A7568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6EDF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09E916CA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871F2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2021-11-15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36BD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9302.39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EB18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C9EA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1F9CF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9784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44139BAD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FDAD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2021-12-15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BBD4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11516.41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6FA8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705A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EAF5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DB70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6B37EE9E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819A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2022-01-14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2BC1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9276.73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47045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3C2C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69F1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22FC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719B4081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11C4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2022-02-18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7B78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9005.27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5A0AF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173D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6BC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A636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2D3DC94C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67B5D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2022-03-15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78B35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11264.40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443CC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9D741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B2E7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1D0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41D4222B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3915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2022-04-15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B79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6240.00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EBD6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E3681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AA76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代发绩效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422A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3D76518E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AE75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2022-04-15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46204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9403.64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13768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563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4A9D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F2473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401F4140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7F23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2022-05-15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57A8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9474.43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77C2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425D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D16A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8B13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3B85B713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1CE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2022-06-15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806C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9598.95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E4A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8232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A38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A3C7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28023569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2D12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2022-07-15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C4DC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9823.63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040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BE7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8680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7BC0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212A3B2A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7C5F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2022-08-15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2D093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6645.12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7FA0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105D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1A78F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08BD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  <w:tr w:rsidR="00AF6FB9" w:rsidRPr="00AF6FB9" w14:paraId="53D5A4D0" w14:textId="77777777" w:rsidTr="00AF6FB9">
        <w:trPr>
          <w:trHeight w:val="352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8183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2022-09-15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74D5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14481.07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B49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米易闻道实验学校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CF5CE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  <w:t>13370120000035652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B999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代发工资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13A7" w14:textId="77777777" w:rsidR="00AF6FB9" w:rsidRPr="00AF6FB9" w:rsidRDefault="00AF6FB9" w:rsidP="00AF6FB9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14:ligatures w14:val="none"/>
              </w:rPr>
            </w:pPr>
            <w:r w:rsidRPr="00AF6FB9">
              <w:rPr>
                <w:rFonts w:ascii="Microsoft YaHei" w:eastAsia="Microsoft YaHei" w:hAnsi="Microsoft YaHei" w:cs="Microsoft YaHei"/>
                <w:color w:val="000000"/>
                <w:kern w:val="0"/>
                <w:sz w:val="28"/>
                <w:szCs w:val="28"/>
                <w14:ligatures w14:val="none"/>
              </w:rPr>
              <w:t>四川农信</w:t>
            </w:r>
          </w:p>
        </w:tc>
      </w:tr>
    </w:tbl>
    <w:p w14:paraId="4BCEB974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3F12758E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754B63AB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4EA539DE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167944B2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3A384D2C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0C63A599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26EB7B83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71E7DD48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7A69682B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5AC3C2DE" w14:textId="77777777" w:rsid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3EB72717" w14:textId="38CE3B3F" w:rsidR="00AF6FB9" w:rsidRPr="00AF6FB9" w:rsidRDefault="00AF6FB9" w:rsidP="00AF6F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AF6FB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lastRenderedPageBreak/>
        <w:t>Transaction Details of Sichuan Rural Credit Union Account</w:t>
      </w:r>
    </w:p>
    <w:tbl>
      <w:tblPr>
        <w:tblW w:w="96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920"/>
        <w:gridCol w:w="2810"/>
        <w:gridCol w:w="1865"/>
        <w:gridCol w:w="1663"/>
        <w:gridCol w:w="1348"/>
      </w:tblGrid>
      <w:tr w:rsidR="00AF6FB9" w:rsidRPr="00AF6FB9" w14:paraId="79C48178" w14:textId="77777777" w:rsidTr="00AF6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3637207" w14:textId="77777777" w:rsidR="00AF6FB9" w:rsidRPr="00AF6FB9" w:rsidRDefault="00AF6FB9" w:rsidP="00AF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91A33C2" w14:textId="77777777" w:rsidR="00AF6FB9" w:rsidRPr="00AF6FB9" w:rsidRDefault="00AF6FB9" w:rsidP="00AF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D4082AD" w14:textId="77777777" w:rsidR="00AF6FB9" w:rsidRPr="00AF6FB9" w:rsidRDefault="00AF6FB9" w:rsidP="00AF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EE20197" w14:textId="77777777" w:rsidR="00AF6FB9" w:rsidRPr="00AF6FB9" w:rsidRDefault="00AF6FB9" w:rsidP="00AF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Account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F63B00E" w14:textId="77777777" w:rsidR="00AF6FB9" w:rsidRPr="00AF6FB9" w:rsidRDefault="00AF6FB9" w:rsidP="00AF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E65FDC1" w14:textId="77777777" w:rsidR="00AF6FB9" w:rsidRPr="00AF6FB9" w:rsidRDefault="00AF6FB9" w:rsidP="00AF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Institution</w:t>
            </w:r>
          </w:p>
        </w:tc>
      </w:tr>
      <w:tr w:rsidR="00AF6FB9" w:rsidRPr="00AF6FB9" w14:paraId="5682F00D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2A7C6D1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2021-03-15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982FAE4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2,233.43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0DFFB2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BB327BE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086151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38A2A3B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19219054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83FFBA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2021-04-15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9A6738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7,021.70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1AB3340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FD9E7FA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5A557D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327638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610F4E86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AAA40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2021-05-14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863BC9F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6,852.64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547E0F4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8DA52B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20622C3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07058E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613C4460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3446082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2021-06-15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13713BA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6,847.79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8FC7867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A3B2E0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B1222B4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1CA1960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58FA87FF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018022C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2021-07-15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418300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7,083.04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EF70814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FDE66B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7D7A2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0C3F77E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6ACB1171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E4018B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2021-08-13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C008DC8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6,410.64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C4BE3B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66B7D7B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4B9B2A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307516A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7BBAD137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B691643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2021-09-15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987C5B4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9,032.32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8B88187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94DEA8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D2B8972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A44C80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6E15EA9D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8F923EA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2021-10-15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8E3A84B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15,522.50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0BC0861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89A67D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68EDE5A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1F4F98A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7AB48993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9D66DD0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2021-11-15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23FAA3E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9,302.39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F72D2A8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3085178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12A4BA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EA4FE1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751113E8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B0EC8B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2021-12-15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36AEC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11,516.41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DBFF3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7DA51D8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D82BCA7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B8C010C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23E0126D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35905C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2022-01-14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0EFF49C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9,276.73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087E0AF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7C37584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07FF78E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849020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6F0D688F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62F9C83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2022-02-18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B944147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9,005.27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1992C0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C3A6C8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86206B4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3A7FFCE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15FC1BBE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071374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2022-03-15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26265E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11,264.40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3EC10EE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2525547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B9E3DF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0BBF6EA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2CC07A80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3C10C5D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2022-04-15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003F213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6,240.00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26A95C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E00A2B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96F6C38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Performance Bonus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297987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1FA43A83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F284A9A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2022-04-15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7C2E86F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9,403.64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B5BD92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DA62CCB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B11451B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095031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11C8F544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A656D0E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2022-05-15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015BE81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9,474.43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D3A1D7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9899727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E789818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36FC443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305C9504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75EAA6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2022-06-15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7B7BDF0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9,598.95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EFEA602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A33844C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5675530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83BFCC2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489AC099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ACD7B90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2022-07-15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80A3D98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9,823.63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BE9DAD7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57D5628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45EED2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8BD1350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169412D4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3DB93EE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2022-08-15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9C7164F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6,645.12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5AFB07C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0127271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EBD3A63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C7599A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  <w:tr w:rsidR="00AF6FB9" w:rsidRPr="00AF6FB9" w14:paraId="6FBC5357" w14:textId="77777777" w:rsidTr="00AF6F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9A31838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2022-09-15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0E507F2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14,481.07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D6E7C19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Miyi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Wendao</w:t>
            </w:r>
            <w:proofErr w:type="spellEnd"/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Experimental School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29B92DD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13370120000035652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55E0293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Payroll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2959685" w14:textId="77777777" w:rsidR="00AF6FB9" w:rsidRPr="00AF6FB9" w:rsidRDefault="00AF6FB9" w:rsidP="00AF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F6FB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Sichuan RCBC</w:t>
            </w:r>
          </w:p>
        </w:tc>
      </w:tr>
    </w:tbl>
    <w:p w14:paraId="26D62785" w14:textId="77777777" w:rsidR="00AF6FB9" w:rsidRPr="00AF6FB9" w:rsidRDefault="00AF6FB9" w:rsidP="00AF6FB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FB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Institution</w:t>
      </w:r>
      <w:r w:rsidRPr="00AF6FB9">
        <w:rPr>
          <w:rFonts w:ascii="Times New Roman" w:eastAsia="Times New Roman" w:hAnsi="Times New Roman" w:cs="Times New Roman"/>
          <w:kern w:val="0"/>
          <w14:ligatures w14:val="none"/>
        </w:rPr>
        <w:t>: Sichuan Rural Credit Union</w:t>
      </w:r>
    </w:p>
    <w:p w14:paraId="00B6D6FD" w14:textId="77777777" w:rsidR="00AF6FB9" w:rsidRPr="00AF6FB9" w:rsidRDefault="00AF6FB9" w:rsidP="00AF6FB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FB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School</w:t>
      </w:r>
      <w:r w:rsidRPr="00AF6FB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F6FB9">
        <w:rPr>
          <w:rFonts w:ascii="Times New Roman" w:eastAsia="Times New Roman" w:hAnsi="Times New Roman" w:cs="Times New Roman"/>
          <w:kern w:val="0"/>
          <w14:ligatures w14:val="none"/>
        </w:rPr>
        <w:t>Miyi</w:t>
      </w:r>
      <w:proofErr w:type="spellEnd"/>
      <w:r w:rsidRPr="00AF6F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6FB9">
        <w:rPr>
          <w:rFonts w:ascii="Times New Roman" w:eastAsia="Times New Roman" w:hAnsi="Times New Roman" w:cs="Times New Roman"/>
          <w:kern w:val="0"/>
          <w14:ligatures w14:val="none"/>
        </w:rPr>
        <w:t>Wendao</w:t>
      </w:r>
      <w:proofErr w:type="spellEnd"/>
      <w:r w:rsidRPr="00AF6FB9">
        <w:rPr>
          <w:rFonts w:ascii="Times New Roman" w:eastAsia="Times New Roman" w:hAnsi="Times New Roman" w:cs="Times New Roman"/>
          <w:kern w:val="0"/>
          <w14:ligatures w14:val="none"/>
        </w:rPr>
        <w:t xml:space="preserve"> Experimental School</w:t>
      </w:r>
    </w:p>
    <w:p w14:paraId="016247D5" w14:textId="77777777" w:rsidR="00AF6FB9" w:rsidRPr="00AF6FB9" w:rsidRDefault="00AF6FB9" w:rsidP="00AF6FB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FB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Account Number</w:t>
      </w:r>
      <w:r w:rsidRPr="00AF6FB9">
        <w:rPr>
          <w:rFonts w:ascii="Times New Roman" w:eastAsia="Times New Roman" w:hAnsi="Times New Roman" w:cs="Times New Roman"/>
          <w:kern w:val="0"/>
          <w14:ligatures w14:val="none"/>
        </w:rPr>
        <w:t>: 13370120000035652</w:t>
      </w:r>
    </w:p>
    <w:p w14:paraId="326A7865" w14:textId="77777777" w:rsidR="00AF6FB9" w:rsidRPr="00AF6FB9" w:rsidRDefault="00AF6FB9" w:rsidP="00AF6FB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FB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Description</w:t>
      </w:r>
      <w:r w:rsidRPr="00AF6FB9">
        <w:rPr>
          <w:rFonts w:ascii="Times New Roman" w:eastAsia="Times New Roman" w:hAnsi="Times New Roman" w:cs="Times New Roman"/>
          <w:kern w:val="0"/>
          <w14:ligatures w14:val="none"/>
        </w:rPr>
        <w:t>: Payroll and Performance Bonus</w:t>
      </w:r>
    </w:p>
    <w:p w14:paraId="39997AA4" w14:textId="77777777" w:rsidR="00AF6FB9" w:rsidRPr="00AF6FB9" w:rsidRDefault="00AF6FB9" w:rsidP="00AF6FB9">
      <w:pPr>
        <w:spacing w:after="0" w:line="240" w:lineRule="auto"/>
        <w:rPr>
          <w:rFonts w:ascii="Times New Roman" w:eastAsia="Times New Roman" w:hAnsi="Times New Roman" w:cs="Times New Roman"/>
          <w:kern w:val="0"/>
          <w:bdr w:val="single" w:sz="2" w:space="0" w:color="E3E3E3" w:frame="1"/>
          <w14:ligatures w14:val="none"/>
        </w:rPr>
      </w:pPr>
    </w:p>
    <w:p w14:paraId="67FC8F61" w14:textId="77777777" w:rsidR="00AF6FB9" w:rsidRDefault="00AF6FB9"/>
    <w:sectPr w:rsidR="00AF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553F"/>
    <w:multiLevelType w:val="multilevel"/>
    <w:tmpl w:val="3E32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969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B9"/>
    <w:rsid w:val="003A5B96"/>
    <w:rsid w:val="00A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BD19D"/>
  <w15:chartTrackingRefBased/>
  <w15:docId w15:val="{7935AF87-181A-EB49-9388-1A0233C4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F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6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943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16475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764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980305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0566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7945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67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22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4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203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920002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009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162701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345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5914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238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1</cp:revision>
  <dcterms:created xsi:type="dcterms:W3CDTF">2024-05-17T23:45:00Z</dcterms:created>
  <dcterms:modified xsi:type="dcterms:W3CDTF">2024-05-17T23:49:00Z</dcterms:modified>
</cp:coreProperties>
</file>