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AA5" w:rsidRPr="008B5E20" w:rsidRDefault="00961AA5" w:rsidP="008B5E2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Suggested Project Topics:</w:t>
      </w:r>
    </w:p>
    <w:p w:rsidR="00961AA5" w:rsidRPr="00961AA5" w:rsidRDefault="00961AA5" w:rsidP="008B5E2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Polynomial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2.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Generalized Linear Models (GLM)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3.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Logistic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4.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Multinomial Logistic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5.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Ordinal Logistic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6.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Poisson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7.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Ridge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8.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Lasso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9.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Elastic Net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10.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Principal Components Regression (PCR)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11.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Partial Least Squares Regression (PLSR)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12.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Robust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13.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Quantile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14.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Spline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15.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Generalized Additive Models (GAM)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16.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Bayesian Linear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17.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Support Vector Regression (SVR)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18.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Random Forest Regression</w:t>
      </w:r>
    </w:p>
    <w:p w:rsidR="00961AA5" w:rsidRPr="00961AA5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19.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k-Nearest Neighbors Regression (k-NN Regression)</w:t>
      </w:r>
    </w:p>
    <w:p w:rsidR="00961AA5" w:rsidRPr="008B5E20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961AA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20. </w:t>
      </w: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Neural Network Regression</w:t>
      </w:r>
    </w:p>
    <w:p w:rsidR="00961AA5" w:rsidRPr="008B5E20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21. Gaussian Process Regression</w:t>
      </w:r>
    </w:p>
    <w:p w:rsidR="00961AA5" w:rsidRPr="008B5E20" w:rsidRDefault="00961AA5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 w:rsidRPr="008B5E2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22. Negative Binomial Regression</w:t>
      </w:r>
    </w:p>
    <w:p w:rsidR="00961AA5" w:rsidRPr="00270E2F" w:rsidRDefault="00270E2F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23. </w:t>
      </w:r>
      <w:r w:rsidRPr="00270E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Bayesian Lasso Regression</w:t>
      </w:r>
    </w:p>
    <w:p w:rsidR="00270E2F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24. Cox Re</w:t>
      </w:r>
      <w:r w:rsidRPr="004718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gression</w:t>
      </w:r>
    </w:p>
    <w:p w:rsidR="00471831" w:rsidRPr="00471831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25. Regression with censored data (general)</w:t>
      </w:r>
    </w:p>
    <w:p w:rsidR="00270E2F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26. Semiparametric Regression</w:t>
      </w:r>
    </w:p>
    <w:p w:rsidR="00471831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 xml:space="preserve">27. Non-parametric Regression </w:t>
      </w:r>
    </w:p>
    <w:p w:rsidR="00471831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28. Kernel Regression</w:t>
      </w:r>
    </w:p>
    <w:p w:rsidR="00471831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29. Artificial Neural Networks</w:t>
      </w:r>
    </w:p>
    <w:p w:rsidR="00471831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30. Classification and Regression Trees</w:t>
      </w:r>
    </w:p>
    <w:p w:rsidR="00471831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  <w:bookmarkStart w:id="0" w:name="_GoBack"/>
      <w:bookmarkEnd w:id="0"/>
    </w:p>
    <w:p w:rsidR="00471831" w:rsidRPr="008B5E20" w:rsidRDefault="00471831" w:rsidP="008B5E20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</w:pPr>
    </w:p>
    <w:p w:rsidR="00961AA5" w:rsidRPr="008B5E20" w:rsidRDefault="00961AA5" w:rsidP="008B5E20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rStyle w:val="Gl"/>
          <w:lang w:val="en-US"/>
        </w:rPr>
        <w:t>Explain the method</w:t>
      </w:r>
      <w:r w:rsidR="007E1AEA">
        <w:rPr>
          <w:rStyle w:val="Gl"/>
          <w:lang w:val="en-US"/>
        </w:rPr>
        <w:t>(s)</w:t>
      </w:r>
      <w:r w:rsidRPr="008B5E20">
        <w:rPr>
          <w:rStyle w:val="Gl"/>
          <w:lang w:val="en-US"/>
        </w:rPr>
        <w:t xml:space="preserve"> theoretically</w:t>
      </w:r>
      <w:r w:rsidRPr="008B5E20">
        <w:rPr>
          <w:lang w:val="en-US"/>
        </w:rPr>
        <w:t>, including: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>model formulation,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>assumptions,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>estimation procedure,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>strengths and limitations.</w:t>
      </w:r>
    </w:p>
    <w:p w:rsidR="00961AA5" w:rsidRPr="008B5E20" w:rsidRDefault="00A83616" w:rsidP="008B5E20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US"/>
        </w:rPr>
      </w:pPr>
      <w:r>
        <w:rPr>
          <w:rStyle w:val="Gl"/>
          <w:lang w:val="en-US"/>
        </w:rPr>
        <w:t xml:space="preserve">Review </w:t>
      </w:r>
      <w:r w:rsidR="00961AA5" w:rsidRPr="008B5E20">
        <w:rPr>
          <w:rStyle w:val="Gl"/>
          <w:lang w:val="en-US"/>
        </w:rPr>
        <w:t>academic sources</w:t>
      </w:r>
      <w:r w:rsidR="00961AA5" w:rsidRPr="008B5E20">
        <w:rPr>
          <w:lang w:val="en-US"/>
        </w:rPr>
        <w:t>: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 xml:space="preserve">at least </w:t>
      </w:r>
      <w:r w:rsidRPr="008B5E20">
        <w:rPr>
          <w:rStyle w:val="Gl"/>
          <w:lang w:val="en-US"/>
        </w:rPr>
        <w:t>one book (if possible)</w:t>
      </w:r>
      <w:r w:rsidRPr="008B5E20">
        <w:rPr>
          <w:lang w:val="en-US"/>
        </w:rPr>
        <w:t>,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 xml:space="preserve">at least </w:t>
      </w:r>
      <w:r w:rsidR="007E1AEA">
        <w:rPr>
          <w:rStyle w:val="Gl"/>
          <w:lang w:val="en-US"/>
        </w:rPr>
        <w:t>five</w:t>
      </w:r>
      <w:r w:rsidRPr="008B5E20">
        <w:rPr>
          <w:rStyle w:val="Gl"/>
          <w:lang w:val="en-US"/>
        </w:rPr>
        <w:t xml:space="preserve"> peer-reviewed paper</w:t>
      </w:r>
      <w:r w:rsidRPr="008B5E20">
        <w:rPr>
          <w:lang w:val="en-US"/>
        </w:rPr>
        <w:t>.</w:t>
      </w:r>
    </w:p>
    <w:p w:rsidR="00961AA5" w:rsidRPr="008B5E20" w:rsidRDefault="00961AA5" w:rsidP="008B5E20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rStyle w:val="Gl"/>
          <w:lang w:val="en-US"/>
        </w:rPr>
        <w:t>Apply the method to a real/</w:t>
      </w:r>
      <w:proofErr w:type="spellStart"/>
      <w:r w:rsidRPr="008B5E20">
        <w:rPr>
          <w:rStyle w:val="Gl"/>
          <w:lang w:val="en-US"/>
        </w:rPr>
        <w:t>syntetic</w:t>
      </w:r>
      <w:proofErr w:type="spellEnd"/>
      <w:r w:rsidRPr="008B5E20">
        <w:rPr>
          <w:rStyle w:val="Gl"/>
          <w:lang w:val="en-US"/>
        </w:rPr>
        <w:t xml:space="preserve"> dataset</w:t>
      </w:r>
      <w:r w:rsidRPr="008B5E20">
        <w:rPr>
          <w:lang w:val="en-US"/>
        </w:rPr>
        <w:t>: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>justify dataset choice,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>perform data preprocessing,</w:t>
      </w:r>
    </w:p>
    <w:p w:rsidR="00961AA5" w:rsidRPr="008B5E20" w:rsidRDefault="00961AA5" w:rsidP="008B5E20">
      <w:pPr>
        <w:pStyle w:val="NormalWeb"/>
        <w:numPr>
          <w:ilvl w:val="1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>implement the model (R or Python).</w:t>
      </w:r>
    </w:p>
    <w:p w:rsidR="00961AA5" w:rsidRPr="008B5E20" w:rsidRDefault="00961AA5" w:rsidP="008B5E20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rStyle w:val="Gl"/>
          <w:lang w:val="en-US"/>
        </w:rPr>
        <w:lastRenderedPageBreak/>
        <w:t>Evaluate model performance</w:t>
      </w:r>
      <w:r w:rsidRPr="008B5E20">
        <w:rPr>
          <w:lang w:val="en-US"/>
        </w:rPr>
        <w:t xml:space="preserve"> using appropriate metrics.</w:t>
      </w:r>
    </w:p>
    <w:p w:rsidR="00961AA5" w:rsidRPr="008B5E20" w:rsidRDefault="00961AA5" w:rsidP="008B5E20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US"/>
        </w:rPr>
      </w:pPr>
      <w:r w:rsidRPr="008B5E20">
        <w:rPr>
          <w:rStyle w:val="Gl"/>
          <w:lang w:val="en-US"/>
        </w:rPr>
        <w:t>Interpret results</w:t>
      </w:r>
      <w:r w:rsidRPr="008B5E20">
        <w:rPr>
          <w:lang w:val="en-US"/>
        </w:rPr>
        <w:t xml:space="preserve"> and discuss practical</w:t>
      </w:r>
      <w:r w:rsidR="00A83616">
        <w:rPr>
          <w:lang w:val="en-US"/>
        </w:rPr>
        <w:t>/methodological</w:t>
      </w:r>
      <w:r w:rsidRPr="008B5E20">
        <w:rPr>
          <w:lang w:val="en-US"/>
        </w:rPr>
        <w:t xml:space="preserve"> implications.</w:t>
      </w:r>
    </w:p>
    <w:p w:rsidR="00961AA5" w:rsidRPr="008B5E20" w:rsidRDefault="00961AA5" w:rsidP="008B5E20">
      <w:pPr>
        <w:pStyle w:val="Balk3"/>
        <w:spacing w:before="0" w:beforeAutospacing="0" w:after="0" w:afterAutospacing="0"/>
        <w:rPr>
          <w:rStyle w:val="Gl"/>
          <w:b/>
          <w:bCs/>
          <w:sz w:val="24"/>
          <w:szCs w:val="24"/>
          <w:lang w:val="en-US"/>
        </w:rPr>
      </w:pPr>
    </w:p>
    <w:p w:rsidR="00961AA5" w:rsidRPr="008B5E20" w:rsidRDefault="00961AA5" w:rsidP="008B5E20">
      <w:pPr>
        <w:pStyle w:val="Balk3"/>
        <w:spacing w:before="0" w:beforeAutospacing="0" w:after="0" w:afterAutospacing="0"/>
        <w:rPr>
          <w:sz w:val="24"/>
          <w:szCs w:val="24"/>
          <w:lang w:val="en-US"/>
        </w:rPr>
      </w:pPr>
      <w:r w:rsidRPr="008B5E20">
        <w:rPr>
          <w:rStyle w:val="Gl"/>
          <w:b/>
          <w:bCs/>
          <w:sz w:val="24"/>
          <w:szCs w:val="24"/>
          <w:lang w:val="en-US"/>
        </w:rPr>
        <w:t>Technical Requirements</w:t>
      </w:r>
    </w:p>
    <w:p w:rsidR="00961AA5" w:rsidRPr="008B5E20" w:rsidRDefault="00961AA5" w:rsidP="008B5E20">
      <w:pPr>
        <w:pStyle w:val="NormalWeb"/>
        <w:numPr>
          <w:ilvl w:val="0"/>
          <w:numId w:val="2"/>
        </w:numPr>
        <w:spacing w:before="0" w:beforeAutospacing="0" w:after="0" w:afterAutospacing="0"/>
        <w:rPr>
          <w:lang w:val="en-US"/>
        </w:rPr>
      </w:pPr>
      <w:r w:rsidRPr="008B5E20">
        <w:rPr>
          <w:lang w:val="en-US"/>
        </w:rPr>
        <w:t xml:space="preserve">Software: </w:t>
      </w:r>
      <w:r w:rsidRPr="008B5E20">
        <w:rPr>
          <w:rStyle w:val="Gl"/>
          <w:lang w:val="en-US"/>
        </w:rPr>
        <w:t>R or Python</w:t>
      </w:r>
    </w:p>
    <w:p w:rsidR="00961AA5" w:rsidRPr="008B5E20" w:rsidRDefault="00961AA5" w:rsidP="008B5E20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Gl"/>
          <w:b w:val="0"/>
          <w:bCs w:val="0"/>
          <w:lang w:val="en-US"/>
        </w:rPr>
      </w:pPr>
      <w:r w:rsidRPr="008B5E20">
        <w:rPr>
          <w:lang w:val="en-US"/>
        </w:rPr>
        <w:t xml:space="preserve">All sources must be </w:t>
      </w:r>
      <w:r w:rsidRPr="008B5E20">
        <w:rPr>
          <w:rStyle w:val="Gl"/>
          <w:lang w:val="en-US"/>
        </w:rPr>
        <w:t>properly cited</w:t>
      </w:r>
    </w:p>
    <w:p w:rsidR="00961AA5" w:rsidRPr="008B5E20" w:rsidRDefault="00961AA5" w:rsidP="008B5E20">
      <w:pPr>
        <w:pStyle w:val="Balk3"/>
        <w:spacing w:before="0" w:beforeAutospacing="0" w:after="0" w:afterAutospacing="0"/>
        <w:rPr>
          <w:sz w:val="24"/>
          <w:szCs w:val="24"/>
          <w:lang w:val="en-US"/>
        </w:rPr>
      </w:pPr>
      <w:r w:rsidRPr="008B5E20">
        <w:rPr>
          <w:rStyle w:val="Gl"/>
          <w:b/>
          <w:bCs/>
          <w:sz w:val="24"/>
          <w:szCs w:val="24"/>
          <w:lang w:val="en-US"/>
        </w:rPr>
        <w:t>Expected Deliverables</w:t>
      </w:r>
    </w:p>
    <w:p w:rsidR="00961AA5" w:rsidRPr="008B5E20" w:rsidRDefault="00961AA5" w:rsidP="008B5E20">
      <w:pPr>
        <w:pStyle w:val="NormalWeb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 w:rsidRPr="008B5E20">
        <w:rPr>
          <w:rStyle w:val="Gl"/>
          <w:lang w:val="en-US"/>
        </w:rPr>
        <w:t>Written report</w:t>
      </w:r>
      <w:r w:rsidR="003A41FA">
        <w:rPr>
          <w:lang w:val="en-US"/>
        </w:rPr>
        <w:t xml:space="preserve"> (PDF, ~2</w:t>
      </w:r>
      <w:r w:rsidRPr="008B5E20">
        <w:rPr>
          <w:lang w:val="en-US"/>
        </w:rPr>
        <w:t>0–50 pages</w:t>
      </w:r>
      <w:r w:rsidR="00697089" w:rsidRPr="008B5E20">
        <w:rPr>
          <w:lang w:val="en-US"/>
        </w:rPr>
        <w:t xml:space="preserve"> in total</w:t>
      </w:r>
      <w:r w:rsidRPr="008B5E20">
        <w:rPr>
          <w:lang w:val="en-US"/>
        </w:rPr>
        <w:t>)</w:t>
      </w:r>
    </w:p>
    <w:p w:rsidR="00961AA5" w:rsidRPr="008B5E20" w:rsidRDefault="00961AA5" w:rsidP="008B5E20">
      <w:pPr>
        <w:pStyle w:val="NormalWeb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 w:rsidRPr="008B5E20">
        <w:rPr>
          <w:rStyle w:val="Gl"/>
          <w:lang w:val="en-US"/>
        </w:rPr>
        <w:t>Code file or notebook</w:t>
      </w:r>
    </w:p>
    <w:p w:rsidR="00961AA5" w:rsidRPr="008B5E20" w:rsidRDefault="00961AA5" w:rsidP="008B5E20">
      <w:pPr>
        <w:pStyle w:val="NormalWeb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 w:rsidRPr="008B5E20">
        <w:rPr>
          <w:rStyle w:val="Gl"/>
          <w:lang w:val="en-US"/>
        </w:rPr>
        <w:t>Presentation</w:t>
      </w:r>
      <w:r w:rsidRPr="008B5E20">
        <w:rPr>
          <w:lang w:val="en-US"/>
        </w:rPr>
        <w:t xml:space="preserve"> (30 min.)</w:t>
      </w:r>
    </w:p>
    <w:p w:rsidR="00961AA5" w:rsidRPr="008B5E20" w:rsidRDefault="00961AA5" w:rsidP="008B5E20">
      <w:pPr>
        <w:pStyle w:val="Balk3"/>
        <w:spacing w:before="0" w:beforeAutospacing="0" w:after="0" w:afterAutospacing="0"/>
        <w:rPr>
          <w:sz w:val="24"/>
          <w:szCs w:val="24"/>
          <w:lang w:val="en-US"/>
        </w:rPr>
      </w:pPr>
      <w:r w:rsidRPr="008B5E20">
        <w:rPr>
          <w:rStyle w:val="Gl"/>
          <w:b/>
          <w:bCs/>
          <w:sz w:val="24"/>
          <w:szCs w:val="24"/>
          <w:lang w:val="en-US"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822"/>
      </w:tblGrid>
      <w:tr w:rsidR="00961AA5" w:rsidRPr="008B5E20" w:rsidTr="00961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Weight</w:t>
            </w:r>
          </w:p>
        </w:tc>
      </w:tr>
      <w:tr w:rsidR="00961AA5" w:rsidRPr="008B5E20" w:rsidTr="00961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Theoretical understanding</w:t>
            </w:r>
          </w:p>
        </w:tc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30%</w:t>
            </w:r>
          </w:p>
        </w:tc>
      </w:tr>
      <w:tr w:rsidR="00961AA5" w:rsidRPr="008B5E20" w:rsidTr="00961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 implementation</w:t>
            </w:r>
          </w:p>
        </w:tc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30%</w:t>
            </w:r>
          </w:p>
        </w:tc>
      </w:tr>
      <w:tr w:rsidR="00961AA5" w:rsidRPr="008B5E20" w:rsidTr="00961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Interpretation &amp; discussion</w:t>
            </w:r>
          </w:p>
        </w:tc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25%</w:t>
            </w:r>
          </w:p>
        </w:tc>
      </w:tr>
      <w:tr w:rsidR="00961AA5" w:rsidRPr="008B5E20" w:rsidTr="00961A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Clarity &amp; structure</w:t>
            </w:r>
          </w:p>
        </w:tc>
        <w:tc>
          <w:tcPr>
            <w:tcW w:w="0" w:type="auto"/>
            <w:vAlign w:val="center"/>
            <w:hideMark/>
          </w:tcPr>
          <w:p w:rsidR="00961AA5" w:rsidRPr="008B5E20" w:rsidRDefault="00961AA5" w:rsidP="008B5E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E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15%</w:t>
            </w:r>
          </w:p>
        </w:tc>
      </w:tr>
    </w:tbl>
    <w:p w:rsidR="00961AA5" w:rsidRPr="008B5E20" w:rsidRDefault="00961AA5" w:rsidP="008B5E20">
      <w:pPr>
        <w:pStyle w:val="NormalWeb"/>
        <w:spacing w:before="0" w:beforeAutospacing="0" w:after="0" w:afterAutospacing="0"/>
        <w:rPr>
          <w:lang w:val="en-US"/>
        </w:rPr>
      </w:pPr>
    </w:p>
    <w:sectPr w:rsidR="00961AA5" w:rsidRPr="008B5E20" w:rsidSect="004A5737">
      <w:pgSz w:w="12240" w:h="15840" w:code="1"/>
      <w:pgMar w:top="1440" w:right="1800" w:bottom="1440" w:left="180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827E3"/>
    <w:multiLevelType w:val="multilevel"/>
    <w:tmpl w:val="E70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935B0"/>
    <w:multiLevelType w:val="multilevel"/>
    <w:tmpl w:val="B872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F2CA6"/>
    <w:multiLevelType w:val="multilevel"/>
    <w:tmpl w:val="2CA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6601"/>
    <w:multiLevelType w:val="multilevel"/>
    <w:tmpl w:val="E000FC9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95F76"/>
    <w:multiLevelType w:val="multilevel"/>
    <w:tmpl w:val="F35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26C2A"/>
    <w:multiLevelType w:val="multilevel"/>
    <w:tmpl w:val="90DC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243CC8"/>
    <w:multiLevelType w:val="multilevel"/>
    <w:tmpl w:val="0504DCA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AA5"/>
    <w:rsid w:val="000E1424"/>
    <w:rsid w:val="00270E2F"/>
    <w:rsid w:val="003A41FA"/>
    <w:rsid w:val="00471831"/>
    <w:rsid w:val="004A5737"/>
    <w:rsid w:val="00615FB4"/>
    <w:rsid w:val="00697089"/>
    <w:rsid w:val="007E1AEA"/>
    <w:rsid w:val="008B5E20"/>
    <w:rsid w:val="00961AA5"/>
    <w:rsid w:val="00A83616"/>
    <w:rsid w:val="00B86889"/>
    <w:rsid w:val="00C7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A76D2"/>
  <w15:chartTrackingRefBased/>
  <w15:docId w15:val="{CC03C108-D6F2-4139-8FA0-2EB50A1F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7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961A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61A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61AA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61AA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961AA5"/>
    <w:rPr>
      <w:b/>
      <w:bCs/>
    </w:rPr>
  </w:style>
  <w:style w:type="paragraph" w:styleId="NormalWeb">
    <w:name w:val="Normal (Web)"/>
    <w:basedOn w:val="Normal"/>
    <w:uiPriority w:val="99"/>
    <w:unhideWhenUsed/>
    <w:rsid w:val="00961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6970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2</cp:revision>
  <dcterms:created xsi:type="dcterms:W3CDTF">2026-09-29T08:13:00Z</dcterms:created>
  <dcterms:modified xsi:type="dcterms:W3CDTF">2026-09-29T08:13:00Z</dcterms:modified>
</cp:coreProperties>
</file>