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4EF97" w14:textId="039E5A5A" w:rsidR="002E59CF" w:rsidRDefault="002E59CF" w:rsidP="002E59CF">
      <w:pPr>
        <w:jc w:val="center"/>
        <w:rPr>
          <w:b/>
          <w:bCs/>
          <w:sz w:val="28"/>
          <w:szCs w:val="28"/>
        </w:rPr>
      </w:pPr>
      <w:r w:rsidRPr="002E59CF">
        <w:rPr>
          <w:b/>
          <w:bCs/>
          <w:sz w:val="28"/>
          <w:szCs w:val="28"/>
        </w:rPr>
        <w:t>Introduction</w:t>
      </w:r>
    </w:p>
    <w:p w14:paraId="045AF997" w14:textId="77777777" w:rsidR="002E59CF" w:rsidRPr="002E59CF" w:rsidRDefault="002E59CF" w:rsidP="002E59CF">
      <w:pPr>
        <w:rPr>
          <w:b/>
          <w:bCs/>
          <w:sz w:val="28"/>
          <w:szCs w:val="28"/>
        </w:rPr>
      </w:pPr>
    </w:p>
    <w:p w14:paraId="4DA86AFE" w14:textId="77777777" w:rsidR="002E59CF" w:rsidRDefault="002E59CF" w:rsidP="002E59CF">
      <w:pPr>
        <w:spacing w:line="276" w:lineRule="auto"/>
        <w:jc w:val="both"/>
      </w:pPr>
      <w:r>
        <w:t>In today's rapidly evolving healthcare landscape, efficient hospital logistics is pivotal for ensuring seamless operations and optimal productivity. An online hospital logistics system serves as a comprehensive solution that streamlines various administrative tasks and optimizes resource allocation. This system provides effective tools and features for managing hospital transport for staff and patients, along with overseeing the inventory and allocation of medical equipment.</w:t>
      </w:r>
    </w:p>
    <w:p w14:paraId="511D64C5" w14:textId="77777777" w:rsidR="002E59CF" w:rsidRDefault="002E59CF" w:rsidP="002E59CF">
      <w:pPr>
        <w:spacing w:line="276" w:lineRule="auto"/>
        <w:jc w:val="both"/>
      </w:pPr>
    </w:p>
    <w:p w14:paraId="6FAFB2E1" w14:textId="77777777" w:rsidR="002E59CF" w:rsidRPr="002E59CF" w:rsidRDefault="002E59CF" w:rsidP="002E59CF">
      <w:pPr>
        <w:spacing w:line="276" w:lineRule="auto"/>
        <w:jc w:val="both"/>
        <w:rPr>
          <w:b/>
          <w:bCs/>
        </w:rPr>
      </w:pPr>
      <w:r w:rsidRPr="002E59CF">
        <w:rPr>
          <w:b/>
          <w:bCs/>
        </w:rPr>
        <w:t>Essential Components of the "WeCare" Web Application:</w:t>
      </w:r>
    </w:p>
    <w:p w14:paraId="426E4F5C" w14:textId="77777777" w:rsidR="002E59CF" w:rsidRDefault="002E59CF" w:rsidP="002E59CF">
      <w:pPr>
        <w:spacing w:line="276" w:lineRule="auto"/>
        <w:jc w:val="both"/>
      </w:pPr>
    </w:p>
    <w:p w14:paraId="1CE74C5F" w14:textId="77777777" w:rsidR="002E59CF" w:rsidRPr="002E59CF" w:rsidRDefault="002E59CF" w:rsidP="002E59CF">
      <w:pPr>
        <w:spacing w:line="276" w:lineRule="auto"/>
        <w:jc w:val="both"/>
        <w:rPr>
          <w:b/>
          <w:bCs/>
        </w:rPr>
      </w:pPr>
      <w:r w:rsidRPr="002E59CF">
        <w:rPr>
          <w:b/>
          <w:bCs/>
        </w:rPr>
        <w:t>Hospital Transport Handling:</w:t>
      </w:r>
    </w:p>
    <w:p w14:paraId="7069AB14" w14:textId="77777777" w:rsidR="002E59CF" w:rsidRDefault="002E59CF" w:rsidP="002E59CF">
      <w:pPr>
        <w:spacing w:line="276" w:lineRule="auto"/>
        <w:jc w:val="both"/>
      </w:pPr>
    </w:p>
    <w:p w14:paraId="20D524EA" w14:textId="77777777" w:rsidR="002E59CF" w:rsidRDefault="002E59CF" w:rsidP="002E59CF">
      <w:pPr>
        <w:pStyle w:val="ListParagraph"/>
        <w:numPr>
          <w:ilvl w:val="0"/>
          <w:numId w:val="1"/>
        </w:numPr>
        <w:spacing w:line="276" w:lineRule="auto"/>
        <w:jc w:val="both"/>
      </w:pPr>
      <w:r>
        <w:t>Streamlining the scheduling and management of hospital transport for both staff and patients.</w:t>
      </w:r>
    </w:p>
    <w:p w14:paraId="2BF5E838" w14:textId="77777777" w:rsidR="002E59CF" w:rsidRDefault="002E59CF" w:rsidP="002E59CF">
      <w:pPr>
        <w:pStyle w:val="ListParagraph"/>
        <w:numPr>
          <w:ilvl w:val="0"/>
          <w:numId w:val="1"/>
        </w:numPr>
        <w:spacing w:line="276" w:lineRule="auto"/>
        <w:jc w:val="both"/>
      </w:pPr>
      <w:r>
        <w:t>Optimizing routes for emergency services and patient transfers.</w:t>
      </w:r>
    </w:p>
    <w:p w14:paraId="13DA8390" w14:textId="77777777" w:rsidR="002E59CF" w:rsidRDefault="002E59CF" w:rsidP="002E59CF">
      <w:pPr>
        <w:pStyle w:val="ListParagraph"/>
        <w:numPr>
          <w:ilvl w:val="0"/>
          <w:numId w:val="1"/>
        </w:numPr>
        <w:spacing w:line="276" w:lineRule="auto"/>
        <w:jc w:val="both"/>
      </w:pPr>
      <w:r>
        <w:t>Providing real-time tracking and communication for efficient transport logistics.</w:t>
      </w:r>
    </w:p>
    <w:p w14:paraId="61926A3C" w14:textId="77777777" w:rsidR="002E59CF" w:rsidRDefault="002E59CF" w:rsidP="002E59CF">
      <w:pPr>
        <w:pStyle w:val="ListParagraph"/>
        <w:spacing w:line="276" w:lineRule="auto"/>
        <w:jc w:val="both"/>
      </w:pPr>
    </w:p>
    <w:p w14:paraId="40F5EF46" w14:textId="77777777" w:rsidR="002E59CF" w:rsidRPr="002E59CF" w:rsidRDefault="002E59CF" w:rsidP="002E59CF">
      <w:pPr>
        <w:spacing w:line="276" w:lineRule="auto"/>
        <w:jc w:val="both"/>
        <w:rPr>
          <w:b/>
          <w:bCs/>
        </w:rPr>
      </w:pPr>
      <w:r w:rsidRPr="002E59CF">
        <w:rPr>
          <w:b/>
          <w:bCs/>
        </w:rPr>
        <w:t>Medical Equipment Inventory Management:</w:t>
      </w:r>
    </w:p>
    <w:p w14:paraId="35E9209B" w14:textId="77777777" w:rsidR="002E59CF" w:rsidRDefault="002E59CF" w:rsidP="002E59CF">
      <w:pPr>
        <w:spacing w:line="276" w:lineRule="auto"/>
        <w:jc w:val="both"/>
      </w:pPr>
    </w:p>
    <w:p w14:paraId="4B949B6C" w14:textId="77777777" w:rsidR="002E59CF" w:rsidRDefault="002E59CF" w:rsidP="002E59CF">
      <w:pPr>
        <w:pStyle w:val="ListParagraph"/>
        <w:numPr>
          <w:ilvl w:val="0"/>
          <w:numId w:val="2"/>
        </w:numPr>
        <w:spacing w:line="276" w:lineRule="auto"/>
        <w:jc w:val="both"/>
      </w:pPr>
      <w:r>
        <w:t>Tracking and managing the inventory of medical equipment, ensuring availability when needed.</w:t>
      </w:r>
    </w:p>
    <w:p w14:paraId="1F1B5228" w14:textId="77777777" w:rsidR="002E59CF" w:rsidRDefault="002E59CF" w:rsidP="002E59CF">
      <w:pPr>
        <w:pStyle w:val="ListParagraph"/>
        <w:numPr>
          <w:ilvl w:val="0"/>
          <w:numId w:val="2"/>
        </w:numPr>
        <w:spacing w:line="276" w:lineRule="auto"/>
        <w:jc w:val="both"/>
      </w:pPr>
      <w:r>
        <w:t>Implementing automated alerts for equipment maintenance and reordering.</w:t>
      </w:r>
    </w:p>
    <w:p w14:paraId="762B8CCA" w14:textId="77777777" w:rsidR="002E59CF" w:rsidRDefault="002E59CF" w:rsidP="002E59CF">
      <w:pPr>
        <w:pStyle w:val="ListParagraph"/>
        <w:numPr>
          <w:ilvl w:val="0"/>
          <w:numId w:val="2"/>
        </w:numPr>
        <w:spacing w:line="276" w:lineRule="auto"/>
        <w:jc w:val="both"/>
      </w:pPr>
      <w:r>
        <w:t>Streamlining the allocation of equipment based on real-time demand.</w:t>
      </w:r>
    </w:p>
    <w:p w14:paraId="0A710A6E" w14:textId="77777777" w:rsidR="002E59CF" w:rsidRDefault="002E59CF" w:rsidP="002E59CF">
      <w:pPr>
        <w:spacing w:line="276" w:lineRule="auto"/>
        <w:jc w:val="both"/>
      </w:pPr>
    </w:p>
    <w:p w14:paraId="75D7D281" w14:textId="77777777" w:rsidR="002E59CF" w:rsidRPr="002E59CF" w:rsidRDefault="002E59CF" w:rsidP="002E59CF">
      <w:pPr>
        <w:spacing w:line="276" w:lineRule="auto"/>
        <w:jc w:val="both"/>
        <w:rPr>
          <w:b/>
          <w:bCs/>
        </w:rPr>
      </w:pPr>
      <w:r w:rsidRPr="002E59CF">
        <w:rPr>
          <w:b/>
          <w:bCs/>
        </w:rPr>
        <w:t>Billing and Invoicing:</w:t>
      </w:r>
    </w:p>
    <w:p w14:paraId="73B38A28" w14:textId="77777777" w:rsidR="002E59CF" w:rsidRDefault="002E59CF" w:rsidP="002E59CF">
      <w:pPr>
        <w:spacing w:line="276" w:lineRule="auto"/>
        <w:jc w:val="both"/>
      </w:pPr>
    </w:p>
    <w:p w14:paraId="49C824EE" w14:textId="77777777" w:rsidR="002E59CF" w:rsidRDefault="002E59CF" w:rsidP="002E59CF">
      <w:pPr>
        <w:pStyle w:val="ListParagraph"/>
        <w:numPr>
          <w:ilvl w:val="0"/>
          <w:numId w:val="5"/>
        </w:numPr>
        <w:spacing w:line="276" w:lineRule="auto"/>
        <w:jc w:val="both"/>
      </w:pPr>
      <w:r>
        <w:t>Comprehensive billing module for automated invoice generation and insurance claim handling.</w:t>
      </w:r>
    </w:p>
    <w:p w14:paraId="1E3D96CE" w14:textId="77777777" w:rsidR="002E59CF" w:rsidRDefault="002E59CF" w:rsidP="002E59CF">
      <w:pPr>
        <w:pStyle w:val="ListParagraph"/>
        <w:numPr>
          <w:ilvl w:val="0"/>
          <w:numId w:val="5"/>
        </w:numPr>
        <w:spacing w:line="276" w:lineRule="auto"/>
        <w:jc w:val="both"/>
      </w:pPr>
      <w:r>
        <w:t>Transparent financial transactions, reducing billing errors and improving financial management.</w:t>
      </w:r>
    </w:p>
    <w:p w14:paraId="3BCF163B" w14:textId="77777777" w:rsidR="002E59CF" w:rsidRDefault="002E59CF" w:rsidP="002E59CF">
      <w:pPr>
        <w:pStyle w:val="ListParagraph"/>
        <w:numPr>
          <w:ilvl w:val="0"/>
          <w:numId w:val="5"/>
        </w:numPr>
        <w:spacing w:line="276" w:lineRule="auto"/>
        <w:jc w:val="both"/>
      </w:pPr>
      <w:r>
        <w:t>Integration with accounting systems for seamless financial tracking.</w:t>
      </w:r>
    </w:p>
    <w:p w14:paraId="6ECB69CD" w14:textId="77777777" w:rsidR="002E59CF" w:rsidRDefault="002E59CF" w:rsidP="002E59CF">
      <w:pPr>
        <w:pStyle w:val="ListParagraph"/>
        <w:spacing w:line="276" w:lineRule="auto"/>
        <w:jc w:val="both"/>
      </w:pPr>
    </w:p>
    <w:p w14:paraId="72D4AF4B" w14:textId="77777777" w:rsidR="002E59CF" w:rsidRPr="002E59CF" w:rsidRDefault="002E59CF" w:rsidP="002E59CF">
      <w:pPr>
        <w:spacing w:line="276" w:lineRule="auto"/>
        <w:jc w:val="both"/>
        <w:rPr>
          <w:b/>
          <w:bCs/>
        </w:rPr>
      </w:pPr>
      <w:r w:rsidRPr="002E59CF">
        <w:rPr>
          <w:b/>
          <w:bCs/>
        </w:rPr>
        <w:t>Real-time Analytics and Reporting:</w:t>
      </w:r>
    </w:p>
    <w:p w14:paraId="6455D338" w14:textId="77777777" w:rsidR="002E59CF" w:rsidRDefault="002E59CF" w:rsidP="002E59CF">
      <w:pPr>
        <w:spacing w:line="276" w:lineRule="auto"/>
        <w:jc w:val="both"/>
      </w:pPr>
    </w:p>
    <w:p w14:paraId="4B94F8AA" w14:textId="77777777" w:rsidR="002E59CF" w:rsidRDefault="002E59CF" w:rsidP="002E59CF">
      <w:pPr>
        <w:pStyle w:val="ListParagraph"/>
        <w:numPr>
          <w:ilvl w:val="0"/>
          <w:numId w:val="6"/>
        </w:numPr>
        <w:spacing w:line="276" w:lineRule="auto"/>
        <w:jc w:val="both"/>
      </w:pPr>
      <w:r>
        <w:t>Robust analytics tools for tracking key performance indicators and resource utilization.</w:t>
      </w:r>
    </w:p>
    <w:p w14:paraId="2D146C1F" w14:textId="77777777" w:rsidR="002E59CF" w:rsidRDefault="002E59CF" w:rsidP="002E59CF">
      <w:pPr>
        <w:pStyle w:val="ListParagraph"/>
        <w:numPr>
          <w:ilvl w:val="0"/>
          <w:numId w:val="6"/>
        </w:numPr>
        <w:spacing w:line="276" w:lineRule="auto"/>
        <w:jc w:val="both"/>
      </w:pPr>
      <w:r>
        <w:t>Real-time dashboards providing administrators with a comprehensive overview.</w:t>
      </w:r>
    </w:p>
    <w:p w14:paraId="0384BD5A" w14:textId="77777777" w:rsidR="002E59CF" w:rsidRDefault="002E59CF" w:rsidP="002E59CF">
      <w:pPr>
        <w:pStyle w:val="ListParagraph"/>
        <w:numPr>
          <w:ilvl w:val="0"/>
          <w:numId w:val="6"/>
        </w:numPr>
        <w:spacing w:line="276" w:lineRule="auto"/>
        <w:jc w:val="both"/>
      </w:pPr>
      <w:r>
        <w:t>Data-driven decision-making through insightful reports.</w:t>
      </w:r>
    </w:p>
    <w:p w14:paraId="4B9C2B59" w14:textId="77777777" w:rsidR="002E59CF" w:rsidRDefault="002E59CF" w:rsidP="002E59CF">
      <w:pPr>
        <w:pStyle w:val="ListParagraph"/>
        <w:spacing w:line="276" w:lineRule="auto"/>
        <w:jc w:val="both"/>
      </w:pPr>
    </w:p>
    <w:p w14:paraId="1660E23E" w14:textId="77777777" w:rsidR="002E59CF" w:rsidRPr="002E59CF" w:rsidRDefault="002E59CF" w:rsidP="002E59CF">
      <w:pPr>
        <w:spacing w:line="276" w:lineRule="auto"/>
        <w:jc w:val="both"/>
        <w:rPr>
          <w:b/>
          <w:bCs/>
        </w:rPr>
      </w:pPr>
      <w:r w:rsidRPr="002E59CF">
        <w:rPr>
          <w:b/>
          <w:bCs/>
        </w:rPr>
        <w:t>Security and Compliance:</w:t>
      </w:r>
    </w:p>
    <w:p w14:paraId="1DD40F03" w14:textId="77777777" w:rsidR="002E59CF" w:rsidRDefault="002E59CF" w:rsidP="002E59CF">
      <w:pPr>
        <w:spacing w:line="276" w:lineRule="auto"/>
        <w:jc w:val="both"/>
      </w:pPr>
    </w:p>
    <w:p w14:paraId="6B509930" w14:textId="77777777" w:rsidR="002E59CF" w:rsidRDefault="002E59CF" w:rsidP="002E59CF">
      <w:pPr>
        <w:pStyle w:val="ListParagraph"/>
        <w:numPr>
          <w:ilvl w:val="0"/>
          <w:numId w:val="7"/>
        </w:numPr>
        <w:spacing w:line="276" w:lineRule="auto"/>
        <w:jc w:val="both"/>
      </w:pPr>
      <w:r>
        <w:lastRenderedPageBreak/>
        <w:t>Prioritizing patient data security with robust encryption and access controls.</w:t>
      </w:r>
    </w:p>
    <w:p w14:paraId="0E11C1FF" w14:textId="77777777" w:rsidR="002E59CF" w:rsidRDefault="002E59CF" w:rsidP="002E59CF">
      <w:pPr>
        <w:pStyle w:val="ListParagraph"/>
        <w:numPr>
          <w:ilvl w:val="0"/>
          <w:numId w:val="7"/>
        </w:numPr>
        <w:spacing w:line="276" w:lineRule="auto"/>
        <w:jc w:val="both"/>
      </w:pPr>
      <w:r>
        <w:t>Ensuring compliance with healthcare regulations for ethical and legal considerations.</w:t>
      </w:r>
    </w:p>
    <w:p w14:paraId="5A4C1B58" w14:textId="77777777" w:rsidR="002E59CF" w:rsidRDefault="002E59CF" w:rsidP="002E59CF">
      <w:pPr>
        <w:pStyle w:val="ListParagraph"/>
        <w:numPr>
          <w:ilvl w:val="0"/>
          <w:numId w:val="7"/>
        </w:numPr>
        <w:spacing w:line="276" w:lineRule="auto"/>
        <w:jc w:val="both"/>
      </w:pPr>
      <w:r>
        <w:t>Regular security audits and updates to address emerging threats.</w:t>
      </w:r>
    </w:p>
    <w:p w14:paraId="5D459FBB" w14:textId="77777777" w:rsidR="002E59CF" w:rsidRDefault="002E59CF" w:rsidP="002E59CF">
      <w:pPr>
        <w:spacing w:line="276" w:lineRule="auto"/>
        <w:jc w:val="both"/>
      </w:pPr>
    </w:p>
    <w:p w14:paraId="3FF8DCC4" w14:textId="2F8A0745" w:rsidR="00E324C6" w:rsidRDefault="002E59CF" w:rsidP="002E59CF">
      <w:pPr>
        <w:spacing w:line="276" w:lineRule="auto"/>
        <w:jc w:val="both"/>
      </w:pPr>
      <w:r>
        <w:t>As the "WeCare" project progresses, continuous updates and improvements can be implemented, incorporating emerging technologies and addressing evolving healthcare needs. The utilization of cloud services, including a chatbot, adds an additional layer of accessibility and convenience for both healthcare providers and patients. This holistic approach ensures that the online hospital logistics system remains adaptive, efficient, and aligned with the dynamic nature of healthcare delivery.</w:t>
      </w:r>
    </w:p>
    <w:p w14:paraId="4FFBD724" w14:textId="77777777" w:rsidR="002E59CF" w:rsidRDefault="002E59CF" w:rsidP="002E59CF">
      <w:pPr>
        <w:spacing w:line="276" w:lineRule="auto"/>
        <w:jc w:val="both"/>
      </w:pPr>
    </w:p>
    <w:p w14:paraId="1CA28EF6" w14:textId="3F5B4BC3" w:rsidR="002E59CF" w:rsidRPr="002E59CF" w:rsidRDefault="002E59CF" w:rsidP="002E59CF">
      <w:pPr>
        <w:pStyle w:val="ListParagraph"/>
        <w:numPr>
          <w:ilvl w:val="1"/>
          <w:numId w:val="9"/>
        </w:numPr>
        <w:spacing w:line="276" w:lineRule="auto"/>
        <w:rPr>
          <w:b/>
          <w:bCs/>
        </w:rPr>
      </w:pPr>
      <w:r w:rsidRPr="002E59CF">
        <w:rPr>
          <w:b/>
          <w:bCs/>
        </w:rPr>
        <w:t>Project Description</w:t>
      </w:r>
    </w:p>
    <w:p w14:paraId="5839E036" w14:textId="77777777" w:rsidR="002E59CF" w:rsidRDefault="002E59CF" w:rsidP="002E59CF">
      <w:pPr>
        <w:pStyle w:val="ListParagraph"/>
        <w:spacing w:line="276" w:lineRule="auto"/>
        <w:ind w:left="360"/>
      </w:pPr>
    </w:p>
    <w:p w14:paraId="16636FAE" w14:textId="1B440C8F" w:rsidR="002E59CF" w:rsidRPr="002E59CF" w:rsidRDefault="002E59CF" w:rsidP="002E59CF">
      <w:pPr>
        <w:spacing w:line="276" w:lineRule="auto"/>
      </w:pPr>
      <w:r w:rsidRPr="002E59CF">
        <w:rPr>
          <w:lang w:val="en-US"/>
        </w:rPr>
        <w:t>System will consist of three users-</w:t>
      </w:r>
    </w:p>
    <w:p w14:paraId="7FC01394" w14:textId="77777777" w:rsidR="002E59CF" w:rsidRPr="002E59CF" w:rsidRDefault="002E59CF" w:rsidP="002E59CF">
      <w:pPr>
        <w:numPr>
          <w:ilvl w:val="0"/>
          <w:numId w:val="8"/>
        </w:numPr>
        <w:spacing w:line="276" w:lineRule="auto"/>
        <w:jc w:val="both"/>
      </w:pPr>
      <w:r w:rsidRPr="002E59CF">
        <w:rPr>
          <w:lang w:val="en-US"/>
        </w:rPr>
        <w:t>Admin</w:t>
      </w:r>
    </w:p>
    <w:p w14:paraId="06BC0127" w14:textId="77777777" w:rsidR="002E59CF" w:rsidRPr="002E59CF" w:rsidRDefault="002E59CF" w:rsidP="002E59CF">
      <w:pPr>
        <w:numPr>
          <w:ilvl w:val="0"/>
          <w:numId w:val="8"/>
        </w:numPr>
        <w:spacing w:line="276" w:lineRule="auto"/>
        <w:jc w:val="both"/>
      </w:pPr>
      <w:r w:rsidRPr="002E59CF">
        <w:rPr>
          <w:lang w:val="en-US"/>
        </w:rPr>
        <w:t>Logistic Providers</w:t>
      </w:r>
    </w:p>
    <w:p w14:paraId="7584F1EF" w14:textId="77777777" w:rsidR="002E59CF" w:rsidRPr="002E59CF" w:rsidRDefault="002E59CF" w:rsidP="002E59CF">
      <w:pPr>
        <w:numPr>
          <w:ilvl w:val="0"/>
          <w:numId w:val="8"/>
        </w:numPr>
        <w:spacing w:line="276" w:lineRule="auto"/>
        <w:jc w:val="both"/>
      </w:pPr>
      <w:r w:rsidRPr="002E59CF">
        <w:rPr>
          <w:lang w:val="en-US"/>
        </w:rPr>
        <w:t>Hospital Chains</w:t>
      </w:r>
    </w:p>
    <w:p w14:paraId="08424395" w14:textId="77777777" w:rsidR="002E59CF" w:rsidRPr="002E59CF" w:rsidRDefault="002E59CF" w:rsidP="002E59CF">
      <w:pPr>
        <w:spacing w:line="276" w:lineRule="auto"/>
        <w:jc w:val="both"/>
      </w:pPr>
      <w:r w:rsidRPr="002E59CF">
        <w:rPr>
          <w:b/>
          <w:bCs/>
          <w:lang w:val="en-US"/>
        </w:rPr>
        <w:t>Admin</w:t>
      </w:r>
      <w:r w:rsidRPr="002E59CF">
        <w:rPr>
          <w:lang w:val="en-US"/>
        </w:rPr>
        <w:t>: The admin will manage the system, ensuring its security and integrity. Admin functions will include creating and maintaining user profiles,</w:t>
      </w:r>
    </w:p>
    <w:p w14:paraId="712751DD" w14:textId="77777777" w:rsidR="002E59CF" w:rsidRPr="002E59CF" w:rsidRDefault="002E59CF" w:rsidP="002E59CF">
      <w:pPr>
        <w:spacing w:line="276" w:lineRule="auto"/>
        <w:jc w:val="both"/>
      </w:pPr>
      <w:r w:rsidRPr="002E59CF">
        <w:rPr>
          <w:lang w:val="en-US"/>
        </w:rPr>
        <w:t>granting appropriate access levels and permissions, and managing user roles</w:t>
      </w:r>
    </w:p>
    <w:p w14:paraId="0C7C87F8" w14:textId="77777777" w:rsidR="002E59CF" w:rsidRPr="002E59CF" w:rsidRDefault="002E59CF" w:rsidP="002E59CF">
      <w:pPr>
        <w:spacing w:line="276" w:lineRule="auto"/>
        <w:jc w:val="both"/>
      </w:pPr>
      <w:r w:rsidRPr="002E59CF">
        <w:rPr>
          <w:lang w:val="en-US"/>
        </w:rPr>
        <w:t>and responsibilities.</w:t>
      </w:r>
    </w:p>
    <w:p w14:paraId="2078F22A" w14:textId="77777777" w:rsidR="002E59CF" w:rsidRPr="002E59CF" w:rsidRDefault="002E59CF" w:rsidP="002E59CF">
      <w:pPr>
        <w:spacing w:line="276" w:lineRule="auto"/>
        <w:jc w:val="both"/>
      </w:pPr>
      <w:r w:rsidRPr="002E59CF">
        <w:rPr>
          <w:b/>
          <w:bCs/>
          <w:lang w:val="en-US"/>
        </w:rPr>
        <w:t>Logistic Providers</w:t>
      </w:r>
      <w:r w:rsidRPr="002E59CF">
        <w:rPr>
          <w:lang w:val="en-US"/>
        </w:rPr>
        <w:t>: Shuttle and Ambulance rental companies and medical equipment buying and leasing local vendors will be logistic providers of the system.</w:t>
      </w:r>
    </w:p>
    <w:p w14:paraId="5AEEEA28" w14:textId="7F6CF830" w:rsidR="002E59CF" w:rsidRDefault="002E59CF" w:rsidP="002E59CF">
      <w:pPr>
        <w:spacing w:line="276" w:lineRule="auto"/>
        <w:jc w:val="both"/>
        <w:rPr>
          <w:lang w:val="en-US"/>
        </w:rPr>
      </w:pPr>
      <w:r w:rsidRPr="002E59CF">
        <w:rPr>
          <w:b/>
          <w:bCs/>
          <w:lang w:val="en-US"/>
        </w:rPr>
        <w:t>Hospital Chains</w:t>
      </w:r>
      <w:r w:rsidRPr="002E59CF">
        <w:rPr>
          <w:lang w:val="en-US"/>
        </w:rPr>
        <w:t>: These are the hospital chains and individual hospitals who will require these services in their hospital premises. They will use the system to rent ambulance, shuttles, and buy different medical equipment needed for their operations.</w:t>
      </w:r>
    </w:p>
    <w:p w14:paraId="77EF2FC1" w14:textId="77777777" w:rsidR="002E59CF" w:rsidRDefault="002E59CF" w:rsidP="002E59CF">
      <w:pPr>
        <w:spacing w:line="276" w:lineRule="auto"/>
        <w:jc w:val="both"/>
        <w:rPr>
          <w:lang w:val="en-US"/>
        </w:rPr>
      </w:pPr>
    </w:p>
    <w:p w14:paraId="02060D2F" w14:textId="62979C54" w:rsidR="002E59CF" w:rsidRDefault="002E59CF" w:rsidP="002E59CF">
      <w:pPr>
        <w:pStyle w:val="ListParagraph"/>
        <w:numPr>
          <w:ilvl w:val="1"/>
          <w:numId w:val="9"/>
        </w:numPr>
        <w:spacing w:line="276" w:lineRule="auto"/>
        <w:jc w:val="both"/>
        <w:rPr>
          <w:b/>
          <w:bCs/>
          <w:lang w:val="en-US"/>
        </w:rPr>
      </w:pPr>
      <w:r w:rsidRPr="002E59CF">
        <w:rPr>
          <w:b/>
          <w:bCs/>
          <w:lang w:val="en-US"/>
        </w:rPr>
        <w:t>Existing Systems</w:t>
      </w:r>
    </w:p>
    <w:p w14:paraId="16E730D1" w14:textId="77777777" w:rsidR="002E59CF" w:rsidRPr="002E59CF" w:rsidRDefault="002E59CF" w:rsidP="002E59CF">
      <w:pPr>
        <w:pStyle w:val="ListParagraph"/>
        <w:spacing w:line="276" w:lineRule="auto"/>
        <w:ind w:left="360"/>
        <w:jc w:val="both"/>
        <w:rPr>
          <w:b/>
          <w:bCs/>
          <w:lang w:val="en-US"/>
        </w:rPr>
      </w:pPr>
    </w:p>
    <w:p w14:paraId="15251216" w14:textId="6B6EC979" w:rsidR="002E59CF" w:rsidRDefault="002E59CF" w:rsidP="002E59CF">
      <w:pPr>
        <w:pStyle w:val="ListParagraph"/>
        <w:spacing w:line="276" w:lineRule="auto"/>
        <w:ind w:left="360"/>
        <w:jc w:val="both"/>
      </w:pPr>
      <w:r>
        <w:t xml:space="preserve">Currently, several existing systems in the market offer rental solutions for various needs, and among them, Rentomojo, Rentickle, and Furlenco stand out as prominent players in the field of furniture and appliance rentals. </w:t>
      </w:r>
    </w:p>
    <w:p w14:paraId="2D879BD2" w14:textId="77777777" w:rsidR="002E59CF" w:rsidRDefault="002E59CF" w:rsidP="002E59CF">
      <w:pPr>
        <w:pStyle w:val="ListParagraph"/>
        <w:spacing w:line="276" w:lineRule="auto"/>
        <w:ind w:left="360"/>
        <w:jc w:val="both"/>
      </w:pPr>
    </w:p>
    <w:p w14:paraId="3541DCDF" w14:textId="6678C453" w:rsidR="002E59CF" w:rsidRPr="002E59CF" w:rsidRDefault="002E59CF" w:rsidP="002E59CF">
      <w:pPr>
        <w:pStyle w:val="ListParagraph"/>
        <w:spacing w:line="276" w:lineRule="auto"/>
        <w:ind w:left="360"/>
        <w:jc w:val="both"/>
        <w:rPr>
          <w:b/>
          <w:bCs/>
        </w:rPr>
      </w:pPr>
      <w:r w:rsidRPr="002E59CF">
        <w:rPr>
          <w:b/>
          <w:bCs/>
        </w:rPr>
        <w:t>Rentomojo:</w:t>
      </w:r>
    </w:p>
    <w:p w14:paraId="3AC3290F" w14:textId="77777777" w:rsidR="002E59CF" w:rsidRDefault="002E59CF" w:rsidP="002E59CF">
      <w:pPr>
        <w:pStyle w:val="ListParagraph"/>
        <w:numPr>
          <w:ilvl w:val="0"/>
          <w:numId w:val="10"/>
        </w:numPr>
        <w:spacing w:line="276" w:lineRule="auto"/>
        <w:jc w:val="both"/>
      </w:pPr>
      <w:r>
        <w:t>Rentomojo specializes in providing a wide range of rental solutions, including furniture, appliances, and electronics.</w:t>
      </w:r>
    </w:p>
    <w:p w14:paraId="6C0AFA51" w14:textId="77777777" w:rsidR="002E59CF" w:rsidRDefault="002E59CF" w:rsidP="002E59CF">
      <w:pPr>
        <w:pStyle w:val="ListParagraph"/>
        <w:numPr>
          <w:ilvl w:val="0"/>
          <w:numId w:val="10"/>
        </w:numPr>
        <w:spacing w:line="276" w:lineRule="auto"/>
        <w:jc w:val="both"/>
      </w:pPr>
      <w:r>
        <w:t>The platform offers flexible rental plans, allowing customers to rent items for both short and long durations.</w:t>
      </w:r>
    </w:p>
    <w:p w14:paraId="7C31D568" w14:textId="77777777" w:rsidR="002E59CF" w:rsidRDefault="002E59CF" w:rsidP="002E59CF">
      <w:pPr>
        <w:pStyle w:val="ListParagraph"/>
        <w:numPr>
          <w:ilvl w:val="0"/>
          <w:numId w:val="10"/>
        </w:numPr>
        <w:spacing w:line="276" w:lineRule="auto"/>
        <w:jc w:val="both"/>
      </w:pPr>
      <w:r>
        <w:t>Rentomojo's online interface facilitates easy browsing, selection, and order placement.</w:t>
      </w:r>
    </w:p>
    <w:p w14:paraId="1ED4EAD9" w14:textId="77777777" w:rsidR="002E59CF" w:rsidRDefault="002E59CF" w:rsidP="002E59CF">
      <w:pPr>
        <w:pStyle w:val="ListParagraph"/>
        <w:numPr>
          <w:ilvl w:val="0"/>
          <w:numId w:val="10"/>
        </w:numPr>
        <w:spacing w:line="276" w:lineRule="auto"/>
        <w:jc w:val="both"/>
      </w:pPr>
      <w:r>
        <w:lastRenderedPageBreak/>
        <w:t>It includes features like doorstep delivery, installation, and maintenance services for a hassle-free rental experience.</w:t>
      </w:r>
    </w:p>
    <w:p w14:paraId="369AA563" w14:textId="77777777" w:rsidR="002E59CF" w:rsidRDefault="002E59CF" w:rsidP="002E59CF">
      <w:pPr>
        <w:pStyle w:val="ListParagraph"/>
        <w:spacing w:line="276" w:lineRule="auto"/>
        <w:ind w:left="1080"/>
        <w:jc w:val="both"/>
      </w:pPr>
    </w:p>
    <w:p w14:paraId="2EDA6251" w14:textId="77777777" w:rsidR="002E59CF" w:rsidRPr="002E59CF" w:rsidRDefault="002E59CF" w:rsidP="002E59CF">
      <w:pPr>
        <w:pStyle w:val="ListParagraph"/>
        <w:spacing w:line="276" w:lineRule="auto"/>
        <w:ind w:left="360"/>
        <w:jc w:val="both"/>
        <w:rPr>
          <w:b/>
          <w:bCs/>
        </w:rPr>
      </w:pPr>
      <w:r w:rsidRPr="002E59CF">
        <w:rPr>
          <w:b/>
          <w:bCs/>
        </w:rPr>
        <w:t>Rentickle:</w:t>
      </w:r>
    </w:p>
    <w:p w14:paraId="0AFA9791" w14:textId="77777777" w:rsidR="002E59CF" w:rsidRDefault="002E59CF" w:rsidP="002E59CF">
      <w:pPr>
        <w:pStyle w:val="ListParagraph"/>
        <w:spacing w:line="276" w:lineRule="auto"/>
        <w:ind w:left="360"/>
        <w:jc w:val="both"/>
      </w:pPr>
    </w:p>
    <w:p w14:paraId="4A955CDB" w14:textId="77777777" w:rsidR="002E59CF" w:rsidRDefault="002E59CF" w:rsidP="002E59CF">
      <w:pPr>
        <w:pStyle w:val="ListParagraph"/>
        <w:numPr>
          <w:ilvl w:val="0"/>
          <w:numId w:val="11"/>
        </w:numPr>
        <w:spacing w:line="276" w:lineRule="auto"/>
        <w:jc w:val="both"/>
      </w:pPr>
      <w:r>
        <w:t>Rentickle focuses on offering furniture and home appliances for rent, catering to the residential and commercial segments.</w:t>
      </w:r>
    </w:p>
    <w:p w14:paraId="5F182CD3" w14:textId="77777777" w:rsidR="002E59CF" w:rsidRDefault="002E59CF" w:rsidP="002E59CF">
      <w:pPr>
        <w:pStyle w:val="ListParagraph"/>
        <w:numPr>
          <w:ilvl w:val="0"/>
          <w:numId w:val="11"/>
        </w:numPr>
        <w:spacing w:line="276" w:lineRule="auto"/>
        <w:jc w:val="both"/>
      </w:pPr>
      <w:r>
        <w:t>The platform provides curated packages for different needs, such as home furniture, office furniture, and appliances.</w:t>
      </w:r>
    </w:p>
    <w:p w14:paraId="3D7C90BD" w14:textId="77777777" w:rsidR="002E59CF" w:rsidRDefault="002E59CF" w:rsidP="002E59CF">
      <w:pPr>
        <w:pStyle w:val="ListParagraph"/>
        <w:numPr>
          <w:ilvl w:val="0"/>
          <w:numId w:val="11"/>
        </w:numPr>
        <w:spacing w:line="276" w:lineRule="auto"/>
        <w:jc w:val="both"/>
      </w:pPr>
      <w:r>
        <w:t>Rentickle emphasizes quality and offers well-maintained items to ensure customer satisfaction.</w:t>
      </w:r>
    </w:p>
    <w:p w14:paraId="1E7FCAE1" w14:textId="77777777" w:rsidR="002E59CF" w:rsidRDefault="002E59CF" w:rsidP="002E59CF">
      <w:pPr>
        <w:pStyle w:val="ListParagraph"/>
        <w:spacing w:line="276" w:lineRule="auto"/>
        <w:ind w:left="1080"/>
        <w:jc w:val="both"/>
      </w:pPr>
    </w:p>
    <w:p w14:paraId="0BDA0E82" w14:textId="77777777" w:rsidR="002E59CF" w:rsidRPr="002E59CF" w:rsidRDefault="002E59CF" w:rsidP="002E59CF">
      <w:pPr>
        <w:pStyle w:val="ListParagraph"/>
        <w:spacing w:line="276" w:lineRule="auto"/>
        <w:ind w:left="360"/>
        <w:jc w:val="both"/>
        <w:rPr>
          <w:b/>
          <w:bCs/>
        </w:rPr>
      </w:pPr>
      <w:r w:rsidRPr="002E59CF">
        <w:rPr>
          <w:b/>
          <w:bCs/>
        </w:rPr>
        <w:t>Furlenco:</w:t>
      </w:r>
    </w:p>
    <w:p w14:paraId="476B45AD" w14:textId="77777777" w:rsidR="002E59CF" w:rsidRDefault="002E59CF" w:rsidP="002E59CF">
      <w:pPr>
        <w:pStyle w:val="ListParagraph"/>
        <w:spacing w:line="276" w:lineRule="auto"/>
        <w:ind w:left="360"/>
        <w:jc w:val="both"/>
      </w:pPr>
    </w:p>
    <w:p w14:paraId="795CDD61" w14:textId="77777777" w:rsidR="002E59CF" w:rsidRDefault="002E59CF" w:rsidP="00176D5B">
      <w:pPr>
        <w:pStyle w:val="ListParagraph"/>
        <w:numPr>
          <w:ilvl w:val="0"/>
          <w:numId w:val="12"/>
        </w:numPr>
        <w:spacing w:line="276" w:lineRule="auto"/>
        <w:jc w:val="both"/>
      </w:pPr>
      <w:r>
        <w:t>Furlenco is known for its comprehensive furniture subscription services, providing curated packages for complete home solutions.</w:t>
      </w:r>
    </w:p>
    <w:p w14:paraId="7AA5C2C7" w14:textId="77777777" w:rsidR="002E59CF" w:rsidRDefault="002E59CF" w:rsidP="00176D5B">
      <w:pPr>
        <w:pStyle w:val="ListParagraph"/>
        <w:numPr>
          <w:ilvl w:val="0"/>
          <w:numId w:val="12"/>
        </w:numPr>
        <w:spacing w:line="276" w:lineRule="auto"/>
        <w:jc w:val="both"/>
      </w:pPr>
      <w:r>
        <w:t>The platform offers a variety of furniture styles and configurations to suit different preferences.</w:t>
      </w:r>
    </w:p>
    <w:p w14:paraId="2F58F956" w14:textId="77777777" w:rsidR="00176D5B" w:rsidRDefault="00176D5B" w:rsidP="00176D5B">
      <w:pPr>
        <w:spacing w:line="276" w:lineRule="auto"/>
        <w:jc w:val="both"/>
      </w:pPr>
    </w:p>
    <w:p w14:paraId="691F1F9B" w14:textId="068DAB5A" w:rsidR="00176D5B" w:rsidRDefault="00176D5B" w:rsidP="00176D5B">
      <w:pPr>
        <w:pStyle w:val="ListParagraph"/>
        <w:numPr>
          <w:ilvl w:val="1"/>
          <w:numId w:val="9"/>
        </w:numPr>
        <w:spacing w:line="276" w:lineRule="auto"/>
        <w:jc w:val="both"/>
        <w:rPr>
          <w:b/>
          <w:bCs/>
        </w:rPr>
      </w:pPr>
      <w:r w:rsidRPr="00176D5B">
        <w:rPr>
          <w:b/>
          <w:bCs/>
        </w:rPr>
        <w:t>Objective</w:t>
      </w:r>
    </w:p>
    <w:p w14:paraId="75C55F85" w14:textId="77777777" w:rsidR="00176D5B" w:rsidRPr="00176D5B" w:rsidRDefault="00176D5B" w:rsidP="00176D5B">
      <w:pPr>
        <w:pStyle w:val="ListParagraph"/>
        <w:spacing w:line="276" w:lineRule="auto"/>
        <w:ind w:left="360"/>
        <w:jc w:val="both"/>
        <w:rPr>
          <w:b/>
          <w:bCs/>
        </w:rPr>
      </w:pPr>
    </w:p>
    <w:p w14:paraId="166B53F2" w14:textId="36C38271" w:rsidR="00176D5B" w:rsidRDefault="00176D5B" w:rsidP="00176D5B">
      <w:pPr>
        <w:pStyle w:val="ListParagraph"/>
        <w:spacing w:line="276" w:lineRule="auto"/>
        <w:ind w:left="360"/>
        <w:jc w:val="both"/>
      </w:pPr>
      <w:r w:rsidRPr="00176D5B">
        <w:t>The primary objective of the "WeCare" system is to enhance the overall efficiency, effectiveness, and patient care within the healthcare ecosystem by providing a comprehensive and integrated online hospital logistics solution. The system aims to streamline administrative tasks, optimize resource allocation, and leverage technology to improve various aspects of hospital operations.</w:t>
      </w:r>
    </w:p>
    <w:p w14:paraId="6E2E6214" w14:textId="77777777" w:rsidR="00176D5B" w:rsidRDefault="00176D5B" w:rsidP="00176D5B">
      <w:pPr>
        <w:pStyle w:val="ListParagraph"/>
        <w:spacing w:line="276" w:lineRule="auto"/>
        <w:ind w:left="360"/>
        <w:jc w:val="both"/>
      </w:pPr>
    </w:p>
    <w:p w14:paraId="49A0BC5D" w14:textId="6C920B92" w:rsidR="002E59CF" w:rsidRPr="00176D5B" w:rsidRDefault="00176D5B" w:rsidP="00176D5B">
      <w:pPr>
        <w:pStyle w:val="ListParagraph"/>
        <w:numPr>
          <w:ilvl w:val="1"/>
          <w:numId w:val="9"/>
        </w:numPr>
        <w:jc w:val="both"/>
        <w:rPr>
          <w:b/>
          <w:bCs/>
        </w:rPr>
      </w:pPr>
      <w:r w:rsidRPr="00176D5B">
        <w:rPr>
          <w:b/>
          <w:bCs/>
        </w:rPr>
        <w:t>Purpose, Scope and Applicability</w:t>
      </w:r>
    </w:p>
    <w:p w14:paraId="2D713F31" w14:textId="77777777" w:rsidR="00176D5B" w:rsidRDefault="00176D5B" w:rsidP="00176D5B">
      <w:pPr>
        <w:pStyle w:val="ListParagraph"/>
        <w:ind w:left="360"/>
        <w:jc w:val="both"/>
        <w:rPr>
          <w:b/>
          <w:bCs/>
        </w:rPr>
      </w:pPr>
    </w:p>
    <w:p w14:paraId="01EB74B7" w14:textId="0EE94D6A" w:rsidR="00176D5B" w:rsidRPr="00176D5B" w:rsidRDefault="00176D5B" w:rsidP="00176D5B">
      <w:pPr>
        <w:pStyle w:val="ListParagraph"/>
        <w:numPr>
          <w:ilvl w:val="2"/>
          <w:numId w:val="9"/>
        </w:numPr>
        <w:jc w:val="both"/>
        <w:rPr>
          <w:b/>
          <w:bCs/>
        </w:rPr>
      </w:pPr>
      <w:r w:rsidRPr="00176D5B">
        <w:rPr>
          <w:b/>
          <w:bCs/>
        </w:rPr>
        <w:t>Purpose</w:t>
      </w:r>
    </w:p>
    <w:p w14:paraId="6FE408CC" w14:textId="77777777" w:rsidR="00176D5B" w:rsidRPr="00176D5B" w:rsidRDefault="00176D5B" w:rsidP="00176D5B">
      <w:pPr>
        <w:pStyle w:val="ListParagraph"/>
        <w:jc w:val="both"/>
        <w:rPr>
          <w:b/>
          <w:bCs/>
        </w:rPr>
      </w:pPr>
    </w:p>
    <w:sectPr w:rsidR="00176D5B" w:rsidRPr="00176D5B" w:rsidSect="00774D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3094B"/>
    <w:multiLevelType w:val="hybridMultilevel"/>
    <w:tmpl w:val="4CC8E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F300A8"/>
    <w:multiLevelType w:val="hybridMultilevel"/>
    <w:tmpl w:val="B712C4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E88510E"/>
    <w:multiLevelType w:val="hybridMultilevel"/>
    <w:tmpl w:val="78806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1C5BCD"/>
    <w:multiLevelType w:val="hybridMultilevel"/>
    <w:tmpl w:val="37BC7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633F50"/>
    <w:multiLevelType w:val="hybridMultilevel"/>
    <w:tmpl w:val="683079C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8141526"/>
    <w:multiLevelType w:val="hybridMultilevel"/>
    <w:tmpl w:val="011011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A2F656A"/>
    <w:multiLevelType w:val="multilevel"/>
    <w:tmpl w:val="C33A0A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1480B53"/>
    <w:multiLevelType w:val="hybridMultilevel"/>
    <w:tmpl w:val="40568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8C543B"/>
    <w:multiLevelType w:val="hybridMultilevel"/>
    <w:tmpl w:val="68E20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1435AF5"/>
    <w:multiLevelType w:val="hybridMultilevel"/>
    <w:tmpl w:val="54804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C163E4"/>
    <w:multiLevelType w:val="hybridMultilevel"/>
    <w:tmpl w:val="F9B2B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DA44844"/>
    <w:multiLevelType w:val="hybridMultilevel"/>
    <w:tmpl w:val="3FCCE574"/>
    <w:lvl w:ilvl="0" w:tplc="55981A94">
      <w:start w:val="1"/>
      <w:numFmt w:val="bullet"/>
      <w:lvlText w:val="•"/>
      <w:lvlJc w:val="left"/>
      <w:pPr>
        <w:tabs>
          <w:tab w:val="num" w:pos="720"/>
        </w:tabs>
        <w:ind w:left="720" w:hanging="360"/>
      </w:pPr>
      <w:rPr>
        <w:rFonts w:ascii="Arial" w:hAnsi="Arial" w:hint="default"/>
      </w:rPr>
    </w:lvl>
    <w:lvl w:ilvl="1" w:tplc="FC5AA9D4" w:tentative="1">
      <w:start w:val="1"/>
      <w:numFmt w:val="bullet"/>
      <w:lvlText w:val="•"/>
      <w:lvlJc w:val="left"/>
      <w:pPr>
        <w:tabs>
          <w:tab w:val="num" w:pos="1440"/>
        </w:tabs>
        <w:ind w:left="1440" w:hanging="360"/>
      </w:pPr>
      <w:rPr>
        <w:rFonts w:ascii="Arial" w:hAnsi="Arial" w:hint="default"/>
      </w:rPr>
    </w:lvl>
    <w:lvl w:ilvl="2" w:tplc="9F922AAE" w:tentative="1">
      <w:start w:val="1"/>
      <w:numFmt w:val="bullet"/>
      <w:lvlText w:val="•"/>
      <w:lvlJc w:val="left"/>
      <w:pPr>
        <w:tabs>
          <w:tab w:val="num" w:pos="2160"/>
        </w:tabs>
        <w:ind w:left="2160" w:hanging="360"/>
      </w:pPr>
      <w:rPr>
        <w:rFonts w:ascii="Arial" w:hAnsi="Arial" w:hint="default"/>
      </w:rPr>
    </w:lvl>
    <w:lvl w:ilvl="3" w:tplc="C6287932" w:tentative="1">
      <w:start w:val="1"/>
      <w:numFmt w:val="bullet"/>
      <w:lvlText w:val="•"/>
      <w:lvlJc w:val="left"/>
      <w:pPr>
        <w:tabs>
          <w:tab w:val="num" w:pos="2880"/>
        </w:tabs>
        <w:ind w:left="2880" w:hanging="360"/>
      </w:pPr>
      <w:rPr>
        <w:rFonts w:ascii="Arial" w:hAnsi="Arial" w:hint="default"/>
      </w:rPr>
    </w:lvl>
    <w:lvl w:ilvl="4" w:tplc="E068896A" w:tentative="1">
      <w:start w:val="1"/>
      <w:numFmt w:val="bullet"/>
      <w:lvlText w:val="•"/>
      <w:lvlJc w:val="left"/>
      <w:pPr>
        <w:tabs>
          <w:tab w:val="num" w:pos="3600"/>
        </w:tabs>
        <w:ind w:left="3600" w:hanging="360"/>
      </w:pPr>
      <w:rPr>
        <w:rFonts w:ascii="Arial" w:hAnsi="Arial" w:hint="default"/>
      </w:rPr>
    </w:lvl>
    <w:lvl w:ilvl="5" w:tplc="4B9AE114" w:tentative="1">
      <w:start w:val="1"/>
      <w:numFmt w:val="bullet"/>
      <w:lvlText w:val="•"/>
      <w:lvlJc w:val="left"/>
      <w:pPr>
        <w:tabs>
          <w:tab w:val="num" w:pos="4320"/>
        </w:tabs>
        <w:ind w:left="4320" w:hanging="360"/>
      </w:pPr>
      <w:rPr>
        <w:rFonts w:ascii="Arial" w:hAnsi="Arial" w:hint="default"/>
      </w:rPr>
    </w:lvl>
    <w:lvl w:ilvl="6" w:tplc="46546768" w:tentative="1">
      <w:start w:val="1"/>
      <w:numFmt w:val="bullet"/>
      <w:lvlText w:val="•"/>
      <w:lvlJc w:val="left"/>
      <w:pPr>
        <w:tabs>
          <w:tab w:val="num" w:pos="5040"/>
        </w:tabs>
        <w:ind w:left="5040" w:hanging="360"/>
      </w:pPr>
      <w:rPr>
        <w:rFonts w:ascii="Arial" w:hAnsi="Arial" w:hint="default"/>
      </w:rPr>
    </w:lvl>
    <w:lvl w:ilvl="7" w:tplc="76DA0F48" w:tentative="1">
      <w:start w:val="1"/>
      <w:numFmt w:val="bullet"/>
      <w:lvlText w:val="•"/>
      <w:lvlJc w:val="left"/>
      <w:pPr>
        <w:tabs>
          <w:tab w:val="num" w:pos="5760"/>
        </w:tabs>
        <w:ind w:left="5760" w:hanging="360"/>
      </w:pPr>
      <w:rPr>
        <w:rFonts w:ascii="Arial" w:hAnsi="Arial" w:hint="default"/>
      </w:rPr>
    </w:lvl>
    <w:lvl w:ilvl="8" w:tplc="BF1E5E4A" w:tentative="1">
      <w:start w:val="1"/>
      <w:numFmt w:val="bullet"/>
      <w:lvlText w:val="•"/>
      <w:lvlJc w:val="left"/>
      <w:pPr>
        <w:tabs>
          <w:tab w:val="num" w:pos="6480"/>
        </w:tabs>
        <w:ind w:left="6480" w:hanging="360"/>
      </w:pPr>
      <w:rPr>
        <w:rFonts w:ascii="Arial" w:hAnsi="Arial" w:hint="default"/>
      </w:rPr>
    </w:lvl>
  </w:abstractNum>
  <w:num w:numId="1" w16cid:durableId="1129325805">
    <w:abstractNumId w:val="8"/>
  </w:num>
  <w:num w:numId="2" w16cid:durableId="283733161">
    <w:abstractNumId w:val="7"/>
  </w:num>
  <w:num w:numId="3" w16cid:durableId="1274168485">
    <w:abstractNumId w:val="3"/>
  </w:num>
  <w:num w:numId="4" w16cid:durableId="649990571">
    <w:abstractNumId w:val="0"/>
  </w:num>
  <w:num w:numId="5" w16cid:durableId="672413008">
    <w:abstractNumId w:val="10"/>
  </w:num>
  <w:num w:numId="6" w16cid:durableId="2116630712">
    <w:abstractNumId w:val="2"/>
  </w:num>
  <w:num w:numId="7" w16cid:durableId="341855930">
    <w:abstractNumId w:val="9"/>
  </w:num>
  <w:num w:numId="8" w16cid:durableId="1602957497">
    <w:abstractNumId w:val="11"/>
  </w:num>
  <w:num w:numId="9" w16cid:durableId="743335049">
    <w:abstractNumId w:val="6"/>
  </w:num>
  <w:num w:numId="10" w16cid:durableId="1730156152">
    <w:abstractNumId w:val="1"/>
  </w:num>
  <w:num w:numId="11" w16cid:durableId="202014492">
    <w:abstractNumId w:val="5"/>
  </w:num>
  <w:num w:numId="12" w16cid:durableId="471937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9CF"/>
    <w:rsid w:val="00176D5B"/>
    <w:rsid w:val="001E46D1"/>
    <w:rsid w:val="0022583E"/>
    <w:rsid w:val="002E59CF"/>
    <w:rsid w:val="005C7FD1"/>
    <w:rsid w:val="00774D9D"/>
    <w:rsid w:val="00A16A04"/>
    <w:rsid w:val="00C52F6C"/>
    <w:rsid w:val="00E17306"/>
    <w:rsid w:val="00E324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84A2A3C"/>
  <w15:chartTrackingRefBased/>
  <w15:docId w15:val="{B95EC89A-ABA2-2640-9F06-F9592BC98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9CF"/>
    <w:pPr>
      <w:ind w:left="720"/>
      <w:contextualSpacing/>
    </w:pPr>
  </w:style>
  <w:style w:type="paragraph" w:styleId="NormalWeb">
    <w:name w:val="Normal (Web)"/>
    <w:basedOn w:val="Normal"/>
    <w:uiPriority w:val="99"/>
    <w:semiHidden/>
    <w:unhideWhenUsed/>
    <w:rsid w:val="002E59CF"/>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620037">
      <w:bodyDiv w:val="1"/>
      <w:marLeft w:val="0"/>
      <w:marRight w:val="0"/>
      <w:marTop w:val="0"/>
      <w:marBottom w:val="0"/>
      <w:divBdr>
        <w:top w:val="none" w:sz="0" w:space="0" w:color="auto"/>
        <w:left w:val="none" w:sz="0" w:space="0" w:color="auto"/>
        <w:bottom w:val="none" w:sz="0" w:space="0" w:color="auto"/>
        <w:right w:val="none" w:sz="0" w:space="0" w:color="auto"/>
      </w:divBdr>
      <w:divsChild>
        <w:div w:id="2082944172">
          <w:marLeft w:val="720"/>
          <w:marRight w:val="0"/>
          <w:marTop w:val="0"/>
          <w:marBottom w:val="0"/>
          <w:divBdr>
            <w:top w:val="none" w:sz="0" w:space="0" w:color="auto"/>
            <w:left w:val="none" w:sz="0" w:space="0" w:color="auto"/>
            <w:bottom w:val="none" w:sz="0" w:space="0" w:color="auto"/>
            <w:right w:val="none" w:sz="0" w:space="0" w:color="auto"/>
          </w:divBdr>
        </w:div>
        <w:div w:id="1171793311">
          <w:marLeft w:val="720"/>
          <w:marRight w:val="0"/>
          <w:marTop w:val="0"/>
          <w:marBottom w:val="0"/>
          <w:divBdr>
            <w:top w:val="none" w:sz="0" w:space="0" w:color="auto"/>
            <w:left w:val="none" w:sz="0" w:space="0" w:color="auto"/>
            <w:bottom w:val="none" w:sz="0" w:space="0" w:color="auto"/>
            <w:right w:val="none" w:sz="0" w:space="0" w:color="auto"/>
          </w:divBdr>
        </w:div>
        <w:div w:id="1757625492">
          <w:marLeft w:val="720"/>
          <w:marRight w:val="0"/>
          <w:marTop w:val="0"/>
          <w:marBottom w:val="0"/>
          <w:divBdr>
            <w:top w:val="none" w:sz="0" w:space="0" w:color="auto"/>
            <w:left w:val="none" w:sz="0" w:space="0" w:color="auto"/>
            <w:bottom w:val="none" w:sz="0" w:space="0" w:color="auto"/>
            <w:right w:val="none" w:sz="0" w:space="0" w:color="auto"/>
          </w:divBdr>
        </w:div>
      </w:divsChild>
    </w:div>
    <w:div w:id="636302558">
      <w:bodyDiv w:val="1"/>
      <w:marLeft w:val="0"/>
      <w:marRight w:val="0"/>
      <w:marTop w:val="0"/>
      <w:marBottom w:val="0"/>
      <w:divBdr>
        <w:top w:val="none" w:sz="0" w:space="0" w:color="auto"/>
        <w:left w:val="none" w:sz="0" w:space="0" w:color="auto"/>
        <w:bottom w:val="none" w:sz="0" w:space="0" w:color="auto"/>
        <w:right w:val="none" w:sz="0" w:space="0" w:color="auto"/>
      </w:divBdr>
    </w:div>
    <w:div w:id="125574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2141123 NIKHIL MISHRA</dc:creator>
  <cp:keywords/>
  <dc:description/>
  <cp:lastModifiedBy>2141123 NIKHIL MISHRA</cp:lastModifiedBy>
  <cp:revision>4</cp:revision>
  <dcterms:created xsi:type="dcterms:W3CDTF">2024-01-12T05:39:00Z</dcterms:created>
  <dcterms:modified xsi:type="dcterms:W3CDTF">2024-01-13T07:17:00Z</dcterms:modified>
</cp:coreProperties>
</file>