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C978" w14:textId="76E1704F" w:rsidR="006A4B33" w:rsidRDefault="00673D2B">
      <w:proofErr w:type="spellStart"/>
      <w:r>
        <w:t>FileA</w:t>
      </w:r>
      <w:proofErr w:type="spellEnd"/>
    </w:p>
    <w:p w14:paraId="419E79A4" w14:textId="3B4CBCF1" w:rsidR="00673D2B" w:rsidRDefault="00673D2B">
      <w:r>
        <w:t>Helal</w:t>
      </w:r>
    </w:p>
    <w:sectPr w:rsidR="0067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2B"/>
    <w:rsid w:val="00673D2B"/>
    <w:rsid w:val="006A4B33"/>
    <w:rsid w:val="0090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AC17"/>
  <w15:chartTrackingRefBased/>
  <w15:docId w15:val="{44671EA4-6292-4446-89D1-8457C18F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alfalahi</dc:creator>
  <cp:keywords/>
  <dc:description/>
  <cp:lastModifiedBy>helal alfalahi</cp:lastModifiedBy>
  <cp:revision>2</cp:revision>
  <dcterms:created xsi:type="dcterms:W3CDTF">2020-09-10T12:01:00Z</dcterms:created>
  <dcterms:modified xsi:type="dcterms:W3CDTF">2020-09-10T12:01:00Z</dcterms:modified>
</cp:coreProperties>
</file>