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FDA187F"/>
    <w:rsid w:val="7FDF8C6E"/>
    <w:rsid w:val="9FBB43F9"/>
    <w:rsid w:val="F85ECEF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0</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2025-02-24T16:01:46Z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