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6F26FDF" w14:textId="70C40953"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36"/>
        </w:rPr>
        <w:t>Nonprofit Success Pack (NPSP)</w:t>
      </w:r>
    </w:p>
    <w:p w14:paraId="1DBA8426"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Design Documentation</w:t>
      </w:r>
    </w:p>
    <w:p w14:paraId="106C26B0" w14:textId="77777777" w:rsidR="009F785F" w:rsidRPr="00D66147" w:rsidRDefault="009F785F" w:rsidP="00D66147">
      <w:pPr>
        <w:spacing w:before="120" w:line="276" w:lineRule="auto"/>
        <w:jc w:val="center"/>
        <w:rPr>
          <w:rFonts w:ascii="Times New Roman" w:hAnsi="Times New Roman" w:cs="Times New Roman"/>
          <w:lang w:val="en-US"/>
        </w:rPr>
      </w:pPr>
    </w:p>
    <w:p w14:paraId="0466A78B" w14:textId="10EFD04C" w:rsidR="009F785F" w:rsidRPr="00D66147" w:rsidRDefault="009F785F" w:rsidP="00D66147">
      <w:pPr>
        <w:spacing w:before="120" w:line="276" w:lineRule="auto"/>
        <w:jc w:val="center"/>
        <w:rPr>
          <w:rFonts w:ascii="Times New Roman" w:hAnsi="Times New Roman" w:cs="Times New Roman"/>
          <w:lang w:val="en-US"/>
        </w:rPr>
      </w:pPr>
    </w:p>
    <w:p w14:paraId="5B16BA44" w14:textId="77777777" w:rsidR="0067571F" w:rsidRPr="00D66147" w:rsidRDefault="0067571F" w:rsidP="00D66147">
      <w:pPr>
        <w:spacing w:before="120" w:line="276" w:lineRule="auto"/>
        <w:jc w:val="center"/>
        <w:rPr>
          <w:rFonts w:ascii="Times New Roman" w:hAnsi="Times New Roman" w:cs="Times New Roman"/>
          <w:lang w:val="en-US"/>
        </w:rPr>
      </w:pPr>
    </w:p>
    <w:p w14:paraId="71362449" w14:textId="77777777" w:rsidR="009F785F" w:rsidRPr="00D66147" w:rsidRDefault="009F785F" w:rsidP="00D66147">
      <w:pPr>
        <w:spacing w:before="120" w:line="276" w:lineRule="auto"/>
        <w:jc w:val="center"/>
        <w:rPr>
          <w:rFonts w:ascii="Times New Roman" w:hAnsi="Times New Roman" w:cs="Times New Roman"/>
          <w:lang w:val="en-US"/>
        </w:rPr>
      </w:pPr>
    </w:p>
    <w:p w14:paraId="074D74FC" w14:textId="77777777" w:rsidR="0067571F" w:rsidRPr="00D66147" w:rsidRDefault="0067571F" w:rsidP="00D66147">
      <w:pPr>
        <w:spacing w:before="120" w:line="276" w:lineRule="auto"/>
        <w:jc w:val="center"/>
        <w:rPr>
          <w:rFonts w:ascii="Times New Roman" w:hAnsi="Times New Roman" w:cs="Times New Roman"/>
          <w:lang w:val="en-US"/>
        </w:rPr>
      </w:pPr>
      <w:r w:rsidRPr="00D66147">
        <w:rPr>
          <w:rFonts w:ascii="Times New Roman" w:hAnsi="Times New Roman" w:cs="Times New Roman"/>
          <w:noProof/>
          <w:lang w:val="en-US" w:eastAsia="en-US"/>
        </w:rPr>
        <w:drawing>
          <wp:inline distT="0" distB="0" distL="0" distR="0" wp14:anchorId="32D3F5A9" wp14:editId="08842BEA">
            <wp:extent cx="2171700" cy="2171700"/>
            <wp:effectExtent l="0" t="0" r="0" b="0"/>
            <wp:docPr id="5" name="Picture 5" descr="Department of Veterans Affairs official seal" title="Department of Veterans Affairs official seal"/>
            <wp:cNvGraphicFramePr/>
            <a:graphic xmlns:a="http://schemas.openxmlformats.org/drawingml/2006/main">
              <a:graphicData uri="http://schemas.openxmlformats.org/drawingml/2006/picture">
                <pic:pic xmlns:pic="http://schemas.openxmlformats.org/drawingml/2006/picture">
                  <pic:nvPicPr>
                    <pic:cNvPr id="16" name="Picture 16" descr="Department of Veterans Affairs official seal" title="Department of Veterans Affairs official seal"/>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1700" cy="2171700"/>
                    </a:xfrm>
                    <a:prstGeom prst="rect">
                      <a:avLst/>
                    </a:prstGeom>
                    <a:noFill/>
                    <a:ln>
                      <a:noFill/>
                    </a:ln>
                  </pic:spPr>
                </pic:pic>
              </a:graphicData>
            </a:graphic>
          </wp:inline>
        </w:drawing>
      </w:r>
    </w:p>
    <w:p w14:paraId="71F2663B" w14:textId="72981595" w:rsidR="0067571F" w:rsidRPr="00D66147" w:rsidRDefault="0067571F" w:rsidP="00D66147">
      <w:pPr>
        <w:spacing w:before="120" w:line="276" w:lineRule="auto"/>
        <w:jc w:val="center"/>
        <w:rPr>
          <w:rFonts w:ascii="Times New Roman" w:hAnsi="Times New Roman" w:cs="Times New Roman"/>
          <w:lang w:val="en-US"/>
        </w:rPr>
      </w:pPr>
    </w:p>
    <w:p w14:paraId="7B48D992" w14:textId="2B6A6FE4" w:rsidR="0067571F" w:rsidRPr="00D66147" w:rsidRDefault="0067571F" w:rsidP="00D66147">
      <w:pPr>
        <w:spacing w:before="120" w:line="276" w:lineRule="auto"/>
        <w:jc w:val="center"/>
        <w:rPr>
          <w:rFonts w:ascii="Times New Roman" w:hAnsi="Times New Roman" w:cs="Times New Roman"/>
          <w:lang w:val="en-US"/>
        </w:rPr>
      </w:pPr>
    </w:p>
    <w:p w14:paraId="2D534277" w14:textId="1B48485F" w:rsidR="00D66147" w:rsidRPr="00D66147" w:rsidRDefault="00D66147" w:rsidP="00D66147">
      <w:pPr>
        <w:spacing w:before="120" w:line="276" w:lineRule="auto"/>
        <w:jc w:val="center"/>
        <w:rPr>
          <w:rFonts w:ascii="Times New Roman" w:hAnsi="Times New Roman" w:cs="Times New Roman"/>
          <w:lang w:val="en-US"/>
        </w:rPr>
      </w:pPr>
    </w:p>
    <w:p w14:paraId="3F0D2999" w14:textId="77777777" w:rsidR="00D66147" w:rsidRPr="00D66147" w:rsidRDefault="00D66147" w:rsidP="00D66147">
      <w:pPr>
        <w:spacing w:before="120" w:line="276" w:lineRule="auto"/>
        <w:jc w:val="center"/>
        <w:rPr>
          <w:rFonts w:ascii="Times New Roman" w:hAnsi="Times New Roman" w:cs="Times New Roman"/>
          <w:lang w:val="en-US"/>
        </w:rPr>
      </w:pPr>
    </w:p>
    <w:p w14:paraId="34CFA4DC"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 of Veterans Affairs</w:t>
      </w:r>
    </w:p>
    <w:p w14:paraId="257BE10F" w14:textId="79F6A7C8" w:rsidR="00C63A33" w:rsidRPr="00D66147" w:rsidRDefault="006834AF"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36"/>
        </w:rPr>
        <w:t>May 2025</w:t>
      </w:r>
      <w:r>
        <w:rPr>
          <w:sz w:val="36"/>
        </w:rPr>
      </w:r>
      <w:r>
        <w:rPr>
          <w:sz w:val="36"/>
        </w:rPr>
      </w:r>
    </w:p>
    <w:p w14:paraId="1C75BBD7" w14:textId="505177E0" w:rsidR="00C63A33" w:rsidRPr="00D66147" w:rsidRDefault="00C63A33"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36"/>
        </w:rPr>
        <w:t>Version 1.0</w:t>
      </w:r>
      <w:r>
        <w:rPr>
          <w:sz w:val="36"/>
        </w:rPr>
      </w:r>
      <w:r>
        <w:rPr>
          <w:sz w:val="36"/>
        </w:rPr>
      </w:r>
    </w:p>
    <w:p w14:paraId="37AAE950" w14:textId="77777777" w:rsidR="00D66147" w:rsidRPr="00D66147" w:rsidRDefault="00D66147" w:rsidP="00D66147">
      <w:pPr>
        <w:spacing w:before="120" w:line="276" w:lineRule="auto"/>
        <w:rPr>
          <w:rFonts w:ascii="Times New Roman" w:hAnsi="Times New Roman" w:cs="Times New Roman"/>
          <w:lang w:val="en-US"/>
        </w:rPr>
      </w:pPr>
    </w:p>
    <w:p w14:paraId="5C156B43" w14:textId="77777777" w:rsidR="00D66147" w:rsidRPr="00D66147" w:rsidRDefault="00D66147"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5361C8C" w14:textId="07C975B5" w:rsidR="004F43A9" w:rsidRPr="00D66147" w:rsidRDefault="00C14C8B" w:rsidP="00D66147">
      <w:pPr>
        <w:pStyle w:val="Title2"/>
        <w:spacing w:line="276" w:lineRule="auto"/>
        <w:rPr>
          <w:rFonts w:ascii="Times New Roman" w:hAnsi="Times New Roman" w:cs="Times New Roman"/>
          <w:sz w:val="32"/>
        </w:rPr>
      </w:pPr>
      <w:r w:rsidRPr="00D66147">
        <w:rPr>
          <w:rFonts w:ascii="Times New Roman" w:hAnsi="Times New Roman" w:cs="Times New Roman"/>
          <w:sz w:val="32"/>
        </w:rPr>
        <w:lastRenderedPageBreak/>
        <w:t>Revision History</w:t>
      </w:r>
    </w:p>
    <w:p w14:paraId="77EECE7D" w14:textId="56112CDA" w:rsidR="004F43A9" w:rsidRPr="00D66147" w:rsidRDefault="004F43A9" w:rsidP="00D66147">
      <w:pPr>
        <w:pStyle w:val="Title2"/>
        <w:spacing w:line="276" w:lineRule="auto"/>
        <w:jc w:val="left"/>
        <w:rPr>
          <w:rFonts w:ascii="Times New Roman" w:hAnsi="Times New Roman" w:cs="Times New Roman"/>
        </w:rPr>
      </w:pPr>
    </w:p>
    <w:tbl>
      <w:tblPr>
        <w:tblStyle w:val="GridTable6Colorful-Accent31"/>
        <w:tblW w:w="9490" w:type="dxa"/>
        <w:tblLayout w:type="fixed"/>
        <w:tblLook w:val="0420" w:firstRow="1" w:lastRow="0" w:firstColumn="0" w:lastColumn="0" w:noHBand="0" w:noVBand="1"/>
      </w:tblPr>
      <w:tblGrid>
        <w:gridCol w:w="1072"/>
        <w:gridCol w:w="1381"/>
        <w:gridCol w:w="2294"/>
        <w:gridCol w:w="4743"/>
      </w:tblGrid>
      <w:tr w:rsidR="00091FD0" w:rsidRPr="00D66147" w14:paraId="23B5E996" w14:textId="77777777" w:rsidTr="00C63A33">
        <w:trPr>
          <w:cnfStyle w:val="100000000000" w:firstRow="1" w:lastRow="0" w:firstColumn="0" w:lastColumn="0" w:oddVBand="0" w:evenVBand="0" w:oddHBand="0" w:evenHBand="0" w:firstRowFirstColumn="0" w:firstRowLastColumn="0" w:lastRowFirstColumn="0" w:lastRowLastColumn="0"/>
        </w:trPr>
        <w:tc>
          <w:tcPr>
            <w:tcW w:w="1072" w:type="dxa"/>
          </w:tcPr>
          <w:p w14:paraId="392F8472" w14:textId="2F6108E4"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Version</w:t>
            </w:r>
          </w:p>
        </w:tc>
        <w:tc>
          <w:tcPr>
            <w:tcW w:w="1381" w:type="dxa"/>
          </w:tcPr>
          <w:p w14:paraId="6EF8D996" w14:textId="389EDFDB"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Date</w:t>
            </w:r>
          </w:p>
        </w:tc>
        <w:tc>
          <w:tcPr>
            <w:tcW w:w="2294" w:type="dxa"/>
          </w:tcPr>
          <w:p w14:paraId="5BC036F7" w14:textId="44E316A4" w:rsidR="00091FD0" w:rsidRPr="00D66147" w:rsidRDefault="007B623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Author</w:t>
            </w:r>
          </w:p>
        </w:tc>
        <w:tc>
          <w:tcPr>
            <w:tcW w:w="4743" w:type="dxa"/>
          </w:tcPr>
          <w:p w14:paraId="78099C16" w14:textId="305B58C2" w:rsidR="00091FD0" w:rsidRPr="00D66147" w:rsidRDefault="007B623C" w:rsidP="00D66147">
            <w:pPr>
              <w:tabs>
                <w:tab w:val="right" w:pos="9356"/>
              </w:tabs>
              <w:spacing w:before="120" w:after="120" w:line="276" w:lineRule="auto"/>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Description</w:t>
            </w:r>
          </w:p>
        </w:tc>
      </w:tr>
      <w:tr w:rsidR="00091FD0" w:rsidRPr="00D66147" w14:paraId="4D2E7C8A" w14:textId="77777777" w:rsidTr="00C63A33">
        <w:trPr>
          <w:cnfStyle w:val="000000100000" w:firstRow="0" w:lastRow="0" w:firstColumn="0" w:lastColumn="0" w:oddVBand="0" w:evenVBand="0" w:oddHBand="1" w:evenHBand="0" w:firstRowFirstColumn="0" w:firstRowLastColumn="0" w:lastRowFirstColumn="0" w:lastRowLastColumn="0"/>
        </w:trPr>
        <w:tc>
          <w:tcPr>
            <w:tcW w:w="1072" w:type="dxa"/>
          </w:tcPr>
          <w:p w14:paraId="14CEE10F" w14:textId="4FDC4954" w:rsidR="00091FD0" w:rsidRPr="00D66147" w:rsidRDefault="00B57364" w:rsidP="00D66147">
            <w:pPr>
              <w:tabs>
                <w:tab w:val="right" w:pos="9356"/>
              </w:tabs>
              <w:spacing w:before="120" w:after="120" w:line="276" w:lineRule="auto"/>
              <w:jc w:val="center"/>
              <w:rPr>
                <w:rFonts w:ascii="Times New Roman" w:hAnsi="Times New Roman" w:cs="Times New Roman"/>
                <w:bCs/>
                <w:color w:val="000000" w:themeColor="text1"/>
                <w:sz w:val="24"/>
                <w:szCs w:val="24"/>
                <w:lang w:val="en-US"/>
              </w:rPr>
            </w:pPr>
            <w:r w:rsidRPr="00D66147">
              <w:rPr>
                <w:rFonts w:ascii="Times New Roman" w:hAnsi="Times New Roman" w:cs="Times New Roman"/>
                <w:bCs/>
                <w:color w:val="000000" w:themeColor="text1"/>
                <w:sz w:val="24"/>
                <w:szCs w:val="24"/>
                <w:lang w:val="en-US"/>
              </w:rPr>
              <w:t>1.0</w:t>
            </w:r>
          </w:p>
        </w:tc>
        <w:tc>
          <w:tcPr>
            <w:tcW w:w="1381" w:type="dxa"/>
          </w:tcPr>
          <w:p w14:paraId="5F9CAD73" w14:textId="6763827A" w:rsidR="00091FD0" w:rsidRPr="00D66147" w:rsidRDefault="004F43A9" w:rsidP="00D66147">
            <w:pPr>
              <w:tabs>
                <w:tab w:val="right" w:pos="9356"/>
              </w:tabs>
              <w:spacing w:before="120" w:after="120" w:line="276" w:lineRule="auto"/>
              <w:jc w:val="center"/>
              <w:rPr>
                <w:rFonts w:ascii="Times New Roman" w:hAnsi="Times New Roman" w:cs="Times New Roman"/>
                <w:bCs/>
                <w:color w:val="000000" w:themeColor="text1"/>
                <w:sz w:val="24"/>
                <w:szCs w:val="24"/>
                <w:lang w:val="en-US"/>
              </w:rPr>
            </w:pPr>
            <w:r>
              <w:t>2026-05-14</w:t>
            </w:r>
          </w:p>
        </w:tc>
        <w:tc>
          <w:tcPr>
            <w:tcW w:w="2294" w:type="dxa"/>
          </w:tcPr>
          <w:p w14:paraId="18B70D0A" w14:textId="4A48F35D" w:rsidR="00091FD0" w:rsidRPr="00D66147" w:rsidRDefault="00A25E91" w:rsidP="00D66147">
            <w:pPr>
              <w:tabs>
                <w:tab w:val="right" w:pos="9356"/>
              </w:tabs>
              <w:spacing w:before="120" w:after="120" w:line="276" w:lineRule="auto"/>
              <w:jc w:val="center"/>
              <w:rPr>
                <w:rFonts w:ascii="Times New Roman" w:hAnsi="Times New Roman" w:cs="Times New Roman"/>
                <w:bCs/>
                <w:color w:val="000000" w:themeColor="text1"/>
                <w:sz w:val="24"/>
                <w:szCs w:val="24"/>
                <w:lang w:val="en-US"/>
              </w:rPr>
            </w:pPr>
            <w:r>
              <w:t>Devin AI (Auto-generated)</w:t>
            </w:r>
          </w:p>
        </w:tc>
        <w:tc>
          <w:tcPr>
            <w:tcW w:w="4743" w:type="dxa"/>
          </w:tcPr>
          <w:p w14:paraId="417C0090" w14:textId="4FCD1DF2" w:rsidR="00091FD0" w:rsidRPr="00D66147" w:rsidRDefault="004F43A9" w:rsidP="00D66147">
            <w:pPr>
              <w:tabs>
                <w:tab w:val="right" w:pos="9356"/>
              </w:tabs>
              <w:spacing w:before="120" w:after="120" w:line="276" w:lineRule="auto"/>
              <w:rPr>
                <w:rFonts w:ascii="Times New Roman" w:hAnsi="Times New Roman" w:cs="Times New Roman"/>
                <w:bCs/>
                <w:color w:val="000000" w:themeColor="text1"/>
                <w:sz w:val="24"/>
                <w:szCs w:val="24"/>
                <w:lang w:val="en-US"/>
              </w:rPr>
            </w:pPr>
            <w:r>
              <w:t>Initial auto-generated TDD from NPSP codebase analysis</w:t>
            </w:r>
          </w:p>
        </w:tc>
      </w:tr>
      <w:tr w:rsidR="00091FD0" w:rsidRPr="00D66147" w14:paraId="7C70C125" w14:textId="77777777" w:rsidTr="00C63A33">
        <w:tc>
          <w:tcPr>
            <w:tcW w:w="1072" w:type="dxa"/>
          </w:tcPr>
          <w:p w14:paraId="0B6C8703" w14:textId="44E17689" w:rsidR="00091FD0" w:rsidRPr="00D66147" w:rsidRDefault="004F43A9"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p>
        </w:tc>
        <w:tc>
          <w:tcPr>
            <w:tcW w:w="1381" w:type="dxa"/>
          </w:tcPr>
          <w:p w14:paraId="5D843F80" w14:textId="6F91745C" w:rsidR="00091FD0" w:rsidRPr="00D66147" w:rsidRDefault="004F43A9"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p>
        </w:tc>
        <w:tc>
          <w:tcPr>
            <w:tcW w:w="2294" w:type="dxa"/>
          </w:tcPr>
          <w:p w14:paraId="3585014B" w14:textId="726EC8D2" w:rsidR="00091FD0" w:rsidRPr="00D66147" w:rsidRDefault="004F43A9"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p>
        </w:tc>
        <w:tc>
          <w:tcPr>
            <w:tcW w:w="4743" w:type="dxa"/>
          </w:tcPr>
          <w:p w14:paraId="4A8F7462" w14:textId="1F1B21C4" w:rsidR="00091FD0" w:rsidRPr="00D66147" w:rsidRDefault="004F43A9" w:rsidP="00D66147">
            <w:pPr>
              <w:tabs>
                <w:tab w:val="right" w:pos="9356"/>
              </w:tabs>
              <w:spacing w:before="120" w:after="120" w:line="276" w:lineRule="auto"/>
              <w:rPr>
                <w:rFonts w:ascii="Times New Roman" w:hAnsi="Times New Roman" w:cs="Times New Roman"/>
                <w:color w:val="000000" w:themeColor="text1"/>
                <w:sz w:val="24"/>
                <w:szCs w:val="24"/>
                <w:lang w:val="en-US"/>
              </w:rPr>
            </w:pPr>
          </w:p>
        </w:tc>
      </w:tr>
      <w:tr w:rsidR="00091FD0" w:rsidRPr="00D66147" w14:paraId="49348F4A" w14:textId="77777777" w:rsidTr="00C63A33">
        <w:trPr>
          <w:cnfStyle w:val="000000100000" w:firstRow="0" w:lastRow="0" w:firstColumn="0" w:lastColumn="0" w:oddVBand="0" w:evenVBand="0" w:oddHBand="1" w:evenHBand="0" w:firstRowFirstColumn="0" w:firstRowLastColumn="0" w:lastRowFirstColumn="0" w:lastRowLastColumn="0"/>
        </w:trPr>
        <w:tc>
          <w:tcPr>
            <w:tcW w:w="1072" w:type="dxa"/>
          </w:tcPr>
          <w:p w14:paraId="0CAE97B7" w14:textId="35315A15" w:rsidR="00091FD0" w:rsidRPr="00067B00" w:rsidRDefault="00067B00" w:rsidP="00D66147">
            <w:pPr>
              <w:tabs>
                <w:tab w:val="right" w:pos="9356"/>
              </w:tabs>
              <w:spacing w:before="120" w:after="120" w:line="276" w:lineRule="auto"/>
              <w:jc w:val="center"/>
              <w:rPr>
                <w:rFonts w:ascii="Times New Roman" w:hAnsi="Times New Roman" w:cs="Times New Roman"/>
                <w:bCs/>
                <w:color w:val="000000" w:themeColor="text1"/>
                <w:sz w:val="24"/>
                <w:szCs w:val="24"/>
                <w:lang w:val="en-US"/>
              </w:rPr>
            </w:pPr>
          </w:p>
        </w:tc>
        <w:tc>
          <w:tcPr>
            <w:tcW w:w="1381" w:type="dxa"/>
          </w:tcPr>
          <w:p w14:paraId="20FEF0EB" w14:textId="14EE20CC" w:rsidR="00091FD0" w:rsidRPr="00067B00" w:rsidRDefault="00067B00" w:rsidP="00D66147">
            <w:pPr>
              <w:tabs>
                <w:tab w:val="right" w:pos="9356"/>
              </w:tabs>
              <w:spacing w:before="120" w:after="120" w:line="276" w:lineRule="auto"/>
              <w:jc w:val="center"/>
              <w:rPr>
                <w:rFonts w:ascii="Times New Roman" w:hAnsi="Times New Roman" w:cs="Times New Roman"/>
                <w:bCs/>
                <w:color w:val="000000" w:themeColor="text1"/>
                <w:sz w:val="24"/>
                <w:szCs w:val="24"/>
                <w:lang w:val="en-US"/>
              </w:rPr>
            </w:pPr>
          </w:p>
        </w:tc>
        <w:tc>
          <w:tcPr>
            <w:tcW w:w="2294" w:type="dxa"/>
          </w:tcPr>
          <w:p w14:paraId="6F6D2C01" w14:textId="50BAF778" w:rsidR="00091FD0" w:rsidRPr="00067B00" w:rsidRDefault="00067B00" w:rsidP="00D66147">
            <w:pPr>
              <w:tabs>
                <w:tab w:val="right" w:pos="9356"/>
              </w:tabs>
              <w:spacing w:before="120" w:after="120" w:line="276" w:lineRule="auto"/>
              <w:jc w:val="center"/>
              <w:rPr>
                <w:rFonts w:ascii="Times New Roman" w:hAnsi="Times New Roman" w:cs="Times New Roman"/>
                <w:bCs/>
                <w:color w:val="000000" w:themeColor="text1"/>
                <w:sz w:val="24"/>
                <w:szCs w:val="24"/>
                <w:lang w:val="en-US"/>
              </w:rPr>
            </w:pPr>
          </w:p>
        </w:tc>
        <w:tc>
          <w:tcPr>
            <w:tcW w:w="4743" w:type="dxa"/>
          </w:tcPr>
          <w:p w14:paraId="4A3E0AE3" w14:textId="58D4CF2C" w:rsidR="00091FD0" w:rsidRPr="00067B00" w:rsidRDefault="00067B00" w:rsidP="00D66147">
            <w:pPr>
              <w:tabs>
                <w:tab w:val="right" w:pos="9356"/>
              </w:tabs>
              <w:spacing w:before="120" w:after="120" w:line="276" w:lineRule="auto"/>
              <w:rPr>
                <w:rFonts w:ascii="Times New Roman" w:hAnsi="Times New Roman" w:cs="Times New Roman"/>
                <w:bCs/>
                <w:color w:val="000000" w:themeColor="text1"/>
                <w:sz w:val="24"/>
                <w:szCs w:val="24"/>
                <w:lang w:val="en-US"/>
              </w:rPr>
            </w:pPr>
          </w:p>
        </w:tc>
      </w:tr>
      <w:tr w:rsidR="00C63A33" w:rsidRPr="00D66147" w14:paraId="2CCB5AD1" w14:textId="77777777" w:rsidTr="00C63A33">
        <w:tc>
          <w:tcPr>
            <w:tcW w:w="1072" w:type="dxa"/>
          </w:tcPr>
          <w:p w14:paraId="35191645" w14:textId="351BB3E3" w:rsidR="00C63A33" w:rsidRPr="00067B00" w:rsidRDefault="00C63A33"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1381" w:type="dxa"/>
          </w:tcPr>
          <w:p w14:paraId="1E78368D" w14:textId="02D0CC6F" w:rsidR="00C63A33" w:rsidRDefault="00C63A33"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2294" w:type="dxa"/>
          </w:tcPr>
          <w:p w14:paraId="04D17EC4" w14:textId="1F3F5DF2" w:rsidR="00C63A33" w:rsidRDefault="00C63A33"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4743" w:type="dxa"/>
          </w:tcPr>
          <w:p w14:paraId="73F8D9E0" w14:textId="5D03D96B" w:rsidR="00C63A33" w:rsidRDefault="00C63A33" w:rsidP="00C63A33">
            <w:pPr>
              <w:tabs>
                <w:tab w:val="right" w:pos="9356"/>
              </w:tabs>
              <w:spacing w:before="120" w:line="276" w:lineRule="auto"/>
              <w:rPr>
                <w:rFonts w:ascii="Times New Roman" w:hAnsi="Times New Roman" w:cs="Times New Roman"/>
                <w:bCs/>
                <w:color w:val="000000" w:themeColor="text1"/>
                <w:sz w:val="24"/>
                <w:szCs w:val="24"/>
                <w:lang w:val="en-US"/>
              </w:rPr>
            </w:pPr>
          </w:p>
        </w:tc>
      </w:tr>
      <w:tr w:rsidR="003D0102" w:rsidRPr="00D66147" w14:paraId="0705B53E" w14:textId="77777777" w:rsidTr="00C63A33">
        <w:trPr>
          <w:cnfStyle w:val="000000100000" w:firstRow="0" w:lastRow="0" w:firstColumn="0" w:lastColumn="0" w:oddVBand="0" w:evenVBand="0" w:oddHBand="1" w:evenHBand="0" w:firstRowFirstColumn="0" w:firstRowLastColumn="0" w:lastRowFirstColumn="0" w:lastRowLastColumn="0"/>
        </w:trPr>
        <w:tc>
          <w:tcPr>
            <w:tcW w:w="1072" w:type="dxa"/>
          </w:tcPr>
          <w:p w14:paraId="476E3AB7" w14:textId="5756475F" w:rsidR="003D0102" w:rsidRDefault="003D0102"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1381" w:type="dxa"/>
          </w:tcPr>
          <w:p w14:paraId="6ACF4C8E" w14:textId="2EE86068" w:rsidR="003D0102" w:rsidRDefault="003D0102"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2294" w:type="dxa"/>
          </w:tcPr>
          <w:p w14:paraId="2DB8C7C4" w14:textId="196FF3FB" w:rsidR="003D0102" w:rsidRDefault="003D0102"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4743" w:type="dxa"/>
          </w:tcPr>
          <w:p w14:paraId="24D47E80" w14:textId="6BF065D3" w:rsidR="003D0102" w:rsidRDefault="00624635" w:rsidP="00C63A33">
            <w:pPr>
              <w:tabs>
                <w:tab w:val="right" w:pos="9356"/>
              </w:tabs>
              <w:spacing w:before="120" w:line="276" w:lineRule="auto"/>
              <w:rPr>
                <w:rFonts w:ascii="Times New Roman" w:hAnsi="Times New Roman" w:cs="Times New Roman"/>
                <w:bCs/>
                <w:color w:val="000000" w:themeColor="text1"/>
                <w:sz w:val="24"/>
                <w:szCs w:val="24"/>
                <w:lang w:val="en-US"/>
              </w:rPr>
            </w:pPr>
          </w:p>
        </w:tc>
      </w:tr>
      <w:tr w:rsidR="006834AF" w:rsidRPr="00D66147" w14:paraId="007B0B04" w14:textId="77777777" w:rsidTr="00C63A33">
        <w:tc>
          <w:tcPr>
            <w:tcW w:w="1072" w:type="dxa"/>
          </w:tcPr>
          <w:p w14:paraId="2A4C8C7E" w14:textId="365C825A" w:rsidR="006834AF" w:rsidRDefault="006834AF"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1381" w:type="dxa"/>
          </w:tcPr>
          <w:p w14:paraId="55B68075" w14:textId="48E74DEA" w:rsidR="006834AF" w:rsidRDefault="006834AF"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2294" w:type="dxa"/>
          </w:tcPr>
          <w:p w14:paraId="556AFBAB" w14:textId="65F5A016" w:rsidR="006834AF" w:rsidRDefault="006834AF" w:rsidP="00C63A33">
            <w:pPr>
              <w:tabs>
                <w:tab w:val="right" w:pos="9356"/>
              </w:tabs>
              <w:spacing w:before="120" w:line="276" w:lineRule="auto"/>
              <w:jc w:val="center"/>
              <w:rPr>
                <w:rFonts w:ascii="Times New Roman" w:hAnsi="Times New Roman" w:cs="Times New Roman"/>
                <w:bCs/>
                <w:color w:val="000000" w:themeColor="text1"/>
                <w:sz w:val="24"/>
                <w:szCs w:val="24"/>
                <w:lang w:val="en-US"/>
              </w:rPr>
            </w:pPr>
          </w:p>
        </w:tc>
        <w:tc>
          <w:tcPr>
            <w:tcW w:w="4743" w:type="dxa"/>
          </w:tcPr>
          <w:p w14:paraId="0445AFEF" w14:textId="5E6B9CFB" w:rsidR="006834AF" w:rsidRDefault="006834AF" w:rsidP="00C63A33">
            <w:pPr>
              <w:tabs>
                <w:tab w:val="right" w:pos="9356"/>
              </w:tabs>
              <w:spacing w:before="120" w:line="276" w:lineRule="auto"/>
              <w:rPr>
                <w:rFonts w:ascii="Times New Roman" w:hAnsi="Times New Roman" w:cs="Times New Roman"/>
                <w:bCs/>
                <w:color w:val="000000" w:themeColor="text1"/>
                <w:sz w:val="24"/>
                <w:szCs w:val="24"/>
                <w:lang w:val="en-US"/>
              </w:rPr>
            </w:pPr>
          </w:p>
        </w:tc>
      </w:tr>
    </w:tbl>
    <w:p w14:paraId="1517AD71" w14:textId="03BDB538" w:rsidR="00D31C51" w:rsidRPr="00D66147" w:rsidRDefault="00D31C51" w:rsidP="00D66147">
      <w:pPr>
        <w:spacing w:before="120" w:line="276" w:lineRule="auto"/>
        <w:rPr>
          <w:rFonts w:ascii="Times New Roman" w:hAnsi="Times New Roman" w:cs="Times New Roman"/>
          <w:lang w:val="en-US"/>
        </w:rPr>
      </w:pPr>
    </w:p>
    <w:p w14:paraId="1FDDD227" w14:textId="77777777" w:rsidR="00D31C51" w:rsidRPr="00D66147" w:rsidRDefault="00D31C51"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D4AA58C" w14:textId="77777777" w:rsidR="00091FD0" w:rsidRPr="00D66147" w:rsidRDefault="00091FD0" w:rsidP="00D66147">
      <w:pPr>
        <w:spacing w:before="120" w:line="276" w:lineRule="auto"/>
        <w:rPr>
          <w:rFonts w:ascii="Times New Roman" w:hAnsi="Times New Roman" w:cs="Times New Roman"/>
          <w:lang w:val="en-US"/>
        </w:rPr>
      </w:pPr>
    </w:p>
    <w:sdt>
      <w:sdtPr>
        <w:rPr>
          <w:rFonts w:ascii="Times New Roman" w:eastAsia="Calibri" w:hAnsi="Times New Roman" w:cs="Times New Roman"/>
          <w:color w:val="000000"/>
          <w:sz w:val="22"/>
          <w:szCs w:val="22"/>
          <w:lang w:val="en-US"/>
        </w:rPr>
        <w:id w:val="-1144573047"/>
        <w:docPartObj>
          <w:docPartGallery w:val="Table of Contents"/>
          <w:docPartUnique/>
        </w:docPartObj>
      </w:sdtPr>
      <w:sdtEndPr>
        <w:rPr>
          <w:b/>
          <w:bCs/>
          <w:noProof/>
        </w:rPr>
      </w:sdtEndPr>
      <w:sdtContent>
        <w:p w14:paraId="4514AE72" w14:textId="442F1924" w:rsidR="00002C07" w:rsidRPr="00D66147" w:rsidRDefault="00002C07" w:rsidP="00D66147">
          <w:pPr>
            <w:pStyle w:val="TOCHeading"/>
            <w:spacing w:before="120" w:after="120" w:line="276" w:lineRule="auto"/>
            <w:rPr>
              <w:rFonts w:ascii="Times New Roman" w:hAnsi="Times New Roman" w:cs="Times New Roman"/>
              <w:lang w:val="en-US"/>
            </w:rPr>
          </w:pPr>
          <w:r w:rsidRPr="00D66147">
            <w:rPr>
              <w:rFonts w:ascii="Times New Roman" w:hAnsi="Times New Roman" w:cs="Times New Roman"/>
              <w:lang w:val="en-US"/>
            </w:rPr>
            <w:t>Table of Contents</w:t>
          </w:r>
        </w:p>
        <w:p w14:paraId="611FCBD3" w14:textId="05AD8776" w:rsidR="006E0295" w:rsidRDefault="00002C07">
          <w:pPr>
            <w:pStyle w:val="TOC1"/>
            <w:tabs>
              <w:tab w:val="right" w:leader="dot" w:pos="9345"/>
            </w:tabs>
            <w:rPr>
              <w:rFonts w:asciiTheme="minorHAnsi" w:eastAsiaTheme="minorEastAsia" w:hAnsiTheme="minorHAnsi" w:cstheme="minorBidi"/>
              <w:noProof/>
              <w:color w:val="auto"/>
              <w:lang w:val="en-US" w:eastAsia="en-US"/>
            </w:rPr>
          </w:pP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TOC \o "1-3" \h \z \u </w:instrText>
          </w:r>
          <w:r w:rsidRPr="00D66147">
            <w:rPr>
              <w:rFonts w:ascii="Times New Roman" w:hAnsi="Times New Roman" w:cs="Times New Roman"/>
              <w:lang w:val="en-US"/>
            </w:rPr>
            <w:fldChar w:fldCharType="separate"/>
          </w:r>
          <w:hyperlink w:anchor="_Toc136368017" w:history="1">
            <w:r w:rsidR="006E0295" w:rsidRPr="00E50020">
              <w:rPr>
                <w:rStyle w:val="Hyperlink"/>
                <w:rFonts w:ascii="Times New Roman" w:hAnsi="Times New Roman" w:cs="Times New Roman"/>
                <w:noProof/>
                <w:lang w:val="en-US"/>
              </w:rPr>
              <w:t>Introduction</w:t>
            </w:r>
            <w:r w:rsidR="006E0295">
              <w:rPr>
                <w:noProof/>
                <w:webHidden/>
              </w:rPr>
              <w:tab/>
            </w:r>
            <w:r w:rsidR="006E0295">
              <w:rPr>
                <w:noProof/>
                <w:webHidden/>
              </w:rPr>
              <w:fldChar w:fldCharType="begin"/>
            </w:r>
            <w:r w:rsidR="006E0295">
              <w:rPr>
                <w:noProof/>
                <w:webHidden/>
              </w:rPr>
              <w:instrText xml:space="preserve"> PAGEREF _Toc136368017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1BDB377E" w14:textId="48E91DE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8" w:history="1">
            <w:r w:rsidR="006E0295" w:rsidRPr="00E50020">
              <w:rPr>
                <w:rStyle w:val="Hyperlink"/>
                <w:rFonts w:ascii="Times New Roman" w:hAnsi="Times New Roman" w:cs="Times New Roman"/>
                <w:noProof/>
              </w:rPr>
              <w:t>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Objective of the Document</w:t>
            </w:r>
            <w:r w:rsidR="006E0295">
              <w:rPr>
                <w:noProof/>
                <w:webHidden/>
              </w:rPr>
              <w:tab/>
            </w:r>
            <w:r w:rsidR="006E0295">
              <w:rPr>
                <w:noProof/>
                <w:webHidden/>
              </w:rPr>
              <w:fldChar w:fldCharType="begin"/>
            </w:r>
            <w:r w:rsidR="006E0295">
              <w:rPr>
                <w:noProof/>
                <w:webHidden/>
              </w:rPr>
              <w:instrText xml:space="preserve"> PAGEREF _Toc136368018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3ECAE72" w14:textId="6F4E640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9" w:history="1">
            <w:r w:rsidR="006E0295" w:rsidRPr="00E50020">
              <w:rPr>
                <w:rStyle w:val="Hyperlink"/>
                <w:rFonts w:ascii="Times New Roman" w:hAnsi="Times New Roman" w:cs="Times New Roman"/>
                <w:noProof/>
              </w:rPr>
              <w:t>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Linked Documents</w:t>
            </w:r>
            <w:r w:rsidR="006E0295">
              <w:rPr>
                <w:noProof/>
                <w:webHidden/>
              </w:rPr>
              <w:tab/>
            </w:r>
            <w:r w:rsidR="006E0295">
              <w:rPr>
                <w:noProof/>
                <w:webHidden/>
              </w:rPr>
              <w:fldChar w:fldCharType="begin"/>
            </w:r>
            <w:r w:rsidR="006E0295">
              <w:rPr>
                <w:noProof/>
                <w:webHidden/>
              </w:rPr>
              <w:instrText xml:space="preserve"> PAGEREF _Toc136368019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69ED24CD" w14:textId="47438FF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0" w:history="1">
            <w:r w:rsidR="006E0295" w:rsidRPr="00E50020">
              <w:rPr>
                <w:rStyle w:val="Hyperlink"/>
                <w:rFonts w:ascii="Times New Roman" w:hAnsi="Times New Roman" w:cs="Times New Roman"/>
                <w:noProof/>
              </w:rPr>
              <w:t>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Glossary</w:t>
            </w:r>
            <w:r w:rsidR="006E0295">
              <w:rPr>
                <w:noProof/>
                <w:webHidden/>
              </w:rPr>
              <w:tab/>
            </w:r>
            <w:r w:rsidR="006E0295">
              <w:rPr>
                <w:noProof/>
                <w:webHidden/>
              </w:rPr>
              <w:fldChar w:fldCharType="begin"/>
            </w:r>
            <w:r w:rsidR="006E0295">
              <w:rPr>
                <w:noProof/>
                <w:webHidden/>
              </w:rPr>
              <w:instrText xml:space="preserve"> PAGEREF _Toc136368020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9A9C110" w14:textId="3D48C80A"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1" w:history="1">
            <w:r w:rsidR="006E0295" w:rsidRPr="00E50020">
              <w:rPr>
                <w:rStyle w:val="Hyperlink"/>
                <w:rFonts w:ascii="Times New Roman" w:hAnsi="Times New Roman" w:cs="Times New Roman"/>
                <w:noProof/>
                <w:lang w:val="en-US"/>
              </w:rPr>
              <w:t>Data and Visibility</w:t>
            </w:r>
            <w:r w:rsidR="006E0295">
              <w:rPr>
                <w:noProof/>
                <w:webHidden/>
              </w:rPr>
              <w:tab/>
            </w:r>
            <w:r w:rsidR="006E0295">
              <w:rPr>
                <w:noProof/>
                <w:webHidden/>
              </w:rPr>
              <w:fldChar w:fldCharType="begin"/>
            </w:r>
            <w:r w:rsidR="006E0295">
              <w:rPr>
                <w:noProof/>
                <w:webHidden/>
              </w:rPr>
              <w:instrText xml:space="preserve"> PAGEREF _Toc136368021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10604E91" w14:textId="1D3B557E"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2" w:history="1">
            <w:r w:rsidR="006E0295" w:rsidRPr="00E50020">
              <w:rPr>
                <w:rStyle w:val="Hyperlink"/>
                <w:rFonts w:ascii="Times New Roman" w:hAnsi="Times New Roman" w:cs="Times New Roman"/>
                <w:noProof/>
              </w:rPr>
              <w:t>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Data Model</w:t>
            </w:r>
            <w:r w:rsidR="006E0295">
              <w:rPr>
                <w:noProof/>
                <w:webHidden/>
              </w:rPr>
              <w:tab/>
            </w:r>
            <w:r w:rsidR="006E0295">
              <w:rPr>
                <w:noProof/>
                <w:webHidden/>
              </w:rPr>
              <w:fldChar w:fldCharType="begin"/>
            </w:r>
            <w:r w:rsidR="006E0295">
              <w:rPr>
                <w:noProof/>
                <w:webHidden/>
              </w:rPr>
              <w:instrText xml:space="preserve"> PAGEREF _Toc136368022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59B2DCA7" w14:textId="6126022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3" w:history="1">
            <w:r w:rsidR="006E0295" w:rsidRPr="00E50020">
              <w:rPr>
                <w:rStyle w:val="Hyperlink"/>
                <w:rFonts w:ascii="Times New Roman" w:hAnsi="Times New Roman" w:cs="Times New Roman"/>
                <w:noProof/>
                <w:lang w:val="en-US"/>
              </w:rPr>
              <w:t>2.1.1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object</w:t>
            </w:r>
            <w:r w:rsidR="006E0295">
              <w:rPr>
                <w:noProof/>
                <w:webHidden/>
              </w:rPr>
              <w:tab/>
            </w:r>
            <w:r w:rsidR="006E0295">
              <w:rPr>
                <w:noProof/>
                <w:webHidden/>
              </w:rPr>
              <w:fldChar w:fldCharType="begin"/>
            </w:r>
            <w:r w:rsidR="006E0295">
              <w:rPr>
                <w:noProof/>
                <w:webHidden/>
              </w:rPr>
              <w:instrText xml:space="preserve"> PAGEREF _Toc136368023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DC7D38D" w14:textId="1563105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4" w:history="1">
            <w:r w:rsidR="006E0295" w:rsidRPr="00E50020">
              <w:rPr>
                <w:rStyle w:val="Hyperlink"/>
                <w:rFonts w:ascii="Times New Roman" w:hAnsi="Times New Roman" w:cs="Times New Roman"/>
                <w:noProof/>
                <w:lang w:val="en-US"/>
              </w:rPr>
              <w:t>2.1.2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YYY object</w:t>
            </w:r>
            <w:r w:rsidR="006E0295">
              <w:rPr>
                <w:noProof/>
                <w:webHidden/>
              </w:rPr>
              <w:tab/>
            </w:r>
            <w:r w:rsidR="006E0295">
              <w:rPr>
                <w:noProof/>
                <w:webHidden/>
              </w:rPr>
              <w:fldChar w:fldCharType="begin"/>
            </w:r>
            <w:r w:rsidR="006E0295">
              <w:rPr>
                <w:noProof/>
                <w:webHidden/>
              </w:rPr>
              <w:instrText xml:space="preserve"> PAGEREF _Toc136368024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60B9CBE" w14:textId="7E3235C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5" w:history="1">
            <w:r w:rsidR="006E0295" w:rsidRPr="00E50020">
              <w:rPr>
                <w:rStyle w:val="Hyperlink"/>
                <w:rFonts w:ascii="Times New Roman" w:hAnsi="Times New Roman" w:cs="Times New Roman"/>
                <w:noProof/>
              </w:rPr>
              <w:t>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Security Model</w:t>
            </w:r>
            <w:r w:rsidR="006E0295">
              <w:rPr>
                <w:noProof/>
                <w:webHidden/>
              </w:rPr>
              <w:tab/>
            </w:r>
            <w:r w:rsidR="006E0295">
              <w:rPr>
                <w:noProof/>
                <w:webHidden/>
              </w:rPr>
              <w:fldChar w:fldCharType="begin"/>
            </w:r>
            <w:r w:rsidR="006E0295">
              <w:rPr>
                <w:noProof/>
                <w:webHidden/>
              </w:rPr>
              <w:instrText xml:space="preserve"> PAGEREF _Toc136368025 \h </w:instrText>
            </w:r>
            <w:r w:rsidR="006E0295">
              <w:rPr>
                <w:noProof/>
                <w:webHidden/>
              </w:rPr>
            </w:r>
            <w:r w:rsidR="006E0295">
              <w:rPr>
                <w:noProof/>
                <w:webHidden/>
              </w:rPr>
              <w:fldChar w:fldCharType="separate"/>
            </w:r>
            <w:r w:rsidR="006E0295">
              <w:rPr>
                <w:noProof/>
                <w:webHidden/>
              </w:rPr>
              <w:t>8</w:t>
            </w:r>
            <w:r w:rsidR="006E0295">
              <w:rPr>
                <w:noProof/>
                <w:webHidden/>
              </w:rPr>
              <w:fldChar w:fldCharType="end"/>
            </w:r>
          </w:hyperlink>
        </w:p>
        <w:p w14:paraId="7688FAAA" w14:textId="7307D5F0"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6" w:history="1">
            <w:r w:rsidR="006E0295" w:rsidRPr="00E50020">
              <w:rPr>
                <w:rStyle w:val="Hyperlink"/>
                <w:rFonts w:ascii="Times New Roman" w:hAnsi="Times New Roman" w:cs="Times New Roman"/>
                <w:noProof/>
                <w:lang w:val="en-US"/>
              </w:rPr>
              <w:t>The Users and the User Permissions</w:t>
            </w:r>
            <w:r w:rsidR="006E0295">
              <w:rPr>
                <w:noProof/>
                <w:webHidden/>
              </w:rPr>
              <w:tab/>
            </w:r>
            <w:r w:rsidR="006E0295">
              <w:rPr>
                <w:noProof/>
                <w:webHidden/>
              </w:rPr>
              <w:fldChar w:fldCharType="begin"/>
            </w:r>
            <w:r w:rsidR="006E0295">
              <w:rPr>
                <w:noProof/>
                <w:webHidden/>
              </w:rPr>
              <w:instrText xml:space="preserve"> PAGEREF _Toc136368026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00053D34" w14:textId="2722EF7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7" w:history="1">
            <w:r w:rsidR="006E0295" w:rsidRPr="00E50020">
              <w:rPr>
                <w:rStyle w:val="Hyperlink"/>
                <w:rFonts w:ascii="Times New Roman" w:hAnsi="Times New Roman" w:cs="Times New Roman"/>
                <w:noProof/>
              </w:rPr>
              <w:t>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Roles</w:t>
            </w:r>
            <w:r w:rsidR="006E0295">
              <w:rPr>
                <w:noProof/>
                <w:webHidden/>
              </w:rPr>
              <w:tab/>
            </w:r>
            <w:r w:rsidR="006E0295">
              <w:rPr>
                <w:noProof/>
                <w:webHidden/>
              </w:rPr>
              <w:fldChar w:fldCharType="begin"/>
            </w:r>
            <w:r w:rsidR="006E0295">
              <w:rPr>
                <w:noProof/>
                <w:webHidden/>
              </w:rPr>
              <w:instrText xml:space="preserve"> PAGEREF _Toc136368027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409A7AA" w14:textId="5ABBA31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8" w:history="1">
            <w:r w:rsidR="006E0295" w:rsidRPr="00E50020">
              <w:rPr>
                <w:rStyle w:val="Hyperlink"/>
                <w:rFonts w:ascii="Times New Roman" w:hAnsi="Times New Roman" w:cs="Times New Roman"/>
                <w:noProof/>
              </w:rPr>
              <w:t>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User Permissions</w:t>
            </w:r>
            <w:r w:rsidR="006E0295">
              <w:rPr>
                <w:noProof/>
                <w:webHidden/>
              </w:rPr>
              <w:tab/>
            </w:r>
            <w:r w:rsidR="006E0295">
              <w:rPr>
                <w:noProof/>
                <w:webHidden/>
              </w:rPr>
              <w:fldChar w:fldCharType="begin"/>
            </w:r>
            <w:r w:rsidR="006E0295">
              <w:rPr>
                <w:noProof/>
                <w:webHidden/>
              </w:rPr>
              <w:instrText xml:space="preserve"> PAGEREF _Toc136368028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172124D" w14:textId="2A82CCF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9" w:history="1">
            <w:r w:rsidR="006E0295" w:rsidRPr="00E50020">
              <w:rPr>
                <w:rStyle w:val="Hyperlink"/>
                <w:rFonts w:ascii="Times New Roman" w:hAnsi="Times New Roman" w:cs="Times New Roman"/>
                <w:noProof/>
                <w:lang w:val="en-US"/>
              </w:rPr>
              <w:t>3.2.1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 Access Permissions</w:t>
            </w:r>
            <w:r w:rsidR="006E0295">
              <w:rPr>
                <w:noProof/>
                <w:webHidden/>
              </w:rPr>
              <w:tab/>
            </w:r>
            <w:r w:rsidR="006E0295">
              <w:rPr>
                <w:noProof/>
                <w:webHidden/>
              </w:rPr>
              <w:fldChar w:fldCharType="begin"/>
            </w:r>
            <w:r w:rsidR="006E0295">
              <w:rPr>
                <w:noProof/>
                <w:webHidden/>
              </w:rPr>
              <w:instrText xml:space="preserve"> PAGEREF _Toc136368029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7035111A" w14:textId="4A5D87B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0" w:history="1">
            <w:r w:rsidR="006E0295" w:rsidRPr="00E50020">
              <w:rPr>
                <w:rStyle w:val="Hyperlink"/>
                <w:rFonts w:ascii="Times New Roman" w:hAnsi="Times New Roman" w:cs="Times New Roman"/>
                <w:noProof/>
              </w:rPr>
              <w:t>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Configuration</w:t>
            </w:r>
            <w:r w:rsidR="006E0295">
              <w:rPr>
                <w:noProof/>
                <w:webHidden/>
              </w:rPr>
              <w:tab/>
            </w:r>
            <w:r w:rsidR="006E0295">
              <w:rPr>
                <w:noProof/>
                <w:webHidden/>
              </w:rPr>
              <w:fldChar w:fldCharType="begin"/>
            </w:r>
            <w:r w:rsidR="006E0295">
              <w:rPr>
                <w:noProof/>
                <w:webHidden/>
              </w:rPr>
              <w:instrText xml:space="preserve"> PAGEREF _Toc136368030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EDDF952" w14:textId="484D4C43"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1" w:history="1">
            <w:r w:rsidR="006E0295" w:rsidRPr="00E50020">
              <w:rPr>
                <w:rStyle w:val="Hyperlink"/>
                <w:rFonts w:ascii="Times New Roman" w:hAnsi="Times New Roman" w:cs="Times New Roman"/>
                <w:noProof/>
                <w:lang w:val="en-US"/>
              </w:rPr>
              <w:t>3.3.1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Permission Sets</w:t>
            </w:r>
            <w:r w:rsidR="006E0295">
              <w:rPr>
                <w:noProof/>
                <w:webHidden/>
              </w:rPr>
              <w:tab/>
            </w:r>
            <w:r w:rsidR="006E0295">
              <w:rPr>
                <w:noProof/>
                <w:webHidden/>
              </w:rPr>
              <w:fldChar w:fldCharType="begin"/>
            </w:r>
            <w:r w:rsidR="006E0295">
              <w:rPr>
                <w:noProof/>
                <w:webHidden/>
              </w:rPr>
              <w:instrText xml:space="preserve"> PAGEREF _Toc136368031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64B2A7C3" w14:textId="41D61C2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2" w:history="1">
            <w:r w:rsidR="006E0295" w:rsidRPr="00E50020">
              <w:rPr>
                <w:rStyle w:val="Hyperlink"/>
                <w:rFonts w:ascii="Times New Roman" w:hAnsi="Times New Roman" w:cs="Times New Roman"/>
                <w:noProof/>
                <w:lang w:val="en-US"/>
              </w:rPr>
              <w:t>3.3.2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Profiles</w:t>
            </w:r>
            <w:r w:rsidR="006E0295">
              <w:rPr>
                <w:noProof/>
                <w:webHidden/>
              </w:rPr>
              <w:tab/>
            </w:r>
            <w:r w:rsidR="006E0295">
              <w:rPr>
                <w:noProof/>
                <w:webHidden/>
              </w:rPr>
              <w:fldChar w:fldCharType="begin"/>
            </w:r>
            <w:r w:rsidR="006E0295">
              <w:rPr>
                <w:noProof/>
                <w:webHidden/>
              </w:rPr>
              <w:instrText xml:space="preserve"> PAGEREF _Toc136368032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4DAD00A" w14:textId="16CF77B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3" w:history="1">
            <w:r w:rsidR="006E0295" w:rsidRPr="00E50020">
              <w:rPr>
                <w:rStyle w:val="Hyperlink"/>
                <w:rFonts w:ascii="Times New Roman" w:hAnsi="Times New Roman" w:cs="Times New Roman"/>
                <w:noProof/>
                <w:lang w:val="en-US"/>
              </w:rPr>
              <w:t>3.3.3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User Detail Screen</w:t>
            </w:r>
            <w:r w:rsidR="006E0295">
              <w:rPr>
                <w:noProof/>
                <w:webHidden/>
              </w:rPr>
              <w:tab/>
            </w:r>
            <w:r w:rsidR="006E0295">
              <w:rPr>
                <w:noProof/>
                <w:webHidden/>
              </w:rPr>
              <w:fldChar w:fldCharType="begin"/>
            </w:r>
            <w:r w:rsidR="006E0295">
              <w:rPr>
                <w:noProof/>
                <w:webHidden/>
              </w:rPr>
              <w:instrText xml:space="preserve"> PAGEREF _Toc136368033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496BCE33" w14:textId="16EAA0F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4" w:history="1">
            <w:r w:rsidR="006E0295" w:rsidRPr="00E50020">
              <w:rPr>
                <w:rStyle w:val="Hyperlink"/>
                <w:rFonts w:ascii="Times New Roman" w:hAnsi="Times New Roman" w:cs="Times New Roman"/>
                <w:noProof/>
              </w:rPr>
              <w:t>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Access to the Application and User login</w:t>
            </w:r>
            <w:r w:rsidR="006E0295">
              <w:rPr>
                <w:noProof/>
                <w:webHidden/>
              </w:rPr>
              <w:tab/>
            </w:r>
            <w:r w:rsidR="006E0295">
              <w:rPr>
                <w:noProof/>
                <w:webHidden/>
              </w:rPr>
              <w:fldChar w:fldCharType="begin"/>
            </w:r>
            <w:r w:rsidR="006E0295">
              <w:rPr>
                <w:noProof/>
                <w:webHidden/>
              </w:rPr>
              <w:instrText xml:space="preserve"> PAGEREF _Toc136368034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47D247B4" w14:textId="7A846D7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5" w:history="1">
            <w:r w:rsidR="006E0295" w:rsidRPr="00E50020">
              <w:rPr>
                <w:rStyle w:val="Hyperlink"/>
                <w:rFonts w:ascii="Times New Roman" w:hAnsi="Times New Roman" w:cs="Times New Roman"/>
                <w:noProof/>
                <w:lang w:val="en-US"/>
              </w:rPr>
              <w:t>3.4.1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SSO</w:t>
            </w:r>
            <w:r w:rsidR="006E0295">
              <w:rPr>
                <w:noProof/>
                <w:webHidden/>
              </w:rPr>
              <w:tab/>
            </w:r>
            <w:r w:rsidR="006E0295">
              <w:rPr>
                <w:noProof/>
                <w:webHidden/>
              </w:rPr>
              <w:fldChar w:fldCharType="begin"/>
            </w:r>
            <w:r w:rsidR="006E0295">
              <w:rPr>
                <w:noProof/>
                <w:webHidden/>
              </w:rPr>
              <w:instrText xml:space="preserve"> PAGEREF _Toc136368035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6915A1AD" w14:textId="3BE3B6D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6" w:history="1">
            <w:r w:rsidR="006E0295" w:rsidRPr="00E50020">
              <w:rPr>
                <w:rStyle w:val="Hyperlink"/>
                <w:rFonts w:ascii="Times New Roman" w:hAnsi="Times New Roman" w:cs="Times New Roman"/>
                <w:noProof/>
                <w:lang w:val="en-US"/>
              </w:rPr>
              <w:t>3.4.2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Community</w:t>
            </w:r>
            <w:r w:rsidR="006E0295">
              <w:rPr>
                <w:noProof/>
                <w:webHidden/>
              </w:rPr>
              <w:tab/>
            </w:r>
            <w:r w:rsidR="006E0295">
              <w:rPr>
                <w:noProof/>
                <w:webHidden/>
              </w:rPr>
              <w:fldChar w:fldCharType="begin"/>
            </w:r>
            <w:r w:rsidR="006E0295">
              <w:rPr>
                <w:noProof/>
                <w:webHidden/>
              </w:rPr>
              <w:instrText xml:space="preserve"> PAGEREF _Toc136368036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DE84927" w14:textId="17AC33C8"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37" w:history="1">
            <w:r w:rsidR="006E0295" w:rsidRPr="00E50020">
              <w:rPr>
                <w:rStyle w:val="Hyperlink"/>
                <w:rFonts w:ascii="Times New Roman" w:hAnsi="Times New Roman" w:cs="Times New Roman"/>
                <w:noProof/>
                <w:lang w:val="en-US"/>
              </w:rPr>
              <w:t>Process</w:t>
            </w:r>
            <w:r w:rsidR="006E0295">
              <w:rPr>
                <w:noProof/>
                <w:webHidden/>
              </w:rPr>
              <w:tab/>
            </w:r>
            <w:r w:rsidR="006E0295">
              <w:rPr>
                <w:noProof/>
                <w:webHidden/>
              </w:rPr>
              <w:fldChar w:fldCharType="begin"/>
            </w:r>
            <w:r w:rsidR="006E0295">
              <w:rPr>
                <w:noProof/>
                <w:webHidden/>
              </w:rPr>
              <w:instrText xml:space="preserve"> PAGEREF _Toc136368037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534B5F2B" w14:textId="3C11FE9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8" w:history="1">
            <w:r w:rsidR="006E0295" w:rsidRPr="00E50020">
              <w:rPr>
                <w:rStyle w:val="Hyperlink"/>
                <w:rFonts w:ascii="Times New Roman" w:hAnsi="Times New Roman" w:cs="Times New Roman"/>
                <w:noProof/>
              </w:rPr>
              <w:t>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Macro-Process</w:t>
            </w:r>
            <w:r w:rsidR="006E0295">
              <w:rPr>
                <w:noProof/>
                <w:webHidden/>
              </w:rPr>
              <w:tab/>
            </w:r>
            <w:r w:rsidR="006E0295">
              <w:rPr>
                <w:noProof/>
                <w:webHidden/>
              </w:rPr>
              <w:fldChar w:fldCharType="begin"/>
            </w:r>
            <w:r w:rsidR="006E0295">
              <w:rPr>
                <w:noProof/>
                <w:webHidden/>
              </w:rPr>
              <w:instrText xml:space="preserve"> PAGEREF _Toc136368038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0D8ED428" w14:textId="58CC57A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9" w:history="1">
            <w:r w:rsidR="006E0295" w:rsidRPr="00E50020">
              <w:rPr>
                <w:rStyle w:val="Hyperlink"/>
                <w:rFonts w:ascii="Times New Roman" w:hAnsi="Times New Roman" w:cs="Times New Roman"/>
                <w:noProof/>
                <w:lang w:val="en-US"/>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Schema of the Process for Module XXX</w:t>
            </w:r>
            <w:r w:rsidR="006E0295">
              <w:rPr>
                <w:noProof/>
                <w:webHidden/>
              </w:rPr>
              <w:tab/>
            </w:r>
            <w:r w:rsidR="006E0295">
              <w:rPr>
                <w:noProof/>
                <w:webHidden/>
              </w:rPr>
              <w:fldChar w:fldCharType="begin"/>
            </w:r>
            <w:r w:rsidR="006E0295">
              <w:rPr>
                <w:noProof/>
                <w:webHidden/>
              </w:rPr>
              <w:instrText xml:space="preserve"> PAGEREF _Toc136368039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3B6DCCB6" w14:textId="2BCA240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0" w:history="1">
            <w:r w:rsidR="006E0295" w:rsidRPr="00E50020">
              <w:rPr>
                <w:rStyle w:val="Hyperlink"/>
                <w:rFonts w:ascii="Times New Roman" w:hAnsi="Times New Roman" w:cs="Times New Roman"/>
                <w:noProof/>
                <w:lang w:val="en-US"/>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Description of Steps</w:t>
            </w:r>
            <w:r w:rsidR="006E0295">
              <w:rPr>
                <w:noProof/>
                <w:webHidden/>
              </w:rPr>
              <w:tab/>
            </w:r>
            <w:r w:rsidR="006E0295">
              <w:rPr>
                <w:noProof/>
                <w:webHidden/>
              </w:rPr>
              <w:fldChar w:fldCharType="begin"/>
            </w:r>
            <w:r w:rsidR="006E0295">
              <w:rPr>
                <w:noProof/>
                <w:webHidden/>
              </w:rPr>
              <w:instrText xml:space="preserve"> PAGEREF _Toc136368040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E533536" w14:textId="54C50D6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1" w:history="1">
            <w:r w:rsidR="006E0295" w:rsidRPr="00E50020">
              <w:rPr>
                <w:rStyle w:val="Hyperlink"/>
                <w:rFonts w:ascii="Times New Roman" w:hAnsi="Times New Roman" w:cs="Times New Roman"/>
                <w:noProof/>
                <w:lang w:val="en-US"/>
              </w:rPr>
              <w:t>4.1</w:t>
            </w:r>
            <w:r w:rsidR="006E0295" w:rsidRPr="00E50020">
              <w:rPr>
                <w:rStyle w:val="Hyperlink"/>
                <w:rFonts w:ascii="Times New Roman" w:hAnsi="Times New Roman" w:cs="Times New Roman"/>
                <w:noProof/>
                <w:lang w:val="en-US"/>
              </w:rPr>
              <w:t>.</w:t>
            </w:r>
            <w:r w:rsidR="006E0295" w:rsidRPr="00E50020">
              <w:rPr>
                <w:rStyle w:val="Hyperlink"/>
                <w:rFonts w:ascii="Times New Roman" w:hAnsi="Times New Roman" w:cs="Times New Roman"/>
                <w:noProof/>
                <w:lang w:val="en-US"/>
              </w:rPr>
              <w:t>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Processing Permissions</w:t>
            </w:r>
            <w:r w:rsidR="006E0295">
              <w:rPr>
                <w:noProof/>
                <w:webHidden/>
              </w:rPr>
              <w:tab/>
            </w:r>
            <w:r w:rsidR="006E0295">
              <w:rPr>
                <w:noProof/>
                <w:webHidden/>
              </w:rPr>
              <w:fldChar w:fldCharType="begin"/>
            </w:r>
            <w:r w:rsidR="006E0295">
              <w:rPr>
                <w:noProof/>
                <w:webHidden/>
              </w:rPr>
              <w:instrText xml:space="preserve"> PAGEREF _Toc136368041 \h </w:instrText>
            </w:r>
            <w:r w:rsidR="006E0295">
              <w:rPr>
                <w:noProof/>
                <w:webHidden/>
              </w:rPr>
            </w:r>
            <w:r w:rsidR="006E0295">
              <w:rPr>
                <w:noProof/>
                <w:webHidden/>
              </w:rPr>
              <w:fldChar w:fldCharType="separate"/>
            </w:r>
            <w:r w:rsidR="006E0295">
              <w:rPr>
                <w:noProof/>
                <w:webHidden/>
              </w:rPr>
              <w:t>12</w:t>
            </w:r>
            <w:r w:rsidR="006E0295">
              <w:rPr>
                <w:noProof/>
                <w:webHidden/>
              </w:rPr>
              <w:fldChar w:fldCharType="end"/>
            </w:r>
          </w:hyperlink>
        </w:p>
        <w:p w14:paraId="592D4350" w14:textId="271B554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2" w:history="1">
            <w:r w:rsidR="006E0295" w:rsidRPr="00E50020">
              <w:rPr>
                <w:rStyle w:val="Hyperlink"/>
                <w:rFonts w:ascii="Times New Roman" w:hAnsi="Times New Roman" w:cs="Times New Roman"/>
                <w:noProof/>
              </w:rPr>
              <w:t>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Step by Step Process (needed if process is complex and needs further details)</w:t>
            </w:r>
            <w:r w:rsidR="006E0295">
              <w:rPr>
                <w:noProof/>
                <w:webHidden/>
              </w:rPr>
              <w:tab/>
            </w:r>
            <w:r w:rsidR="006E0295">
              <w:rPr>
                <w:noProof/>
                <w:webHidden/>
              </w:rPr>
              <w:fldChar w:fldCharType="begin"/>
            </w:r>
            <w:r w:rsidR="006E0295">
              <w:rPr>
                <w:noProof/>
                <w:webHidden/>
              </w:rPr>
              <w:instrText xml:space="preserve"> PAGEREF _Toc136368042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387C4714" w14:textId="0793F937"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3" w:history="1">
            <w:r w:rsidR="006E0295" w:rsidRPr="00E50020">
              <w:rPr>
                <w:rStyle w:val="Hyperlink"/>
                <w:rFonts w:ascii="Times New Roman" w:hAnsi="Times New Roman" w:cs="Times New Roman"/>
                <w:noProof/>
                <w:lang w:val="en-US"/>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 and Sub-Processes</w:t>
            </w:r>
            <w:r w:rsidR="006E0295">
              <w:rPr>
                <w:noProof/>
                <w:webHidden/>
              </w:rPr>
              <w:tab/>
            </w:r>
            <w:r w:rsidR="006E0295">
              <w:rPr>
                <w:noProof/>
                <w:webHidden/>
              </w:rPr>
              <w:fldChar w:fldCharType="begin"/>
            </w:r>
            <w:r w:rsidR="006E0295">
              <w:rPr>
                <w:noProof/>
                <w:webHidden/>
              </w:rPr>
              <w:instrText xml:space="preserve"> PAGEREF _Toc136368043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12BF9D24" w14:textId="3EE27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4" w:history="1">
            <w:r w:rsidR="006E0295" w:rsidRPr="00E50020">
              <w:rPr>
                <w:rStyle w:val="Hyperlink"/>
                <w:rFonts w:ascii="Times New Roman" w:hAnsi="Times New Roman" w:cs="Times New Roman"/>
                <w:noProof/>
                <w:lang w:val="en-US"/>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w:t>
            </w:r>
            <w:r w:rsidR="006E0295">
              <w:rPr>
                <w:noProof/>
                <w:webHidden/>
              </w:rPr>
              <w:tab/>
            </w:r>
            <w:r w:rsidR="006E0295">
              <w:rPr>
                <w:noProof/>
                <w:webHidden/>
              </w:rPr>
              <w:fldChar w:fldCharType="begin"/>
            </w:r>
            <w:r w:rsidR="006E0295">
              <w:rPr>
                <w:noProof/>
                <w:webHidden/>
              </w:rPr>
              <w:instrText xml:space="preserve"> PAGEREF _Toc136368044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5BFC1D82" w14:textId="4E453DD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5" w:history="1">
            <w:r w:rsidR="006E0295" w:rsidRPr="00E50020">
              <w:rPr>
                <w:rStyle w:val="Hyperlink"/>
                <w:rFonts w:ascii="Times New Roman" w:hAnsi="Times New Roman" w:cs="Times New Roman"/>
                <w:noProof/>
              </w:rPr>
              <w:t>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Workflows</w:t>
            </w:r>
            <w:r w:rsidR="006E0295">
              <w:rPr>
                <w:noProof/>
                <w:webHidden/>
              </w:rPr>
              <w:tab/>
            </w:r>
            <w:r w:rsidR="006E0295">
              <w:rPr>
                <w:noProof/>
                <w:webHidden/>
              </w:rPr>
              <w:fldChar w:fldCharType="begin"/>
            </w:r>
            <w:r w:rsidR="006E0295">
              <w:rPr>
                <w:noProof/>
                <w:webHidden/>
              </w:rPr>
              <w:instrText xml:space="preserve"> PAGEREF _Toc136368045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204DD3D" w14:textId="6F3C788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6" w:history="1">
            <w:r w:rsidR="006E0295" w:rsidRPr="00E50020">
              <w:rPr>
                <w:rStyle w:val="Hyperlink"/>
                <w:rFonts w:ascii="Times New Roman" w:hAnsi="Times New Roman" w:cs="Times New Roman"/>
                <w:noProof/>
              </w:rPr>
              <w:t>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Process Flows</w:t>
            </w:r>
            <w:r w:rsidR="006E0295">
              <w:rPr>
                <w:noProof/>
                <w:webHidden/>
              </w:rPr>
              <w:tab/>
            </w:r>
            <w:r w:rsidR="006E0295">
              <w:rPr>
                <w:noProof/>
                <w:webHidden/>
              </w:rPr>
              <w:fldChar w:fldCharType="begin"/>
            </w:r>
            <w:r w:rsidR="006E0295">
              <w:rPr>
                <w:noProof/>
                <w:webHidden/>
              </w:rPr>
              <w:instrText xml:space="preserve"> PAGEREF _Toc136368046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FA86545" w14:textId="3A26002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7" w:history="1">
            <w:r w:rsidR="006E0295" w:rsidRPr="00E50020">
              <w:rPr>
                <w:rStyle w:val="Hyperlink"/>
                <w:rFonts w:ascii="Times New Roman" w:hAnsi="Times New Roman" w:cs="Times New Roman"/>
                <w:noProof/>
              </w:rPr>
              <w:t>4.5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Triggers</w:t>
            </w:r>
            <w:r w:rsidR="006E0295">
              <w:rPr>
                <w:noProof/>
                <w:webHidden/>
              </w:rPr>
              <w:tab/>
            </w:r>
            <w:r w:rsidR="006E0295">
              <w:rPr>
                <w:noProof/>
                <w:webHidden/>
              </w:rPr>
              <w:fldChar w:fldCharType="begin"/>
            </w:r>
            <w:r w:rsidR="006E0295">
              <w:rPr>
                <w:noProof/>
                <w:webHidden/>
              </w:rPr>
              <w:instrText xml:space="preserve"> PAGEREF _Toc136368047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A41E880" w14:textId="3C8AF09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8" w:history="1">
            <w:r w:rsidR="006E0295" w:rsidRPr="00E50020">
              <w:rPr>
                <w:rStyle w:val="Hyperlink"/>
                <w:rFonts w:ascii="Times New Roman" w:hAnsi="Times New Roman" w:cs="Times New Roman"/>
                <w:noProof/>
              </w:rPr>
              <w:t>4.6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Force Pages</w:t>
            </w:r>
            <w:r w:rsidR="006E0295">
              <w:rPr>
                <w:noProof/>
                <w:webHidden/>
              </w:rPr>
              <w:tab/>
            </w:r>
            <w:r w:rsidR="006E0295">
              <w:rPr>
                <w:noProof/>
                <w:webHidden/>
              </w:rPr>
              <w:fldChar w:fldCharType="begin"/>
            </w:r>
            <w:r w:rsidR="006E0295">
              <w:rPr>
                <w:noProof/>
                <w:webHidden/>
              </w:rPr>
              <w:instrText xml:space="preserve"> PAGEREF _Toc136368048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D814793" w14:textId="061B962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9" w:history="1">
            <w:r w:rsidR="006E0295" w:rsidRPr="00E50020">
              <w:rPr>
                <w:rStyle w:val="Hyperlink"/>
                <w:rFonts w:ascii="Times New Roman" w:hAnsi="Times New Roman" w:cs="Times New Roman"/>
                <w:noProof/>
              </w:rPr>
              <w:t>4.7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Report Types</w:t>
            </w:r>
            <w:r w:rsidR="006E0295">
              <w:rPr>
                <w:noProof/>
                <w:webHidden/>
              </w:rPr>
              <w:tab/>
            </w:r>
            <w:r w:rsidR="006E0295">
              <w:rPr>
                <w:noProof/>
                <w:webHidden/>
              </w:rPr>
              <w:fldChar w:fldCharType="begin"/>
            </w:r>
            <w:r w:rsidR="006E0295">
              <w:rPr>
                <w:noProof/>
                <w:webHidden/>
              </w:rPr>
              <w:instrText xml:space="preserve"> PAGEREF _Toc136368049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3A39A69" w14:textId="19BF1CC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0" w:history="1">
            <w:r w:rsidR="006E0295" w:rsidRPr="00E50020">
              <w:rPr>
                <w:rStyle w:val="Hyperlink"/>
                <w:rFonts w:ascii="Times New Roman" w:hAnsi="Times New Roman" w:cs="Times New Roman"/>
                <w:noProof/>
              </w:rPr>
              <w:t>4.8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Classes</w:t>
            </w:r>
            <w:r w:rsidR="006E0295">
              <w:rPr>
                <w:noProof/>
                <w:webHidden/>
              </w:rPr>
              <w:tab/>
            </w:r>
            <w:r w:rsidR="006E0295">
              <w:rPr>
                <w:noProof/>
                <w:webHidden/>
              </w:rPr>
              <w:fldChar w:fldCharType="begin"/>
            </w:r>
            <w:r w:rsidR="006E0295">
              <w:rPr>
                <w:noProof/>
                <w:webHidden/>
              </w:rPr>
              <w:instrText xml:space="preserve"> PAGEREF _Toc136368050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266776FA" w14:textId="4B3C8A1D"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1" w:history="1">
            <w:r w:rsidR="006E0295" w:rsidRPr="00E50020">
              <w:rPr>
                <w:rStyle w:val="Hyperlink"/>
                <w:rFonts w:ascii="Times New Roman" w:hAnsi="Times New Roman" w:cs="Times New Roman"/>
                <w:noProof/>
              </w:rPr>
              <w:t>4.9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Flows</w:t>
            </w:r>
            <w:r w:rsidR="006E0295">
              <w:rPr>
                <w:noProof/>
                <w:webHidden/>
              </w:rPr>
              <w:tab/>
            </w:r>
            <w:r w:rsidR="006E0295">
              <w:rPr>
                <w:noProof/>
                <w:webHidden/>
              </w:rPr>
              <w:fldChar w:fldCharType="begin"/>
            </w:r>
            <w:r w:rsidR="006E0295">
              <w:rPr>
                <w:noProof/>
                <w:webHidden/>
              </w:rPr>
              <w:instrText xml:space="preserve"> PAGEREF _Toc136368051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6A4C1D93" w14:textId="60084AB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2" w:history="1">
            <w:r w:rsidR="006E0295" w:rsidRPr="00E50020">
              <w:rPr>
                <w:rStyle w:val="Hyperlink"/>
                <w:rFonts w:ascii="Times New Roman" w:hAnsi="Times New Roman" w:cs="Times New Roman"/>
                <w:noProof/>
              </w:rPr>
              <w:t>4.10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Custom Metadata</w:t>
            </w:r>
            <w:r w:rsidR="006E0295">
              <w:rPr>
                <w:noProof/>
                <w:webHidden/>
              </w:rPr>
              <w:tab/>
            </w:r>
            <w:r w:rsidR="006E0295">
              <w:rPr>
                <w:noProof/>
                <w:webHidden/>
              </w:rPr>
              <w:fldChar w:fldCharType="begin"/>
            </w:r>
            <w:r w:rsidR="006E0295">
              <w:rPr>
                <w:noProof/>
                <w:webHidden/>
              </w:rPr>
              <w:instrText xml:space="preserve"> PAGEREF _Toc136368052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517788E" w14:textId="3AAAE15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3" w:history="1">
            <w:r w:rsidR="006E0295" w:rsidRPr="00E50020">
              <w:rPr>
                <w:rStyle w:val="Hyperlink"/>
                <w:rFonts w:ascii="Times New Roman" w:hAnsi="Times New Roman" w:cs="Times New Roman"/>
                <w:noProof/>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Page Layouts</w:t>
            </w:r>
            <w:r w:rsidR="006E0295">
              <w:rPr>
                <w:noProof/>
                <w:webHidden/>
              </w:rPr>
              <w:tab/>
            </w:r>
            <w:r w:rsidR="006E0295">
              <w:rPr>
                <w:noProof/>
                <w:webHidden/>
              </w:rPr>
              <w:fldChar w:fldCharType="begin"/>
            </w:r>
            <w:r w:rsidR="006E0295">
              <w:rPr>
                <w:noProof/>
                <w:webHidden/>
              </w:rPr>
              <w:instrText xml:space="preserve"> PAGEREF _Toc136368053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078A57E" w14:textId="425E365A"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4" w:history="1">
            <w:r w:rsidR="006E0295" w:rsidRPr="00E50020">
              <w:rPr>
                <w:rStyle w:val="Hyperlink"/>
                <w:rFonts w:ascii="Times New Roman" w:hAnsi="Times New Roman" w:cs="Times New Roman"/>
                <w:noProof/>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Record Types</w:t>
            </w:r>
            <w:r w:rsidR="006E0295">
              <w:rPr>
                <w:noProof/>
                <w:webHidden/>
              </w:rPr>
              <w:tab/>
            </w:r>
            <w:r w:rsidR="006E0295">
              <w:rPr>
                <w:noProof/>
                <w:webHidden/>
              </w:rPr>
              <w:fldChar w:fldCharType="begin"/>
            </w:r>
            <w:r w:rsidR="006E0295">
              <w:rPr>
                <w:noProof/>
                <w:webHidden/>
              </w:rPr>
              <w:instrText xml:space="preserve"> PAGEREF _Toc136368054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5F71BEAB" w14:textId="0382F175"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5" w:history="1">
            <w:r w:rsidR="006E0295" w:rsidRPr="00E50020">
              <w:rPr>
                <w:rStyle w:val="Hyperlink"/>
                <w:rFonts w:ascii="Times New Roman" w:hAnsi="Times New Roman" w:cs="Times New Roman"/>
                <w:noProof/>
              </w:rPr>
              <w:t>4.13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EinStein Analytics Dataflows/Dashboards</w:t>
            </w:r>
            <w:r w:rsidR="006E0295">
              <w:rPr>
                <w:noProof/>
                <w:webHidden/>
              </w:rPr>
              <w:tab/>
            </w:r>
            <w:r w:rsidR="006E0295">
              <w:rPr>
                <w:noProof/>
                <w:webHidden/>
              </w:rPr>
              <w:fldChar w:fldCharType="begin"/>
            </w:r>
            <w:r w:rsidR="006E0295">
              <w:rPr>
                <w:noProof/>
                <w:webHidden/>
              </w:rPr>
              <w:instrText xml:space="preserve"> PAGEREF _Toc136368055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9AC958B" w14:textId="6D8393F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6" w:history="1">
            <w:r w:rsidR="006E0295" w:rsidRPr="00E50020">
              <w:rPr>
                <w:rStyle w:val="Hyperlink"/>
                <w:rFonts w:ascii="Times New Roman" w:hAnsi="Times New Roman" w:cs="Times New Roman"/>
                <w:noProof/>
                <w:lang w:val="en-US"/>
              </w:rPr>
              <w:t>4.13.1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Dataflows</w:t>
            </w:r>
            <w:r w:rsidR="006E0295">
              <w:rPr>
                <w:noProof/>
                <w:webHidden/>
              </w:rPr>
              <w:tab/>
            </w:r>
            <w:r w:rsidR="006E0295">
              <w:rPr>
                <w:noProof/>
                <w:webHidden/>
              </w:rPr>
              <w:fldChar w:fldCharType="begin"/>
            </w:r>
            <w:r w:rsidR="006E0295">
              <w:rPr>
                <w:noProof/>
                <w:webHidden/>
              </w:rPr>
              <w:instrText xml:space="preserve"> PAGEREF _Toc136368056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CF1ACCB" w14:textId="4D60878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7" w:history="1">
            <w:r w:rsidR="006E0295" w:rsidRPr="00E50020">
              <w:rPr>
                <w:rStyle w:val="Hyperlink"/>
                <w:rFonts w:ascii="Times New Roman" w:hAnsi="Times New Roman" w:cs="Times New Roman"/>
                <w:noProof/>
                <w:lang w:val="en-US"/>
              </w:rPr>
              <w:t>4.13.2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Recipes</w:t>
            </w:r>
            <w:r w:rsidR="006E0295">
              <w:rPr>
                <w:noProof/>
                <w:webHidden/>
              </w:rPr>
              <w:tab/>
            </w:r>
            <w:r w:rsidR="006E0295">
              <w:rPr>
                <w:noProof/>
                <w:webHidden/>
              </w:rPr>
              <w:fldChar w:fldCharType="begin"/>
            </w:r>
            <w:r w:rsidR="006E0295">
              <w:rPr>
                <w:noProof/>
                <w:webHidden/>
              </w:rPr>
              <w:instrText xml:space="preserve"> PAGEREF _Toc136368057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3E7EC389" w14:textId="2D448C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8" w:history="1">
            <w:r w:rsidR="006E0295" w:rsidRPr="00E50020">
              <w:rPr>
                <w:rStyle w:val="Hyperlink"/>
                <w:rFonts w:ascii="Times New Roman" w:hAnsi="Times New Roman" w:cs="Times New Roman"/>
                <w:noProof/>
                <w:lang w:val="en-US"/>
              </w:rPr>
              <w:t>4.13.3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DataSets</w:t>
            </w:r>
            <w:r w:rsidR="006E0295">
              <w:rPr>
                <w:noProof/>
                <w:webHidden/>
              </w:rPr>
              <w:tab/>
            </w:r>
            <w:r w:rsidR="006E0295">
              <w:rPr>
                <w:noProof/>
                <w:webHidden/>
              </w:rPr>
              <w:fldChar w:fldCharType="begin"/>
            </w:r>
            <w:r w:rsidR="006E0295">
              <w:rPr>
                <w:noProof/>
                <w:webHidden/>
              </w:rPr>
              <w:instrText xml:space="preserve"> PAGEREF _Toc136368058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02025CE" w14:textId="378E76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9" w:history="1">
            <w:r w:rsidR="006E0295" w:rsidRPr="00E50020">
              <w:rPr>
                <w:rStyle w:val="Hyperlink"/>
                <w:rFonts w:ascii="Times New Roman" w:hAnsi="Times New Roman" w:cs="Times New Roman"/>
                <w:noProof/>
                <w:lang w:val="en-US"/>
              </w:rPr>
              <w:t>4.13.4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Connected Data</w:t>
            </w:r>
            <w:r w:rsidR="006E0295">
              <w:rPr>
                <w:noProof/>
                <w:webHidden/>
              </w:rPr>
              <w:tab/>
            </w:r>
            <w:r w:rsidR="006E0295">
              <w:rPr>
                <w:noProof/>
                <w:webHidden/>
              </w:rPr>
              <w:fldChar w:fldCharType="begin"/>
            </w:r>
            <w:r w:rsidR="006E0295">
              <w:rPr>
                <w:noProof/>
                <w:webHidden/>
              </w:rPr>
              <w:instrText xml:space="preserve"> PAGEREF _Toc136368059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570ACF" w14:textId="3E673AA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0" w:history="1">
            <w:r w:rsidR="006E0295" w:rsidRPr="00E50020">
              <w:rPr>
                <w:rStyle w:val="Hyperlink"/>
                <w:rFonts w:ascii="Times New Roman" w:hAnsi="Times New Roman" w:cs="Times New Roman"/>
                <w:noProof/>
                <w:lang w:val="en-US"/>
              </w:rPr>
              <w:t>4.13.5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Dashboards</w:t>
            </w:r>
            <w:r w:rsidR="006E0295">
              <w:rPr>
                <w:noProof/>
                <w:webHidden/>
              </w:rPr>
              <w:tab/>
            </w:r>
            <w:r w:rsidR="006E0295">
              <w:rPr>
                <w:noProof/>
                <w:webHidden/>
              </w:rPr>
              <w:fldChar w:fldCharType="begin"/>
            </w:r>
            <w:r w:rsidR="006E0295">
              <w:rPr>
                <w:noProof/>
                <w:webHidden/>
              </w:rPr>
              <w:instrText xml:space="preserve"> PAGEREF _Toc136368060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24658CE" w14:textId="4015F86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1" w:history="1">
            <w:r w:rsidR="006E0295" w:rsidRPr="00E50020">
              <w:rPr>
                <w:rStyle w:val="Hyperlink"/>
                <w:rFonts w:ascii="Times New Roman" w:hAnsi="Times New Roman" w:cs="Times New Roman"/>
                <w:noProof/>
                <w:lang w:val="en-US"/>
              </w:rPr>
              <w:t>4.13.6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Defined Attributes/Measures</w:t>
            </w:r>
            <w:r w:rsidR="006E0295">
              <w:rPr>
                <w:noProof/>
                <w:webHidden/>
              </w:rPr>
              <w:tab/>
            </w:r>
            <w:r w:rsidR="006E0295">
              <w:rPr>
                <w:noProof/>
                <w:webHidden/>
              </w:rPr>
              <w:fldChar w:fldCharType="begin"/>
            </w:r>
            <w:r w:rsidR="006E0295">
              <w:rPr>
                <w:noProof/>
                <w:webHidden/>
              </w:rPr>
              <w:instrText xml:space="preserve"> PAGEREF _Toc136368061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FC993C0" w14:textId="1138AD1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2" w:history="1">
            <w:r w:rsidR="006E0295" w:rsidRPr="00E50020">
              <w:rPr>
                <w:rStyle w:val="Hyperlink"/>
                <w:rFonts w:ascii="Times New Roman" w:hAnsi="Times New Roman" w:cs="Times New Roman"/>
                <w:noProof/>
                <w:lang w:val="en-US"/>
              </w:rPr>
              <w:t>4.13.7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Visibility &amp; Security</w:t>
            </w:r>
            <w:r w:rsidR="006E0295">
              <w:rPr>
                <w:noProof/>
                <w:webHidden/>
              </w:rPr>
              <w:tab/>
            </w:r>
            <w:r w:rsidR="006E0295">
              <w:rPr>
                <w:noProof/>
                <w:webHidden/>
              </w:rPr>
              <w:fldChar w:fldCharType="begin"/>
            </w:r>
            <w:r w:rsidR="006E0295">
              <w:rPr>
                <w:noProof/>
                <w:webHidden/>
              </w:rPr>
              <w:instrText xml:space="preserve"> PAGEREF _Toc136368062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3362071" w14:textId="684B556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3" w:history="1">
            <w:r w:rsidR="006E0295" w:rsidRPr="00E50020">
              <w:rPr>
                <w:rStyle w:val="Hyperlink"/>
                <w:rFonts w:ascii="Times New Roman" w:hAnsi="Times New Roman" w:cs="Times New Roman"/>
                <w:noProof/>
                <w:lang w:val="en-US"/>
              </w:rPr>
              <w:t>4.13.8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Jobs</w:t>
            </w:r>
            <w:r w:rsidR="006E0295">
              <w:rPr>
                <w:noProof/>
                <w:webHidden/>
              </w:rPr>
              <w:tab/>
            </w:r>
            <w:r w:rsidR="006E0295">
              <w:rPr>
                <w:noProof/>
                <w:webHidden/>
              </w:rPr>
              <w:fldChar w:fldCharType="begin"/>
            </w:r>
            <w:r w:rsidR="006E0295">
              <w:rPr>
                <w:noProof/>
                <w:webHidden/>
              </w:rPr>
              <w:instrText xml:space="preserve"> PAGEREF _Toc136368063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876AE9" w14:textId="2517B61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4" w:history="1">
            <w:r w:rsidR="006E0295" w:rsidRPr="00E50020">
              <w:rPr>
                <w:rStyle w:val="Hyperlink"/>
                <w:rFonts w:ascii="Times New Roman" w:hAnsi="Times New Roman" w:cs="Times New Roman"/>
                <w:noProof/>
              </w:rPr>
              <w:t>4.14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Batch Jobs</w:t>
            </w:r>
            <w:r w:rsidR="006E0295">
              <w:rPr>
                <w:noProof/>
                <w:webHidden/>
              </w:rPr>
              <w:tab/>
            </w:r>
            <w:r w:rsidR="006E0295">
              <w:rPr>
                <w:noProof/>
                <w:webHidden/>
              </w:rPr>
              <w:fldChar w:fldCharType="begin"/>
            </w:r>
            <w:r w:rsidR="006E0295">
              <w:rPr>
                <w:noProof/>
                <w:webHidden/>
              </w:rPr>
              <w:instrText xml:space="preserve"> PAGEREF _Toc136368064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1D6103" w14:textId="358B9A4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5" w:history="1">
            <w:r w:rsidR="006E0295" w:rsidRPr="00E50020">
              <w:rPr>
                <w:rStyle w:val="Hyperlink"/>
                <w:rFonts w:ascii="Times New Roman" w:hAnsi="Times New Roman" w:cs="Times New Roman"/>
                <w:noProof/>
              </w:rPr>
              <w:t>4.15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Custom Components</w:t>
            </w:r>
            <w:r w:rsidR="006E0295">
              <w:rPr>
                <w:noProof/>
                <w:webHidden/>
              </w:rPr>
              <w:tab/>
            </w:r>
            <w:r w:rsidR="006E0295">
              <w:rPr>
                <w:noProof/>
                <w:webHidden/>
              </w:rPr>
              <w:fldChar w:fldCharType="begin"/>
            </w:r>
            <w:r w:rsidR="006E0295">
              <w:rPr>
                <w:noProof/>
                <w:webHidden/>
              </w:rPr>
              <w:instrText xml:space="preserve"> PAGEREF _Toc136368065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1F66F0" w14:textId="1F05B2D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6" w:history="1">
            <w:r w:rsidR="006E0295" w:rsidRPr="00E50020">
              <w:rPr>
                <w:rStyle w:val="Hyperlink"/>
                <w:rFonts w:ascii="Times New Roman" w:hAnsi="Times New Roman" w:cs="Times New Roman"/>
                <w:noProof/>
              </w:rPr>
              <w:t>4.16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Settings</w:t>
            </w:r>
            <w:r w:rsidR="006E0295">
              <w:rPr>
                <w:noProof/>
                <w:webHidden/>
              </w:rPr>
              <w:tab/>
            </w:r>
            <w:r w:rsidR="006E0295">
              <w:rPr>
                <w:noProof/>
                <w:webHidden/>
              </w:rPr>
              <w:fldChar w:fldCharType="begin"/>
            </w:r>
            <w:r w:rsidR="006E0295">
              <w:rPr>
                <w:noProof/>
                <w:webHidden/>
              </w:rPr>
              <w:instrText xml:space="preserve"> PAGEREF _Toc136368066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75BCDD86" w14:textId="48047F0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7" w:history="1">
            <w:r w:rsidR="006E0295" w:rsidRPr="00E50020">
              <w:rPr>
                <w:rStyle w:val="Hyperlink"/>
                <w:rFonts w:ascii="Times New Roman" w:hAnsi="Times New Roman" w:cs="Times New Roman"/>
                <w:noProof/>
                <w:lang w:val="en-US"/>
              </w:rPr>
              <w:t>4.16.1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w:t>
            </w:r>
            <w:r w:rsidR="006E0295">
              <w:rPr>
                <w:noProof/>
                <w:webHidden/>
              </w:rPr>
              <w:tab/>
            </w:r>
            <w:r w:rsidR="006E0295">
              <w:rPr>
                <w:noProof/>
                <w:webHidden/>
              </w:rPr>
              <w:fldChar w:fldCharType="begin"/>
            </w:r>
            <w:r w:rsidR="006E0295">
              <w:rPr>
                <w:noProof/>
                <w:webHidden/>
              </w:rPr>
              <w:instrText xml:space="preserve"> PAGEREF _Toc136368067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698B63CD" w14:textId="61C3B42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8" w:history="1">
            <w:r w:rsidR="006E0295" w:rsidRPr="00E50020">
              <w:rPr>
                <w:rStyle w:val="Hyperlink"/>
                <w:rFonts w:ascii="Times New Roman" w:hAnsi="Times New Roman" w:cs="Times New Roman"/>
                <w:noProof/>
                <w:lang w:val="en-US"/>
              </w:rPr>
              <w:t>4.16.2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 Picklist Dependency</w:t>
            </w:r>
            <w:r w:rsidR="006E0295">
              <w:rPr>
                <w:noProof/>
                <w:webHidden/>
              </w:rPr>
              <w:tab/>
            </w:r>
            <w:r w:rsidR="006E0295">
              <w:rPr>
                <w:noProof/>
                <w:webHidden/>
              </w:rPr>
              <w:fldChar w:fldCharType="begin"/>
            </w:r>
            <w:r w:rsidR="006E0295">
              <w:rPr>
                <w:noProof/>
                <w:webHidden/>
              </w:rPr>
              <w:instrText xml:space="preserve"> PAGEREF _Toc136368068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23808EB5" w14:textId="3D8894C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9" w:history="1">
            <w:r w:rsidR="006E0295" w:rsidRPr="00E50020">
              <w:rPr>
                <w:rStyle w:val="Hyperlink"/>
                <w:rFonts w:ascii="Times New Roman" w:hAnsi="Times New Roman" w:cs="Times New Roman"/>
                <w:noProof/>
              </w:rPr>
              <w:t>4.17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Labels</w:t>
            </w:r>
            <w:r w:rsidR="006E0295">
              <w:rPr>
                <w:noProof/>
                <w:webHidden/>
              </w:rPr>
              <w:tab/>
            </w:r>
            <w:r w:rsidR="006E0295">
              <w:rPr>
                <w:noProof/>
                <w:webHidden/>
              </w:rPr>
              <w:fldChar w:fldCharType="begin"/>
            </w:r>
            <w:r w:rsidR="006E0295">
              <w:rPr>
                <w:noProof/>
                <w:webHidden/>
              </w:rPr>
              <w:instrText xml:space="preserve"> PAGEREF _Toc136368069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15EF8A6D" w14:textId="4D166BB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0" w:history="1">
            <w:r w:rsidR="006E0295" w:rsidRPr="00E50020">
              <w:rPr>
                <w:rStyle w:val="Hyperlink"/>
                <w:rFonts w:ascii="Times New Roman" w:hAnsi="Times New Roman" w:cs="Times New Roman"/>
                <w:noProof/>
                <w:lang w:val="en-US"/>
              </w:rPr>
              <w:t>Other Components</w:t>
            </w:r>
            <w:r w:rsidR="006E0295">
              <w:rPr>
                <w:noProof/>
                <w:webHidden/>
              </w:rPr>
              <w:tab/>
            </w:r>
            <w:r w:rsidR="006E0295">
              <w:rPr>
                <w:noProof/>
                <w:webHidden/>
              </w:rPr>
              <w:fldChar w:fldCharType="begin"/>
            </w:r>
            <w:r w:rsidR="006E0295">
              <w:rPr>
                <w:noProof/>
                <w:webHidden/>
              </w:rPr>
              <w:instrText xml:space="preserve"> PAGEREF _Toc136368070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9E34D1" w14:textId="69DD01D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1" w:history="1">
            <w:r w:rsidR="006E0295" w:rsidRPr="00E50020">
              <w:rPr>
                <w:rStyle w:val="Hyperlink"/>
                <w:rFonts w:ascii="Times New Roman" w:hAnsi="Times New Roman" w:cs="Times New Roman"/>
                <w:noProof/>
              </w:rPr>
              <w:t>4.18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Any other custom components not covered above.</w:t>
            </w:r>
            <w:r w:rsidR="006E0295">
              <w:rPr>
                <w:noProof/>
                <w:webHidden/>
              </w:rPr>
              <w:tab/>
            </w:r>
            <w:r w:rsidR="006E0295">
              <w:rPr>
                <w:noProof/>
                <w:webHidden/>
              </w:rPr>
              <w:fldChar w:fldCharType="begin"/>
            </w:r>
            <w:r w:rsidR="006E0295">
              <w:rPr>
                <w:noProof/>
                <w:webHidden/>
              </w:rPr>
              <w:instrText xml:space="preserve"> PAGEREF _Toc136368071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D5CF8C3" w14:textId="065FD19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2" w:history="1">
            <w:r w:rsidR="006E0295" w:rsidRPr="00E50020">
              <w:rPr>
                <w:rStyle w:val="Hyperlink"/>
                <w:rFonts w:ascii="Times New Roman" w:hAnsi="Times New Roman" w:cs="Times New Roman"/>
                <w:noProof/>
                <w:lang w:val="en-US"/>
              </w:rPr>
              <w:t>Managed Packages</w:t>
            </w:r>
            <w:r w:rsidR="006E0295">
              <w:rPr>
                <w:noProof/>
                <w:webHidden/>
              </w:rPr>
              <w:tab/>
            </w:r>
            <w:r w:rsidR="006E0295">
              <w:rPr>
                <w:noProof/>
                <w:webHidden/>
              </w:rPr>
              <w:fldChar w:fldCharType="begin"/>
            </w:r>
            <w:r w:rsidR="006E0295">
              <w:rPr>
                <w:noProof/>
                <w:webHidden/>
              </w:rPr>
              <w:instrText xml:space="preserve"> PAGEREF _Toc136368072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C02B95" w14:textId="6F6DB5D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3" w:history="1">
            <w:r w:rsidR="006E0295" w:rsidRPr="00E50020">
              <w:rPr>
                <w:rStyle w:val="Hyperlink"/>
                <w:rFonts w:ascii="Times New Roman" w:hAnsi="Times New Roman" w:cs="Times New Roman"/>
                <w:noProof/>
              </w:rPr>
              <w:t>4.19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Describe any dependent managed packages that will be used by this app (Appexchange).</w:t>
            </w:r>
            <w:r w:rsidR="006E0295">
              <w:rPr>
                <w:noProof/>
                <w:webHidden/>
              </w:rPr>
              <w:tab/>
            </w:r>
            <w:r w:rsidR="006E0295">
              <w:rPr>
                <w:noProof/>
                <w:webHidden/>
              </w:rPr>
              <w:fldChar w:fldCharType="begin"/>
            </w:r>
            <w:r w:rsidR="006E0295">
              <w:rPr>
                <w:noProof/>
                <w:webHidden/>
              </w:rPr>
              <w:instrText xml:space="preserve"> PAGEREF _Toc136368073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54A555" w14:textId="6646778F"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4" w:history="1">
            <w:r w:rsidR="006E0295" w:rsidRPr="00E50020">
              <w:rPr>
                <w:rStyle w:val="Hyperlink"/>
                <w:rFonts w:ascii="Times New Roman" w:hAnsi="Times New Roman" w:cs="Times New Roman"/>
                <w:noProof/>
                <w:lang w:val="en-US"/>
              </w:rPr>
              <w:t>Integrations</w:t>
            </w:r>
            <w:r w:rsidR="006E0295">
              <w:rPr>
                <w:noProof/>
                <w:webHidden/>
              </w:rPr>
              <w:tab/>
            </w:r>
            <w:r w:rsidR="006E0295">
              <w:rPr>
                <w:noProof/>
                <w:webHidden/>
              </w:rPr>
              <w:fldChar w:fldCharType="begin"/>
            </w:r>
            <w:r w:rsidR="006E0295">
              <w:rPr>
                <w:noProof/>
                <w:webHidden/>
              </w:rPr>
              <w:instrText xml:space="preserve"> PAGEREF _Toc136368074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7577C2E" w14:textId="1AC75D0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5" w:history="1">
            <w:r w:rsidR="006E0295" w:rsidRPr="00E50020">
              <w:rPr>
                <w:rStyle w:val="Hyperlink"/>
                <w:rFonts w:ascii="Times New Roman" w:hAnsi="Times New Roman" w:cs="Times New Roman"/>
                <w:noProof/>
              </w:rPr>
              <w:t>4.20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technical interfaces</w:t>
            </w:r>
            <w:r w:rsidR="006E0295">
              <w:rPr>
                <w:noProof/>
                <w:webHidden/>
              </w:rPr>
              <w:tab/>
            </w:r>
            <w:r w:rsidR="006E0295">
              <w:rPr>
                <w:noProof/>
                <w:webHidden/>
              </w:rPr>
              <w:fldChar w:fldCharType="begin"/>
            </w:r>
            <w:r w:rsidR="006E0295">
              <w:rPr>
                <w:noProof/>
                <w:webHidden/>
              </w:rPr>
              <w:instrText xml:space="preserve"> PAGEREF _Toc136368075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43DA70" w14:textId="259C89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6" w:history="1">
            <w:r w:rsidR="006E0295" w:rsidRPr="00E50020">
              <w:rPr>
                <w:rStyle w:val="Hyperlink"/>
                <w:rFonts w:ascii="Times New Roman" w:hAnsi="Times New Roman" w:cs="Times New Roman"/>
                <w:noProof/>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schema of the data flows for the interfaces</w:t>
            </w:r>
            <w:r w:rsidR="006E0295">
              <w:rPr>
                <w:noProof/>
                <w:webHidden/>
              </w:rPr>
              <w:tab/>
            </w:r>
            <w:r w:rsidR="006E0295">
              <w:rPr>
                <w:noProof/>
                <w:webHidden/>
              </w:rPr>
              <w:fldChar w:fldCharType="begin"/>
            </w:r>
            <w:r w:rsidR="006E0295">
              <w:rPr>
                <w:noProof/>
                <w:webHidden/>
              </w:rPr>
              <w:instrText xml:space="preserve"> PAGEREF _Toc136368076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01FB97B" w14:textId="6279CCF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7" w:history="1">
            <w:r w:rsidR="006E0295" w:rsidRPr="00E50020">
              <w:rPr>
                <w:rStyle w:val="Hyperlink"/>
                <w:rFonts w:ascii="Times New Roman" w:hAnsi="Times New Roman" w:cs="Times New Roman"/>
                <w:noProof/>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web service calls</w:t>
            </w:r>
            <w:r w:rsidR="006E0295">
              <w:rPr>
                <w:noProof/>
                <w:webHidden/>
              </w:rPr>
              <w:tab/>
            </w:r>
            <w:r w:rsidR="006E0295">
              <w:rPr>
                <w:noProof/>
                <w:webHidden/>
              </w:rPr>
              <w:fldChar w:fldCharType="begin"/>
            </w:r>
            <w:r w:rsidR="006E0295">
              <w:rPr>
                <w:noProof/>
                <w:webHidden/>
              </w:rPr>
              <w:instrText xml:space="preserve"> PAGEREF _Toc136368077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5C1B5F67" w14:textId="3B983C03"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8" w:history="1">
            <w:r w:rsidR="006E0295" w:rsidRPr="00E50020">
              <w:rPr>
                <w:rStyle w:val="Hyperlink"/>
                <w:rFonts w:ascii="Times New Roman" w:hAnsi="Times New Roman" w:cs="Times New Roman"/>
                <w:noProof/>
              </w:rPr>
              <w:t>4.23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interfaces managed by the ETL</w:t>
            </w:r>
            <w:r w:rsidR="006E0295">
              <w:rPr>
                <w:noProof/>
                <w:webHidden/>
              </w:rPr>
              <w:tab/>
            </w:r>
            <w:r w:rsidR="006E0295">
              <w:rPr>
                <w:noProof/>
                <w:webHidden/>
              </w:rPr>
              <w:fldChar w:fldCharType="begin"/>
            </w:r>
            <w:r w:rsidR="006E0295">
              <w:rPr>
                <w:noProof/>
                <w:webHidden/>
              </w:rPr>
              <w:instrText xml:space="preserve"> PAGEREF _Toc136368078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2127DA57" w14:textId="2AB0B0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9" w:history="1">
            <w:r w:rsidR="006E0295" w:rsidRPr="00E50020">
              <w:rPr>
                <w:rStyle w:val="Hyperlink"/>
                <w:rFonts w:ascii="Times New Roman" w:hAnsi="Times New Roman" w:cs="Times New Roman"/>
                <w:noProof/>
              </w:rPr>
              <w:t>4.24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documentation about the interfaces</w:t>
            </w:r>
            <w:r w:rsidR="006E0295">
              <w:rPr>
                <w:noProof/>
                <w:webHidden/>
              </w:rPr>
              <w:tab/>
            </w:r>
            <w:r w:rsidR="006E0295">
              <w:rPr>
                <w:noProof/>
                <w:webHidden/>
              </w:rPr>
              <w:fldChar w:fldCharType="begin"/>
            </w:r>
            <w:r w:rsidR="006E0295">
              <w:rPr>
                <w:noProof/>
                <w:webHidden/>
              </w:rPr>
              <w:instrText xml:space="preserve"> PAGEREF _Toc136368079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10F002B7" w14:textId="26B95CD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0" w:history="1">
            <w:r w:rsidR="006E0295" w:rsidRPr="00E50020">
              <w:rPr>
                <w:rStyle w:val="Hyperlink"/>
                <w:rFonts w:ascii="Times New Roman" w:hAnsi="Times New Roman" w:cs="Times New Roman"/>
                <w:noProof/>
                <w:lang w:val="en-US"/>
              </w:rPr>
              <w:t>4.24.1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 calls from Salesforce</w:t>
            </w:r>
            <w:r w:rsidR="006E0295">
              <w:rPr>
                <w:noProof/>
                <w:webHidden/>
              </w:rPr>
              <w:tab/>
            </w:r>
            <w:r w:rsidR="006E0295">
              <w:rPr>
                <w:noProof/>
                <w:webHidden/>
              </w:rPr>
              <w:fldChar w:fldCharType="begin"/>
            </w:r>
            <w:r w:rsidR="006E0295">
              <w:rPr>
                <w:noProof/>
                <w:webHidden/>
              </w:rPr>
              <w:instrText xml:space="preserve"> PAGEREF _Toc136368080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2A4E86A" w14:textId="39FC2C2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1" w:history="1">
            <w:r w:rsidR="006E0295" w:rsidRPr="00E50020">
              <w:rPr>
                <w:rStyle w:val="Hyperlink"/>
                <w:rFonts w:ascii="Times New Roman" w:hAnsi="Times New Roman" w:cs="Times New Roman"/>
                <w:noProof/>
                <w:lang w:val="en-US"/>
              </w:rPr>
              <w:t>4.24.2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of the ETL interfaces</w:t>
            </w:r>
            <w:r w:rsidR="006E0295">
              <w:rPr>
                <w:noProof/>
                <w:webHidden/>
              </w:rPr>
              <w:tab/>
            </w:r>
            <w:r w:rsidR="006E0295">
              <w:rPr>
                <w:noProof/>
                <w:webHidden/>
              </w:rPr>
              <w:fldChar w:fldCharType="begin"/>
            </w:r>
            <w:r w:rsidR="006E0295">
              <w:rPr>
                <w:noProof/>
                <w:webHidden/>
              </w:rPr>
              <w:instrText xml:space="preserve"> PAGEREF _Toc136368081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B7524B7" w14:textId="784BF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2" w:history="1">
            <w:r w:rsidR="006E0295" w:rsidRPr="00E50020">
              <w:rPr>
                <w:rStyle w:val="Hyperlink"/>
                <w:rFonts w:ascii="Times New Roman" w:hAnsi="Times New Roman" w:cs="Times New Roman"/>
                <w:noProof/>
                <w:lang w:val="en-US"/>
              </w:rPr>
              <w:t>4.24.3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services</w:t>
            </w:r>
            <w:r w:rsidR="006E0295">
              <w:rPr>
                <w:noProof/>
                <w:webHidden/>
              </w:rPr>
              <w:tab/>
            </w:r>
            <w:r w:rsidR="006E0295">
              <w:rPr>
                <w:noProof/>
                <w:webHidden/>
              </w:rPr>
              <w:fldChar w:fldCharType="begin"/>
            </w:r>
            <w:r w:rsidR="006E0295">
              <w:rPr>
                <w:noProof/>
                <w:webHidden/>
              </w:rPr>
              <w:instrText xml:space="preserve"> PAGEREF _Toc136368082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0E6424" w14:textId="5919637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3" w:history="1">
            <w:r w:rsidR="006E0295" w:rsidRPr="00E50020">
              <w:rPr>
                <w:rStyle w:val="Hyperlink"/>
                <w:noProof/>
                <w:lang w:val="en-US"/>
              </w:rPr>
              <w:t>4.24.4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XXX interfaces</w:t>
            </w:r>
            <w:r w:rsidR="006E0295">
              <w:rPr>
                <w:noProof/>
                <w:webHidden/>
              </w:rPr>
              <w:tab/>
            </w:r>
            <w:r w:rsidR="006E0295">
              <w:rPr>
                <w:noProof/>
                <w:webHidden/>
              </w:rPr>
              <w:fldChar w:fldCharType="begin"/>
            </w:r>
            <w:r w:rsidR="006E0295">
              <w:rPr>
                <w:noProof/>
                <w:webHidden/>
              </w:rPr>
              <w:instrText xml:space="preserve"> PAGEREF _Toc136368083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B245CAC" w14:textId="1ED25FE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4" w:history="1">
            <w:r w:rsidR="006E0295" w:rsidRPr="00E50020">
              <w:rPr>
                <w:rStyle w:val="Hyperlink"/>
                <w:rFonts w:ascii="Times New Roman" w:hAnsi="Times New Roman" w:cs="Times New Roman"/>
                <w:noProof/>
              </w:rPr>
              <w:t>4.25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Integration Resiliency and Business Continuity Plan</w:t>
            </w:r>
            <w:r w:rsidR="006E0295">
              <w:rPr>
                <w:noProof/>
                <w:webHidden/>
              </w:rPr>
              <w:tab/>
            </w:r>
            <w:r w:rsidR="006E0295">
              <w:rPr>
                <w:noProof/>
                <w:webHidden/>
              </w:rPr>
              <w:fldChar w:fldCharType="begin"/>
            </w:r>
            <w:r w:rsidR="006E0295">
              <w:rPr>
                <w:noProof/>
                <w:webHidden/>
              </w:rPr>
              <w:instrText xml:space="preserve"> PAGEREF _Toc136368084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D03F0AD" w14:textId="4879DC14"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5" w:history="1">
            <w:r w:rsidR="006E0295" w:rsidRPr="00E50020">
              <w:rPr>
                <w:rStyle w:val="Hyperlink"/>
                <w:rFonts w:ascii="Times New Roman" w:hAnsi="Times New Roman" w:cs="Times New Roman"/>
                <w:noProof/>
                <w:lang w:val="en-US"/>
              </w:rPr>
              <w:t>4.25.1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disaster recovery and high availability of integrated systems</w:t>
            </w:r>
            <w:r w:rsidR="006E0295">
              <w:rPr>
                <w:noProof/>
                <w:webHidden/>
              </w:rPr>
              <w:tab/>
            </w:r>
            <w:r w:rsidR="006E0295">
              <w:rPr>
                <w:noProof/>
                <w:webHidden/>
              </w:rPr>
              <w:fldChar w:fldCharType="begin"/>
            </w:r>
            <w:r w:rsidR="006E0295">
              <w:rPr>
                <w:noProof/>
                <w:webHidden/>
              </w:rPr>
              <w:instrText xml:space="preserve"> PAGEREF _Toc136368085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B34ED8D" w14:textId="7DE8B01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6" w:history="1">
            <w:r w:rsidR="006E0295" w:rsidRPr="00E50020">
              <w:rPr>
                <w:rStyle w:val="Hyperlink"/>
                <w:rFonts w:ascii="Times New Roman" w:hAnsi="Times New Roman" w:cs="Times New Roman"/>
                <w:noProof/>
                <w:lang w:val="en-US"/>
              </w:rPr>
              <w:t>4.25.2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integration and data recovery due to system failure</w:t>
            </w:r>
            <w:r w:rsidR="006E0295">
              <w:rPr>
                <w:noProof/>
                <w:webHidden/>
              </w:rPr>
              <w:tab/>
            </w:r>
            <w:r w:rsidR="006E0295">
              <w:rPr>
                <w:noProof/>
                <w:webHidden/>
              </w:rPr>
              <w:fldChar w:fldCharType="begin"/>
            </w:r>
            <w:r w:rsidR="006E0295">
              <w:rPr>
                <w:noProof/>
                <w:webHidden/>
              </w:rPr>
              <w:instrText xml:space="preserve"> PAGEREF _Toc136368086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89DF64" w14:textId="73AEB70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7" w:history="1">
            <w:r w:rsidR="006E0295" w:rsidRPr="00E50020">
              <w:rPr>
                <w:rStyle w:val="Hyperlink"/>
                <w:rFonts w:ascii="Times New Roman" w:hAnsi="Times New Roman" w:cs="Times New Roman"/>
                <w:noProof/>
                <w:lang w:val="en-US"/>
              </w:rPr>
              <w:t>4.25.3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end users and stakeholder communication</w:t>
            </w:r>
            <w:r w:rsidR="006E0295">
              <w:rPr>
                <w:noProof/>
                <w:webHidden/>
              </w:rPr>
              <w:tab/>
            </w:r>
            <w:r w:rsidR="006E0295">
              <w:rPr>
                <w:noProof/>
                <w:webHidden/>
              </w:rPr>
              <w:fldChar w:fldCharType="begin"/>
            </w:r>
            <w:r w:rsidR="006E0295">
              <w:rPr>
                <w:noProof/>
                <w:webHidden/>
              </w:rPr>
              <w:instrText xml:space="preserve"> PAGEREF _Toc136368087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C4BB667" w14:textId="0781396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8" w:history="1">
            <w:r w:rsidR="006E0295" w:rsidRPr="00E50020">
              <w:rPr>
                <w:rStyle w:val="Hyperlink"/>
                <w:rFonts w:ascii="Times New Roman" w:hAnsi="Times New Roman" w:cs="Times New Roman"/>
                <w:noProof/>
              </w:rPr>
              <w:t>4.26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Network Diagram</w:t>
            </w:r>
            <w:r w:rsidR="006E0295">
              <w:rPr>
                <w:noProof/>
                <w:webHidden/>
              </w:rPr>
              <w:tab/>
            </w:r>
            <w:r w:rsidR="006E0295">
              <w:rPr>
                <w:noProof/>
                <w:webHidden/>
              </w:rPr>
              <w:fldChar w:fldCharType="begin"/>
            </w:r>
            <w:r w:rsidR="006E0295">
              <w:rPr>
                <w:noProof/>
                <w:webHidden/>
              </w:rPr>
              <w:instrText xml:space="preserve"> PAGEREF _Toc136368088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FA1544C" w14:textId="466D0A2E"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89" w:history="1">
            <w:r w:rsidR="006E0295" w:rsidRPr="00E50020">
              <w:rPr>
                <w:rStyle w:val="Hyperlink"/>
                <w:rFonts w:ascii="Times New Roman" w:hAnsi="Times New Roman" w:cs="Times New Roman"/>
                <w:noProof/>
                <w:lang w:val="en-US"/>
              </w:rPr>
              <w:t>DTC Architecture Review Board Compliance</w:t>
            </w:r>
            <w:r w:rsidR="006E0295">
              <w:rPr>
                <w:noProof/>
                <w:webHidden/>
              </w:rPr>
              <w:tab/>
            </w:r>
            <w:r w:rsidR="006E0295">
              <w:rPr>
                <w:noProof/>
                <w:webHidden/>
              </w:rPr>
              <w:fldChar w:fldCharType="begin"/>
            </w:r>
            <w:r w:rsidR="006E0295">
              <w:rPr>
                <w:noProof/>
                <w:webHidden/>
              </w:rPr>
              <w:instrText xml:space="preserve"> PAGEREF _Toc136368089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457518D1" w14:textId="1B2BE15F" w:rsidR="00002C07" w:rsidRPr="00D66147" w:rsidRDefault="00002C07" w:rsidP="00D66147">
          <w:pPr>
            <w:spacing w:before="120" w:line="276" w:lineRule="auto"/>
            <w:rPr>
              <w:rFonts w:ascii="Times New Roman" w:hAnsi="Times New Roman" w:cs="Times New Roman"/>
              <w:lang w:val="en-US"/>
            </w:rPr>
          </w:pPr>
          <w:r w:rsidRPr="00D66147">
            <w:rPr>
              <w:rFonts w:ascii="Times New Roman" w:hAnsi="Times New Roman" w:cs="Times New Roman"/>
              <w:b/>
              <w:bCs/>
              <w:noProof/>
              <w:lang w:val="en-US"/>
            </w:rPr>
            <w:fldChar w:fldCharType="end"/>
          </w:r>
        </w:p>
      </w:sdtContent>
    </w:sdt>
    <w:p w14:paraId="004E03CE" w14:textId="530420C1" w:rsidR="00091FD0" w:rsidRPr="00D66147" w:rsidRDefault="00091FD0" w:rsidP="00D66147">
      <w:pPr>
        <w:spacing w:before="120" w:line="276" w:lineRule="auto"/>
        <w:rPr>
          <w:rFonts w:ascii="Times New Roman" w:hAnsi="Times New Roman" w:cs="Times New Roman"/>
          <w:sz w:val="24"/>
          <w:szCs w:val="24"/>
          <w:lang w:val="en-US"/>
        </w:rPr>
      </w:pPr>
    </w:p>
    <w:p w14:paraId="4BF49874" w14:textId="7AB4E61F" w:rsidR="00091FD0" w:rsidRPr="00D66147" w:rsidRDefault="00B54C4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10BA89AD" w14:textId="3877EC19" w:rsidR="00091FD0" w:rsidRPr="00D66147" w:rsidRDefault="00B57364"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0" w:name="h.gjdgxs" w:colFirst="0" w:colLast="0"/>
      <w:bookmarkStart w:id="1" w:name="_Toc136368017"/>
      <w:bookmarkEnd w:id="0"/>
      <w:r w:rsidRPr="00D66147">
        <w:rPr>
          <w:rFonts w:ascii="Times New Roman" w:hAnsi="Times New Roman" w:cs="Times New Roman"/>
          <w:sz w:val="28"/>
          <w:szCs w:val="24"/>
          <w:lang w:val="en-US"/>
        </w:rPr>
        <w:lastRenderedPageBreak/>
        <w:t>Introduction</w:t>
      </w:r>
      <w:bookmarkEnd w:id="1"/>
    </w:p>
    <w:p w14:paraId="594F9AD6" w14:textId="00114EC7" w:rsidR="001E6EED" w:rsidRPr="00D66147" w:rsidRDefault="003A5D7D" w:rsidP="00D66147">
      <w:pPr>
        <w:pStyle w:val="Heading2"/>
        <w:numPr>
          <w:ilvl w:val="1"/>
          <w:numId w:val="36"/>
        </w:numPr>
        <w:spacing w:before="120" w:after="120" w:line="276" w:lineRule="auto"/>
        <w:rPr>
          <w:rFonts w:ascii="Times New Roman" w:hAnsi="Times New Roman" w:cs="Times New Roman"/>
          <w:sz w:val="24"/>
          <w:szCs w:val="24"/>
        </w:rPr>
      </w:pPr>
      <w:bookmarkStart w:id="2" w:name="h.30j0zll" w:colFirst="0" w:colLast="0"/>
      <w:bookmarkStart w:id="3" w:name="_Toc136368018"/>
      <w:bookmarkEnd w:id="2"/>
      <w:r w:rsidRPr="00D66147">
        <w:rPr>
          <w:rFonts w:ascii="Times New Roman" w:hAnsi="Times New Roman" w:cs="Times New Roman"/>
          <w:sz w:val="24"/>
          <w:szCs w:val="24"/>
        </w:rPr>
        <w:t>Objective of the Document</w:t>
      </w:r>
      <w:bookmarkEnd w:id="3"/>
    </w:p>
    <w:p w14:paraId="46A3E57F" w14:textId="381E2CF9" w:rsidR="00091FD0" w:rsidRPr="00D66147" w:rsidRDefault="007B623C" w:rsidP="00D66147">
      <w:pPr>
        <w:spacing w:before="120" w:line="276" w:lineRule="auto"/>
        <w:rPr>
          <w:rFonts w:ascii="Times New Roman" w:hAnsi="Times New Roman" w:cs="Times New Roman"/>
          <w:sz w:val="24"/>
          <w:szCs w:val="24"/>
          <w:lang w:val="en-US"/>
        </w:rPr>
      </w:pPr>
      <w:r>
        <w:rPr>
          <w:sz w:val="24"/>
        </w:rPr>
        <w:t>This document describes the technical features and implementation of the Salesforce Nonprofit Success Pack (NPSP) managed package (namespace: npsp). NPSP provides comprehensive CRM automation for nonprofit organizations including fundraising, donor management, recurring donations, grant tracking, engagement plans, and customizable rollup calculations.</w:t>
      </w:r>
      <w:r>
        <w:rPr>
          <w:sz w:val="24"/>
        </w:rPr>
      </w:r>
      <w:r>
        <w:rPr>
          <w:sz w:val="24"/>
        </w:rPr>
      </w:r>
      <w:r>
        <w:rPr>
          <w:sz w:val="24"/>
        </w:rPr>
      </w:r>
    </w:p>
    <w:p w14:paraId="6481549C" w14:textId="683D7CDB" w:rsidR="007B623C" w:rsidRPr="00D66147" w:rsidRDefault="008E74D5" w:rsidP="00D66147">
      <w:pPr>
        <w:spacing w:before="120" w:line="276" w:lineRule="auto"/>
        <w:rPr>
          <w:rFonts w:ascii="Times New Roman" w:hAnsi="Times New Roman" w:cs="Times New Roman"/>
          <w:sz w:val="24"/>
          <w:szCs w:val="24"/>
          <w:lang w:val="en-US"/>
        </w:rPr>
      </w:pPr>
      <w:r>
        <w:rPr>
          <w:sz w:val="24"/>
        </w:rPr>
        <w:t>NPSP is an open-source managed package built by Salesforce.org on the Salesforce Platform using Apex (API v53.0), Lightning Web Components, Visualforce, and the CumulusCI automation framework. It depends on four upstream packages: Households (npo02/npe01), Recurring Donations (npe03), Relationships (npe4), and Affiliations (npe5). The package contains 631 production Apex classes, 122 LWC, 79 VF pages, 26 triggers, 30+ custom objects, and 2,046 custom labels.</w:t>
      </w:r>
    </w:p>
    <w:p w14:paraId="3201E15D" w14:textId="7581CE92" w:rsidR="001E6EED" w:rsidRPr="00D66147" w:rsidRDefault="004F43A9" w:rsidP="00D66147">
      <w:pPr>
        <w:pStyle w:val="Heading2"/>
        <w:numPr>
          <w:ilvl w:val="1"/>
          <w:numId w:val="36"/>
        </w:numPr>
        <w:spacing w:before="120" w:after="120" w:line="276" w:lineRule="auto"/>
        <w:rPr>
          <w:rFonts w:ascii="Times New Roman" w:hAnsi="Times New Roman" w:cs="Times New Roman"/>
          <w:sz w:val="24"/>
          <w:szCs w:val="24"/>
        </w:rPr>
      </w:pPr>
      <w:bookmarkStart w:id="4" w:name="_Toc136368019"/>
      <w:r w:rsidRPr="00D66147">
        <w:rPr>
          <w:rFonts w:ascii="Times New Roman" w:hAnsi="Times New Roman" w:cs="Times New Roman"/>
          <w:sz w:val="24"/>
          <w:szCs w:val="24"/>
        </w:rPr>
        <w:t>Linked D</w:t>
      </w:r>
      <w:r w:rsidR="007B623C" w:rsidRPr="00D66147">
        <w:rPr>
          <w:rFonts w:ascii="Times New Roman" w:hAnsi="Times New Roman" w:cs="Times New Roman"/>
          <w:sz w:val="24"/>
          <w:szCs w:val="24"/>
        </w:rPr>
        <w:t>ocuments</w:t>
      </w:r>
      <w:bookmarkEnd w:id="4"/>
    </w:p>
    <w:p w14:paraId="24C15FFA" w14:textId="54FC299C" w:rsidR="001E6EED" w:rsidRPr="00D66147" w:rsidRDefault="007B623C" w:rsidP="00D66147">
      <w:pPr>
        <w:spacing w:before="120" w:line="276" w:lineRule="auto"/>
        <w:rPr>
          <w:rFonts w:ascii="Times New Roman" w:hAnsi="Times New Roman" w:cs="Times New Roman"/>
          <w:sz w:val="24"/>
          <w:szCs w:val="24"/>
          <w:lang w:val="en-US"/>
        </w:rPr>
      </w:pPr>
      <w:r>
        <w:rPr>
          <w:sz w:val="24"/>
        </w:rPr>
        <w:t>Technical information about NPSP is described in the following documents:</w:t>
      </w:r>
      <w:r>
        <w:rPr>
          <w:sz w:val="24"/>
        </w:rPr>
      </w:r>
      <w:r>
        <w:rPr>
          <w:sz w:val="24"/>
        </w:rPr>
      </w:r>
      <w:r>
        <w:rPr>
          <w:sz w:val="24"/>
        </w:rPr>
      </w:r>
      <w:r>
        <w:rPr>
          <w:sz w:val="24"/>
        </w:rPr>
      </w:r>
    </w:p>
    <w:p w14:paraId="3D5E9B9E" w14:textId="18B4F9A8"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other available documents are</w:t>
      </w:r>
      <w:r w:rsidR="001E6EED" w:rsidRPr="00D66147">
        <w:rPr>
          <w:rFonts w:ascii="Times New Roman" w:hAnsi="Times New Roman" w:cs="Times New Roman"/>
          <w:sz w:val="24"/>
          <w:szCs w:val="24"/>
          <w:lang w:val="en-US"/>
        </w:rPr>
        <w:t>:</w:t>
      </w:r>
    </w:p>
    <w:p w14:paraId="63970449" w14:textId="72457158" w:rsidR="007B623C" w:rsidRPr="00D66147" w:rsidRDefault="007B623C" w:rsidP="00D66147">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NPSP Documentation: https://help.salesforce.com/s/articleView?id=sfdo.Nonprofit_Success_Pack.htm</w:t>
      </w:r>
    </w:p>
    <w:p w14:paraId="3B4F0963" w14:textId="06458FA6" w:rsidR="001E6EED" w:rsidRPr="00D66147" w:rsidRDefault="001E6EED" w:rsidP="00D66147">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Release Notes: https://sfdc.co/bnL4Cb | GitHub: https://github.com/SalesforceFoundation/NPSP</w:t>
      </w:r>
      <w:r>
        <w:rPr>
          <w:sz w:val="24"/>
        </w:rPr>
      </w:r>
      <w:r>
        <w:rPr>
          <w:sz w:val="24"/>
        </w:rPr>
      </w:r>
      <w:r>
        <w:rPr>
          <w:sz w:val="24"/>
        </w:rPr>
      </w:r>
    </w:p>
    <w:p w14:paraId="06AB2146" w14:textId="26579F3B" w:rsidR="004B405A" w:rsidRPr="00D66147" w:rsidRDefault="007B623C" w:rsidP="00D66147">
      <w:pPr>
        <w:pStyle w:val="Heading2"/>
        <w:numPr>
          <w:ilvl w:val="1"/>
          <w:numId w:val="36"/>
        </w:numPr>
        <w:spacing w:before="120" w:after="120" w:line="276" w:lineRule="auto"/>
        <w:rPr>
          <w:rFonts w:ascii="Times New Roman" w:hAnsi="Times New Roman" w:cs="Times New Roman"/>
          <w:sz w:val="24"/>
          <w:szCs w:val="24"/>
        </w:rPr>
      </w:pPr>
      <w:bookmarkStart w:id="5" w:name="h.1fob9te" w:colFirst="0" w:colLast="0"/>
      <w:bookmarkStart w:id="6" w:name="h.2et92p0" w:colFirst="0" w:colLast="0"/>
      <w:bookmarkStart w:id="7" w:name="h.tyjcwt" w:colFirst="0" w:colLast="0"/>
      <w:bookmarkStart w:id="8" w:name="_Toc330310214"/>
      <w:bookmarkStart w:id="9" w:name="_Toc346889610"/>
      <w:bookmarkStart w:id="10" w:name="_Toc347939778"/>
      <w:bookmarkStart w:id="11" w:name="_Toc374691616"/>
      <w:bookmarkStart w:id="12" w:name="_Toc429576166"/>
      <w:bookmarkStart w:id="13" w:name="_Toc431335304"/>
      <w:bookmarkStart w:id="14" w:name="_Toc136368020"/>
      <w:bookmarkEnd w:id="5"/>
      <w:bookmarkEnd w:id="6"/>
      <w:bookmarkEnd w:id="7"/>
      <w:r w:rsidRPr="00D66147">
        <w:rPr>
          <w:rFonts w:ascii="Times New Roman" w:hAnsi="Times New Roman" w:cs="Times New Roman"/>
          <w:sz w:val="24"/>
          <w:szCs w:val="24"/>
        </w:rPr>
        <w:t>Glossa</w:t>
      </w:r>
      <w:bookmarkEnd w:id="8"/>
      <w:bookmarkEnd w:id="9"/>
      <w:bookmarkEnd w:id="10"/>
      <w:bookmarkEnd w:id="11"/>
      <w:r w:rsidRPr="00D66147">
        <w:rPr>
          <w:rFonts w:ascii="Times New Roman" w:hAnsi="Times New Roman" w:cs="Times New Roman"/>
          <w:sz w:val="24"/>
          <w:szCs w:val="24"/>
        </w:rPr>
        <w:t>ry</w:t>
      </w:r>
      <w:bookmarkEnd w:id="12"/>
      <w:bookmarkEnd w:id="13"/>
      <w:bookmarkEnd w:id="14"/>
    </w:p>
    <w:p w14:paraId="3E30A2F2" w14:textId="754C72A5"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w:t>
      </w:r>
      <w:r w:rsidRPr="00D66147">
        <w:rPr>
          <w:rFonts w:ascii="Times New Roman" w:hAnsi="Times New Roman" w:cs="Times New Roman"/>
          <w:lang w:val="en-US"/>
        </w:rPr>
        <w:fldChar w:fldCharType="end"/>
      </w:r>
    </w:p>
    <w:tbl>
      <w:tblPr>
        <w:tblStyle w:val="GridTable5Dark-Accent31"/>
        <w:tblW w:w="9490" w:type="dxa"/>
        <w:tblLook w:val="04A0" w:firstRow="1" w:lastRow="0" w:firstColumn="1" w:lastColumn="0" w:noHBand="0" w:noVBand="1"/>
      </w:tblPr>
      <w:tblGrid>
        <w:gridCol w:w="2594"/>
        <w:gridCol w:w="6896"/>
      </w:tblGrid>
      <w:tr w:rsidR="007B623C" w:rsidRPr="00D66147" w14:paraId="431A24DB" w14:textId="77777777" w:rsidTr="005D43F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18" w:type="dxa"/>
          </w:tcPr>
          <w:p w14:paraId="206EEB38" w14:textId="77777777" w:rsidR="007B623C" w:rsidRPr="00D66147" w:rsidRDefault="007B623C"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Word</w:t>
            </w:r>
          </w:p>
        </w:tc>
        <w:tc>
          <w:tcPr>
            <w:tcW w:w="6694" w:type="dxa"/>
          </w:tcPr>
          <w:p w14:paraId="5A42789E" w14:textId="77777777" w:rsidR="007B623C" w:rsidRPr="00D66147" w:rsidRDefault="007B623C"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Definition</w:t>
            </w:r>
          </w:p>
        </w:tc>
      </w:tr>
      <w:tr w:rsidR="007B623C" w:rsidRPr="00D66147" w14:paraId="20B9FF00" w14:textId="77777777" w:rsidTr="005D4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tcPr>
          <w:p w14:paraId="5D04CF22" w14:textId="3683EC8F" w:rsidR="007B623C" w:rsidRPr="00D66147" w:rsidRDefault="008E74D5" w:rsidP="00D66147">
            <w:pPr>
              <w:spacing w:before="120" w:after="120" w:line="276" w:lineRule="auto"/>
              <w:rPr>
                <w:rFonts w:ascii="Times New Roman" w:hAnsi="Times New Roman" w:cs="Times New Roman"/>
                <w:sz w:val="24"/>
                <w:szCs w:val="24"/>
                <w:lang w:val="en-US"/>
              </w:rPr>
            </w:pPr>
            <w:r>
              <w:t>NPSP</w:t>
            </w:r>
          </w:p>
        </w:tc>
        <w:tc>
          <w:tcPr>
            <w:tcW w:w="6694" w:type="dxa"/>
          </w:tcPr>
          <w:p w14:paraId="1C8B2292" w14:textId="53891319" w:rsidR="007B623C" w:rsidRPr="00D66147" w:rsidRDefault="008E74D5"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eastAsia="ko-KR" w:bidi="hi-IN"/>
              </w:rPr>
            </w:pPr>
            <w:r>
              <w:t>Nonprofit Success Pack - Salesforce managed package for nonprofit CRM (namespace: npsp)</w:t>
            </w:r>
          </w:p>
        </w:tc>
      </w:tr>
      <w:tr w:rsidR="007B623C" w:rsidRPr="00D66147" w14:paraId="4526DAF2"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115D00A3" w14:textId="5E76C682" w:rsidR="007B623C" w:rsidRPr="00D66147" w:rsidRDefault="007B623C" w:rsidP="00D66147">
            <w:pPr>
              <w:spacing w:before="120" w:after="120" w:line="276" w:lineRule="auto"/>
              <w:rPr>
                <w:rFonts w:ascii="Times New Roman" w:hAnsi="Times New Roman" w:cs="Times New Roman"/>
                <w:sz w:val="24"/>
                <w:szCs w:val="24"/>
                <w:lang w:val="en-US"/>
              </w:rPr>
            </w:pPr>
            <w:r>
              <w:t>TDTM</w:t>
            </w:r>
          </w:p>
        </w:tc>
        <w:tc>
          <w:tcPr>
            <w:tcW w:w="6694" w:type="dxa"/>
          </w:tcPr>
          <w:p w14:paraId="37EE1EF8" w14:textId="4CAE86D0"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Table-Driven Trigger Management - Framework controlling trigger execution order via Trigger_Handler__c records</w:t>
            </w:r>
          </w:p>
        </w:tc>
      </w:tr>
      <w:tr w:rsidR="007B623C" w:rsidRPr="00D66147" w14:paraId="0710DCCB" w14:textId="77777777" w:rsidTr="005D4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tcPr>
          <w:p w14:paraId="7EAA615C" w14:textId="5876EDDD" w:rsidR="007B623C" w:rsidRPr="00D66147" w:rsidRDefault="007B623C" w:rsidP="00D66147">
            <w:pPr>
              <w:spacing w:before="120" w:after="120" w:line="276" w:lineRule="auto"/>
              <w:rPr>
                <w:rFonts w:ascii="Times New Roman" w:hAnsi="Times New Roman" w:cs="Times New Roman"/>
                <w:sz w:val="24"/>
                <w:szCs w:val="24"/>
                <w:lang w:val="en-US"/>
              </w:rPr>
            </w:pPr>
            <w:r>
              <w:t>BDI</w:t>
            </w:r>
          </w:p>
        </w:tc>
        <w:tc>
          <w:tcPr>
            <w:tcW w:w="6694" w:type="dxa"/>
          </w:tcPr>
          <w:p w14:paraId="6965F264" w14:textId="0DAA471D" w:rsidR="007B623C" w:rsidRPr="00D66147" w:rsidRDefault="007B623C"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eastAsia="ko-KR" w:bidi="hi-IN"/>
              </w:rPr>
            </w:pPr>
            <w:r>
              <w:t>Batch Data Import - Engine mapping flat DataImport__c staging records to complex object graphs</w:t>
            </w:r>
          </w:p>
        </w:tc>
      </w:tr>
      <w:tr w:rsidR="007B623C" w:rsidRPr="00D66147" w14:paraId="62F341E5"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CF311E4" w14:textId="6401BDE1" w:rsidR="007B623C" w:rsidRPr="00D66147" w:rsidRDefault="007B623C" w:rsidP="00D66147">
            <w:pPr>
              <w:spacing w:before="120" w:after="120" w:line="276" w:lineRule="auto"/>
              <w:rPr>
                <w:rFonts w:ascii="Times New Roman" w:hAnsi="Times New Roman" w:cs="Times New Roman"/>
                <w:sz w:val="24"/>
                <w:szCs w:val="24"/>
                <w:lang w:val="en-US"/>
              </w:rPr>
            </w:pPr>
            <w:r>
              <w:t>GE</w:t>
            </w:r>
          </w:p>
        </w:tc>
        <w:tc>
          <w:tcPr>
            <w:tcW w:w="6694" w:type="dxa"/>
          </w:tcPr>
          <w:p w14:paraId="04022FDF" w14:textId="65901851"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Gift Entry - High-volume Lightning UI for donation batching with Elevate payment integration</w:t>
            </w:r>
          </w:p>
        </w:tc>
      </w:tr>
      <w:tr w:rsidR="007B623C" w:rsidRPr="00D66147" w14:paraId="3BE67773" w14:textId="77777777" w:rsidTr="005D4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tcPr>
          <w:p w14:paraId="2933DDC3" w14:textId="395CA4B1" w:rsidR="007B623C" w:rsidRPr="00D66147" w:rsidRDefault="007B623C" w:rsidP="00D66147">
            <w:pPr>
              <w:spacing w:before="120" w:after="120" w:line="276" w:lineRule="auto"/>
              <w:rPr>
                <w:rFonts w:ascii="Times New Roman" w:hAnsi="Times New Roman" w:cs="Times New Roman"/>
                <w:sz w:val="24"/>
                <w:szCs w:val="24"/>
                <w:lang w:val="en-US"/>
              </w:rPr>
            </w:pPr>
            <w:r>
              <w:t>CRLP</w:t>
            </w:r>
          </w:p>
        </w:tc>
        <w:tc>
          <w:tcPr>
            <w:tcW w:w="6694" w:type="dxa"/>
          </w:tcPr>
          <w:p w14:paraId="45CF4713" w14:textId="31DE5481" w:rsidR="007B623C" w:rsidRPr="00D66147" w:rsidRDefault="007B623C"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eastAsia="ko-KR" w:bidi="hi-IN"/>
              </w:rPr>
            </w:pPr>
            <w:r>
              <w:t>Customizable Rollups - Configurable rollup engine using Filter_Group__mdt and Rollup__mdt metadata</w:t>
            </w:r>
          </w:p>
        </w:tc>
      </w:tr>
      <w:tr w:rsidR="007B623C" w:rsidRPr="00D66147" w14:paraId="0A79CF48"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13813E90" w14:textId="1A6866A7" w:rsidR="007B623C" w:rsidRPr="00D66147" w:rsidRDefault="007B623C" w:rsidP="00D66147">
            <w:pPr>
              <w:spacing w:before="120" w:after="120" w:line="276" w:lineRule="auto"/>
              <w:rPr>
                <w:rFonts w:ascii="Times New Roman" w:hAnsi="Times New Roman" w:cs="Times New Roman"/>
                <w:sz w:val="24"/>
                <w:szCs w:val="24"/>
                <w:lang w:val="en-US"/>
              </w:rPr>
            </w:pPr>
            <w:r>
              <w:t>RD2</w:t>
            </w:r>
          </w:p>
        </w:tc>
        <w:tc>
          <w:tcPr>
            <w:tcW w:w="6694" w:type="dxa"/>
          </w:tcPr>
          <w:p w14:paraId="6049CE3C" w14:textId="3226ED3F"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Enhanced Recurring Donations - Schedule-based framework for sustaining gifts with Elevate sync</w:t>
            </w:r>
          </w:p>
        </w:tc>
      </w:tr>
      <w:tr w:rsidR="007B623C" w:rsidRPr="00D66147" w14:paraId="10872232" w14:textId="77777777" w:rsidTr="005D4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tcPr>
          <w:p w14:paraId="7E11BDD1" w14:textId="79EB4DA5" w:rsidR="007B623C" w:rsidRPr="00D66147" w:rsidRDefault="007B623C" w:rsidP="00D66147">
            <w:pPr>
              <w:spacing w:before="120" w:after="120" w:line="276" w:lineRule="auto"/>
              <w:rPr>
                <w:rFonts w:ascii="Times New Roman" w:hAnsi="Times New Roman" w:cs="Times New Roman"/>
                <w:sz w:val="24"/>
                <w:szCs w:val="24"/>
                <w:lang w:val="en-US"/>
              </w:rPr>
            </w:pPr>
            <w:r>
              <w:t>GAU</w:t>
            </w:r>
          </w:p>
        </w:tc>
        <w:tc>
          <w:tcPr>
            <w:tcW w:w="6694" w:type="dxa"/>
          </w:tcPr>
          <w:p w14:paraId="2466A2FA" w14:textId="3236C333" w:rsidR="007B623C" w:rsidRPr="00D66147" w:rsidRDefault="007B623C"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eastAsia="ko-KR" w:bidi="hi-IN"/>
              </w:rPr>
            </w:pPr>
            <w:r>
              <w:t>General Accounting Unit - Fund accounting object for allocating donations across programs</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Elevate</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Salesforce.org payment platform for credit card/ACH tokenization and recurring commitments</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fflib</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Apex Enterprise Patterns library (FinancialForce) - Domain, Selector, Service, UoW patterns</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CumulusCI</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Salesforce-specific CI/CD automation framework for managed package development</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LWC</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Lightning Web Components - Modern Salesforce UI component framework</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CMT</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Custom Metadata Types - Packageable configuration records deployable via Metadata API</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Soft Credit</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Attribution of a gift to a contact who is not the primary donor on the Opportunity</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Household Model</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Account model grouping contacts at a shared address with automatic naming</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SFDX</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Salesforce Developer Experience - CLI-based development and deployment tooling</w:t>
            </w:r>
          </w:p>
        </w:tc>
      </w:tr>
      <w:tr w:rsidR="007B623C" w:rsidRPr="00D66147" w14:paraId="62C0B1FD" w14:textId="77777777" w:rsidTr="005D43F1">
        <w:tc>
          <w:tcPr>
            <w:cnfStyle w:val="001000000000" w:firstRow="0" w:lastRow="0" w:firstColumn="1" w:lastColumn="0" w:oddVBand="0" w:evenVBand="0" w:oddHBand="0" w:evenHBand="0" w:firstRowFirstColumn="0" w:firstRowLastColumn="0" w:lastRowFirstColumn="0" w:lastRowLastColumn="0"/>
            <w:tcW w:w="2518" w:type="dxa"/>
          </w:tcPr>
          <w:p w14:paraId="2B3795AF" w14:textId="766E5F03" w:rsidR="007B623C" w:rsidRPr="00D66147" w:rsidRDefault="007B623C" w:rsidP="00D66147">
            <w:pPr>
              <w:spacing w:before="120" w:after="120" w:line="276" w:lineRule="auto"/>
              <w:rPr>
                <w:rFonts w:ascii="Times New Roman" w:hAnsi="Times New Roman" w:cs="Times New Roman"/>
                <w:sz w:val="24"/>
                <w:szCs w:val="24"/>
                <w:lang w:val="en-US"/>
              </w:rPr>
            </w:pPr>
            <w:r>
              <w:t>Platform Event</w:t>
            </w:r>
          </w:p>
        </w:tc>
        <w:tc>
          <w:tcPr>
            <w:tcW w:w="6694" w:type="dxa"/>
          </w:tcPr>
          <w:p w14:paraId="0E7612EC" w14:textId="530EB624" w:rsidR="007B623C" w:rsidRPr="00D66147" w:rsidRDefault="007B623C"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eastAsia="ko-KR" w:bidi="hi-IN"/>
              </w:rPr>
            </w:pPr>
            <w:r>
              <w:t>Salesforce pub/sub messaging (NPSP uses DeploymentEvent__e for async notifications)</w:t>
            </w:r>
          </w:p>
        </w:tc>
      </w:tr>
    </w:tbl>
    <w:p w14:paraId="6167E992" w14:textId="2930482C" w:rsidR="00D66147" w:rsidRDefault="00D66147" w:rsidP="00D66147">
      <w:pPr>
        <w:tabs>
          <w:tab w:val="right" w:pos="9356"/>
        </w:tabs>
        <w:spacing w:before="120" w:line="276" w:lineRule="auto"/>
        <w:jc w:val="both"/>
        <w:rPr>
          <w:rFonts w:ascii="Times New Roman" w:hAnsi="Times New Roman" w:cs="Times New Roman"/>
          <w:sz w:val="24"/>
          <w:szCs w:val="24"/>
          <w:lang w:val="en-US"/>
        </w:rPr>
      </w:pPr>
    </w:p>
    <w:p w14:paraId="3C4D7EC6" w14:textId="77777777" w:rsidR="00D66147" w:rsidRDefault="00D66147">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7695BBA" w14:textId="7681C060" w:rsidR="00091FD0" w:rsidRPr="00D66147" w:rsidRDefault="004F43A9"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15" w:name="_Toc136368021"/>
      <w:r w:rsidRPr="00D66147">
        <w:rPr>
          <w:rFonts w:ascii="Times New Roman" w:hAnsi="Times New Roman" w:cs="Times New Roman"/>
          <w:sz w:val="24"/>
          <w:szCs w:val="24"/>
          <w:lang w:val="en-US"/>
        </w:rPr>
        <w:lastRenderedPageBreak/>
        <w:t>Data and V</w:t>
      </w:r>
      <w:r w:rsidR="00DA1606" w:rsidRPr="00D66147">
        <w:rPr>
          <w:rFonts w:ascii="Times New Roman" w:hAnsi="Times New Roman" w:cs="Times New Roman"/>
          <w:sz w:val="24"/>
          <w:szCs w:val="24"/>
          <w:lang w:val="en-US"/>
        </w:rPr>
        <w:t>isibility</w:t>
      </w:r>
      <w:bookmarkEnd w:id="15"/>
    </w:p>
    <w:p w14:paraId="08DAC235" w14:textId="541B48B8" w:rsidR="00160BDA"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16" w:name="h.3dy6vkm" w:colFirst="0" w:colLast="0"/>
      <w:bookmarkStart w:id="17" w:name="h.1t3h5sf" w:colFirst="0" w:colLast="0"/>
      <w:bookmarkStart w:id="18" w:name="h.4d34og8" w:colFirst="0" w:colLast="0"/>
      <w:bookmarkStart w:id="19" w:name="h.2s8eyo1" w:colFirst="0" w:colLast="0"/>
      <w:bookmarkStart w:id="20" w:name="_Toc136368022"/>
      <w:bookmarkEnd w:id="16"/>
      <w:bookmarkEnd w:id="17"/>
      <w:bookmarkEnd w:id="18"/>
      <w:bookmarkEnd w:id="19"/>
      <w:r w:rsidRPr="00D66147">
        <w:rPr>
          <w:rFonts w:ascii="Times New Roman" w:hAnsi="Times New Roman" w:cs="Times New Roman"/>
          <w:sz w:val="24"/>
          <w:szCs w:val="24"/>
        </w:rPr>
        <w:t>The Data M</w:t>
      </w:r>
      <w:r w:rsidR="00BE1421" w:rsidRPr="00D66147">
        <w:rPr>
          <w:rFonts w:ascii="Times New Roman" w:hAnsi="Times New Roman" w:cs="Times New Roman"/>
          <w:sz w:val="24"/>
          <w:szCs w:val="24"/>
        </w:rPr>
        <w:t>odel</w:t>
      </w:r>
      <w:bookmarkEnd w:id="20"/>
    </w:p>
    <w:p w14:paraId="4824EE1D" w14:textId="159DC71B" w:rsidR="00BE1421" w:rsidRPr="00D66147" w:rsidRDefault="00BE1421" w:rsidP="00D66147">
      <w:pPr>
        <w:spacing w:before="120" w:line="276" w:lineRule="auto"/>
        <w:rPr>
          <w:rFonts w:ascii="Times New Roman" w:hAnsi="Times New Roman" w:cs="Times New Roman"/>
          <w:sz w:val="24"/>
          <w:szCs w:val="24"/>
          <w:lang w:val="en-US"/>
        </w:rPr>
      </w:pPr>
      <w:r>
        <w:rPr>
          <w:sz w:val="24"/>
        </w:rPr>
        <w:t>NPSP implements a comprehensive nonprofit data model built on standard Salesforce objects (Account, Contact, Opportunity, Campaign, Lead) extended with 30+ custom objects and 500+ custom fields. The core architecture uses the Household Account model where Contacts are grouped under Account records. Opportunities represent donations linked to Contacts via OpportunityContactRole. The diagram above shows the standard Salesforce content management objects. NPSP extends this with the custom object relationships described below.</w:t>
      </w:r>
      <w:r>
        <w:rPr>
          <w:sz w:val="24"/>
        </w:rPr>
      </w:r>
      <w:r>
        <w:rPr>
          <w:sz w:val="24"/>
        </w:rPr>
      </w:r>
      <w:r>
        <w:rPr>
          <w:sz w:val="24"/>
        </w:rPr>
      </w:r>
      <w:r>
        <w:rPr>
          <w:sz w:val="24"/>
        </w:rPr>
      </w:r>
      <w:r>
        <w:rPr>
          <w:sz w:val="24"/>
        </w:rPr>
      </w:r>
      <w:r>
        <w:rPr>
          <w:sz w:val="24"/>
        </w:rPr>
      </w:r>
    </w:p>
    <w:p w14:paraId="5A1E1028" w14:textId="77777777" w:rsidR="002F57FE" w:rsidRPr="00D66147" w:rsidRDefault="008E74D5" w:rsidP="00D66147">
      <w:pPr>
        <w:keepNext/>
        <w:spacing w:before="120" w:line="276" w:lineRule="auto"/>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7331EF97" wp14:editId="38D0F23F">
            <wp:extent cx="5939782" cy="4216400"/>
            <wp:effectExtent l="0" t="0" r="4445"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3432"/>
                    <a:stretch/>
                  </pic:blipFill>
                  <pic:spPr bwMode="auto">
                    <a:xfrm>
                      <a:off x="0" y="0"/>
                      <a:ext cx="5940425" cy="4216857"/>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inline>
        </w:drawing>
      </w:r>
    </w:p>
    <w:p w14:paraId="62DABC9A" w14:textId="4DE614A5" w:rsidR="00091FD0" w:rsidRPr="00D66147" w:rsidRDefault="002F57FE"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000C7045" w:rsidRPr="00D66147">
        <w:rPr>
          <w:rFonts w:ascii="Times New Roman" w:hAnsi="Times New Roman" w:cs="Times New Roman"/>
          <w:noProof/>
          <w:lang w:val="en-US"/>
        </w:rPr>
        <w:t>1</w:t>
      </w:r>
      <w:r w:rsidRPr="00D66147">
        <w:rPr>
          <w:rFonts w:ascii="Times New Roman" w:hAnsi="Times New Roman" w:cs="Times New Roman"/>
          <w:lang w:val="en-US"/>
        </w:rPr>
        <w:fldChar w:fldCharType="end"/>
      </w:r>
      <w:r w:rsidRPr="00D66147">
        <w:rPr>
          <w:rFonts w:ascii="Times New Roman" w:hAnsi="Times New Roman" w:cs="Times New Roman"/>
          <w:lang w:val="en-US"/>
        </w:rPr>
        <w:t>: Data Model</w:t>
      </w:r>
    </w:p>
    <w:p w14:paraId="3C3824F8" w14:textId="4AC1B1E7" w:rsidR="005E13DB" w:rsidRPr="00D66147" w:rsidRDefault="00945EB2" w:rsidP="00D66147">
      <w:pPr>
        <w:spacing w:before="120" w:line="276" w:lineRule="auto"/>
        <w:rPr>
          <w:rFonts w:ascii="Times New Roman" w:hAnsi="Times New Roman" w:cs="Times New Roman"/>
          <w:sz w:val="24"/>
          <w:szCs w:val="24"/>
          <w:lang w:val="en-US"/>
        </w:rPr>
      </w:pPr>
      <w:r>
        <w:rPr>
          <w:sz w:val="24"/>
        </w:rPr>
        <w:t>Release Notes: https://sfdc.co/bnL4Cb | GitHub: https://github.com/SalesforceFoundation/NPSP</w:t>
      </w:r>
      <w:r>
        <w:rPr>
          <w:sz w:val="24"/>
        </w:rPr>
      </w:r>
      <w:r>
        <w:rPr>
          <w:i/>
          <w:sz w:val="24"/>
        </w:rPr>
      </w:r>
      <w:r>
        <w:rPr>
          <w:sz w:val="24"/>
        </w:rPr>
      </w:r>
    </w:p>
    <w:p w14:paraId="0AFABE3C" w14:textId="2A01C2C4"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1" w:name="_Toc136368023"/>
      <w:bookmarkEnd w:id="21"/>
      <w:r>
        <w:t>Core Custom Objects</w:t>
      </w:r>
      <w:r/>
      <w:r/>
    </w:p>
    <w:p w14:paraId="5FDF8DDE" w14:textId="0EDE21BC" w:rsidR="00630FBF" w:rsidRPr="00D66147" w:rsidRDefault="008E74D5" w:rsidP="00D66147">
      <w:pPr>
        <w:spacing w:before="120" w:line="276" w:lineRule="auto"/>
        <w:rPr>
          <w:rFonts w:ascii="Times New Roman" w:hAnsi="Times New Roman" w:cs="Times New Roman"/>
          <w:sz w:val="24"/>
          <w:szCs w:val="24"/>
          <w:lang w:val="en-US"/>
        </w:rPr>
      </w:pPr>
      <w:r>
        <w:rPr>
          <w:sz w:val="24"/>
        </w:rPr>
        <w:t>Address__c (33 fields): Multi-address management with seasonal address support, geocoding data, and verification status. Linked to Account via lookup.</w:t>
        <w:br/>
        <w:t>Allocation__c (7 fields): GAU fund allocation per Opportunity/Payment. Master-detail to Opportunity.</w:t>
        <w:br/>
        <w:t>DataImport__c (175 fields): Staging object for Batch Data Import and Gift Entry. Contains mapped fields for Account, Contact, Opportunity, Payment, and GAU creation.</w:t>
        <w:br/>
        <w:t>DataImportBatch__c (28 fields): Batch configuration and status tracking for Gift Entry.</w:t>
        <w:br/>
        <w:t>Error__c (11 fields): Error logging with stack trace, context, object type, and retry info.</w:t>
        <w:br/>
        <w:t>General_Accounting_Unit__c (17 fields): Fund accounting categories with active status and descriptions.</w:t>
        <w:br/>
        <w:t>Level__c (9 fields): Donor tier classification with min/max values and source field references.</w:t>
        <w:br/>
        <w:t>npe01__OppPayment__c (29 fields): Payment records linked to Opportunities with Elevate integration fields.</w:t>
      </w:r>
      <w:r>
        <w:rPr>
          <w:sz w:val="24"/>
        </w:rPr>
      </w:r>
    </w:p>
    <w:p w14:paraId="03E76D0C" w14:textId="550D5C27"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2" w:name="_Toc136368024"/>
      <w:bookmarkEnd w:id="22"/>
      <w:r>
        <w:t>Supporting Custom Objects</w:t>
      </w:r>
      <w:r/>
      <w:r/>
    </w:p>
    <w:p w14:paraId="1E7A0739" w14:textId="4C6993D9" w:rsidR="004F43A9" w:rsidRPr="00D66147" w:rsidRDefault="008E74D5" w:rsidP="00D66147">
      <w:pPr>
        <w:spacing w:before="120" w:line="276" w:lineRule="auto"/>
        <w:rPr>
          <w:rFonts w:ascii="Times New Roman" w:hAnsi="Times New Roman" w:cs="Times New Roman"/>
          <w:sz w:val="24"/>
          <w:szCs w:val="24"/>
          <w:lang w:val="en-US"/>
        </w:rPr>
      </w:pPr>
      <w:r>
        <w:rPr>
          <w:sz w:val="24"/>
        </w:rPr>
        <w:t>Engagement_Plan_Template__c (7 fields): Donor cultivation workflow templates with skip weekends/holidays options.</w:t>
        <w:br/>
        <w:t>Engagement_Plan_Task__c (11 fields): Individual tasks within an engagement plan with dependencies.</w:t>
        <w:br/>
        <w:t>Engagement_Plan__c (11 fields): Assigned plan instance linking template to Contact/Account.</w:t>
        <w:br/>
        <w:t>RecurringDonationSchedule__c (13 fields): RD2 installment schedule with amount, frequency, day of month.</w:t>
        <w:br/>
        <w:t>RecurringDonationChangeLog__c (25 fields): Audit trail of all changes to Recurring Donations.</w:t>
        <w:br/>
        <w:t>npe03__Recurring_Donation__c (20 fields): Master recurring donation record with status, amount, schedule.</w:t>
        <w:br/>
        <w:t>Form_Template__c (3 fields): Gift Entry form template storage (JSON configuration).</w:t>
        <w:br/>
        <w:t>Trigger_Handler__c: TDTM framework configuration - maps trigger events to handler classes with load order.</w:t>
        <w:br/>
        <w:t>Partial_Soft_Credit__c (6 fields): Fractional gift attribution to secondary contacts.</w:t>
        <w:br/>
        <w:t>Account_Soft_Credit__c (4 fields): Organization-level soft credit rollups.</w:t>
        <w:br/>
        <w:t>Grant_Deadline__c (5 fields): Grant application/report deadline tracking.</w:t>
        <w:br/>
        <w:t>Batch__c (4 fields): Legacy batch data entry configuration.</w:t>
        <w:br/>
        <w:t>AutoNumber__c (7 fields): Auto-number generation configuration for custom numbering schemes.</w:t>
      </w:r>
    </w:p>
    <w:p w14:paraId="0959BDBB" w14:textId="77777777" w:rsidR="0004084A" w:rsidRPr="00D66147" w:rsidRDefault="0004084A" w:rsidP="00D66147">
      <w:pPr>
        <w:spacing w:before="120" w:line="276" w:lineRule="auto"/>
        <w:rPr>
          <w:rFonts w:ascii="Times New Roman" w:hAnsi="Times New Roman" w:cs="Times New Roman"/>
          <w:sz w:val="24"/>
          <w:szCs w:val="24"/>
          <w:lang w:val="en-US"/>
        </w:rPr>
      </w:pPr>
    </w:p>
    <w:p w14:paraId="716D1D32" w14:textId="77777777" w:rsidR="00EA6139" w:rsidRPr="00D66147" w:rsidRDefault="00EA6139" w:rsidP="00D66147">
      <w:pPr>
        <w:tabs>
          <w:tab w:val="right" w:pos="9356"/>
        </w:tabs>
        <w:spacing w:before="120" w:line="276" w:lineRule="auto"/>
        <w:jc w:val="both"/>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2F67DDFE" w14:textId="7A325BE2" w:rsidR="00DB58A0"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23" w:name="h.26in1rg" w:colFirst="0" w:colLast="0"/>
      <w:bookmarkStart w:id="24" w:name="_Toc136368025"/>
      <w:bookmarkEnd w:id="23"/>
      <w:r w:rsidRPr="00D66147">
        <w:rPr>
          <w:rFonts w:ascii="Times New Roman" w:hAnsi="Times New Roman" w:cs="Times New Roman"/>
          <w:sz w:val="24"/>
          <w:szCs w:val="24"/>
        </w:rPr>
        <w:lastRenderedPageBreak/>
        <w:t>The Security M</w:t>
      </w:r>
      <w:r w:rsidR="00DA1606" w:rsidRPr="00D66147">
        <w:rPr>
          <w:rFonts w:ascii="Times New Roman" w:hAnsi="Times New Roman" w:cs="Times New Roman"/>
          <w:sz w:val="24"/>
          <w:szCs w:val="24"/>
        </w:rPr>
        <w:t>odel</w:t>
      </w:r>
      <w:bookmarkEnd w:id="24"/>
    </w:p>
    <w:p w14:paraId="5BA616D2" w14:textId="73B78F7E" w:rsidR="00DB58A0" w:rsidRPr="00D66147" w:rsidRDefault="004F43A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S</w:t>
      </w:r>
      <w:r w:rsidR="00DB58A0" w:rsidRPr="00D66147">
        <w:rPr>
          <w:rFonts w:ascii="Times New Roman" w:hAnsi="Times New Roman" w:cs="Times New Roman"/>
          <w:sz w:val="24"/>
          <w:szCs w:val="24"/>
          <w:lang w:val="en-US"/>
        </w:rPr>
        <w:t>alesforce object</w:t>
      </w:r>
      <w:r w:rsidRPr="00D66147">
        <w:rPr>
          <w:rFonts w:ascii="Times New Roman" w:hAnsi="Times New Roman" w:cs="Times New Roman"/>
          <w:sz w:val="24"/>
          <w:szCs w:val="24"/>
          <w:lang w:val="en-US"/>
        </w:rPr>
        <w:t>’</w:t>
      </w:r>
      <w:r w:rsidR="00DB58A0" w:rsidRPr="00D66147">
        <w:rPr>
          <w:rFonts w:ascii="Times New Roman" w:hAnsi="Times New Roman" w:cs="Times New Roman"/>
          <w:sz w:val="24"/>
          <w:szCs w:val="24"/>
          <w:lang w:val="en-US"/>
        </w:rPr>
        <w:t>s visibility is controlled at the top level by the security model of visibility defined for the object.</w:t>
      </w:r>
    </w:p>
    <w:p w14:paraId="0DC65D52" w14:textId="77777777" w:rsidR="00DB58A0" w:rsidRPr="00D66147" w:rsidRDefault="00DB58A0"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object visibility may be:</w:t>
      </w:r>
    </w:p>
    <w:p w14:paraId="0DF6BCE7"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only</w:t>
      </w:r>
    </w:p>
    <w:p w14:paraId="4DB9A08A"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write</w:t>
      </w:r>
    </w:p>
    <w:p w14:paraId="6550B7EE"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Private (only visible by its owner)</w:t>
      </w:r>
    </w:p>
    <w:p w14:paraId="64AD1195"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Controlled by parent</w:t>
      </w:r>
    </w:p>
    <w:p w14:paraId="61DE30D1" w14:textId="22C65CC5" w:rsidR="00EA6139" w:rsidRPr="00D66147" w:rsidRDefault="004F43A9" w:rsidP="00D66147">
      <w:pPr>
        <w:spacing w:before="120" w:line="276" w:lineRule="auto"/>
        <w:rPr>
          <w:rFonts w:ascii="Times New Roman" w:hAnsi="Times New Roman" w:cs="Times New Roman"/>
          <w:sz w:val="24"/>
          <w:szCs w:val="24"/>
          <w:lang w:val="en-US"/>
        </w:rPr>
      </w:pPr>
      <w:r>
        <w:rPr>
          <w:sz w:val="24"/>
        </w:rPr>
        <w:t>Private objects can be shared via Sharing Rules, Public Groups, or Manual Sharing to grant read/write access. NPSP does not include sharing rules in the package; these are configured at the org level. The table below shows the OWD visibility setting for each NPSP object:</w:t>
      </w:r>
      <w:r>
        <w:rPr>
          <w:sz w:val="24"/>
        </w:rPr>
      </w:r>
      <w:r>
        <w:rPr>
          <w:sz w:val="24"/>
        </w:rPr>
      </w:r>
      <w:r>
        <w:rPr>
          <w:sz w:val="24"/>
        </w:rPr>
      </w:r>
      <w:r>
        <w:rPr>
          <w:sz w:val="24"/>
        </w:rPr>
      </w:r>
      <w:r>
        <w:rPr>
          <w:sz w:val="24"/>
        </w:rPr>
      </w:r>
    </w:p>
    <w:p w14:paraId="16F91DEB" w14:textId="71C7DA34"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 Security Model</w:t>
      </w:r>
    </w:p>
    <w:tbl>
      <w:tblPr>
        <w:tblStyle w:val="GridTable4-Accent31"/>
        <w:tblW w:w="9490" w:type="dxa"/>
        <w:jc w:val="center"/>
        <w:tblLook w:val="04A0" w:firstRow="1" w:lastRow="0" w:firstColumn="1" w:lastColumn="0" w:noHBand="0" w:noVBand="1"/>
      </w:tblPr>
      <w:tblGrid>
        <w:gridCol w:w="3928"/>
        <w:gridCol w:w="1815"/>
        <w:gridCol w:w="1873"/>
        <w:gridCol w:w="1874"/>
      </w:tblGrid>
      <w:tr w:rsidR="00DB58A0" w:rsidRPr="00D66147" w14:paraId="055AB2F7" w14:textId="77777777" w:rsidTr="005D43F1">
        <w:trPr>
          <w:cnfStyle w:val="100000000000" w:firstRow="1" w:lastRow="0" w:firstColumn="0" w:lastColumn="0" w:oddVBand="0" w:evenVBand="0" w:oddHBand="0" w:evenHBand="0" w:firstRowFirstColumn="0" w:firstRowLastColumn="0" w:lastRowFirstColumn="0" w:lastRowLastColumn="0"/>
          <w:trHeight w:val="470"/>
          <w:jc w:val="center"/>
        </w:trPr>
        <w:tc>
          <w:tcPr>
            <w:cnfStyle w:val="001000000000" w:firstRow="0" w:lastRow="0" w:firstColumn="1" w:lastColumn="0" w:oddVBand="0" w:evenVBand="0" w:oddHBand="0" w:evenHBand="0" w:firstRowFirstColumn="0" w:firstRowLastColumn="0" w:lastRowFirstColumn="0" w:lastRowLastColumn="0"/>
            <w:tcW w:w="3865" w:type="dxa"/>
            <w:hideMark/>
          </w:tcPr>
          <w:p w14:paraId="2235D195" w14:textId="77777777" w:rsidR="00DB58A0" w:rsidRPr="00D66147" w:rsidRDefault="00DB58A0" w:rsidP="00D66147">
            <w:pPr>
              <w:spacing w:before="120" w:after="120" w:line="276" w:lineRule="auto"/>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Object </w:t>
            </w:r>
          </w:p>
        </w:tc>
        <w:tc>
          <w:tcPr>
            <w:tcW w:w="1785" w:type="dxa"/>
            <w:hideMark/>
          </w:tcPr>
          <w:p w14:paraId="05B5FD9A"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Public read only</w:t>
            </w:r>
          </w:p>
        </w:tc>
        <w:tc>
          <w:tcPr>
            <w:tcW w:w="1842" w:type="dxa"/>
            <w:hideMark/>
          </w:tcPr>
          <w:p w14:paraId="31CEA076"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Private</w:t>
            </w:r>
          </w:p>
        </w:tc>
        <w:tc>
          <w:tcPr>
            <w:tcW w:w="1843" w:type="dxa"/>
            <w:hideMark/>
          </w:tcPr>
          <w:p w14:paraId="5EEEAC73"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Controlled by parent</w:t>
            </w:r>
            <w:r w:rsidRPr="00D66147">
              <w:rPr>
                <w:rFonts w:ascii="Times New Roman" w:eastAsia="Times New Roman" w:hAnsi="Times New Roman" w:cs="Times New Roman"/>
                <w:color w:val="FFFFFF"/>
                <w:sz w:val="24"/>
                <w:szCs w:val="24"/>
                <w:lang w:val="en-US"/>
              </w:rPr>
              <w:br/>
              <w:t>(Opportunity)</w:t>
            </w:r>
          </w:p>
        </w:tc>
      </w:tr>
      <w:tr w:rsidR="00DB58A0" w:rsidRPr="00D66147" w14:paraId="464B19A5" w14:textId="77777777" w:rsidTr="005D43F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03905286" w14:textId="0A4088A8"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Account</w:t>
            </w:r>
          </w:p>
        </w:tc>
        <w:tc>
          <w:tcPr>
            <w:tcW w:w="1785" w:type="dxa"/>
          </w:tcPr>
          <w:p w14:paraId="52BA9946"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p>
        </w:tc>
        <w:tc>
          <w:tcPr>
            <w:tcW w:w="1842" w:type="dxa"/>
          </w:tcPr>
          <w:p w14:paraId="5B96EDEA" w14:textId="45C1C582" w:rsidR="00DB58A0" w:rsidRPr="00D66147" w:rsidRDefault="004F43A9"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3" w:type="dxa"/>
          </w:tcPr>
          <w:p w14:paraId="483221E5"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1313B661"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4A23A569" w14:textId="68C74ECC"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Contact</w:t>
            </w:r>
          </w:p>
        </w:tc>
        <w:tc>
          <w:tcPr>
            <w:tcW w:w="1785" w:type="dxa"/>
          </w:tcPr>
          <w:p w14:paraId="548D782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2" w:type="dxa"/>
          </w:tcPr>
          <w:p w14:paraId="52471CD3" w14:textId="7256A07D"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3" w:type="dxa"/>
          </w:tcPr>
          <w:p w14:paraId="0D29AE63"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1EB38CF1" w14:textId="77777777" w:rsidTr="005D43F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648535E" w14:textId="4126EA09"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Opportunity</w:t>
            </w:r>
          </w:p>
        </w:tc>
        <w:tc>
          <w:tcPr>
            <w:tcW w:w="1785" w:type="dxa"/>
          </w:tcPr>
          <w:p w14:paraId="4FB33CD3"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p>
        </w:tc>
        <w:tc>
          <w:tcPr>
            <w:tcW w:w="1842" w:type="dxa"/>
          </w:tcPr>
          <w:p w14:paraId="2A315846"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t>X</w:t>
            </w:r>
          </w:p>
        </w:tc>
        <w:tc>
          <w:tcPr>
            <w:tcW w:w="1843" w:type="dxa"/>
          </w:tcPr>
          <w:p w14:paraId="4214454E" w14:textId="7356082F" w:rsidR="00DB58A0" w:rsidRPr="00D66147" w:rsidRDefault="004F43A9"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p>
        </w:tc>
      </w:tr>
      <w:tr w:rsidR="00DB58A0" w:rsidRPr="00D66147" w14:paraId="59480171"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6932B797" w14:textId="02E7872D"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Campaign</w:t>
            </w:r>
          </w:p>
        </w:tc>
        <w:tc>
          <w:tcPr>
            <w:tcW w:w="1785" w:type="dxa"/>
          </w:tcPr>
          <w:p w14:paraId="59BA04FB"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c>
          <w:tcPr>
            <w:tcW w:w="1842" w:type="dxa"/>
          </w:tcPr>
          <w:p w14:paraId="505DE4F4"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3D254154" w14:textId="4E2C1101"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r>
      <w:tr w:rsidR="00DB58A0" w:rsidRPr="00D66147" w14:paraId="26359821" w14:textId="77777777" w:rsidTr="005D43F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3A6C224B" w14:textId="073979D4"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Lead</w:t>
            </w:r>
          </w:p>
        </w:tc>
        <w:tc>
          <w:tcPr>
            <w:tcW w:w="1785" w:type="dxa"/>
          </w:tcPr>
          <w:p w14:paraId="616C73B5" w14:textId="27436C9B" w:rsidR="00DB58A0" w:rsidRPr="00D66147" w:rsidRDefault="004F43A9"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189FC624"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t>X</w:t>
            </w:r>
          </w:p>
        </w:tc>
        <w:tc>
          <w:tcPr>
            <w:tcW w:w="1843" w:type="dxa"/>
          </w:tcPr>
          <w:p w14:paraId="44810F52"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70484813"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119ED92" w14:textId="43038180"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Address__c</w:t>
            </w:r>
          </w:p>
        </w:tc>
        <w:tc>
          <w:tcPr>
            <w:tcW w:w="1785" w:type="dxa"/>
          </w:tcPr>
          <w:p w14:paraId="0ABBF41A" w14:textId="0016BBE3"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679038D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22E2C264"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EDC3E53" w14:textId="77777777" w:rsidTr="005D43F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2001E143" w14:textId="788BE0E8"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Allocation__c</w:t>
            </w:r>
          </w:p>
        </w:tc>
        <w:tc>
          <w:tcPr>
            <w:tcW w:w="1785" w:type="dxa"/>
          </w:tcPr>
          <w:p w14:paraId="032B9199" w14:textId="49101F2A" w:rsidR="00DB58A0" w:rsidRPr="00D66147" w:rsidRDefault="004F43A9"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397D4E49"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173106BD" w14:textId="77777777" w:rsidR="00DB58A0" w:rsidRPr="00D66147" w:rsidRDefault="00DB58A0"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DataImport__c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DataImportBatch__c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Engagement_Plan__c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Engagement_Plan_Task__c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Engagement_Plan_Template__c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Error__c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Form_Template__c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General_Accounting_Unit__c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Grant_Deadline__c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Level__c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Partial_Soft_Credit__c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Account_Soft_Credit__c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RecurringDonationSchedule__c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RecurringDonationChangeLog__c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npe01__OppPayment__c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npe03__Recurring_Donation__c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npe4__Relationship__c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npe5__Affiliation__c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t>X</w:t>
            </w:r>
          </w:p>
        </w:tc>
      </w:tr>
      <w:tr w:rsidR="00DB58A0" w:rsidRPr="00D66147" w14:paraId="4CE8C272" w14:textId="77777777" w:rsidTr="005D43F1">
        <w:trPr>
          <w:trHeight w:val="300"/>
          <w:jc w:val="center"/>
        </w:trPr>
        <w:tc>
          <w:tcPr>
            <w:cnfStyle w:val="001000000000" w:firstRow="0" w:lastRow="0" w:firstColumn="1" w:lastColumn="0" w:oddVBand="0" w:evenVBand="0" w:oddHBand="0" w:evenHBand="0" w:firstRowFirstColumn="0" w:firstRowLastColumn="0" w:lastRowFirstColumn="0" w:lastRowLastColumn="0"/>
            <w:tcW w:w="3865" w:type="dxa"/>
          </w:tcPr>
          <w:p w14:paraId="724FE2CC" w14:textId="294017E6" w:rsidR="00DB58A0" w:rsidRPr="00D66147" w:rsidRDefault="00DB58A0" w:rsidP="00D66147">
            <w:pPr>
              <w:spacing w:before="120" w:after="120" w:line="276" w:lineRule="auto"/>
              <w:rPr>
                <w:rFonts w:ascii="Times New Roman" w:eastAsia="Times New Roman" w:hAnsi="Times New Roman" w:cs="Times New Roman"/>
                <w:b w:val="0"/>
                <w:bCs w:val="0"/>
                <w:sz w:val="24"/>
                <w:szCs w:val="24"/>
                <w:lang w:val="en-US"/>
              </w:rPr>
            </w:pPr>
            <w:r>
              <w:t>Trigger_Handler__c</w:t>
            </w:r>
          </w:p>
        </w:tc>
        <w:tc>
          <w:tcPr>
            <w:tcW w:w="1785" w:type="dxa"/>
          </w:tcPr>
          <w:p w14:paraId="7DBC947B" w14:textId="2DCCF3AE" w:rsidR="00DB58A0" w:rsidRPr="00D66147" w:rsidRDefault="004F43A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D66147">
              <w:rPr>
                <w:rFonts w:ascii="Times New Roman" w:eastAsia="Times New Roman" w:hAnsi="Times New Roman" w:cs="Times New Roman"/>
                <w:sz w:val="24"/>
                <w:szCs w:val="24"/>
                <w:lang w:val="en-US"/>
              </w:rPr>
              <w:t>X</w:t>
            </w:r>
          </w:p>
        </w:tc>
        <w:tc>
          <w:tcPr>
            <w:tcW w:w="1842" w:type="dxa"/>
          </w:tcPr>
          <w:p w14:paraId="469933EF"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c>
          <w:tcPr>
            <w:tcW w:w="1843" w:type="dxa"/>
          </w:tcPr>
          <w:p w14:paraId="7E6A3E66" w14:textId="77777777" w:rsidR="00DB58A0" w:rsidRPr="00D66147" w:rsidRDefault="00DB58A0"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p>
        </w:tc>
      </w:tr>
    </w:tbl>
    <w:p w14:paraId="6199357B" w14:textId="63ABAEA4" w:rsidR="00DB58A0" w:rsidRPr="00D66147" w:rsidRDefault="00DB58A0" w:rsidP="00D66147">
      <w:pPr>
        <w:spacing w:before="120" w:line="276" w:lineRule="auto"/>
        <w:rPr>
          <w:rFonts w:ascii="Times New Roman" w:hAnsi="Times New Roman" w:cs="Times New Roman"/>
          <w:sz w:val="24"/>
          <w:szCs w:val="24"/>
          <w:lang w:val="en-US"/>
        </w:rPr>
      </w:pPr>
      <w:bookmarkStart w:id="25" w:name="_Toc429576175"/>
      <w:r w:rsidRPr="00D66147">
        <w:rPr>
          <w:rFonts w:ascii="Times New Roman" w:hAnsi="Times New Roman" w:cs="Times New Roman"/>
          <w:sz w:val="24"/>
          <w:szCs w:val="24"/>
          <w:lang w:val="en-US"/>
        </w:rPr>
        <w:br w:type="page"/>
      </w:r>
    </w:p>
    <w:p w14:paraId="0FBA5D73" w14:textId="1C99F841" w:rsidR="00BE1421" w:rsidRPr="00D66147" w:rsidRDefault="000842FE"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26" w:name="_Toc136368026"/>
      <w:bookmarkEnd w:id="25"/>
      <w:r w:rsidRPr="00D66147">
        <w:rPr>
          <w:rFonts w:ascii="Times New Roman" w:hAnsi="Times New Roman" w:cs="Times New Roman"/>
          <w:sz w:val="28"/>
          <w:szCs w:val="24"/>
          <w:lang w:val="en-US"/>
        </w:rPr>
        <w:lastRenderedPageBreak/>
        <w:t>The U</w:t>
      </w:r>
      <w:r w:rsidR="00BE1421" w:rsidRPr="00D66147">
        <w:rPr>
          <w:rFonts w:ascii="Times New Roman" w:hAnsi="Times New Roman" w:cs="Times New Roman"/>
          <w:sz w:val="28"/>
          <w:szCs w:val="24"/>
          <w:lang w:val="en-US"/>
        </w:rPr>
        <w:t>sers</w:t>
      </w:r>
      <w:r w:rsidR="00994B31" w:rsidRPr="00D66147">
        <w:rPr>
          <w:rFonts w:ascii="Times New Roman" w:hAnsi="Times New Roman" w:cs="Times New Roman"/>
          <w:sz w:val="28"/>
          <w:szCs w:val="24"/>
          <w:lang w:val="en-US"/>
        </w:rPr>
        <w:t xml:space="preserve"> and </w:t>
      </w:r>
      <w:r w:rsidRPr="00D66147">
        <w:rPr>
          <w:rFonts w:ascii="Times New Roman" w:hAnsi="Times New Roman" w:cs="Times New Roman"/>
          <w:sz w:val="28"/>
          <w:szCs w:val="24"/>
          <w:lang w:val="en-US"/>
        </w:rPr>
        <w:t>the U</w:t>
      </w:r>
      <w:r w:rsidR="00630FBF" w:rsidRPr="00D66147">
        <w:rPr>
          <w:rFonts w:ascii="Times New Roman" w:hAnsi="Times New Roman" w:cs="Times New Roman"/>
          <w:sz w:val="28"/>
          <w:szCs w:val="24"/>
          <w:lang w:val="en-US"/>
        </w:rPr>
        <w:t xml:space="preserve">ser </w:t>
      </w:r>
      <w:r w:rsidRPr="00D66147">
        <w:rPr>
          <w:rFonts w:ascii="Times New Roman" w:hAnsi="Times New Roman" w:cs="Times New Roman"/>
          <w:sz w:val="28"/>
          <w:szCs w:val="24"/>
          <w:lang w:val="en-US"/>
        </w:rPr>
        <w:t>P</w:t>
      </w:r>
      <w:r w:rsidR="00994B31" w:rsidRPr="00D66147">
        <w:rPr>
          <w:rFonts w:ascii="Times New Roman" w:hAnsi="Times New Roman" w:cs="Times New Roman"/>
          <w:sz w:val="28"/>
          <w:szCs w:val="24"/>
          <w:lang w:val="en-US"/>
        </w:rPr>
        <w:t>ermissions</w:t>
      </w:r>
      <w:bookmarkEnd w:id="26"/>
    </w:p>
    <w:p w14:paraId="5CC6709E" w14:textId="6FD6D825"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7" w:name="_Toc136368027"/>
      <w:r w:rsidRPr="00D66147">
        <w:rPr>
          <w:rFonts w:ascii="Times New Roman" w:hAnsi="Times New Roman" w:cs="Times New Roman"/>
          <w:sz w:val="24"/>
          <w:szCs w:val="24"/>
        </w:rPr>
        <w:t>The User R</w:t>
      </w:r>
      <w:r w:rsidR="00BE1421" w:rsidRPr="00D66147">
        <w:rPr>
          <w:rFonts w:ascii="Times New Roman" w:hAnsi="Times New Roman" w:cs="Times New Roman"/>
          <w:sz w:val="24"/>
          <w:szCs w:val="24"/>
        </w:rPr>
        <w:t>oles</w:t>
      </w:r>
      <w:bookmarkEnd w:id="27"/>
    </w:p>
    <w:p w14:paraId="4090860F" w14:textId="762E7AD6" w:rsidR="006A41FA" w:rsidRPr="00D66147" w:rsidRDefault="00604FD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Three user roles are involved in the </w:t>
      </w:r>
      <w:r w:rsidR="006A41FA" w:rsidRPr="00D66147">
        <w:rPr>
          <w:rFonts w:ascii="Times New Roman" w:hAnsi="Times New Roman" w:cs="Times New Roman"/>
          <w:sz w:val="24"/>
          <w:szCs w:val="24"/>
          <w:lang w:val="en-US"/>
        </w:rPr>
        <w:t>special-order</w:t>
      </w:r>
      <w:r w:rsidRPr="00D66147">
        <w:rPr>
          <w:rFonts w:ascii="Times New Roman" w:hAnsi="Times New Roman" w:cs="Times New Roman"/>
          <w:sz w:val="24"/>
          <w:szCs w:val="24"/>
          <w:lang w:val="en-US"/>
        </w:rPr>
        <w:t xml:space="preserve"> process:</w:t>
      </w:r>
    </w:p>
    <w:p w14:paraId="1F317B16" w14:textId="4A8087BE"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:User Roles</w:t>
      </w:r>
    </w:p>
    <w:tbl>
      <w:tblPr>
        <w:tblStyle w:val="GridTable5Dark-Accent31"/>
        <w:tblW w:w="9490" w:type="dxa"/>
        <w:tblLook w:val="0420" w:firstRow="1" w:lastRow="0" w:firstColumn="0" w:lastColumn="0" w:noHBand="0" w:noVBand="1"/>
      </w:tblPr>
      <w:tblGrid>
        <w:gridCol w:w="3164"/>
        <w:gridCol w:w="3163"/>
        <w:gridCol w:w="3163"/>
      </w:tblGrid>
      <w:tr w:rsidR="00604FD4" w:rsidRPr="00D66147" w14:paraId="0E9CE8A6" w14:textId="77777777" w:rsidTr="005D43F1">
        <w:trPr>
          <w:cnfStyle w:val="100000000000" w:firstRow="1" w:lastRow="0" w:firstColumn="0" w:lastColumn="0" w:oddVBand="0" w:evenVBand="0" w:oddHBand="0" w:evenHBand="0" w:firstRowFirstColumn="0" w:firstRowLastColumn="0" w:lastRowFirstColumn="0" w:lastRowLastColumn="0"/>
        </w:trPr>
        <w:tc>
          <w:tcPr>
            <w:tcW w:w="3115" w:type="dxa"/>
          </w:tcPr>
          <w:p w14:paraId="29D94ABB"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Role</w:t>
            </w:r>
          </w:p>
        </w:tc>
        <w:tc>
          <w:tcPr>
            <w:tcW w:w="3115" w:type="dxa"/>
          </w:tcPr>
          <w:p w14:paraId="1014C0E0"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Who</w:t>
            </w:r>
          </w:p>
        </w:tc>
        <w:tc>
          <w:tcPr>
            <w:tcW w:w="3115" w:type="dxa"/>
          </w:tcPr>
          <w:p w14:paraId="07381C28"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Action</w:t>
            </w:r>
          </w:p>
        </w:tc>
      </w:tr>
      <w:tr w:rsidR="00604FD4" w:rsidRPr="00D66147" w14:paraId="27B9D150" w14:textId="77777777" w:rsidTr="005D43F1">
        <w:trPr>
          <w:cnfStyle w:val="000000100000" w:firstRow="0" w:lastRow="0" w:firstColumn="0" w:lastColumn="0" w:oddVBand="0" w:evenVBand="0" w:oddHBand="1" w:evenHBand="0" w:firstRowFirstColumn="0" w:firstRowLastColumn="0" w:lastRowFirstColumn="0" w:lastRowLastColumn="0"/>
        </w:trPr>
        <w:tc>
          <w:tcPr>
            <w:tcW w:w="3115" w:type="dxa"/>
          </w:tcPr>
          <w:p w14:paraId="3495F209" w14:textId="17EF8151" w:rsidR="00604FD4" w:rsidRPr="00D66147" w:rsidRDefault="008E74D5" w:rsidP="00D66147">
            <w:pPr>
              <w:spacing w:before="120" w:after="120" w:line="276" w:lineRule="auto"/>
              <w:rPr>
                <w:rFonts w:ascii="Times New Roman" w:hAnsi="Times New Roman" w:cs="Times New Roman"/>
                <w:sz w:val="24"/>
                <w:szCs w:val="24"/>
                <w:lang w:val="en-US"/>
              </w:rPr>
            </w:pPr>
            <w:r>
              <w:t>System Administrator</w:t>
            </w:r>
          </w:p>
        </w:tc>
        <w:tc>
          <w:tcPr>
            <w:tcW w:w="3115" w:type="dxa"/>
          </w:tcPr>
          <w:p w14:paraId="14A99E6F" w14:textId="77777777" w:rsidR="00604FD4" w:rsidRPr="00D66147" w:rsidRDefault="00604FD4" w:rsidP="00D66147">
            <w:pPr>
              <w:spacing w:before="120" w:after="120" w:line="276" w:lineRule="auto"/>
              <w:rPr>
                <w:rFonts w:ascii="Times New Roman" w:hAnsi="Times New Roman" w:cs="Times New Roman"/>
                <w:sz w:val="24"/>
                <w:szCs w:val="24"/>
                <w:lang w:val="en-US"/>
              </w:rPr>
            </w:pPr>
            <w:r>
              <w:t>NPSP Admin</w:t>
            </w:r>
          </w:p>
        </w:tc>
        <w:tc>
          <w:tcPr>
            <w:tcW w:w="3115" w:type="dxa"/>
          </w:tcPr>
          <w:p w14:paraId="4A2FD2E1" w14:textId="5A40B4CD" w:rsidR="00604FD4" w:rsidRPr="00D66147" w:rsidRDefault="00604FD4" w:rsidP="00D66147">
            <w:pPr>
              <w:spacing w:before="120" w:after="120" w:line="276" w:lineRule="auto"/>
              <w:rPr>
                <w:rFonts w:ascii="Times New Roman" w:hAnsi="Times New Roman" w:cs="Times New Roman"/>
                <w:sz w:val="24"/>
                <w:szCs w:val="24"/>
                <w:lang w:val="en-US"/>
              </w:rPr>
            </w:pPr>
            <w:r>
              <w:t>Full system access: configure settings, run batch jobs, manage TDTM handlers, deploy metadata</w:t>
            </w:r>
          </w:p>
        </w:tc>
      </w:tr>
      <w:tr w:rsidR="00604FD4" w:rsidRPr="00D66147" w14:paraId="66D5DD0C" w14:textId="77777777" w:rsidTr="005D43F1">
        <w:tc>
          <w:tcPr>
            <w:tcW w:w="3115" w:type="dxa"/>
          </w:tcPr>
          <w:p w14:paraId="1E9FC028" w14:textId="77777777" w:rsidR="00604FD4" w:rsidRPr="00D66147" w:rsidRDefault="00604FD4" w:rsidP="00D66147">
            <w:pPr>
              <w:spacing w:before="120" w:after="120" w:line="276" w:lineRule="auto"/>
              <w:rPr>
                <w:rFonts w:ascii="Times New Roman" w:hAnsi="Times New Roman" w:cs="Times New Roman"/>
                <w:sz w:val="24"/>
                <w:szCs w:val="24"/>
                <w:lang w:val="en-US"/>
              </w:rPr>
            </w:pPr>
            <w:r>
              <w:t>Fundraising Manager</w:t>
            </w:r>
          </w:p>
        </w:tc>
        <w:tc>
          <w:tcPr>
            <w:tcW w:w="3115" w:type="dxa"/>
          </w:tcPr>
          <w:p w14:paraId="321F581B" w14:textId="55B4AC51" w:rsidR="00604FD4" w:rsidRPr="00D66147" w:rsidRDefault="00604FD4" w:rsidP="00D66147">
            <w:pPr>
              <w:spacing w:before="120" w:after="120" w:line="276" w:lineRule="auto"/>
              <w:rPr>
                <w:rFonts w:ascii="Times New Roman" w:hAnsi="Times New Roman" w:cs="Times New Roman"/>
                <w:sz w:val="24"/>
                <w:szCs w:val="24"/>
                <w:lang w:val="en-US"/>
              </w:rPr>
            </w:pPr>
            <w:r>
              <w:t>Gift Officers, Development Directors</w:t>
            </w:r>
          </w:p>
          <w:p w14:paraId="025008F2" w14:textId="77777777" w:rsidR="00962700" w:rsidRPr="00D66147" w:rsidRDefault="00962700" w:rsidP="00D66147">
            <w:pPr>
              <w:pStyle w:val="ListParagraph"/>
              <w:numPr>
                <w:ilvl w:val="0"/>
                <w:numId w:val="19"/>
              </w:numPr>
              <w:spacing w:before="120" w:after="120" w:line="276" w:lineRule="auto"/>
              <w:rPr>
                <w:rFonts w:ascii="Times New Roman" w:hAnsi="Times New Roman" w:cs="Times New Roman"/>
                <w:sz w:val="24"/>
                <w:szCs w:val="24"/>
                <w:lang w:val="en-US"/>
              </w:rPr>
            </w:pPr>
          </w:p>
          <w:p w14:paraId="00FA19A2" w14:textId="77777777" w:rsidR="00962700" w:rsidRPr="00D66147" w:rsidRDefault="00962700" w:rsidP="00D66147">
            <w:pPr>
              <w:pStyle w:val="ListParagraph"/>
              <w:numPr>
                <w:ilvl w:val="0"/>
                <w:numId w:val="19"/>
              </w:numPr>
              <w:spacing w:before="120" w:after="120" w:line="276" w:lineRule="auto"/>
              <w:rPr>
                <w:rFonts w:ascii="Times New Roman" w:hAnsi="Times New Roman" w:cs="Times New Roman"/>
                <w:sz w:val="24"/>
                <w:szCs w:val="24"/>
                <w:lang w:val="en-US"/>
              </w:rPr>
            </w:pPr>
          </w:p>
          <w:p w14:paraId="719B8D0E" w14:textId="3E35CB24" w:rsidR="00962700" w:rsidRPr="00D66147" w:rsidRDefault="00962700" w:rsidP="00D66147">
            <w:pPr>
              <w:pStyle w:val="ListParagraph"/>
              <w:numPr>
                <w:ilvl w:val="0"/>
                <w:numId w:val="19"/>
              </w:numPr>
              <w:spacing w:before="120" w:after="120" w:line="276" w:lineRule="auto"/>
              <w:rPr>
                <w:rFonts w:ascii="Times New Roman" w:hAnsi="Times New Roman" w:cs="Times New Roman"/>
                <w:sz w:val="24"/>
                <w:szCs w:val="24"/>
                <w:lang w:val="en-US"/>
              </w:rPr>
            </w:pPr>
          </w:p>
        </w:tc>
        <w:tc>
          <w:tcPr>
            <w:tcW w:w="3115" w:type="dxa"/>
          </w:tcPr>
          <w:p w14:paraId="777F39B5" w14:textId="77777777" w:rsidR="00604FD4" w:rsidRPr="00D66147" w:rsidRDefault="00604FD4" w:rsidP="00D66147">
            <w:pPr>
              <w:spacing w:before="120" w:after="120" w:line="276" w:lineRule="auto"/>
              <w:rPr>
                <w:rFonts w:ascii="Times New Roman" w:hAnsi="Times New Roman" w:cs="Times New Roman"/>
                <w:sz w:val="24"/>
                <w:szCs w:val="24"/>
                <w:lang w:val="en-US"/>
              </w:rPr>
            </w:pPr>
            <w:r>
              <w:t>Create/process donations via Gift Entry, manage batches, configure recurring donations</w:t>
            </w:r>
          </w:p>
        </w:tc>
      </w:tr>
      <w:tr w:rsidR="00604FD4" w:rsidRPr="00D66147" w14:paraId="7DDCE9C5" w14:textId="77777777" w:rsidTr="005D43F1">
        <w:trPr>
          <w:cnfStyle w:val="000000100000" w:firstRow="0" w:lastRow="0" w:firstColumn="0" w:lastColumn="0" w:oddVBand="0" w:evenVBand="0" w:oddHBand="1" w:evenHBand="0" w:firstRowFirstColumn="0" w:firstRowLastColumn="0" w:lastRowFirstColumn="0" w:lastRowLastColumn="0"/>
        </w:trPr>
        <w:tc>
          <w:tcPr>
            <w:tcW w:w="3115" w:type="dxa"/>
          </w:tcPr>
          <w:p w14:paraId="358DFEC9" w14:textId="77777777" w:rsidR="00604FD4" w:rsidRPr="00D66147" w:rsidRDefault="00604FD4" w:rsidP="00D66147">
            <w:pPr>
              <w:spacing w:before="120" w:after="120" w:line="276" w:lineRule="auto"/>
              <w:rPr>
                <w:rFonts w:ascii="Times New Roman" w:hAnsi="Times New Roman" w:cs="Times New Roman"/>
                <w:sz w:val="24"/>
                <w:szCs w:val="24"/>
                <w:lang w:val="en-US"/>
              </w:rPr>
            </w:pPr>
            <w:r>
              <w:t>Development Staff</w:t>
            </w:r>
          </w:p>
        </w:tc>
        <w:tc>
          <w:tcPr>
            <w:tcW w:w="3115" w:type="dxa"/>
          </w:tcPr>
          <w:p w14:paraId="23742E4D" w14:textId="77777777" w:rsidR="00604FD4" w:rsidRPr="00D66147" w:rsidRDefault="00604FD4" w:rsidP="00D66147">
            <w:pPr>
              <w:spacing w:before="120" w:after="120" w:line="276" w:lineRule="auto"/>
              <w:rPr>
                <w:rFonts w:ascii="Times New Roman" w:hAnsi="Times New Roman" w:cs="Times New Roman"/>
                <w:sz w:val="24"/>
                <w:szCs w:val="24"/>
                <w:lang w:val="en-US"/>
              </w:rPr>
            </w:pPr>
            <w:r>
              <w:t>Individual contributors, data entry</w:t>
            </w:r>
          </w:p>
        </w:tc>
        <w:tc>
          <w:tcPr>
            <w:tcW w:w="3115" w:type="dxa"/>
          </w:tcPr>
          <w:p w14:paraId="3B210C2D" w14:textId="77777777" w:rsidR="00604FD4" w:rsidRPr="00D66147" w:rsidRDefault="00604FD4" w:rsidP="00D66147">
            <w:pPr>
              <w:spacing w:before="120" w:after="120" w:line="276" w:lineRule="auto"/>
              <w:rPr>
                <w:rFonts w:ascii="Times New Roman" w:hAnsi="Times New Roman" w:cs="Times New Roman"/>
                <w:sz w:val="24"/>
                <w:szCs w:val="24"/>
                <w:lang w:val="en-US"/>
              </w:rPr>
            </w:pPr>
            <w:r>
              <w:t>Create contacts, log interactions, enter gifts, manage relationships and affiliations</w:t>
            </w:r>
          </w:p>
        </w:tc>
      </w:tr>
      <w:tr w:rsidR="00604FD4" w:rsidRPr="00D66147" w14:paraId="7DDCE9C5" w14:textId="77777777" w:rsidTr="005D43F1">
        <w:trPr>
          <w:cnfStyle w:val="000000100000" w:firstRow="0" w:lastRow="0" w:firstColumn="0" w:lastColumn="0" w:oddVBand="0" w:evenVBand="0" w:oddHBand="1" w:evenHBand="0" w:firstRowFirstColumn="0" w:firstRowLastColumn="0" w:lastRowFirstColumn="0" w:lastRowLastColumn="0"/>
        </w:trPr>
        <w:tc>
          <w:tcPr>
            <w:tcW w:w="3115" w:type="dxa"/>
          </w:tcPr>
          <w:p w14:paraId="358DFEC9" w14:textId="77777777" w:rsidR="00604FD4" w:rsidRPr="00D66147" w:rsidRDefault="00604FD4" w:rsidP="00D66147">
            <w:pPr>
              <w:spacing w:before="120" w:after="120" w:line="276" w:lineRule="auto"/>
              <w:rPr>
                <w:rFonts w:ascii="Times New Roman" w:hAnsi="Times New Roman" w:cs="Times New Roman"/>
                <w:sz w:val="24"/>
                <w:szCs w:val="24"/>
                <w:lang w:val="en-US"/>
              </w:rPr>
            </w:pPr>
            <w:r>
              <w:t>Read Only / Reports</w:t>
            </w:r>
          </w:p>
        </w:tc>
        <w:tc>
          <w:tcPr>
            <w:tcW w:w="3115" w:type="dxa"/>
          </w:tcPr>
          <w:p w14:paraId="23742E4D" w14:textId="77777777" w:rsidR="00604FD4" w:rsidRPr="00D66147" w:rsidRDefault="00604FD4" w:rsidP="00D66147">
            <w:pPr>
              <w:spacing w:before="120" w:after="120" w:line="276" w:lineRule="auto"/>
              <w:rPr>
                <w:rFonts w:ascii="Times New Roman" w:hAnsi="Times New Roman" w:cs="Times New Roman"/>
                <w:sz w:val="24"/>
                <w:szCs w:val="24"/>
                <w:lang w:val="en-US"/>
              </w:rPr>
            </w:pPr>
            <w:r>
              <w:t>Board members, executives</w:t>
            </w:r>
          </w:p>
        </w:tc>
        <w:tc>
          <w:tcPr>
            <w:tcW w:w="3115" w:type="dxa"/>
          </w:tcPr>
          <w:p w14:paraId="3B210C2D" w14:textId="77777777" w:rsidR="00604FD4" w:rsidRPr="00D66147" w:rsidRDefault="00604FD4" w:rsidP="00D66147">
            <w:pPr>
              <w:spacing w:before="120" w:after="120" w:line="276" w:lineRule="auto"/>
              <w:rPr>
                <w:rFonts w:ascii="Times New Roman" w:hAnsi="Times New Roman" w:cs="Times New Roman"/>
                <w:sz w:val="24"/>
                <w:szCs w:val="24"/>
                <w:lang w:val="en-US"/>
              </w:rPr>
            </w:pPr>
            <w:r>
              <w:t>View donation data, run reports/dashboards, view contact records</w:t>
            </w:r>
          </w:p>
        </w:tc>
      </w:tr>
    </w:tbl>
    <w:p w14:paraId="43DB4938" w14:textId="77777777" w:rsidR="00BE1421" w:rsidRPr="00D66147" w:rsidRDefault="00BE1421" w:rsidP="00D66147">
      <w:pPr>
        <w:spacing w:before="120" w:line="276" w:lineRule="auto"/>
        <w:rPr>
          <w:rFonts w:ascii="Times New Roman" w:hAnsi="Times New Roman" w:cs="Times New Roman"/>
          <w:sz w:val="24"/>
          <w:szCs w:val="24"/>
          <w:lang w:val="en-US"/>
        </w:rPr>
      </w:pPr>
    </w:p>
    <w:p w14:paraId="496CF219" w14:textId="1D539049" w:rsidR="0032460E"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8" w:name="_Toc136368028"/>
      <w:bookmarkStart w:id="29" w:name="_Toc431335311"/>
      <w:r w:rsidRPr="00D66147">
        <w:rPr>
          <w:rFonts w:ascii="Times New Roman" w:hAnsi="Times New Roman" w:cs="Times New Roman"/>
          <w:sz w:val="24"/>
          <w:szCs w:val="24"/>
        </w:rPr>
        <w:t>User P</w:t>
      </w:r>
      <w:r w:rsidR="0032460E" w:rsidRPr="00D66147">
        <w:rPr>
          <w:rFonts w:ascii="Times New Roman" w:hAnsi="Times New Roman" w:cs="Times New Roman"/>
          <w:sz w:val="24"/>
          <w:szCs w:val="24"/>
        </w:rPr>
        <w:t>ermissions</w:t>
      </w:r>
      <w:bookmarkEnd w:id="28"/>
    </w:p>
    <w:p w14:paraId="5826359C" w14:textId="77F3FD61" w:rsidR="00994B31" w:rsidRPr="00D66147" w:rsidRDefault="000842FE" w:rsidP="00D66147">
      <w:pPr>
        <w:pStyle w:val="Heading3"/>
        <w:numPr>
          <w:ilvl w:val="2"/>
          <w:numId w:val="40"/>
        </w:numPr>
        <w:spacing w:line="276" w:lineRule="auto"/>
        <w:rPr>
          <w:rFonts w:ascii="Times New Roman" w:hAnsi="Times New Roman" w:cs="Times New Roman"/>
          <w:lang w:val="en-US"/>
        </w:rPr>
      </w:pPr>
      <w:bookmarkStart w:id="30" w:name="_Toc136368029"/>
      <w:bookmarkStart w:id="31" w:name="_Toc346889641"/>
      <w:bookmarkStart w:id="32" w:name="_Toc347939804"/>
      <w:bookmarkEnd w:id="29"/>
      <w:r w:rsidRPr="00D66147">
        <w:rPr>
          <w:rFonts w:ascii="Times New Roman" w:hAnsi="Times New Roman" w:cs="Times New Roman"/>
          <w:lang w:val="en-US"/>
        </w:rPr>
        <w:t>Data Access P</w:t>
      </w:r>
      <w:r w:rsidR="0032460E" w:rsidRPr="00D66147">
        <w:rPr>
          <w:rFonts w:ascii="Times New Roman" w:hAnsi="Times New Roman" w:cs="Times New Roman"/>
          <w:lang w:val="en-US"/>
        </w:rPr>
        <w:t>ermissions</w:t>
      </w:r>
      <w:bookmarkEnd w:id="30"/>
    </w:p>
    <w:p w14:paraId="4CE37E21" w14:textId="54BC3614" w:rsidR="00994B31" w:rsidRPr="00D66147" w:rsidRDefault="00994B3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In </w:t>
      </w:r>
      <w:r w:rsidR="00F96931" w:rsidRPr="00D66147">
        <w:rPr>
          <w:rFonts w:ascii="Times New Roman" w:hAnsi="Times New Roman" w:cs="Times New Roman"/>
          <w:sz w:val="24"/>
          <w:szCs w:val="24"/>
          <w:lang w:val="en-US"/>
        </w:rPr>
        <w:t>Salesforce,</w:t>
      </w:r>
      <w:r w:rsidR="000842FE" w:rsidRPr="00D66147">
        <w:rPr>
          <w:rFonts w:ascii="Times New Roman" w:hAnsi="Times New Roman" w:cs="Times New Roman"/>
          <w:sz w:val="24"/>
          <w:szCs w:val="24"/>
          <w:lang w:val="en-US"/>
        </w:rPr>
        <w:t xml:space="preserve"> each user is linked to </w:t>
      </w:r>
      <w:r w:rsidRPr="00D66147">
        <w:rPr>
          <w:rFonts w:ascii="Times New Roman" w:hAnsi="Times New Roman" w:cs="Times New Roman"/>
          <w:sz w:val="24"/>
          <w:szCs w:val="24"/>
          <w:lang w:val="en-US"/>
        </w:rPr>
        <w:t>only one profile. The p</w:t>
      </w:r>
      <w:r w:rsidR="000842FE" w:rsidRPr="00D66147">
        <w:rPr>
          <w:rFonts w:ascii="Times New Roman" w:hAnsi="Times New Roman" w:cs="Times New Roman"/>
          <w:sz w:val="24"/>
          <w:szCs w:val="24"/>
          <w:lang w:val="en-US"/>
        </w:rPr>
        <w:t>rofile defines</w:t>
      </w:r>
      <w:r w:rsidRPr="00D66147">
        <w:rPr>
          <w:rFonts w:ascii="Times New Roman" w:hAnsi="Times New Roman" w:cs="Times New Roman"/>
          <w:sz w:val="24"/>
          <w:szCs w:val="24"/>
          <w:lang w:val="en-US"/>
        </w:rPr>
        <w:t xml:space="preserve"> the kind</w:t>
      </w:r>
      <w:r w:rsidR="000842FE" w:rsidRPr="00D66147">
        <w:rPr>
          <w:rFonts w:ascii="Times New Roman" w:hAnsi="Times New Roman" w:cs="Times New Roman"/>
          <w:sz w:val="24"/>
          <w:szCs w:val="24"/>
          <w:lang w:val="en-US"/>
        </w:rPr>
        <w:t>s</w:t>
      </w:r>
      <w:r w:rsidRPr="00D66147">
        <w:rPr>
          <w:rFonts w:ascii="Times New Roman" w:hAnsi="Times New Roman" w:cs="Times New Roman"/>
          <w:sz w:val="24"/>
          <w:szCs w:val="24"/>
          <w:lang w:val="en-US"/>
        </w:rPr>
        <w:t xml:space="preserve"> of operations a user </w:t>
      </w:r>
      <w:r w:rsidR="00F96931" w:rsidRPr="00D66147">
        <w:rPr>
          <w:rFonts w:ascii="Times New Roman" w:hAnsi="Times New Roman" w:cs="Times New Roman"/>
          <w:sz w:val="24"/>
          <w:szCs w:val="24"/>
          <w:lang w:val="en-US"/>
        </w:rPr>
        <w:t>can</w:t>
      </w:r>
      <w:r w:rsidRPr="00D66147">
        <w:rPr>
          <w:rFonts w:ascii="Times New Roman" w:hAnsi="Times New Roman" w:cs="Times New Roman"/>
          <w:sz w:val="24"/>
          <w:szCs w:val="24"/>
          <w:lang w:val="en-US"/>
        </w:rPr>
        <w:t xml:space="preserve"> apply on each object (create, read, write, delete).</w:t>
      </w:r>
    </w:p>
    <w:p w14:paraId="352AF176" w14:textId="3CD6B199"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4</w:t>
      </w:r>
      <w:r w:rsidRPr="00D66147">
        <w:rPr>
          <w:rFonts w:ascii="Times New Roman" w:hAnsi="Times New Roman" w:cs="Times New Roman"/>
          <w:lang w:val="en-US"/>
        </w:rPr>
        <w:fldChar w:fldCharType="end"/>
      </w:r>
      <w:r w:rsidRPr="00D66147">
        <w:rPr>
          <w:rFonts w:ascii="Times New Roman" w:hAnsi="Times New Roman" w:cs="Times New Roman"/>
          <w:lang w:val="en-US"/>
        </w:rPr>
        <w:t>:Permission Sets</w:t>
      </w:r>
    </w:p>
    <w:tbl>
      <w:tblPr>
        <w:tblW w:w="9490" w:type="dxa"/>
        <w:jc w:val="center"/>
        <w:tblLayout w:type="fixed"/>
        <w:tblCellMar>
          <w:left w:w="70" w:type="dxa"/>
          <w:right w:w="70" w:type="dxa"/>
        </w:tblCellMar>
        <w:tblLook w:val="04A0" w:firstRow="1" w:lastRow="0" w:firstColumn="1" w:lastColumn="0" w:noHBand="0" w:noVBand="1"/>
      </w:tblPr>
      <w:tblGrid>
        <w:gridCol w:w="1348"/>
        <w:gridCol w:w="656"/>
        <w:gridCol w:w="450"/>
        <w:gridCol w:w="450"/>
        <w:gridCol w:w="1432"/>
        <w:gridCol w:w="452"/>
        <w:gridCol w:w="362"/>
        <w:gridCol w:w="452"/>
        <w:gridCol w:w="452"/>
        <w:gridCol w:w="362"/>
        <w:gridCol w:w="452"/>
        <w:gridCol w:w="452"/>
        <w:gridCol w:w="452"/>
        <w:gridCol w:w="452"/>
        <w:gridCol w:w="362"/>
        <w:gridCol w:w="452"/>
        <w:gridCol w:w="452"/>
      </w:tblGrid>
      <w:tr w:rsidR="00616F61" w:rsidRPr="00D66147" w14:paraId="11B85C1A" w14:textId="77777777" w:rsidTr="005D43F1">
        <w:trPr>
          <w:cantSplit/>
          <w:trHeight w:val="961"/>
          <w:jc w:val="center"/>
        </w:trPr>
        <w:tc>
          <w:tcPr>
            <w:tcW w:w="1340" w:type="dxa"/>
            <w:tcBorders>
              <w:top w:val="single" w:sz="8" w:space="0" w:color="BFBFBF"/>
              <w:left w:val="single" w:sz="8" w:space="0" w:color="BFBFBF"/>
              <w:bottom w:val="single" w:sz="8" w:space="0" w:color="BFBFBF"/>
              <w:right w:val="nil"/>
            </w:tcBorders>
            <w:shd w:val="clear" w:color="auto" w:fill="auto"/>
            <w:vAlign w:val="center"/>
            <w:hideMark/>
          </w:tcPr>
          <w:p w14:paraId="6760FB18" w14:textId="77777777" w:rsidR="00994B31" w:rsidRPr="00D66147" w:rsidRDefault="00994B31" w:rsidP="00D66147">
            <w:pPr>
              <w:spacing w:before="120" w:line="276" w:lineRule="auto"/>
              <w:jc w:val="center"/>
              <w:rPr>
                <w:rFonts w:ascii="Times New Roman" w:eastAsia="Times New Roman" w:hAnsi="Times New Roman" w:cs="Times New Roman"/>
                <w:b/>
                <w:sz w:val="24"/>
                <w:szCs w:val="24"/>
                <w:lang w:val="en-US"/>
              </w:rPr>
            </w:pPr>
            <w:r w:rsidRPr="00D66147">
              <w:rPr>
                <w:rFonts w:ascii="Times New Roman" w:eastAsia="Times New Roman" w:hAnsi="Times New Roman" w:cs="Times New Roman"/>
                <w:b/>
                <w:sz w:val="24"/>
                <w:szCs w:val="24"/>
                <w:lang w:val="en-US"/>
              </w:rPr>
              <w:t>Permission</w:t>
            </w:r>
          </w:p>
          <w:p w14:paraId="0E8DB21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652" w:type="dxa"/>
            <w:tcBorders>
              <w:top w:val="single" w:sz="12" w:space="0" w:color="808080"/>
              <w:left w:val="single" w:sz="12" w:space="0" w:color="808080"/>
              <w:bottom w:val="single" w:sz="8" w:space="0" w:color="BFBFBF"/>
              <w:right w:val="single" w:sz="8" w:space="0" w:color="BFBFBF"/>
            </w:tcBorders>
            <w:shd w:val="clear" w:color="auto" w:fill="D0CECE" w:themeFill="background2" w:themeFillShade="E6"/>
            <w:textDirection w:val="btLr"/>
            <w:vAlign w:val="bottom"/>
            <w:hideMark/>
          </w:tcPr>
          <w:p w14:paraId="6CF7000A" w14:textId="55748A2D"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447"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AC962FD" w14:textId="5A651F6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47"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7AE7585A" w14:textId="1A97B1AD" w:rsidR="00994B31" w:rsidRPr="00D66147" w:rsidRDefault="00182D0F" w:rsidP="00D66147">
            <w:pPr>
              <w:spacing w:before="120" w:line="276" w:lineRule="auto"/>
              <w:ind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1424"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183569BC" w14:textId="70C66C2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42620A5" w14:textId="2DCA0C8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5BF417E" w14:textId="45C49F3F"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254059AA" w14:textId="6631655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30BC8EE6" w14:textId="4DB4E5AA"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c>
          <w:tcPr>
            <w:tcW w:w="36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4CC2D39D" w14:textId="220C8137"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693D0181" w14:textId="3A47CF9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646F990A" w14:textId="49C2AAB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284EF30B" w14:textId="3236678F"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77CEC1BD" w14:textId="55EB71A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51EB5A35" w14:textId="1A15A37A"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shd w:val="clear" w:color="auto" w:fill="D0CECE" w:themeFill="background2" w:themeFillShade="E6"/>
            <w:textDirection w:val="btLr"/>
            <w:vAlign w:val="bottom"/>
            <w:hideMark/>
          </w:tcPr>
          <w:p w14:paraId="4CF0887B" w14:textId="30C46BC6"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shd w:val="clear" w:color="auto" w:fill="D0CECE" w:themeFill="background2" w:themeFillShade="E6"/>
            <w:textDirection w:val="btLr"/>
            <w:vAlign w:val="bottom"/>
            <w:hideMark/>
          </w:tcPr>
          <w:p w14:paraId="42B0BFBC" w14:textId="1278517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color w:val="FFFFFF"/>
                <w:sz w:val="24"/>
                <w:szCs w:val="24"/>
                <w:lang w:val="en-US"/>
              </w:rPr>
              <w:t>Delete</w:t>
            </w:r>
          </w:p>
        </w:tc>
      </w:tr>
      <w:tr w:rsidR="00994B31" w:rsidRPr="00D66147" w14:paraId="175621CA" w14:textId="77777777" w:rsidTr="005D43F1">
        <w:trPr>
          <w:trHeight w:val="300"/>
          <w:jc w:val="center"/>
        </w:trPr>
        <w:tc>
          <w:tcPr>
            <w:tcW w:w="1340" w:type="dxa"/>
            <w:tcBorders>
              <w:top w:val="nil"/>
              <w:left w:val="single" w:sz="8" w:space="0" w:color="BFBFBF"/>
              <w:bottom w:val="single" w:sz="8" w:space="0" w:color="BFBFBF"/>
              <w:right w:val="nil"/>
            </w:tcBorders>
            <w:shd w:val="clear" w:color="auto" w:fill="E7E6E6" w:themeFill="background2"/>
            <w:vAlign w:val="center"/>
            <w:hideMark/>
          </w:tcPr>
          <w:p w14:paraId="68B20BE3" w14:textId="021A7A2D" w:rsidR="00994B31" w:rsidRPr="00D66147" w:rsidRDefault="00994B31"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sz w:val="24"/>
                <w:szCs w:val="24"/>
                <w:lang w:val="en-US"/>
              </w:rPr>
              <w:t>Obje</w:t>
            </w:r>
            <w:r w:rsidR="00CE508D" w:rsidRPr="00D66147">
              <w:rPr>
                <w:rFonts w:ascii="Times New Roman" w:eastAsia="Times New Roman" w:hAnsi="Times New Roman" w:cs="Times New Roman"/>
                <w:b/>
                <w:bCs/>
                <w:sz w:val="24"/>
                <w:szCs w:val="24"/>
                <w:lang w:val="en-US"/>
              </w:rPr>
              <w:t>c</w:t>
            </w:r>
            <w:r w:rsidRPr="00D66147">
              <w:rPr>
                <w:rFonts w:ascii="Times New Roman" w:eastAsia="Times New Roman" w:hAnsi="Times New Roman" w:cs="Times New Roman"/>
                <w:b/>
                <w:bCs/>
                <w:sz w:val="24"/>
                <w:szCs w:val="24"/>
                <w:lang w:val="en-US"/>
              </w:rPr>
              <w:t>t</w:t>
            </w:r>
          </w:p>
        </w:tc>
        <w:tc>
          <w:tcPr>
            <w:tcW w:w="2970" w:type="dxa"/>
            <w:gridSpan w:val="4"/>
            <w:tcBorders>
              <w:top w:val="single" w:sz="8" w:space="0" w:color="BFBFBF"/>
              <w:left w:val="single" w:sz="12" w:space="0" w:color="808080"/>
              <w:bottom w:val="single" w:sz="8" w:space="0" w:color="BFBFBF"/>
              <w:right w:val="single" w:sz="12" w:space="0" w:color="808080"/>
            </w:tcBorders>
            <w:shd w:val="clear" w:color="auto" w:fill="E7E6E6" w:themeFill="background2"/>
            <w:vAlign w:val="center"/>
            <w:hideMark/>
          </w:tcPr>
          <w:p w14:paraId="117EF762" w14:textId="5718AE6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Pr>
                <w:b/>
                <w:color w:val="000000"/>
              </w:rPr>
              <w:t>NPSP Admin</w:t>
            </w:r>
          </w:p>
        </w:tc>
        <w:tc>
          <w:tcPr>
            <w:tcW w:w="1710" w:type="dxa"/>
            <w:gridSpan w:val="4"/>
            <w:tcBorders>
              <w:top w:val="single" w:sz="8" w:space="0" w:color="BFBFBF"/>
              <w:left w:val="nil"/>
              <w:bottom w:val="single" w:sz="8" w:space="0" w:color="BFBFBF"/>
              <w:right w:val="single" w:sz="12" w:space="0" w:color="808080"/>
            </w:tcBorders>
            <w:shd w:val="clear" w:color="auto" w:fill="E7E6E6" w:themeFill="background2"/>
            <w:vAlign w:val="center"/>
            <w:hideMark/>
          </w:tcPr>
          <w:p w14:paraId="4EE51E00" w14:textId="68E71335"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Pr>
                <w:b/>
                <w:color w:val="000000"/>
              </w:rPr>
              <w:t>Fundraising Mgr</w:t>
            </w:r>
          </w:p>
        </w:tc>
        <w:tc>
          <w:tcPr>
            <w:tcW w:w="1710" w:type="dxa"/>
            <w:gridSpan w:val="4"/>
            <w:tcBorders>
              <w:top w:val="single" w:sz="8" w:space="0" w:color="BFBFBF"/>
              <w:left w:val="nil"/>
              <w:bottom w:val="single" w:sz="8" w:space="0" w:color="BFBFBF"/>
              <w:right w:val="single" w:sz="12" w:space="0" w:color="808080"/>
            </w:tcBorders>
            <w:shd w:val="clear" w:color="auto" w:fill="E7E6E6" w:themeFill="background2"/>
            <w:vAlign w:val="center"/>
            <w:hideMark/>
          </w:tcPr>
          <w:p w14:paraId="46BCD711" w14:textId="6DF85E0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Pr>
                <w:b/>
                <w:color w:val="000000"/>
              </w:rPr>
              <w:t>Development Staff</w:t>
            </w:r>
          </w:p>
        </w:tc>
        <w:tc>
          <w:tcPr>
            <w:tcW w:w="1710" w:type="dxa"/>
            <w:gridSpan w:val="4"/>
            <w:tcBorders>
              <w:top w:val="single" w:sz="8" w:space="0" w:color="BFBFBF"/>
              <w:left w:val="nil"/>
              <w:bottom w:val="single" w:sz="8" w:space="0" w:color="BFBFBF"/>
              <w:right w:val="single" w:sz="12" w:space="0" w:color="808080"/>
            </w:tcBorders>
            <w:shd w:val="clear" w:color="auto" w:fill="E7E6E6" w:themeFill="background2"/>
            <w:vAlign w:val="center"/>
            <w:hideMark/>
          </w:tcPr>
          <w:p w14:paraId="559384AF" w14:textId="4CC99F7D"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Pr>
                <w:b/>
                <w:color w:val="000000"/>
              </w:rPr>
              <w:t>Read Only</w:t>
            </w:r>
          </w:p>
        </w:tc>
      </w:tr>
      <w:tr w:rsidR="00616F61" w:rsidRPr="00D66147" w14:paraId="3239EEB4"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hideMark/>
          </w:tcPr>
          <w:p w14:paraId="5E5B11A8" w14:textId="3073B2A1"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Account</w:t>
            </w:r>
          </w:p>
        </w:tc>
        <w:tc>
          <w:tcPr>
            <w:tcW w:w="652" w:type="dxa"/>
            <w:tcBorders>
              <w:top w:val="nil"/>
              <w:left w:val="single" w:sz="12" w:space="0" w:color="808080"/>
              <w:bottom w:val="single" w:sz="8" w:space="0" w:color="BFBFBF"/>
              <w:right w:val="single" w:sz="8" w:space="0" w:color="BFBFBF"/>
            </w:tcBorders>
            <w:shd w:val="clear" w:color="auto" w:fill="auto"/>
            <w:vAlign w:val="center"/>
            <w:hideMark/>
          </w:tcPr>
          <w:p w14:paraId="66C13A9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hideMark/>
          </w:tcPr>
          <w:p w14:paraId="1DF2780C"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hideMark/>
          </w:tcPr>
          <w:p w14:paraId="79F4241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hideMark/>
          </w:tcPr>
          <w:p w14:paraId="261AA93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67DA18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hideMark/>
          </w:tcPr>
          <w:p w14:paraId="34DC03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7789AAB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hideMark/>
          </w:tcPr>
          <w:p w14:paraId="7766AB2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nil"/>
              <w:left w:val="nil"/>
              <w:bottom w:val="single" w:sz="8" w:space="0" w:color="BFBFBF"/>
              <w:right w:val="single" w:sz="8" w:space="0" w:color="BFBFBF"/>
            </w:tcBorders>
            <w:shd w:val="clear" w:color="auto" w:fill="auto"/>
            <w:vAlign w:val="center"/>
            <w:hideMark/>
          </w:tcPr>
          <w:p w14:paraId="38C2043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0628793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59BFE90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hideMark/>
          </w:tcPr>
          <w:p w14:paraId="325BC9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hideMark/>
          </w:tcPr>
          <w:p w14:paraId="065C546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1F1F4FA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0F3ECDA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12" w:space="0" w:color="808080"/>
            </w:tcBorders>
            <w:shd w:val="clear" w:color="auto" w:fill="auto"/>
            <w:vAlign w:val="center"/>
          </w:tcPr>
          <w:p w14:paraId="7763297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78AFCCE3"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hideMark/>
          </w:tcPr>
          <w:p w14:paraId="738745A1" w14:textId="36A02ACD"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Contact</w:t>
            </w:r>
          </w:p>
        </w:tc>
        <w:tc>
          <w:tcPr>
            <w:tcW w:w="652" w:type="dxa"/>
            <w:tcBorders>
              <w:top w:val="nil"/>
              <w:left w:val="single" w:sz="12" w:space="0" w:color="808080"/>
              <w:bottom w:val="single" w:sz="8" w:space="0" w:color="BFBFBF"/>
              <w:right w:val="single" w:sz="8" w:space="0" w:color="BFBFBF"/>
            </w:tcBorders>
            <w:shd w:val="clear" w:color="auto" w:fill="auto"/>
            <w:vAlign w:val="center"/>
            <w:hideMark/>
          </w:tcPr>
          <w:p w14:paraId="27873451"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hideMark/>
          </w:tcPr>
          <w:p w14:paraId="08EEC09A"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hideMark/>
          </w:tcPr>
          <w:p w14:paraId="4A5F77C3"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hideMark/>
          </w:tcPr>
          <w:p w14:paraId="4B8246E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5FE8298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hideMark/>
          </w:tcPr>
          <w:p w14:paraId="688DC65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21FE7DC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hideMark/>
          </w:tcPr>
          <w:p w14:paraId="3B2B048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nil"/>
              <w:left w:val="nil"/>
              <w:bottom w:val="single" w:sz="8" w:space="0" w:color="BFBFBF"/>
              <w:right w:val="single" w:sz="8" w:space="0" w:color="BFBFBF"/>
            </w:tcBorders>
            <w:shd w:val="clear" w:color="auto" w:fill="auto"/>
            <w:vAlign w:val="center"/>
            <w:hideMark/>
          </w:tcPr>
          <w:p w14:paraId="7C5A218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28C4705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131673A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hideMark/>
          </w:tcPr>
          <w:p w14:paraId="5F6084E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hideMark/>
          </w:tcPr>
          <w:p w14:paraId="14D819B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hideMark/>
          </w:tcPr>
          <w:p w14:paraId="416056D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hideMark/>
          </w:tcPr>
          <w:p w14:paraId="27F0D851"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450" w:type="dxa"/>
            <w:tcBorders>
              <w:top w:val="nil"/>
              <w:left w:val="nil"/>
              <w:bottom w:val="single" w:sz="8" w:space="0" w:color="BFBFBF"/>
              <w:right w:val="single" w:sz="12" w:space="0" w:color="808080"/>
            </w:tcBorders>
            <w:shd w:val="clear" w:color="auto" w:fill="auto"/>
            <w:vAlign w:val="center"/>
            <w:hideMark/>
          </w:tcPr>
          <w:p w14:paraId="5DA75D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0E4CB1F3"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tcPr>
          <w:p w14:paraId="0B540C5D" w14:textId="604E3E7E"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Opportunity</w:t>
            </w:r>
          </w:p>
        </w:tc>
        <w:tc>
          <w:tcPr>
            <w:tcW w:w="652" w:type="dxa"/>
            <w:tcBorders>
              <w:top w:val="nil"/>
              <w:left w:val="single" w:sz="12" w:space="0" w:color="808080"/>
              <w:bottom w:val="single" w:sz="8" w:space="0" w:color="BFBFBF"/>
              <w:right w:val="single" w:sz="8" w:space="0" w:color="BFBFBF"/>
            </w:tcBorders>
            <w:shd w:val="clear" w:color="auto" w:fill="auto"/>
            <w:vAlign w:val="center"/>
          </w:tcPr>
          <w:p w14:paraId="326B14D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510B59C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3B7F8FF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tcPr>
          <w:p w14:paraId="27C3CA4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1D34F3AC"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1374BF17" w14:textId="77777777" w:rsidR="00994B31" w:rsidRPr="00D66147" w:rsidRDefault="00994B31" w:rsidP="00D66147">
            <w:pPr>
              <w:spacing w:before="120" w:line="276" w:lineRule="auto"/>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00D3924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4F9F54C1"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2E835B5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0053D4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2B16844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19DE45A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7F2405EA"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2403DCD1"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450" w:type="dxa"/>
            <w:tcBorders>
              <w:top w:val="nil"/>
              <w:left w:val="nil"/>
              <w:bottom w:val="single" w:sz="8" w:space="0" w:color="BFBFBF"/>
              <w:right w:val="single" w:sz="8" w:space="0" w:color="BFBFBF"/>
            </w:tcBorders>
            <w:shd w:val="clear" w:color="auto" w:fill="auto"/>
            <w:vAlign w:val="center"/>
          </w:tcPr>
          <w:p w14:paraId="433B0CA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450" w:type="dxa"/>
            <w:tcBorders>
              <w:top w:val="nil"/>
              <w:left w:val="nil"/>
              <w:bottom w:val="single" w:sz="8" w:space="0" w:color="BFBFBF"/>
              <w:right w:val="single" w:sz="12" w:space="0" w:color="808080"/>
            </w:tcBorders>
            <w:shd w:val="clear" w:color="auto" w:fill="auto"/>
            <w:vAlign w:val="center"/>
          </w:tcPr>
          <w:p w14:paraId="4B621F0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10886D20"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tcPr>
          <w:p w14:paraId="2F53746C" w14:textId="4ECD13C4"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npe01__OppPayment__c</w:t>
            </w:r>
          </w:p>
        </w:tc>
        <w:tc>
          <w:tcPr>
            <w:tcW w:w="652" w:type="dxa"/>
            <w:tcBorders>
              <w:top w:val="nil"/>
              <w:left w:val="single" w:sz="12" w:space="0" w:color="808080"/>
              <w:bottom w:val="single" w:sz="8" w:space="0" w:color="BFBFBF"/>
              <w:right w:val="single" w:sz="8" w:space="0" w:color="BFBFBF"/>
            </w:tcBorders>
            <w:shd w:val="clear" w:color="auto" w:fill="auto"/>
            <w:vAlign w:val="center"/>
          </w:tcPr>
          <w:p w14:paraId="2FA60F1A"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109E374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20BC838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tcPr>
          <w:p w14:paraId="7B0EA3D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7BB13C9C"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596F1918" w14:textId="77777777" w:rsidR="00994B31" w:rsidRPr="00D66147" w:rsidRDefault="00994B31" w:rsidP="00D66147">
            <w:pPr>
              <w:spacing w:before="120" w:line="276" w:lineRule="auto"/>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1622814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44C5D57C"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nil"/>
              <w:left w:val="nil"/>
              <w:bottom w:val="single" w:sz="8" w:space="0" w:color="BFBFBF"/>
              <w:right w:val="single" w:sz="8" w:space="0" w:color="BFBFBF"/>
            </w:tcBorders>
            <w:shd w:val="clear" w:color="auto" w:fill="auto"/>
            <w:vAlign w:val="center"/>
          </w:tcPr>
          <w:p w14:paraId="749BD05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1894485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0BA8D87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450" w:type="dxa"/>
            <w:tcBorders>
              <w:top w:val="nil"/>
              <w:left w:val="nil"/>
              <w:bottom w:val="single" w:sz="8" w:space="0" w:color="BFBFBF"/>
              <w:right w:val="single" w:sz="12" w:space="0" w:color="808080"/>
            </w:tcBorders>
            <w:shd w:val="clear" w:color="auto" w:fill="auto"/>
            <w:vAlign w:val="center"/>
          </w:tcPr>
          <w:p w14:paraId="6784844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61D2683C"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5FF5AF9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450" w:type="dxa"/>
            <w:tcBorders>
              <w:top w:val="nil"/>
              <w:left w:val="nil"/>
              <w:bottom w:val="single" w:sz="8" w:space="0" w:color="BFBFBF"/>
              <w:right w:val="single" w:sz="8" w:space="0" w:color="BFBFBF"/>
            </w:tcBorders>
            <w:shd w:val="clear" w:color="auto" w:fill="auto"/>
            <w:vAlign w:val="center"/>
          </w:tcPr>
          <w:p w14:paraId="6F5E465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12" w:space="0" w:color="808080"/>
            </w:tcBorders>
            <w:shd w:val="clear" w:color="auto" w:fill="auto"/>
            <w:vAlign w:val="center"/>
          </w:tcPr>
          <w:p w14:paraId="0EBD559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13132488"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tcPr>
          <w:p w14:paraId="5CCF291C" w14:textId="3310DEB6"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npe03__Recurring_Donation__c</w:t>
            </w:r>
          </w:p>
        </w:tc>
        <w:tc>
          <w:tcPr>
            <w:tcW w:w="652" w:type="dxa"/>
            <w:tcBorders>
              <w:top w:val="nil"/>
              <w:left w:val="single" w:sz="12" w:space="0" w:color="808080"/>
              <w:bottom w:val="single" w:sz="8" w:space="0" w:color="BFBFBF"/>
              <w:right w:val="single" w:sz="8" w:space="0" w:color="BFBFBF"/>
            </w:tcBorders>
            <w:shd w:val="clear" w:color="auto" w:fill="auto"/>
            <w:vAlign w:val="center"/>
          </w:tcPr>
          <w:p w14:paraId="1268F1C3"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5F0F907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7326222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tcPr>
          <w:p w14:paraId="18F86AB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0D21B0F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608FA596" w14:textId="77777777" w:rsidR="00994B31" w:rsidRPr="00D66147" w:rsidRDefault="00994B31" w:rsidP="00D66147">
            <w:pPr>
              <w:spacing w:before="120" w:line="276" w:lineRule="auto"/>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01D056D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30A1414A"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nil"/>
              <w:left w:val="nil"/>
              <w:bottom w:val="single" w:sz="8" w:space="0" w:color="BFBFBF"/>
              <w:right w:val="single" w:sz="8" w:space="0" w:color="BFBFBF"/>
            </w:tcBorders>
            <w:shd w:val="clear" w:color="auto" w:fill="auto"/>
            <w:vAlign w:val="center"/>
          </w:tcPr>
          <w:p w14:paraId="3552880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3A3964B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46D970BC"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1EC6B53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4823AFF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1C216E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499F5FDA"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12" w:space="0" w:color="808080"/>
            </w:tcBorders>
            <w:shd w:val="clear" w:color="auto" w:fill="auto"/>
            <w:vAlign w:val="center"/>
          </w:tcPr>
          <w:p w14:paraId="022CFDD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7981B019"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tcPr>
          <w:p w14:paraId="606D3FD0" w14:textId="173BEAF4"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DataImport__c</w:t>
            </w:r>
          </w:p>
        </w:tc>
        <w:tc>
          <w:tcPr>
            <w:tcW w:w="652" w:type="dxa"/>
            <w:tcBorders>
              <w:top w:val="nil"/>
              <w:left w:val="single" w:sz="12" w:space="0" w:color="808080"/>
              <w:bottom w:val="single" w:sz="8" w:space="0" w:color="BFBFBF"/>
              <w:right w:val="single" w:sz="8" w:space="0" w:color="BFBFBF"/>
            </w:tcBorders>
            <w:shd w:val="clear" w:color="auto" w:fill="auto"/>
            <w:vAlign w:val="center"/>
          </w:tcPr>
          <w:p w14:paraId="5A35E734"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60F38B2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tcPr>
          <w:p w14:paraId="7A2E727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tcPr>
          <w:p w14:paraId="62EB3A5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752B05E1"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0E8D91DC" w14:textId="77777777" w:rsidR="00994B31" w:rsidRPr="00D66147" w:rsidRDefault="00994B31" w:rsidP="00D66147">
            <w:pPr>
              <w:spacing w:before="120" w:line="276" w:lineRule="auto"/>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682167F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649EF7D3"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41964C3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3DF6CF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408D80B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tcPr>
          <w:p w14:paraId="0F900FFA"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tcPr>
          <w:p w14:paraId="24C1AA5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tcPr>
          <w:p w14:paraId="34B067C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tcPr>
          <w:p w14:paraId="6E8A228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12" w:space="0" w:color="808080"/>
            </w:tcBorders>
            <w:shd w:val="clear" w:color="auto" w:fill="auto"/>
            <w:vAlign w:val="center"/>
          </w:tcPr>
          <w:p w14:paraId="445B315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123A888B" w14:textId="77777777" w:rsidTr="005D43F1">
        <w:trPr>
          <w:cantSplit/>
          <w:jc w:val="center"/>
        </w:trPr>
        <w:tc>
          <w:tcPr>
            <w:tcW w:w="1340" w:type="dxa"/>
            <w:tcBorders>
              <w:top w:val="nil"/>
              <w:left w:val="single" w:sz="8" w:space="0" w:color="BFBFBF"/>
              <w:bottom w:val="single" w:sz="8" w:space="0" w:color="BFBFBF"/>
              <w:right w:val="nil"/>
            </w:tcBorders>
            <w:shd w:val="clear" w:color="auto" w:fill="auto"/>
            <w:vAlign w:val="center"/>
            <w:hideMark/>
          </w:tcPr>
          <w:p w14:paraId="7F4D9DD3" w14:textId="5B602421"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DataImportBatch__c</w:t>
            </w:r>
          </w:p>
        </w:tc>
        <w:tc>
          <w:tcPr>
            <w:tcW w:w="652" w:type="dxa"/>
            <w:tcBorders>
              <w:top w:val="nil"/>
              <w:left w:val="single" w:sz="12" w:space="0" w:color="808080"/>
              <w:bottom w:val="single" w:sz="8" w:space="0" w:color="BFBFBF"/>
              <w:right w:val="single" w:sz="8" w:space="0" w:color="BFBFBF"/>
            </w:tcBorders>
            <w:shd w:val="clear" w:color="auto" w:fill="auto"/>
            <w:vAlign w:val="center"/>
            <w:hideMark/>
          </w:tcPr>
          <w:p w14:paraId="5FAC937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hideMark/>
          </w:tcPr>
          <w:p w14:paraId="7AA2717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nil"/>
              <w:left w:val="nil"/>
              <w:bottom w:val="single" w:sz="8" w:space="0" w:color="BFBFBF"/>
              <w:right w:val="single" w:sz="8" w:space="0" w:color="BFBFBF"/>
            </w:tcBorders>
            <w:shd w:val="clear" w:color="auto" w:fill="auto"/>
            <w:vAlign w:val="center"/>
            <w:hideMark/>
          </w:tcPr>
          <w:p w14:paraId="44E8646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nil"/>
              <w:left w:val="nil"/>
              <w:bottom w:val="single" w:sz="8" w:space="0" w:color="BFBFBF"/>
              <w:right w:val="single" w:sz="12" w:space="0" w:color="808080"/>
            </w:tcBorders>
            <w:shd w:val="clear" w:color="auto" w:fill="auto"/>
            <w:vAlign w:val="center"/>
            <w:hideMark/>
          </w:tcPr>
          <w:p w14:paraId="2261CD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1D1FB11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hideMark/>
          </w:tcPr>
          <w:p w14:paraId="63D8C35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0DCB15E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hideMark/>
          </w:tcPr>
          <w:p w14:paraId="43153B2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hideMark/>
          </w:tcPr>
          <w:p w14:paraId="208C26E2"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3BBC776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8" w:space="0" w:color="BFBFBF"/>
            </w:tcBorders>
            <w:shd w:val="clear" w:color="auto" w:fill="auto"/>
            <w:vAlign w:val="center"/>
            <w:hideMark/>
          </w:tcPr>
          <w:p w14:paraId="483D995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nil"/>
              <w:left w:val="nil"/>
              <w:bottom w:val="single" w:sz="8" w:space="0" w:color="BFBFBF"/>
              <w:right w:val="single" w:sz="12" w:space="0" w:color="808080"/>
            </w:tcBorders>
            <w:shd w:val="clear" w:color="auto" w:fill="auto"/>
            <w:vAlign w:val="center"/>
            <w:hideMark/>
          </w:tcPr>
          <w:p w14:paraId="7E2F654E"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hideMark/>
          </w:tcPr>
          <w:p w14:paraId="7B4E59F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nil"/>
              <w:left w:val="nil"/>
              <w:bottom w:val="single" w:sz="8" w:space="0" w:color="BFBFBF"/>
              <w:right w:val="single" w:sz="8" w:space="0" w:color="BFBFBF"/>
            </w:tcBorders>
            <w:shd w:val="clear" w:color="auto" w:fill="auto"/>
            <w:vAlign w:val="center"/>
            <w:hideMark/>
          </w:tcPr>
          <w:p w14:paraId="07DE6A0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8" w:space="0" w:color="BFBFBF"/>
            </w:tcBorders>
            <w:shd w:val="clear" w:color="auto" w:fill="auto"/>
            <w:vAlign w:val="center"/>
            <w:hideMark/>
          </w:tcPr>
          <w:p w14:paraId="7A95FD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nil"/>
              <w:left w:val="nil"/>
              <w:bottom w:val="single" w:sz="8" w:space="0" w:color="BFBFBF"/>
              <w:right w:val="single" w:sz="12" w:space="0" w:color="808080"/>
            </w:tcBorders>
            <w:shd w:val="clear" w:color="auto" w:fill="auto"/>
            <w:vAlign w:val="center"/>
            <w:hideMark/>
          </w:tcPr>
          <w:p w14:paraId="671B027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Allocation__c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bookmarkEnd w:id="31"/>
      <w:bookmarkEnd w:id="32"/>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General_Accounting_Unit__c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Address__c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Engagement_Plan__c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Error__c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Level__c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r w:rsidR="00616F61" w:rsidRPr="00D66147" w14:paraId="5901AF5D" w14:textId="77777777" w:rsidTr="005D43F1">
        <w:trPr>
          <w:cantSplit/>
          <w:jc w:val="center"/>
        </w:trPr>
        <w:tc>
          <w:tcPr>
            <w:tcW w:w="1340" w:type="dxa"/>
            <w:tcBorders>
              <w:top w:val="single" w:sz="8" w:space="0" w:color="BFBFBF"/>
              <w:left w:val="single" w:sz="8" w:space="0" w:color="BFBFBF"/>
              <w:bottom w:val="single" w:sz="8" w:space="0" w:color="BFBFBF"/>
              <w:right w:val="nil"/>
            </w:tcBorders>
            <w:shd w:val="clear" w:color="auto" w:fill="auto"/>
            <w:vAlign w:val="center"/>
          </w:tcPr>
          <w:p w14:paraId="6A94F2E4" w14:textId="2D567157" w:rsidR="00994B31" w:rsidRPr="00D66147" w:rsidRDefault="001868F5" w:rsidP="00D66147">
            <w:pPr>
              <w:spacing w:before="120" w:line="276" w:lineRule="auto"/>
              <w:rPr>
                <w:rFonts w:ascii="Times New Roman" w:eastAsia="Times New Roman" w:hAnsi="Times New Roman" w:cs="Times New Roman"/>
                <w:b/>
                <w:bCs/>
                <w:sz w:val="24"/>
                <w:szCs w:val="24"/>
                <w:lang w:val="en-US"/>
              </w:rPr>
            </w:pPr>
            <w:r>
              <w:t>Trigger_Handler__c</w:t>
            </w:r>
          </w:p>
        </w:tc>
        <w:tc>
          <w:tcPr>
            <w:tcW w:w="652" w:type="dxa"/>
            <w:tcBorders>
              <w:top w:val="single" w:sz="8" w:space="0" w:color="BFBFBF"/>
              <w:left w:val="single" w:sz="12" w:space="0" w:color="808080"/>
              <w:bottom w:val="single" w:sz="8" w:space="0" w:color="BFBFBF"/>
              <w:right w:val="single" w:sz="8" w:space="0" w:color="BFBFBF"/>
            </w:tcBorders>
            <w:shd w:val="clear" w:color="auto" w:fill="auto"/>
            <w:vAlign w:val="center"/>
          </w:tcPr>
          <w:p w14:paraId="6F37101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2E70EE1D"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47" w:type="dxa"/>
            <w:tcBorders>
              <w:top w:val="single" w:sz="8" w:space="0" w:color="BFBFBF"/>
              <w:left w:val="nil"/>
              <w:bottom w:val="single" w:sz="8" w:space="0" w:color="BFBFBF"/>
              <w:right w:val="single" w:sz="8" w:space="0" w:color="BFBFBF"/>
            </w:tcBorders>
            <w:shd w:val="clear" w:color="auto" w:fill="auto"/>
            <w:vAlign w:val="center"/>
          </w:tcPr>
          <w:p w14:paraId="3D6BAB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1424" w:type="dxa"/>
            <w:tcBorders>
              <w:top w:val="single" w:sz="8" w:space="0" w:color="BFBFBF"/>
              <w:left w:val="nil"/>
              <w:bottom w:val="single" w:sz="8" w:space="0" w:color="BFBFBF"/>
              <w:right w:val="single" w:sz="12" w:space="0" w:color="808080"/>
            </w:tcBorders>
            <w:shd w:val="clear" w:color="auto" w:fill="auto"/>
            <w:vAlign w:val="center"/>
          </w:tcPr>
          <w:p w14:paraId="669A375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t>X</w:t>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54B2BE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6FDF0D9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B190BD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6AE7CA36"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360" w:type="dxa"/>
            <w:tcBorders>
              <w:top w:val="single" w:sz="8" w:space="0" w:color="BFBFBF"/>
              <w:left w:val="nil"/>
              <w:bottom w:val="single" w:sz="8" w:space="0" w:color="BFBFBF"/>
              <w:right w:val="single" w:sz="8" w:space="0" w:color="BFBFBF"/>
            </w:tcBorders>
            <w:shd w:val="clear" w:color="auto" w:fill="auto"/>
            <w:vAlign w:val="center"/>
          </w:tcPr>
          <w:p w14:paraId="59455FAB"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450" w:type="dxa"/>
            <w:tcBorders>
              <w:top w:val="single" w:sz="8" w:space="0" w:color="BFBFBF"/>
              <w:left w:val="nil"/>
              <w:bottom w:val="single" w:sz="8" w:space="0" w:color="BFBFBF"/>
              <w:right w:val="single" w:sz="8" w:space="0" w:color="BFBFBF"/>
            </w:tcBorders>
            <w:shd w:val="clear" w:color="auto" w:fill="auto"/>
            <w:vAlign w:val="center"/>
          </w:tcPr>
          <w:p w14:paraId="55740C3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6006A0A8"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794E29B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46A345C5"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r/>
          </w:p>
        </w:tc>
        <w:tc>
          <w:tcPr>
            <w:tcW w:w="360" w:type="dxa"/>
            <w:tcBorders>
              <w:top w:val="single" w:sz="8" w:space="0" w:color="BFBFBF"/>
              <w:left w:val="nil"/>
              <w:bottom w:val="single" w:sz="8" w:space="0" w:color="BFBFBF"/>
              <w:right w:val="single" w:sz="8" w:space="0" w:color="BFBFBF"/>
            </w:tcBorders>
            <w:shd w:val="clear" w:color="auto" w:fill="auto"/>
            <w:vAlign w:val="center"/>
          </w:tcPr>
          <w:p w14:paraId="00B86CD0"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8" w:space="0" w:color="BFBFBF"/>
            </w:tcBorders>
            <w:shd w:val="clear" w:color="auto" w:fill="auto"/>
            <w:vAlign w:val="center"/>
          </w:tcPr>
          <w:p w14:paraId="3E331DA9"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450" w:type="dxa"/>
            <w:tcBorders>
              <w:top w:val="single" w:sz="8" w:space="0" w:color="BFBFBF"/>
              <w:left w:val="nil"/>
              <w:bottom w:val="single" w:sz="8" w:space="0" w:color="BFBFBF"/>
              <w:right w:val="single" w:sz="12" w:space="0" w:color="808080"/>
            </w:tcBorders>
            <w:shd w:val="clear" w:color="auto" w:fill="auto"/>
            <w:vAlign w:val="center"/>
          </w:tcPr>
          <w:p w14:paraId="4A05BBC7"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r>
    </w:tbl>
    <w:p w14:paraId="30B1561B" w14:textId="77777777" w:rsidR="00994B31" w:rsidRPr="00D66147" w:rsidRDefault="00994B31" w:rsidP="00D66147">
      <w:pPr>
        <w:spacing w:before="120" w:line="276" w:lineRule="auto"/>
        <w:rPr>
          <w:rFonts w:ascii="Times New Roman" w:hAnsi="Times New Roman" w:cs="Times New Roman"/>
          <w:sz w:val="24"/>
          <w:szCs w:val="24"/>
          <w:lang w:val="en-US"/>
        </w:rPr>
      </w:pPr>
    </w:p>
    <w:p w14:paraId="30C7439A" w14:textId="07178AED" w:rsidR="00091FD0"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3" w:name="_Toc136368030"/>
      <w:r w:rsidRPr="00D66147">
        <w:rPr>
          <w:rFonts w:ascii="Times New Roman" w:hAnsi="Times New Roman" w:cs="Times New Roman"/>
          <w:sz w:val="24"/>
          <w:szCs w:val="24"/>
        </w:rPr>
        <w:t>The User C</w:t>
      </w:r>
      <w:r w:rsidR="00BE1421" w:rsidRPr="00D66147">
        <w:rPr>
          <w:rFonts w:ascii="Times New Roman" w:hAnsi="Times New Roman" w:cs="Times New Roman"/>
          <w:sz w:val="24"/>
          <w:szCs w:val="24"/>
        </w:rPr>
        <w:t>onfiguration</w:t>
      </w:r>
      <w:bookmarkEnd w:id="33"/>
    </w:p>
    <w:p w14:paraId="4C6D7325" w14:textId="7BDD3D32"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4" w:name="_Toc136368031"/>
      <w:r w:rsidRPr="00D66147">
        <w:rPr>
          <w:rFonts w:ascii="Times New Roman" w:hAnsi="Times New Roman" w:cs="Times New Roman"/>
          <w:lang w:val="en-US"/>
        </w:rPr>
        <w:t>The Permission S</w:t>
      </w:r>
      <w:r w:rsidR="006604C2" w:rsidRPr="00D66147">
        <w:rPr>
          <w:rFonts w:ascii="Times New Roman" w:hAnsi="Times New Roman" w:cs="Times New Roman"/>
          <w:lang w:val="en-US"/>
        </w:rPr>
        <w:t>ets</w:t>
      </w:r>
      <w:bookmarkEnd w:id="34"/>
    </w:p>
    <w:p w14:paraId="137E9A08" w14:textId="74DD247B" w:rsidR="006604C2" w:rsidRPr="00D66147" w:rsidRDefault="006604C2" w:rsidP="00D66147">
      <w:pPr>
        <w:spacing w:before="120" w:line="276" w:lineRule="auto"/>
        <w:rPr>
          <w:rFonts w:ascii="Times New Roman" w:hAnsi="Times New Roman" w:cs="Times New Roman"/>
          <w:sz w:val="24"/>
          <w:szCs w:val="24"/>
          <w:lang w:val="en-US"/>
        </w:rPr>
      </w:pPr>
      <w:r>
        <w:rPr>
          <w:sz w:val="24"/>
        </w:rPr>
        <w:t>NPSP does not ship predefined Permission Sets in the package metadata. Instead, permission sets are configured at the org level based on the organization's security requirements. Recommended permission sets align with the user roles defined above and grant access to NPSP custom objects, Visualforce pages, Apex classes, and Lightning components.</w:t>
      </w:r>
      <w:r>
        <w:rPr>
          <w:sz w:val="24"/>
        </w:rPr>
      </w:r>
      <w:r>
        <w:rPr>
          <w:sz w:val="24"/>
        </w:rPr>
      </w:r>
      <w:r>
        <w:rPr>
          <w:sz w:val="24"/>
        </w:rPr>
      </w:r>
      <w:r>
        <w:rPr>
          <w:sz w:val="24"/>
        </w:rPr>
      </w:r>
      <w:r>
        <w:rPr>
          <w:sz w:val="24"/>
        </w:rPr>
      </w:r>
      <w:r>
        <w:rPr>
          <w:sz w:val="24"/>
        </w:rPr>
      </w:r>
      <w:r>
        <w:rPr>
          <w:sz w:val="24"/>
        </w:rPr>
      </w:r>
    </w:p>
    <w:p w14:paraId="22C0F824" w14:textId="29D22D94" w:rsidR="006604C2" w:rsidRPr="00D66147" w:rsidRDefault="001C404B" w:rsidP="00D66147">
      <w:pPr>
        <w:spacing w:before="120" w:line="276" w:lineRule="auto"/>
        <w:rPr>
          <w:rFonts w:ascii="Times New Roman" w:hAnsi="Times New Roman" w:cs="Times New Roman"/>
          <w:sz w:val="24"/>
          <w:szCs w:val="24"/>
          <w:lang w:val="en-US"/>
        </w:rPr>
      </w:pPr>
      <w:r>
        <w:rPr>
          <w:sz w:val="24"/>
        </w:rPr>
        <w:t>Recommended permission set configuration for NPSP:</w:t>
      </w:r>
      <w:r>
        <w:rPr>
          <w:sz w:val="24"/>
        </w:rPr>
      </w:r>
      <w:r>
        <w:rPr>
          <w:sz w:val="24"/>
        </w:rPr>
      </w:r>
      <w:r>
        <w:rPr>
          <w:sz w:val="24"/>
        </w:rPr>
      </w:r>
      <w:r>
        <w:rPr>
          <w:sz w:val="24"/>
        </w:rPr>
      </w:r>
      <w:r>
        <w:rPr>
          <w:sz w:val="24"/>
        </w:rPr>
      </w:r>
    </w:p>
    <w:p w14:paraId="7AC6BFC1" w14:textId="78A0C659" w:rsidR="006604C2"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NPSP Admin: Full CRUD on all NPSP custom objects, Settings access, Batch job execution</w:t>
      </w:r>
    </w:p>
    <w:p w14:paraId="193299F7" w14:textId="2659A390" w:rsidR="00CE508D"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NPSP Gift Entry: DataImport__c CRUD, DataImportBatch__c CRUD, Form_Template__c Read, GE LWC access</w:t>
      </w:r>
    </w:p>
    <w:p w14:paraId="27DA0076" w14:textId="7A74D374" w:rsidR="005266EA" w:rsidRPr="00D66147" w:rsidRDefault="005266EA" w:rsidP="00D66147">
      <w:pPr>
        <w:pStyle w:val="Heading3"/>
        <w:numPr>
          <w:ilvl w:val="2"/>
          <w:numId w:val="40"/>
        </w:numPr>
        <w:spacing w:line="276" w:lineRule="auto"/>
        <w:rPr>
          <w:rFonts w:ascii="Times New Roman" w:hAnsi="Times New Roman" w:cs="Times New Roman"/>
          <w:lang w:val="en-US"/>
        </w:rPr>
      </w:pPr>
      <w:bookmarkStart w:id="35" w:name="_Toc136368032"/>
      <w:r w:rsidRPr="00D66147">
        <w:rPr>
          <w:rFonts w:ascii="Times New Roman" w:hAnsi="Times New Roman" w:cs="Times New Roman"/>
          <w:lang w:val="en-US"/>
        </w:rPr>
        <w:t>T</w:t>
      </w:r>
      <w:r w:rsidR="000842FE" w:rsidRPr="00D66147">
        <w:rPr>
          <w:rFonts w:ascii="Times New Roman" w:hAnsi="Times New Roman" w:cs="Times New Roman"/>
          <w:lang w:val="en-US"/>
        </w:rPr>
        <w:t>he P</w:t>
      </w:r>
      <w:r w:rsidRPr="00D66147">
        <w:rPr>
          <w:rFonts w:ascii="Times New Roman" w:hAnsi="Times New Roman" w:cs="Times New Roman"/>
          <w:lang w:val="en-US"/>
        </w:rPr>
        <w:t>rofiles</w:t>
      </w:r>
      <w:bookmarkEnd w:id="35"/>
    </w:p>
    <w:p w14:paraId="37ED0CB2" w14:textId="3C937E16" w:rsidR="005266EA" w:rsidRPr="00D66147" w:rsidRDefault="00CE508D" w:rsidP="00D66147">
      <w:pPr>
        <w:spacing w:before="120" w:line="276" w:lineRule="auto"/>
        <w:rPr>
          <w:rFonts w:ascii="Times New Roman" w:hAnsi="Times New Roman" w:cs="Times New Roman"/>
          <w:sz w:val="24"/>
          <w:szCs w:val="24"/>
          <w:lang w:val="en-US"/>
        </w:rPr>
      </w:pPr>
      <w:r>
        <w:rPr>
          <w:sz w:val="24"/>
        </w:rPr>
        <w:t>NPSP users typically use the System Administrator or Standard User profiles. The Standard User profile provides baseline platform access, while NPSP-specific permissions are layered via Permission Sets. Custom profiles may be created for restricted access patterns (e.g., Data Entry Only users with limited object visibility).</w:t>
      </w:r>
      <w:r>
        <w:rPr>
          <w:sz w:val="24"/>
        </w:rPr>
      </w:r>
      <w:r>
        <w:rPr>
          <w:sz w:val="24"/>
        </w:rPr>
      </w:r>
      <w:r>
        <w:rPr>
          <w:sz w:val="24"/>
        </w:rPr>
      </w:r>
      <w:r>
        <w:rPr>
          <w:sz w:val="24"/>
        </w:rPr>
      </w:r>
    </w:p>
    <w:p w14:paraId="0DCDA2C5" w14:textId="3168AE44"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6" w:name="_Toc136368033"/>
      <w:r w:rsidRPr="00D66147">
        <w:rPr>
          <w:rFonts w:ascii="Times New Roman" w:hAnsi="Times New Roman" w:cs="Times New Roman"/>
          <w:lang w:val="en-US"/>
        </w:rPr>
        <w:t>The User Detail S</w:t>
      </w:r>
      <w:r w:rsidR="006604C2" w:rsidRPr="00D66147">
        <w:rPr>
          <w:rFonts w:ascii="Times New Roman" w:hAnsi="Times New Roman" w:cs="Times New Roman"/>
          <w:lang w:val="en-US"/>
        </w:rPr>
        <w:t>creen</w:t>
      </w:r>
      <w:bookmarkEnd w:id="36"/>
    </w:p>
    <w:p w14:paraId="1FE44F18" w14:textId="6093D2EE" w:rsidR="008028C0" w:rsidRPr="00D66147" w:rsidRDefault="001D581A" w:rsidP="00D66147">
      <w:pPr>
        <w:spacing w:before="120" w:line="276" w:lineRule="auto"/>
        <w:rPr>
          <w:rFonts w:ascii="Times New Roman" w:hAnsi="Times New Roman" w:cs="Times New Roman"/>
          <w:sz w:val="24"/>
          <w:szCs w:val="24"/>
          <w:lang w:val="en-US"/>
        </w:rPr>
      </w:pPr>
      <w:r>
        <w:rPr>
          <w:sz w:val="24"/>
        </w:rPr>
        <w:t>All user permission configuration is managed through the User record's related fields:</w:t>
      </w:r>
      <w:r>
        <w:rPr>
          <w:sz w:val="24"/>
        </w:rPr>
      </w:r>
      <w:r>
        <w:rPr>
          <w:sz w:val="24"/>
        </w:rPr>
      </w:r>
      <w:r>
        <w:rPr>
          <w:sz w:val="24"/>
        </w:rPr>
      </w:r>
      <w:r>
        <w:rPr>
          <w:sz w:val="24"/>
        </w:rPr>
      </w:r>
      <w:r>
        <w:rPr>
          <w:sz w:val="24"/>
        </w:rPr>
      </w:r>
      <w:r>
        <w:rPr>
          <w:sz w:val="24"/>
        </w:rPr>
      </w:r>
    </w:p>
    <w:p w14:paraId="090D0BD0" w14:textId="3F6FD689"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8028C0" w:rsidRPr="00D66147">
        <w:rPr>
          <w:rFonts w:ascii="Times New Roman" w:hAnsi="Times New Roman" w:cs="Times New Roman"/>
          <w:sz w:val="24"/>
          <w:szCs w:val="24"/>
          <w:lang w:val="en-US"/>
        </w:rPr>
        <w:t>rofile</w:t>
      </w:r>
    </w:p>
    <w:p w14:paraId="1E740E0F" w14:textId="18E3095A" w:rsidR="008028C0" w:rsidRPr="00D66147" w:rsidRDefault="00683544"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Role</w:t>
      </w:r>
    </w:p>
    <w:p w14:paraId="26A5570A" w14:textId="7B7CE242"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18711E" w:rsidRPr="00D66147">
        <w:rPr>
          <w:rFonts w:ascii="Times New Roman" w:hAnsi="Times New Roman" w:cs="Times New Roman"/>
          <w:sz w:val="24"/>
          <w:szCs w:val="24"/>
          <w:lang w:val="en-US"/>
        </w:rPr>
        <w:t>er</w:t>
      </w:r>
      <w:r w:rsidRPr="00D66147">
        <w:rPr>
          <w:rFonts w:ascii="Times New Roman" w:hAnsi="Times New Roman" w:cs="Times New Roman"/>
          <w:sz w:val="24"/>
          <w:szCs w:val="24"/>
          <w:lang w:val="en-US"/>
        </w:rPr>
        <w:t>mission S</w:t>
      </w:r>
      <w:r w:rsidR="008028C0" w:rsidRPr="00D66147">
        <w:rPr>
          <w:rFonts w:ascii="Times New Roman" w:hAnsi="Times New Roman" w:cs="Times New Roman"/>
          <w:sz w:val="24"/>
          <w:szCs w:val="24"/>
          <w:lang w:val="en-US"/>
        </w:rPr>
        <w:t xml:space="preserve">et </w:t>
      </w:r>
    </w:p>
    <w:p w14:paraId="34313427" w14:textId="4B8A19FB" w:rsidR="00C7608A" w:rsidRPr="00D66147" w:rsidRDefault="001C404B" w:rsidP="00D66147">
      <w:pPr>
        <w:spacing w:before="120" w:line="276" w:lineRule="auto"/>
        <w:rPr>
          <w:rFonts w:ascii="Times New Roman" w:hAnsi="Times New Roman" w:cs="Times New Roman"/>
          <w:color w:val="auto"/>
          <w:sz w:val="24"/>
          <w:szCs w:val="24"/>
          <w:lang w:val="en-US"/>
        </w:rPr>
      </w:pPr>
      <w:r w:rsidRPr="00D66147">
        <w:rPr>
          <w:rFonts w:ascii="Times New Roman" w:hAnsi="Times New Roman" w:cs="Times New Roman"/>
          <w:color w:val="auto"/>
          <w:sz w:val="24"/>
          <w:szCs w:val="24"/>
          <w:lang w:val="en-US"/>
        </w:rPr>
        <w:t>Here are different permission set</w:t>
      </w:r>
      <w:r w:rsidR="000842FE" w:rsidRPr="00D66147">
        <w:rPr>
          <w:rFonts w:ascii="Times New Roman" w:hAnsi="Times New Roman" w:cs="Times New Roman"/>
          <w:color w:val="auto"/>
          <w:sz w:val="24"/>
          <w:szCs w:val="24"/>
          <w:lang w:val="en-US"/>
        </w:rPr>
        <w:t>s</w:t>
      </w:r>
      <w:r w:rsidRPr="00D66147">
        <w:rPr>
          <w:rFonts w:ascii="Times New Roman" w:hAnsi="Times New Roman" w:cs="Times New Roman"/>
          <w:color w:val="auto"/>
          <w:sz w:val="24"/>
          <w:szCs w:val="24"/>
          <w:lang w:val="en-US"/>
        </w:rPr>
        <w:t xml:space="preserve"> available according the user role &amp; profil</w:t>
      </w:r>
      <w:r w:rsidR="00683544" w:rsidRPr="00D66147">
        <w:rPr>
          <w:rFonts w:ascii="Times New Roman" w:hAnsi="Times New Roman" w:cs="Times New Roman"/>
          <w:color w:val="auto"/>
          <w:sz w:val="24"/>
          <w:szCs w:val="24"/>
          <w:lang w:val="en-US"/>
        </w:rPr>
        <w:t xml:space="preserve">e for this </w:t>
      </w:r>
      <w:r w:rsidR="00BA4855">
        <w:rPr>
          <w:rFonts w:ascii="Times New Roman" w:hAnsi="Times New Roman" w:cs="Times New Roman"/>
          <w:color w:val="auto"/>
          <w:sz w:val="24"/>
          <w:szCs w:val="24"/>
          <w:lang w:val="en-US"/>
        </w:rPr>
        <w:t>module</w:t>
      </w:r>
      <w:r w:rsidR="00683544" w:rsidRPr="00D66147">
        <w:rPr>
          <w:rFonts w:ascii="Times New Roman" w:hAnsi="Times New Roman" w:cs="Times New Roman"/>
          <w:color w:val="auto"/>
          <w:sz w:val="24"/>
          <w:szCs w:val="24"/>
          <w:lang w:val="en-US"/>
        </w:rPr>
        <w:t>:</w:t>
      </w:r>
    </w:p>
    <w:p w14:paraId="31F6C582" w14:textId="2C186561"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5</w:t>
      </w:r>
      <w:r w:rsidRPr="00D66147">
        <w:rPr>
          <w:rFonts w:ascii="Times New Roman" w:hAnsi="Times New Roman" w:cs="Times New Roman"/>
          <w:lang w:val="en-US"/>
        </w:rPr>
        <w:fldChar w:fldCharType="end"/>
      </w:r>
      <w:r w:rsidRPr="00D66147">
        <w:rPr>
          <w:rFonts w:ascii="Times New Roman" w:hAnsi="Times New Roman" w:cs="Times New Roman"/>
          <w:lang w:val="en-US"/>
        </w:rPr>
        <w:t>:User Roles and Permission</w:t>
      </w:r>
    </w:p>
    <w:tbl>
      <w:tblPr>
        <w:tblStyle w:val="GridTable1Light-Accent11"/>
        <w:tblW w:w="9490" w:type="dxa"/>
        <w:tblInd w:w="-5" w:type="dxa"/>
        <w:tblLook w:val="04A0" w:firstRow="1" w:lastRow="0" w:firstColumn="1" w:lastColumn="0" w:noHBand="0" w:noVBand="1"/>
      </w:tblPr>
      <w:tblGrid>
        <w:gridCol w:w="3437"/>
        <w:gridCol w:w="2593"/>
        <w:gridCol w:w="3460"/>
      </w:tblGrid>
      <w:tr w:rsidR="001B6D85" w:rsidRPr="00D66147" w14:paraId="13483A91" w14:textId="77777777" w:rsidTr="005D43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3" w:type="dxa"/>
            <w:shd w:val="clear" w:color="auto" w:fill="AEAAAA" w:themeFill="background2" w:themeFillShade="BF"/>
          </w:tcPr>
          <w:p w14:paraId="4AB71A22" w14:textId="77777777" w:rsidR="001C404B" w:rsidRPr="00D66147" w:rsidRDefault="001C404B" w:rsidP="00D66147">
            <w:pPr>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sz w:val="24"/>
                <w:szCs w:val="24"/>
                <w:lang w:val="en-US"/>
              </w:rPr>
              <w:t>User role</w:t>
            </w:r>
          </w:p>
        </w:tc>
        <w:tc>
          <w:tcPr>
            <w:tcW w:w="2582" w:type="dxa"/>
            <w:shd w:val="clear" w:color="auto" w:fill="AEAAAA" w:themeFill="background2" w:themeFillShade="BF"/>
          </w:tcPr>
          <w:p w14:paraId="6D72707A" w14:textId="7C860D8C"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Salesforce </w:t>
            </w:r>
            <w:r w:rsidR="001C404B" w:rsidRPr="00D66147">
              <w:rPr>
                <w:rFonts w:ascii="Times New Roman" w:hAnsi="Times New Roman" w:cs="Times New Roman"/>
                <w:sz w:val="24"/>
                <w:szCs w:val="24"/>
                <w:lang w:val="en-US"/>
              </w:rPr>
              <w:t>Profile</w:t>
            </w:r>
          </w:p>
        </w:tc>
        <w:tc>
          <w:tcPr>
            <w:tcW w:w="3445" w:type="dxa"/>
            <w:shd w:val="clear" w:color="auto" w:fill="AEAAAA" w:themeFill="background2" w:themeFillShade="BF"/>
          </w:tcPr>
          <w:p w14:paraId="5A51E843" w14:textId="3DC2A899"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Salesforce </w:t>
            </w:r>
            <w:r w:rsidR="001C404B" w:rsidRPr="00D66147">
              <w:rPr>
                <w:rFonts w:ascii="Times New Roman" w:hAnsi="Times New Roman" w:cs="Times New Roman"/>
                <w:sz w:val="24"/>
                <w:szCs w:val="24"/>
                <w:lang w:val="en-US"/>
              </w:rPr>
              <w:t>Permission set</w:t>
            </w:r>
          </w:p>
        </w:tc>
      </w:tr>
      <w:tr w:rsidR="001B6D85" w:rsidRPr="00D66147" w14:paraId="4D686919" w14:textId="77777777" w:rsidTr="005D43F1">
        <w:tc>
          <w:tcPr>
            <w:cnfStyle w:val="001000000000" w:firstRow="0" w:lastRow="0" w:firstColumn="1" w:lastColumn="0" w:oddVBand="0" w:evenVBand="0" w:oddHBand="0" w:evenHBand="0" w:firstRowFirstColumn="0" w:firstRowLastColumn="0" w:lastRowFirstColumn="0" w:lastRowLastColumn="0"/>
            <w:tcW w:w="3423" w:type="dxa"/>
          </w:tcPr>
          <w:p w14:paraId="54FB998D" w14:textId="0C07AFDC" w:rsidR="001C404B" w:rsidRPr="00D66147" w:rsidRDefault="001C404B" w:rsidP="00D66147">
            <w:pPr>
              <w:spacing w:before="120" w:after="120" w:line="276" w:lineRule="auto"/>
              <w:rPr>
                <w:rFonts w:ascii="Times New Roman" w:hAnsi="Times New Roman" w:cs="Times New Roman"/>
                <w:sz w:val="24"/>
                <w:szCs w:val="24"/>
                <w:lang w:val="en-US"/>
              </w:rPr>
            </w:pPr>
            <w:r>
              <w:t>System Administrator</w:t>
            </w:r>
          </w:p>
        </w:tc>
        <w:tc>
          <w:tcPr>
            <w:tcW w:w="2582" w:type="dxa"/>
          </w:tcPr>
          <w:p w14:paraId="533E9DFF" w14:textId="72ADAE61"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System Administrator</w:t>
            </w:r>
          </w:p>
        </w:tc>
        <w:tc>
          <w:tcPr>
            <w:tcW w:w="3445" w:type="dxa"/>
          </w:tcPr>
          <w:p w14:paraId="24402F6F" w14:textId="7A5A3B9B"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Full Access (all NPSP permission sets)</w:t>
            </w:r>
          </w:p>
        </w:tc>
      </w:tr>
      <w:tr w:rsidR="001B6D85" w:rsidRPr="00D66147" w14:paraId="4B02B4C1" w14:textId="77777777" w:rsidTr="005D43F1">
        <w:tc>
          <w:tcPr>
            <w:cnfStyle w:val="001000000000" w:firstRow="0" w:lastRow="0" w:firstColumn="1" w:lastColumn="0" w:oddVBand="0" w:evenVBand="0" w:oddHBand="0" w:evenHBand="0" w:firstRowFirstColumn="0" w:firstRowLastColumn="0" w:lastRowFirstColumn="0" w:lastRowLastColumn="0"/>
            <w:tcW w:w="3423" w:type="dxa"/>
            <w:shd w:val="clear" w:color="auto" w:fill="E7E6E6" w:themeFill="background2"/>
          </w:tcPr>
          <w:p w14:paraId="3994D1A1" w14:textId="764C8085" w:rsidR="001C404B" w:rsidRPr="00D66147" w:rsidRDefault="001C404B" w:rsidP="00D66147">
            <w:pPr>
              <w:spacing w:before="120" w:after="120" w:line="276" w:lineRule="auto"/>
              <w:rPr>
                <w:rFonts w:ascii="Times New Roman" w:hAnsi="Times New Roman" w:cs="Times New Roman"/>
                <w:sz w:val="24"/>
                <w:szCs w:val="24"/>
                <w:lang w:val="en-US"/>
              </w:rPr>
            </w:pPr>
            <w:r>
              <w:t>Fundraising Manager</w:t>
            </w:r>
          </w:p>
        </w:tc>
        <w:tc>
          <w:tcPr>
            <w:tcW w:w="2582" w:type="dxa"/>
            <w:shd w:val="clear" w:color="auto" w:fill="E7E6E6" w:themeFill="background2"/>
          </w:tcPr>
          <w:p w14:paraId="1D3AD665" w14:textId="715C2035"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Standard User / Custom Fundraiser</w:t>
            </w:r>
          </w:p>
        </w:tc>
        <w:tc>
          <w:tcPr>
            <w:tcW w:w="3445" w:type="dxa"/>
            <w:shd w:val="clear" w:color="auto" w:fill="E7E6E6" w:themeFill="background2"/>
          </w:tcPr>
          <w:p w14:paraId="1DEA927E" w14:textId="1DF23EB3"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NPSP Gift Entry, NPSP Batch Processing, NPSP RD Management</w:t>
            </w:r>
          </w:p>
        </w:tc>
      </w:tr>
      <w:tr w:rsidR="001B6D85" w:rsidRPr="00D66147" w14:paraId="58FC01D3" w14:textId="77777777" w:rsidTr="005D43F1">
        <w:tc>
          <w:tcPr>
            <w:cnfStyle w:val="001000000000" w:firstRow="0" w:lastRow="0" w:firstColumn="1" w:lastColumn="0" w:oddVBand="0" w:evenVBand="0" w:oddHBand="0" w:evenHBand="0" w:firstRowFirstColumn="0" w:firstRowLastColumn="0" w:lastRowFirstColumn="0" w:lastRowLastColumn="0"/>
            <w:tcW w:w="3423" w:type="dxa"/>
          </w:tcPr>
          <w:p w14:paraId="41DD26CE" w14:textId="5BA8F6E5" w:rsidR="001C404B" w:rsidRPr="00D66147" w:rsidRDefault="001C404B" w:rsidP="00D66147">
            <w:pPr>
              <w:spacing w:before="120" w:after="120" w:line="276" w:lineRule="auto"/>
              <w:rPr>
                <w:rFonts w:ascii="Times New Roman" w:hAnsi="Times New Roman" w:cs="Times New Roman"/>
                <w:sz w:val="24"/>
                <w:szCs w:val="24"/>
                <w:lang w:val="en-US"/>
              </w:rPr>
            </w:pPr>
            <w:r>
              <w:t>Development Staff</w:t>
            </w:r>
          </w:p>
        </w:tc>
        <w:tc>
          <w:tcPr>
            <w:tcW w:w="2582" w:type="dxa"/>
          </w:tcPr>
          <w:p w14:paraId="5C268CBE" w14:textId="347A8765"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Standard User</w:t>
            </w:r>
          </w:p>
        </w:tc>
        <w:tc>
          <w:tcPr>
            <w:tcW w:w="3445" w:type="dxa"/>
          </w:tcPr>
          <w:p w14:paraId="63E16567" w14:textId="6FEB647A"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NPSP Contact Management, NPSP Relationship, NPSP Basic Donations</w:t>
            </w:r>
          </w:p>
        </w:tc>
      </w:tr>
      <w:tr w:rsidR="001B6D85" w:rsidRPr="00D66147" w14:paraId="58FC01D3" w14:textId="77777777" w:rsidTr="005D43F1">
        <w:tc>
          <w:tcPr>
            <w:cnfStyle w:val="001000000000" w:firstRow="0" w:lastRow="0" w:firstColumn="1" w:lastColumn="0" w:oddVBand="0" w:evenVBand="0" w:oddHBand="0" w:evenHBand="0" w:firstRowFirstColumn="0" w:firstRowLastColumn="0" w:lastRowFirstColumn="0" w:lastRowLastColumn="0"/>
            <w:tcW w:w="3423" w:type="dxa"/>
          </w:tcPr>
          <w:p w14:paraId="41DD26CE" w14:textId="5BA8F6E5" w:rsidR="001C404B" w:rsidRPr="00D66147" w:rsidRDefault="001C404B" w:rsidP="00D66147">
            <w:pPr>
              <w:spacing w:before="120" w:after="120" w:line="276" w:lineRule="auto"/>
              <w:rPr>
                <w:rFonts w:ascii="Times New Roman" w:hAnsi="Times New Roman" w:cs="Times New Roman"/>
                <w:sz w:val="24"/>
                <w:szCs w:val="24"/>
                <w:lang w:val="en-US"/>
              </w:rPr>
            </w:pPr>
            <w:r>
              <w:t>Data Entry</w:t>
            </w:r>
          </w:p>
        </w:tc>
        <w:tc>
          <w:tcPr>
            <w:tcW w:w="2582" w:type="dxa"/>
          </w:tcPr>
          <w:p w14:paraId="5C268CBE" w14:textId="347A8765"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Standard User / Minimum Access</w:t>
            </w:r>
          </w:p>
        </w:tc>
        <w:tc>
          <w:tcPr>
            <w:tcW w:w="3445" w:type="dxa"/>
          </w:tcPr>
          <w:p w14:paraId="63E16567" w14:textId="6FEB647A"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NPSP Data Import, NPSP Basic Read</w:t>
            </w:r>
          </w:p>
        </w:tc>
      </w:tr>
      <w:tr w:rsidR="001B6D85" w:rsidRPr="00D66147" w14:paraId="58FC01D3" w14:textId="77777777" w:rsidTr="005D43F1">
        <w:tc>
          <w:tcPr>
            <w:cnfStyle w:val="001000000000" w:firstRow="0" w:lastRow="0" w:firstColumn="1" w:lastColumn="0" w:oddVBand="0" w:evenVBand="0" w:oddHBand="0" w:evenHBand="0" w:firstRowFirstColumn="0" w:firstRowLastColumn="0" w:lastRowFirstColumn="0" w:lastRowLastColumn="0"/>
            <w:tcW w:w="3423" w:type="dxa"/>
          </w:tcPr>
          <w:p w14:paraId="41DD26CE" w14:textId="5BA8F6E5" w:rsidR="001C404B" w:rsidRPr="00D66147" w:rsidRDefault="001C404B" w:rsidP="00D66147">
            <w:pPr>
              <w:spacing w:before="120" w:after="120" w:line="276" w:lineRule="auto"/>
              <w:rPr>
                <w:rFonts w:ascii="Times New Roman" w:hAnsi="Times New Roman" w:cs="Times New Roman"/>
                <w:sz w:val="24"/>
                <w:szCs w:val="24"/>
                <w:lang w:val="en-US"/>
              </w:rPr>
            </w:pPr>
            <w:r>
              <w:t>Read Only / Reports</w:t>
            </w:r>
          </w:p>
        </w:tc>
        <w:tc>
          <w:tcPr>
            <w:tcW w:w="2582" w:type="dxa"/>
          </w:tcPr>
          <w:p w14:paraId="5C268CBE" w14:textId="347A8765"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Read Only / Analytics</w:t>
            </w:r>
          </w:p>
        </w:tc>
        <w:tc>
          <w:tcPr>
            <w:tcW w:w="3445" w:type="dxa"/>
          </w:tcPr>
          <w:p w14:paraId="63E16567" w14:textId="6FEB647A" w:rsidR="001C404B" w:rsidRPr="00D66147" w:rsidRDefault="001C404B"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Standard Salesforce Read Only (no NPSP permission set needed)</w:t>
            </w:r>
          </w:p>
        </w:tc>
      </w:tr>
    </w:tbl>
    <w:p w14:paraId="5788AB6B" w14:textId="77777777" w:rsidR="004C501C" w:rsidRPr="00D66147" w:rsidRDefault="004C501C" w:rsidP="00D66147">
      <w:pPr>
        <w:spacing w:before="120" w:line="276" w:lineRule="auto"/>
        <w:rPr>
          <w:rFonts w:ascii="Times New Roman" w:eastAsiaTheme="minorHAnsi" w:hAnsi="Times New Roman" w:cs="Times New Roman"/>
          <w:b/>
          <w:color w:val="auto"/>
          <w:sz w:val="24"/>
          <w:szCs w:val="24"/>
          <w:lang w:val="en-US"/>
        </w:rPr>
      </w:pPr>
    </w:p>
    <w:p w14:paraId="3E748BA7" w14:textId="56215362" w:rsidR="001C404B" w:rsidRPr="00D66147" w:rsidRDefault="001C404B" w:rsidP="00D66147">
      <w:pPr>
        <w:spacing w:before="120" w:line="276" w:lineRule="auto"/>
        <w:rPr>
          <w:rFonts w:ascii="Times New Roman" w:eastAsiaTheme="minorHAnsi" w:hAnsi="Times New Roman" w:cs="Times New Roman"/>
          <w:color w:val="auto"/>
          <w:sz w:val="24"/>
          <w:szCs w:val="24"/>
          <w:lang w:val="en-US"/>
        </w:rPr>
      </w:pPr>
      <w:r w:rsidRPr="00D66147">
        <w:rPr>
          <w:rFonts w:ascii="Times New Roman" w:eastAsiaTheme="minorHAnsi" w:hAnsi="Times New Roman" w:cs="Times New Roman"/>
          <w:b/>
          <w:color w:val="auto"/>
          <w:sz w:val="24"/>
          <w:szCs w:val="24"/>
          <w:lang w:val="en-US"/>
        </w:rPr>
        <w:t xml:space="preserve">Please note: </w:t>
      </w:r>
    </w:p>
    <w:p w14:paraId="3AAA48E0" w14:textId="3EB6C533" w:rsidR="006360DA" w:rsidRPr="00D66147" w:rsidRDefault="00683544" w:rsidP="00D66147">
      <w:pPr>
        <w:pStyle w:val="ListParagraph"/>
        <w:numPr>
          <w:ilvl w:val="0"/>
          <w:numId w:val="19"/>
        </w:numPr>
        <w:spacing w:before="120" w:line="276" w:lineRule="auto"/>
        <w:rPr>
          <w:rFonts w:ascii="Times New Roman" w:hAnsi="Times New Roman" w:cs="Times New Roman"/>
          <w:i/>
          <w:color w:val="auto"/>
          <w:sz w:val="24"/>
          <w:szCs w:val="24"/>
          <w:lang w:val="en-US"/>
        </w:rPr>
      </w:pPr>
      <w:r>
        <w:rPr>
          <w:sz w:val="24"/>
        </w:rPr>
        <w:t>NPSP requires that at least one user has System Administrator profile for package installation, TDTM handler management, and Custom Metadata deployment via the NPSP Settings UI.</w:t>
      </w:r>
    </w:p>
    <w:p w14:paraId="281F0D63" w14:textId="34975BF8"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7" w:name="h.lnxbz9" w:colFirst="0" w:colLast="0"/>
      <w:bookmarkStart w:id="38" w:name="h.35nkun2" w:colFirst="0" w:colLast="0"/>
      <w:bookmarkStart w:id="39" w:name="_Toc136368034"/>
      <w:bookmarkEnd w:id="37"/>
      <w:bookmarkEnd w:id="38"/>
      <w:r w:rsidRPr="00D66147">
        <w:rPr>
          <w:rFonts w:ascii="Times New Roman" w:hAnsi="Times New Roman" w:cs="Times New Roman"/>
          <w:sz w:val="24"/>
          <w:szCs w:val="24"/>
        </w:rPr>
        <w:t>Access to the Application and U</w:t>
      </w:r>
      <w:r w:rsidR="00BE1421" w:rsidRPr="00D66147">
        <w:rPr>
          <w:rFonts w:ascii="Times New Roman" w:hAnsi="Times New Roman" w:cs="Times New Roman"/>
          <w:sz w:val="24"/>
          <w:szCs w:val="24"/>
        </w:rPr>
        <w:t>ser login</w:t>
      </w:r>
      <w:bookmarkEnd w:id="39"/>
    </w:p>
    <w:p w14:paraId="40A4A15A" w14:textId="2D25DE3A"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0" w:name="_Toc136368035"/>
      <w:r w:rsidRPr="00D66147">
        <w:rPr>
          <w:rFonts w:ascii="Times New Roman" w:hAnsi="Times New Roman" w:cs="Times New Roman"/>
          <w:lang w:val="en-US"/>
        </w:rPr>
        <w:t>SSO</w:t>
      </w:r>
      <w:bookmarkEnd w:id="40"/>
    </w:p>
    <w:p w14:paraId="6AD189F7" w14:textId="3B1474E4" w:rsidR="0032460E" w:rsidRPr="00D66147" w:rsidRDefault="0099505C" w:rsidP="00D66147">
      <w:pPr>
        <w:spacing w:before="120" w:line="276" w:lineRule="auto"/>
        <w:rPr>
          <w:rFonts w:ascii="Times New Roman" w:hAnsi="Times New Roman" w:cs="Times New Roman"/>
          <w:sz w:val="24"/>
          <w:szCs w:val="24"/>
          <w:lang w:val="en-US"/>
        </w:rPr>
      </w:pPr>
      <w:r>
        <w:rPr>
          <w:sz w:val="24"/>
        </w:rPr>
        <w:t>NPSP does not include built-in SSO configuration. SSO is configured at the Salesforce org level using SAML 2.0 or OpenID Connect identity providers. NPSP respects the org's authentication configuration and does not require special SSO settings.</w:t>
      </w:r>
    </w:p>
    <w:p w14:paraId="2EF68D17" w14:textId="2D0F189B"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1" w:name="_Toc136368036"/>
      <w:r w:rsidRPr="00D66147">
        <w:rPr>
          <w:rFonts w:ascii="Times New Roman" w:hAnsi="Times New Roman" w:cs="Times New Roman"/>
          <w:lang w:val="en-US"/>
        </w:rPr>
        <w:t>Community</w:t>
      </w:r>
      <w:bookmarkEnd w:id="41"/>
    </w:p>
    <w:p w14:paraId="433C2389" w14:textId="29021F67" w:rsidR="0017653C" w:rsidRPr="00D66147" w:rsidRDefault="0099505C" w:rsidP="00D66147">
      <w:pPr>
        <w:spacing w:before="120" w:line="276" w:lineRule="auto"/>
        <w:rPr>
          <w:rFonts w:ascii="Times New Roman" w:hAnsi="Times New Roman" w:cs="Times New Roman"/>
          <w:sz w:val="24"/>
          <w:szCs w:val="24"/>
          <w:lang w:val="en-US"/>
        </w:rPr>
      </w:pPr>
      <w:r>
        <w:rPr>
          <w:sz w:val="24"/>
        </w:rPr>
        <w:t>NPSP does not include Experience Cloud (Community) components. The package is designed for internal Salesforce org users. Donor-facing portals require separate implementation using Experience Cloud with custom Lightning components.</w:t>
      </w:r>
      <w:r>
        <w:rPr>
          <w:sz w:val="24"/>
        </w:rPr>
      </w:r>
    </w:p>
    <w:p w14:paraId="3C1F1982" w14:textId="52989941" w:rsidR="0017653C" w:rsidRPr="00D66147" w:rsidRDefault="0017653C" w:rsidP="00D66147">
      <w:pPr>
        <w:spacing w:before="120" w:line="276" w:lineRule="auto"/>
        <w:rPr>
          <w:rFonts w:ascii="Times New Roman" w:hAnsi="Times New Roman" w:cs="Times New Roman"/>
          <w:sz w:val="24"/>
          <w:szCs w:val="24"/>
          <w:lang w:val="en-US"/>
        </w:rPr>
      </w:pPr>
    </w:p>
    <w:p w14:paraId="0FD2E205" w14:textId="3AB42675" w:rsidR="00916521" w:rsidRPr="00D66147" w:rsidRDefault="0099505C"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42" w:name="_Toc136368037"/>
      <w:r w:rsidRPr="00D66147">
        <w:rPr>
          <w:rFonts w:ascii="Times New Roman" w:hAnsi="Times New Roman" w:cs="Times New Roman"/>
          <w:sz w:val="28"/>
          <w:szCs w:val="24"/>
          <w:lang w:val="en-US"/>
        </w:rPr>
        <w:t>Process</w:t>
      </w:r>
      <w:bookmarkEnd w:id="42"/>
    </w:p>
    <w:p w14:paraId="5AF495DD" w14:textId="09FDBA5C" w:rsidR="00F24CF9" w:rsidRPr="00D66147" w:rsidRDefault="00091370" w:rsidP="00D66147">
      <w:pPr>
        <w:pStyle w:val="Heading2"/>
        <w:numPr>
          <w:ilvl w:val="1"/>
          <w:numId w:val="41"/>
        </w:numPr>
        <w:spacing w:before="120" w:after="120" w:line="276" w:lineRule="auto"/>
        <w:rPr>
          <w:rFonts w:ascii="Times New Roman" w:hAnsi="Times New Roman" w:cs="Times New Roman"/>
          <w:sz w:val="24"/>
          <w:szCs w:val="24"/>
        </w:rPr>
      </w:pPr>
      <w:bookmarkStart w:id="43" w:name="_Toc136368038"/>
      <w:r w:rsidRPr="00D66147">
        <w:rPr>
          <w:rFonts w:ascii="Times New Roman" w:hAnsi="Times New Roman" w:cs="Times New Roman"/>
          <w:sz w:val="24"/>
          <w:szCs w:val="24"/>
        </w:rPr>
        <w:t>The Macro-P</w:t>
      </w:r>
      <w:r w:rsidR="00F24CF9" w:rsidRPr="00D66147">
        <w:rPr>
          <w:rFonts w:ascii="Times New Roman" w:hAnsi="Times New Roman" w:cs="Times New Roman"/>
          <w:sz w:val="24"/>
          <w:szCs w:val="24"/>
        </w:rPr>
        <w:t>rocess</w:t>
      </w:r>
      <w:bookmarkEnd w:id="43"/>
    </w:p>
    <w:p w14:paraId="74261A52" w14:textId="667C4D77"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4" w:name="_Toc136368039"/>
      <w:bookmarkEnd w:id="44"/>
      <w:r>
        <w:t>The Schema of the Process for Module NPSP</w:t>
      </w:r>
      <w:r/>
      <w:r/>
      <w:r/>
      <w:r/>
    </w:p>
    <w:p w14:paraId="6BEF35CB" w14:textId="0967FC08" w:rsidR="00CB42FA" w:rsidRPr="00D66147" w:rsidRDefault="00477C31" w:rsidP="00D66147">
      <w:pPr>
        <w:spacing w:before="120" w:line="276" w:lineRule="auto"/>
        <w:rPr>
          <w:rFonts w:ascii="Times New Roman" w:hAnsi="Times New Roman" w:cs="Times New Roman"/>
          <w:sz w:val="24"/>
          <w:szCs w:val="24"/>
          <w:lang w:val="en-US"/>
        </w:rPr>
      </w:pPr>
    </w:p>
    <w:p w14:paraId="2BC85B89" w14:textId="77777777" w:rsidR="000C7045" w:rsidRPr="00D66147" w:rsidRDefault="00A93C33" w:rsidP="00D66147">
      <w:pPr>
        <w:keepNext/>
        <w:spacing w:before="120" w:line="276" w:lineRule="auto"/>
        <w:jc w:val="center"/>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7ED5DA42" wp14:editId="59C97927">
            <wp:extent cx="4937397" cy="398236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37397" cy="3982365"/>
                    </a:xfrm>
                    <a:prstGeom prst="rect">
                      <a:avLst/>
                    </a:prstGeom>
                  </pic:spPr>
                </pic:pic>
              </a:graphicData>
            </a:graphic>
          </wp:inline>
        </w:drawing>
      </w:r>
    </w:p>
    <w:p w14:paraId="275C1715" w14:textId="47A82679" w:rsidR="006360DA" w:rsidRPr="00D66147" w:rsidRDefault="000C7045"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p w14:paraId="48B77C49" w14:textId="33C827AA"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5" w:name="h.17dp8vu" w:colFirst="0" w:colLast="0"/>
      <w:bookmarkStart w:id="46" w:name="_Toc136368040"/>
      <w:bookmarkEnd w:id="45"/>
      <w:r w:rsidRPr="00D66147">
        <w:rPr>
          <w:rFonts w:ascii="Times New Roman" w:hAnsi="Times New Roman" w:cs="Times New Roman"/>
          <w:lang w:val="en-US"/>
        </w:rPr>
        <w:t>Description of S</w:t>
      </w:r>
      <w:r w:rsidR="00F24CF9" w:rsidRPr="00D66147">
        <w:rPr>
          <w:rFonts w:ascii="Times New Roman" w:hAnsi="Times New Roman" w:cs="Times New Roman"/>
          <w:lang w:val="en-US"/>
        </w:rPr>
        <w:t>teps</w:t>
      </w:r>
      <w:bookmarkEnd w:id="46"/>
    </w:p>
    <w:p w14:paraId="4227DB74" w14:textId="77777777" w:rsidR="00F24CF9" w:rsidRPr="00D66147" w:rsidRDefault="00F24CF9" w:rsidP="00D66147">
      <w:pPr>
        <w:spacing w:before="120" w:line="276" w:lineRule="auto"/>
        <w:rPr>
          <w:rFonts w:ascii="Times New Roman" w:hAnsi="Times New Roman" w:cs="Times New Roman"/>
          <w:sz w:val="24"/>
          <w:szCs w:val="24"/>
          <w:lang w:val="en-US"/>
        </w:rPr>
      </w:pPr>
      <w:r>
        <w:rPr>
          <w:sz w:val="24"/>
        </w:rPr>
        <w:t>The main steps of the NPSP donation processing workflow are described in the table below.</w:t>
      </w:r>
    </w:p>
    <w:p w14:paraId="3B24A771" w14:textId="53C1E339" w:rsidR="00477C31" w:rsidRPr="00D66147" w:rsidRDefault="00F24CF9" w:rsidP="00D66147">
      <w:pPr>
        <w:spacing w:before="120" w:line="276" w:lineRule="auto"/>
        <w:rPr>
          <w:rFonts w:ascii="Times New Roman" w:hAnsi="Times New Roman" w:cs="Times New Roman"/>
          <w:sz w:val="24"/>
          <w:szCs w:val="24"/>
          <w:lang w:val="en-US"/>
        </w:rPr>
      </w:pPr>
      <w:r>
        <w:rPr>
          <w:sz w:val="24"/>
        </w:rPr>
        <w:t>Steps may vary depending on the donation type (one-time, recurring, in-kind, matching, grant).</w:t>
      </w:r>
    </w:p>
    <w:p w14:paraId="6171EC48" w14:textId="02B7B3F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lastRenderedPageBreak/>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6</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tbl>
      <w:tblPr>
        <w:tblStyle w:val="GridTable6Colorful-Accent31"/>
        <w:tblW w:w="9493" w:type="dxa"/>
        <w:tblLook w:val="04A0" w:firstRow="1" w:lastRow="0" w:firstColumn="1" w:lastColumn="0" w:noHBand="0" w:noVBand="1"/>
      </w:tblPr>
      <w:tblGrid>
        <w:gridCol w:w="553"/>
        <w:gridCol w:w="2277"/>
        <w:gridCol w:w="5954"/>
        <w:gridCol w:w="709"/>
      </w:tblGrid>
      <w:tr w:rsidR="00F24CF9" w:rsidRPr="00D66147" w14:paraId="5F30C1BB"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53" w:type="dxa"/>
            <w:shd w:val="clear" w:color="auto" w:fill="AEAAAA" w:themeFill="background2" w:themeFillShade="BF"/>
          </w:tcPr>
          <w:p w14:paraId="35B5E7AD" w14:textId="77777777" w:rsidR="00F24CF9" w:rsidRPr="00D66147" w:rsidRDefault="00F24CF9"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w:t>
            </w:r>
          </w:p>
        </w:tc>
        <w:tc>
          <w:tcPr>
            <w:tcW w:w="2277" w:type="dxa"/>
            <w:shd w:val="clear" w:color="auto" w:fill="AEAAAA" w:themeFill="background2" w:themeFillShade="BF"/>
          </w:tcPr>
          <w:p w14:paraId="1E859930"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Main process features</w:t>
            </w:r>
          </w:p>
        </w:tc>
        <w:tc>
          <w:tcPr>
            <w:tcW w:w="5954" w:type="dxa"/>
            <w:shd w:val="clear" w:color="auto" w:fill="AEAAAA" w:themeFill="background2" w:themeFillShade="BF"/>
          </w:tcPr>
          <w:p w14:paraId="065288E7"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Comment</w:t>
            </w:r>
          </w:p>
        </w:tc>
        <w:tc>
          <w:tcPr>
            <w:tcW w:w="709" w:type="dxa"/>
            <w:shd w:val="clear" w:color="auto" w:fill="AEAAAA" w:themeFill="background2" w:themeFillShade="BF"/>
          </w:tcPr>
          <w:p w14:paraId="275ABDD1" w14:textId="77777777" w:rsidR="00F24CF9" w:rsidRPr="00D66147" w:rsidRDefault="00F24CF9"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Ref.</w:t>
            </w:r>
          </w:p>
        </w:tc>
      </w:tr>
      <w:tr w:rsidR="00F24CF9" w:rsidRPr="00D66147" w14:paraId="53D8E61D" w14:textId="77777777" w:rsidTr="0091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6C8515B9" w14:textId="77777777" w:rsidR="00F24CF9" w:rsidRPr="00D66147" w:rsidRDefault="00F24CF9"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1</w:t>
            </w:r>
          </w:p>
        </w:tc>
        <w:tc>
          <w:tcPr>
            <w:tcW w:w="2277" w:type="dxa"/>
          </w:tcPr>
          <w:p w14:paraId="489F3E89" w14:textId="77777777" w:rsidR="00F24CF9" w:rsidRPr="00D66147" w:rsidRDefault="00F24CF9"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Donation Processing</w:t>
            </w:r>
          </w:p>
        </w:tc>
        <w:tc>
          <w:tcPr>
            <w:tcW w:w="5954" w:type="dxa"/>
          </w:tcPr>
          <w:p w14:paraId="202EF001" w14:textId="2E6D6417" w:rsidR="00F24CF9" w:rsidRPr="00D66147" w:rsidRDefault="00F24CF9"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Gift received through GE/BDI, matched to Contact/Account, Opportunity+Payment created</w:t>
            </w:r>
          </w:p>
        </w:tc>
        <w:tc>
          <w:tcPr>
            <w:tcW w:w="709" w:type="dxa"/>
          </w:tcPr>
          <w:p w14:paraId="43BA0EDC" w14:textId="77777777" w:rsidR="00F24CF9" w:rsidRPr="00D66147" w:rsidRDefault="00F24CF9"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Core flow</w:t>
            </w:r>
          </w:p>
        </w:tc>
      </w:tr>
      <w:tr w:rsidR="00A93C33" w:rsidRPr="00D66147" w14:paraId="5765BADD" w14:textId="77777777" w:rsidTr="00911F7C">
        <w:tc>
          <w:tcPr>
            <w:cnfStyle w:val="001000000000" w:firstRow="0" w:lastRow="0" w:firstColumn="1" w:lastColumn="0" w:oddVBand="0" w:evenVBand="0" w:oddHBand="0" w:evenHBand="0" w:firstRowFirstColumn="0" w:firstRowLastColumn="0" w:lastRowFirstColumn="0" w:lastRowLastColumn="0"/>
            <w:tcW w:w="553" w:type="dxa"/>
          </w:tcPr>
          <w:p w14:paraId="1E196D16" w14:textId="3415A84B" w:rsidR="00A93C33" w:rsidRPr="00D66147" w:rsidRDefault="00A93C33"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2</w:t>
            </w:r>
          </w:p>
        </w:tc>
        <w:tc>
          <w:tcPr>
            <w:tcW w:w="2277" w:type="dxa"/>
          </w:tcPr>
          <w:p w14:paraId="507AAC06" w14:textId="77777777" w:rsidR="00A93C33" w:rsidRPr="00D66147" w:rsidRDefault="00A93C33"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Recurring Donation Management</w:t>
            </w:r>
          </w:p>
        </w:tc>
        <w:tc>
          <w:tcPr>
            <w:tcW w:w="5954" w:type="dxa"/>
          </w:tcPr>
          <w:p w14:paraId="0D264384" w14:textId="77777777" w:rsidR="00A93C33" w:rsidRPr="00D66147" w:rsidRDefault="00A93C33"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RD2 schedule generation, opportunity projection, Elevate commitment sync</w:t>
            </w:r>
          </w:p>
        </w:tc>
        <w:tc>
          <w:tcPr>
            <w:tcW w:w="709" w:type="dxa"/>
          </w:tcPr>
          <w:p w14:paraId="0FF8D08F" w14:textId="77777777" w:rsidR="00A93C33" w:rsidRPr="00D66147" w:rsidRDefault="00A93C33"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RD2 module</w:t>
            </w:r>
          </w:p>
        </w:tc>
      </w:tr>
      <w:tr w:rsidR="00F24CF9" w:rsidRPr="00D66147" w14:paraId="44D04E82" w14:textId="77777777" w:rsidTr="0091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3BA35367" w14:textId="77777777" w:rsidR="00F24CF9" w:rsidRPr="00D66147" w:rsidRDefault="00A93C33" w:rsidP="00D66147">
            <w:pPr>
              <w:spacing w:before="120" w:after="120" w:line="276" w:lineRule="auto"/>
              <w:jc w:val="center"/>
              <w:rPr>
                <w:rFonts w:ascii="Times New Roman" w:hAnsi="Times New Roman" w:cs="Times New Roman"/>
                <w:color w:val="000000" w:themeColor="text1"/>
                <w:sz w:val="24"/>
                <w:szCs w:val="24"/>
                <w:lang w:val="en-US"/>
              </w:rPr>
            </w:pPr>
            <w:r>
              <w:t>3</w:t>
            </w:r>
          </w:p>
          <w:p w14:paraId="6BA11499" w14:textId="77777777" w:rsidR="00A93C33" w:rsidRPr="00D66147" w:rsidRDefault="00A93C33" w:rsidP="00D66147">
            <w:pPr>
              <w:spacing w:before="120" w:after="120" w:line="276" w:lineRule="auto"/>
              <w:jc w:val="center"/>
              <w:rPr>
                <w:rFonts w:ascii="Times New Roman" w:hAnsi="Times New Roman" w:cs="Times New Roman"/>
                <w:color w:val="000000" w:themeColor="text1"/>
                <w:sz w:val="24"/>
                <w:szCs w:val="24"/>
                <w:lang w:val="en-US"/>
              </w:rPr>
            </w:pPr>
          </w:p>
          <w:p w14:paraId="4300B85B" w14:textId="196093F5" w:rsidR="00A93C33" w:rsidRPr="00D66147" w:rsidRDefault="00A93C33" w:rsidP="00D66147">
            <w:pPr>
              <w:spacing w:before="120" w:after="120" w:line="276" w:lineRule="auto"/>
              <w:jc w:val="center"/>
              <w:rPr>
                <w:rFonts w:ascii="Times New Roman" w:hAnsi="Times New Roman" w:cs="Times New Roman"/>
                <w:color w:val="000000" w:themeColor="text1"/>
                <w:sz w:val="24"/>
                <w:szCs w:val="24"/>
                <w:lang w:val="en-US"/>
              </w:rPr>
            </w:pPr>
          </w:p>
        </w:tc>
        <w:tc>
          <w:tcPr>
            <w:tcW w:w="2277" w:type="dxa"/>
          </w:tcPr>
          <w:p w14:paraId="0DAD6263" w14:textId="0D7661A1" w:rsidR="00A93C33" w:rsidRPr="00D66147" w:rsidRDefault="00A93C33"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Household Management</w:t>
            </w:r>
          </w:p>
        </w:tc>
        <w:tc>
          <w:tcPr>
            <w:tcW w:w="5954" w:type="dxa"/>
          </w:tcPr>
          <w:p w14:paraId="50D696E4" w14:textId="434A1E3A" w:rsidR="00F24CF9" w:rsidRPr="00D66147" w:rsidRDefault="00F24CF9"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Contact-Account assignment, address management, household naming, rollups</w:t>
            </w:r>
          </w:p>
        </w:tc>
        <w:tc>
          <w:tcPr>
            <w:tcW w:w="709" w:type="dxa"/>
          </w:tcPr>
          <w:p w14:paraId="53678118" w14:textId="77777777" w:rsidR="00F24CF9" w:rsidRPr="00D66147" w:rsidRDefault="00F24CF9"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HH module</w:t>
            </w:r>
          </w:p>
        </w:tc>
      </w:tr>
      <w:tr w:rsidR="00F24CF9" w:rsidRPr="00D66147" w14:paraId="2075E4F3" w14:textId="77777777" w:rsidTr="00911F7C">
        <w:tc>
          <w:tcPr>
            <w:cnfStyle w:val="001000000000" w:firstRow="0" w:lastRow="0" w:firstColumn="1" w:lastColumn="0" w:oddVBand="0" w:evenVBand="0" w:oddHBand="0" w:evenHBand="0" w:firstRowFirstColumn="0" w:firstRowLastColumn="0" w:lastRowFirstColumn="0" w:lastRowLastColumn="0"/>
            <w:tcW w:w="553" w:type="dxa"/>
          </w:tcPr>
          <w:p w14:paraId="32F77B0D" w14:textId="77777777" w:rsidR="00F24CF9" w:rsidRPr="00D66147" w:rsidRDefault="00F24CF9"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4</w:t>
            </w:r>
          </w:p>
        </w:tc>
        <w:tc>
          <w:tcPr>
            <w:tcW w:w="2277" w:type="dxa"/>
          </w:tcPr>
          <w:p w14:paraId="5B386049" w14:textId="43E9D71F" w:rsidR="00F24CF9" w:rsidRPr="00D66147" w:rsidRDefault="00F24CF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Batch Gift Entry</w:t>
            </w:r>
          </w:p>
        </w:tc>
        <w:tc>
          <w:tcPr>
            <w:tcW w:w="5954" w:type="dxa"/>
          </w:tcPr>
          <w:p w14:paraId="5CB850BC" w14:textId="118C06B4" w:rsidR="00F24CF9" w:rsidRPr="00D66147" w:rsidRDefault="00F24CF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High-volume donation entry with Elevate integration and real-time matching</w:t>
            </w:r>
          </w:p>
        </w:tc>
        <w:tc>
          <w:tcPr>
            <w:tcW w:w="709" w:type="dxa"/>
          </w:tcPr>
          <w:p w14:paraId="25FE1B9C" w14:textId="77777777" w:rsidR="00F24CF9" w:rsidRPr="00D66147" w:rsidRDefault="00F24CF9"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GE module</w:t>
            </w:r>
          </w:p>
        </w:tc>
      </w:tr>
      <w:tr w:rsidR="0098547D" w:rsidRPr="00D66147" w14:paraId="1F0B6017" w14:textId="77777777" w:rsidTr="0091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0009BF83" w14:textId="7DEBCAFE" w:rsidR="0098547D" w:rsidRPr="00D66147" w:rsidRDefault="0098547D"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color w:val="000000" w:themeColor="text1"/>
                <w:sz w:val="24"/>
                <w:szCs w:val="24"/>
                <w:lang w:val="en-US"/>
              </w:rPr>
              <w:t>5</w:t>
            </w:r>
          </w:p>
        </w:tc>
        <w:tc>
          <w:tcPr>
            <w:tcW w:w="2277" w:type="dxa"/>
          </w:tcPr>
          <w:p w14:paraId="1104BF56" w14:textId="66E89CA5"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Customizable Rollups</w:t>
            </w:r>
          </w:p>
        </w:tc>
        <w:tc>
          <w:tcPr>
            <w:tcW w:w="5954" w:type="dxa"/>
          </w:tcPr>
          <w:p w14:paraId="7E2D094D" w14:textId="7CEE8EC8"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Trigger-based incremental or batch-based full recalculation of donor statistics</w:t>
            </w:r>
          </w:p>
        </w:tc>
        <w:tc>
          <w:tcPr>
            <w:tcW w:w="709" w:type="dxa"/>
          </w:tcPr>
          <w:p w14:paraId="20CACC46" w14:textId="77777777" w:rsidR="0098547D" w:rsidRPr="00D66147" w:rsidRDefault="0098547D"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CRLP engine</w:t>
            </w:r>
          </w:p>
        </w:tc>
      </w:tr>
      <w:tr w:rsidR="0098547D" w:rsidRPr="00D66147" w14:paraId="1F0B6017" w14:textId="77777777" w:rsidTr="0091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0009BF83" w14:textId="7DEBCAFE" w:rsidR="0098547D" w:rsidRPr="00D66147" w:rsidRDefault="0098547D" w:rsidP="00D66147">
            <w:pPr>
              <w:spacing w:before="120" w:after="120" w:line="276" w:lineRule="auto"/>
              <w:jc w:val="center"/>
              <w:rPr>
                <w:rFonts w:ascii="Times New Roman" w:hAnsi="Times New Roman" w:cs="Times New Roman"/>
                <w:color w:val="000000" w:themeColor="text1"/>
                <w:sz w:val="24"/>
                <w:szCs w:val="24"/>
                <w:lang w:val="en-US"/>
              </w:rPr>
            </w:pPr>
            <w:r>
              <w:t>6</w:t>
            </w:r>
          </w:p>
        </w:tc>
        <w:tc>
          <w:tcPr>
            <w:tcW w:w="2277" w:type="dxa"/>
          </w:tcPr>
          <w:p w14:paraId="1104BF56" w14:textId="66E89CA5"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Engagement Plans</w:t>
            </w:r>
          </w:p>
        </w:tc>
        <w:tc>
          <w:tcPr>
            <w:tcW w:w="5954" w:type="dxa"/>
          </w:tcPr>
          <w:p w14:paraId="7E2D094D" w14:textId="7CEE8EC8"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Automated task generation from templates with dependencies and completion tracking</w:t>
            </w:r>
          </w:p>
        </w:tc>
        <w:tc>
          <w:tcPr>
            <w:tcW w:w="709" w:type="dxa"/>
          </w:tcPr>
          <w:p w14:paraId="20CACC46" w14:textId="77777777" w:rsidR="0098547D" w:rsidRPr="00D66147" w:rsidRDefault="0098547D"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EP module</w:t>
            </w:r>
          </w:p>
        </w:tc>
      </w:tr>
      <w:tr w:rsidR="0098547D" w:rsidRPr="00D66147" w14:paraId="1F0B6017" w14:textId="77777777" w:rsidTr="0091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0009BF83" w14:textId="7DEBCAFE" w:rsidR="0098547D" w:rsidRPr="00D66147" w:rsidRDefault="0098547D" w:rsidP="00D66147">
            <w:pPr>
              <w:spacing w:before="120" w:after="120" w:line="276" w:lineRule="auto"/>
              <w:jc w:val="center"/>
              <w:rPr>
                <w:rFonts w:ascii="Times New Roman" w:hAnsi="Times New Roman" w:cs="Times New Roman"/>
                <w:color w:val="000000" w:themeColor="text1"/>
                <w:sz w:val="24"/>
                <w:szCs w:val="24"/>
                <w:lang w:val="en-US"/>
              </w:rPr>
            </w:pPr>
            <w:r>
              <w:t>7</w:t>
            </w:r>
          </w:p>
        </w:tc>
        <w:tc>
          <w:tcPr>
            <w:tcW w:w="2277" w:type="dxa"/>
          </w:tcPr>
          <w:p w14:paraId="1104BF56" w14:textId="66E89CA5"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Level Assignment</w:t>
            </w:r>
          </w:p>
        </w:tc>
        <w:tc>
          <w:tcPr>
            <w:tcW w:w="5954" w:type="dxa"/>
          </w:tcPr>
          <w:p w14:paraId="7E2D094D" w14:textId="7CEE8EC8"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Donor tier classification based on rollup values (Total Donations, etc.)</w:t>
            </w:r>
          </w:p>
        </w:tc>
        <w:tc>
          <w:tcPr>
            <w:tcW w:w="709" w:type="dxa"/>
          </w:tcPr>
          <w:p w14:paraId="20CACC46" w14:textId="77777777" w:rsidR="0098547D" w:rsidRPr="00D66147" w:rsidRDefault="0098547D"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Levels batch</w:t>
            </w:r>
          </w:p>
        </w:tc>
      </w:tr>
      <w:tr w:rsidR="0098547D" w:rsidRPr="00D66147" w14:paraId="1F0B6017" w14:textId="77777777" w:rsidTr="00911F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0009BF83" w14:textId="7DEBCAFE" w:rsidR="0098547D" w:rsidRPr="00D66147" w:rsidRDefault="0098547D" w:rsidP="00D66147">
            <w:pPr>
              <w:spacing w:before="120" w:after="120" w:line="276" w:lineRule="auto"/>
              <w:jc w:val="center"/>
              <w:rPr>
                <w:rFonts w:ascii="Times New Roman" w:hAnsi="Times New Roman" w:cs="Times New Roman"/>
                <w:color w:val="000000" w:themeColor="text1"/>
                <w:sz w:val="24"/>
                <w:szCs w:val="24"/>
                <w:lang w:val="en-US"/>
              </w:rPr>
            </w:pPr>
            <w:r>
              <w:t>8</w:t>
            </w:r>
          </w:p>
        </w:tc>
        <w:tc>
          <w:tcPr>
            <w:tcW w:w="2277" w:type="dxa"/>
          </w:tcPr>
          <w:p w14:paraId="1104BF56" w14:textId="66E89CA5"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Address Verification</w:t>
            </w:r>
          </w:p>
        </w:tc>
        <w:tc>
          <w:tcPr>
            <w:tcW w:w="5954" w:type="dxa"/>
          </w:tcPr>
          <w:p w14:paraId="7E2D094D" w14:textId="7CEE8EC8" w:rsidR="0098547D" w:rsidRPr="00D66147" w:rsidRDefault="0098547D"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External API validation of mailing addresses (SmartyStreets/Google/Cicero)</w:t>
            </w:r>
          </w:p>
        </w:tc>
        <w:tc>
          <w:tcPr>
            <w:tcW w:w="709" w:type="dxa"/>
          </w:tcPr>
          <w:p w14:paraId="20CACC46" w14:textId="77777777" w:rsidR="0098547D" w:rsidRPr="00D66147" w:rsidRDefault="0098547D"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ADDR module</w:t>
            </w:r>
          </w:p>
        </w:tc>
      </w:tr>
    </w:tbl>
    <w:p w14:paraId="56CD7780" w14:textId="77777777" w:rsidR="00F24CF9" w:rsidRPr="00D66147" w:rsidRDefault="00F24CF9" w:rsidP="00D66147">
      <w:pPr>
        <w:spacing w:before="120" w:line="276" w:lineRule="auto"/>
        <w:rPr>
          <w:rFonts w:ascii="Times New Roman" w:hAnsi="Times New Roman" w:cs="Times New Roman"/>
          <w:sz w:val="24"/>
          <w:szCs w:val="24"/>
          <w:lang w:val="en-US"/>
        </w:rPr>
      </w:pPr>
    </w:p>
    <w:p w14:paraId="233F0163" w14:textId="4D0DDECF" w:rsidR="00F24CF9" w:rsidRPr="00D66147" w:rsidRDefault="00F24CF9" w:rsidP="00D66147">
      <w:pPr>
        <w:pStyle w:val="Heading3"/>
        <w:numPr>
          <w:ilvl w:val="2"/>
          <w:numId w:val="41"/>
        </w:numPr>
        <w:spacing w:line="276" w:lineRule="auto"/>
        <w:rPr>
          <w:rFonts w:ascii="Times New Roman" w:hAnsi="Times New Roman" w:cs="Times New Roman"/>
          <w:lang w:val="en-US"/>
        </w:rPr>
      </w:pPr>
      <w:bookmarkStart w:id="47" w:name="_Toc136368041"/>
      <w:bookmarkEnd w:id="47"/>
      <w:r>
        <w:t>The NPSP Processing Permissions</w:t>
      </w:r>
      <w:r/>
      <w:r/>
      <w:r/>
    </w:p>
    <w:p w14:paraId="0E61DDDA" w14:textId="46CB2FF8" w:rsidR="00E62214" w:rsidRPr="00D66147" w:rsidRDefault="00F24CF9" w:rsidP="00D66147">
      <w:pPr>
        <w:spacing w:before="120" w:line="276" w:lineRule="auto"/>
        <w:rPr>
          <w:rFonts w:ascii="Times New Roman" w:hAnsi="Times New Roman" w:cs="Times New Roman"/>
          <w:sz w:val="24"/>
          <w:szCs w:val="24"/>
          <w:lang w:val="en-US"/>
        </w:rPr>
      </w:pPr>
      <w:r>
        <w:rPr>
          <w:sz w:val="24"/>
        </w:rPr>
        <w:t>The processing permissions below define which user types can perform key NPSP operations. Permissions are enforced via Permission Sets, not org-wide defaults.</w:t>
      </w:r>
      <w:r>
        <w:rPr>
          <w:sz w:val="24"/>
        </w:rPr>
      </w:r>
      <w:r>
        <w:rPr>
          <w:sz w:val="24"/>
        </w:rPr>
      </w:r>
    </w:p>
    <w:p w14:paraId="6DBB5977" w14:textId="04CF91FA"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7</w:t>
      </w:r>
      <w:r w:rsidRPr="00D66147">
        <w:rPr>
          <w:rFonts w:ascii="Times New Roman" w:hAnsi="Times New Roman" w:cs="Times New Roman"/>
          <w:lang w:val="en-US"/>
        </w:rPr>
        <w:fldChar w:fldCharType="end"/>
      </w:r>
      <w:r w:rsidRPr="00D66147">
        <w:rPr>
          <w:rFonts w:ascii="Times New Roman" w:hAnsi="Times New Roman" w:cs="Times New Roman"/>
          <w:lang w:val="en-US"/>
        </w:rPr>
        <w:t>:User Permissions</w:t>
      </w:r>
    </w:p>
    <w:tbl>
      <w:tblPr>
        <w:tblStyle w:val="GridTable6Colorful-Accent31"/>
        <w:tblW w:w="9493" w:type="dxa"/>
        <w:tblLook w:val="04A0" w:firstRow="1" w:lastRow="0" w:firstColumn="1" w:lastColumn="0" w:noHBand="0" w:noVBand="1"/>
      </w:tblPr>
      <w:tblGrid>
        <w:gridCol w:w="2785"/>
        <w:gridCol w:w="2250"/>
        <w:gridCol w:w="2160"/>
        <w:gridCol w:w="2298"/>
      </w:tblGrid>
      <w:tr w:rsidR="00E62214" w:rsidRPr="00D66147" w14:paraId="27047BBA"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85" w:type="dxa"/>
            <w:shd w:val="clear" w:color="auto" w:fill="AEAAAA" w:themeFill="background2" w:themeFillShade="BF"/>
          </w:tcPr>
          <w:p w14:paraId="6E4068BA" w14:textId="635AFCED" w:rsidR="00E62214" w:rsidRPr="00D66147" w:rsidRDefault="00E62214" w:rsidP="00D66147">
            <w:pPr>
              <w:spacing w:before="120" w:after="120" w:line="276" w:lineRule="auto"/>
              <w:jc w:val="center"/>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Action / Users</w:t>
            </w:r>
          </w:p>
        </w:tc>
        <w:tc>
          <w:tcPr>
            <w:tcW w:w="2250" w:type="dxa"/>
            <w:shd w:val="clear" w:color="auto" w:fill="AEAAAA" w:themeFill="background2" w:themeFillShade="BF"/>
          </w:tcPr>
          <w:p w14:paraId="37FEA9CC" w14:textId="502BDA7D"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Pr>
                <w:b/>
                <w:color w:val="FFFFFF"/>
              </w:rPr>
              <w:t>Admin</w:t>
            </w:r>
          </w:p>
        </w:tc>
        <w:tc>
          <w:tcPr>
            <w:tcW w:w="2160" w:type="dxa"/>
            <w:shd w:val="clear" w:color="auto" w:fill="AEAAAA" w:themeFill="background2" w:themeFillShade="BF"/>
          </w:tcPr>
          <w:p w14:paraId="3FC4C543" w14:textId="1D21FE87"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Pr>
                <w:b/>
                <w:color w:val="FFFFFF"/>
              </w:rPr>
              <w:t>Fundraising Mgr</w:t>
            </w:r>
          </w:p>
        </w:tc>
        <w:tc>
          <w:tcPr>
            <w:tcW w:w="2298" w:type="dxa"/>
            <w:shd w:val="clear" w:color="auto" w:fill="AEAAAA" w:themeFill="background2" w:themeFillShade="BF"/>
          </w:tcPr>
          <w:p w14:paraId="7AD0601F" w14:textId="58366F39" w:rsidR="00E62214" w:rsidRPr="00D66147" w:rsidRDefault="00E62214"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Pr>
                <w:b/>
                <w:color w:val="FFFFFF"/>
              </w:rPr>
              <w:t>Read Only</w:t>
            </w:r>
          </w:p>
        </w:tc>
      </w:tr>
      <w:tr w:rsidR="00E62214" w:rsidRPr="00D66147" w14:paraId="7F23C5DA" w14:textId="77777777" w:rsidTr="00E6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720B48C9" w14:textId="10404C35"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Create Donation (Gift Entry)</w:t>
            </w:r>
          </w:p>
        </w:tc>
        <w:tc>
          <w:tcPr>
            <w:tcW w:w="2250" w:type="dxa"/>
          </w:tcPr>
          <w:p w14:paraId="35F44C65" w14:textId="2161D983"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Allowed</w:t>
            </w:r>
          </w:p>
        </w:tc>
        <w:tc>
          <w:tcPr>
            <w:tcW w:w="2160" w:type="dxa"/>
          </w:tcPr>
          <w:p w14:paraId="78237E74" w14:textId="0325E19E"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eastAsia="Times New Roman" w:hAnsi="Times New Roman" w:cs="Times New Roman"/>
                <w:color w:val="000000" w:themeColor="text1"/>
                <w:sz w:val="24"/>
                <w:szCs w:val="24"/>
                <w:lang w:val="en-US"/>
              </w:rPr>
              <w:t>Allowed</w:t>
            </w:r>
          </w:p>
        </w:tc>
        <w:tc>
          <w:tcPr>
            <w:tcW w:w="2298" w:type="dxa"/>
          </w:tcPr>
          <w:p w14:paraId="04B71816" w14:textId="530E1DB3" w:rsidR="00E62214" w:rsidRPr="00D66147" w:rsidRDefault="00E62214"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r w:rsidR="00E62214" w:rsidRPr="00D66147" w14:paraId="4B097D48" w14:textId="77777777" w:rsidTr="00E62214">
        <w:tc>
          <w:tcPr>
            <w:cnfStyle w:val="001000000000" w:firstRow="0" w:lastRow="0" w:firstColumn="1" w:lastColumn="0" w:oddVBand="0" w:evenVBand="0" w:oddHBand="0" w:evenHBand="0" w:firstRowFirstColumn="0" w:firstRowLastColumn="0" w:lastRowFirstColumn="0" w:lastRowLastColumn="0"/>
            <w:tcW w:w="2785" w:type="dxa"/>
          </w:tcPr>
          <w:p w14:paraId="1A6A2F70" w14:textId="6F4AA69B"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Process Batch Import</w:t>
            </w:r>
          </w:p>
        </w:tc>
        <w:tc>
          <w:tcPr>
            <w:tcW w:w="2250" w:type="dxa"/>
          </w:tcPr>
          <w:p w14:paraId="76AA9D3F" w14:textId="1CFBB9C6" w:rsidR="00E62214" w:rsidRPr="00D66147" w:rsidRDefault="00E62214"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0A5F779F" w14:textId="2D6301D5" w:rsidR="00E62214" w:rsidRPr="00D66147" w:rsidRDefault="00E62214"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298" w:type="dxa"/>
          </w:tcPr>
          <w:p w14:paraId="0B7CBA73" w14:textId="5F964FB7" w:rsidR="00E62214" w:rsidRPr="00D66147" w:rsidRDefault="00E62214"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r w:rsidR="00E62214" w:rsidRPr="00D66147" w14:paraId="6FDC09D0" w14:textId="77777777" w:rsidTr="00E6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01DEF20" w14:textId="2CE53FCF"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Configure NPSP Settings</w:t>
            </w:r>
          </w:p>
        </w:tc>
        <w:tc>
          <w:tcPr>
            <w:tcW w:w="2250" w:type="dxa"/>
          </w:tcPr>
          <w:p w14:paraId="376B6535" w14:textId="00129216"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2E168024" w14:textId="4A4A261D"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c>
          <w:tcPr>
            <w:tcW w:w="2298" w:type="dxa"/>
          </w:tcPr>
          <w:p w14:paraId="303EAF69" w14:textId="247D0AB4" w:rsidR="00E62214" w:rsidRPr="00D66147" w:rsidRDefault="00E62214"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r w:rsidR="00E62214" w:rsidRPr="00D66147" w14:paraId="51FAE917" w14:textId="77777777" w:rsidTr="00E62214">
        <w:tc>
          <w:tcPr>
            <w:cnfStyle w:val="001000000000" w:firstRow="0" w:lastRow="0" w:firstColumn="1" w:lastColumn="0" w:oddVBand="0" w:evenVBand="0" w:oddHBand="0" w:evenHBand="0" w:firstRowFirstColumn="0" w:firstRowLastColumn="0" w:lastRowFirstColumn="0" w:lastRowLastColumn="0"/>
            <w:tcW w:w="2785" w:type="dxa"/>
          </w:tcPr>
          <w:p w14:paraId="67715304" w14:textId="010D2A63"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Run Batch Rollups</w:t>
            </w:r>
          </w:p>
        </w:tc>
        <w:tc>
          <w:tcPr>
            <w:tcW w:w="2250" w:type="dxa"/>
          </w:tcPr>
          <w:p w14:paraId="018AB45F" w14:textId="77777777" w:rsidR="00E62214" w:rsidRPr="00D66147" w:rsidRDefault="00E62214"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413653EA" w14:textId="77777777" w:rsidR="00E62214" w:rsidRPr="00D66147" w:rsidRDefault="00E62214"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c>
          <w:tcPr>
            <w:tcW w:w="2298" w:type="dxa"/>
          </w:tcPr>
          <w:p w14:paraId="5C3E02B6" w14:textId="77777777" w:rsidR="00E62214" w:rsidRPr="00D66147" w:rsidRDefault="00E62214" w:rsidP="00D66147">
            <w:pPr>
              <w:spacing w:before="12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r w:rsidR="00E62214" w:rsidRPr="00D66147" w14:paraId="74DE73EB" w14:textId="77777777" w:rsidTr="00E6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1CD038E" w14:textId="2E72893A"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Manage Recurring Donations</w:t>
            </w:r>
          </w:p>
        </w:tc>
        <w:tc>
          <w:tcPr>
            <w:tcW w:w="2250" w:type="dxa"/>
          </w:tcPr>
          <w:p w14:paraId="510E1D26"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25812E59"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298" w:type="dxa"/>
          </w:tcPr>
          <w:p w14:paraId="67DBC341" w14:textId="77777777" w:rsidR="00E62214" w:rsidRPr="00D66147" w:rsidRDefault="00E62214"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r w:rsidR="00E62214" w:rsidRPr="00D66147" w14:paraId="74DE73EB" w14:textId="77777777" w:rsidTr="00E6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1CD038E" w14:textId="2E72893A"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View Reports/Dashboards</w:t>
            </w:r>
          </w:p>
        </w:tc>
        <w:tc>
          <w:tcPr>
            <w:tcW w:w="2250" w:type="dxa"/>
          </w:tcPr>
          <w:p w14:paraId="510E1D26"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25812E59"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298" w:type="dxa"/>
          </w:tcPr>
          <w:p w14:paraId="67DBC341" w14:textId="77777777" w:rsidR="00E62214" w:rsidRPr="00D66147" w:rsidRDefault="00E62214"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r>
      <w:tr w:rsidR="00E62214" w:rsidRPr="00D66147" w14:paraId="74DE73EB" w14:textId="77777777" w:rsidTr="00E6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1CD038E" w14:textId="2E72893A"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Manage Engagement Plans</w:t>
            </w:r>
          </w:p>
        </w:tc>
        <w:tc>
          <w:tcPr>
            <w:tcW w:w="2250" w:type="dxa"/>
          </w:tcPr>
          <w:p w14:paraId="510E1D26"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25812E59"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298" w:type="dxa"/>
          </w:tcPr>
          <w:p w14:paraId="67DBC341" w14:textId="77777777" w:rsidR="00E62214" w:rsidRPr="00D66147" w:rsidRDefault="00E62214"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r w:rsidR="00E62214" w:rsidRPr="00D66147" w14:paraId="74DE73EB" w14:textId="77777777" w:rsidTr="00E6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1CD038E" w14:textId="2E72893A" w:rsidR="00E62214" w:rsidRPr="00D66147" w:rsidRDefault="00E62214" w:rsidP="00D66147">
            <w:pPr>
              <w:spacing w:before="120" w:after="120" w:line="276" w:lineRule="auto"/>
              <w:jc w:val="center"/>
              <w:rPr>
                <w:rFonts w:ascii="Times New Roman" w:hAnsi="Times New Roman" w:cs="Times New Roman"/>
                <w:color w:val="000000" w:themeColor="text1"/>
                <w:sz w:val="24"/>
                <w:szCs w:val="24"/>
                <w:lang w:val="en-US"/>
              </w:rPr>
            </w:pPr>
            <w:r>
              <w:t>Configure TDTM Handlers</w:t>
            </w:r>
          </w:p>
        </w:tc>
        <w:tc>
          <w:tcPr>
            <w:tcW w:w="2250" w:type="dxa"/>
          </w:tcPr>
          <w:p w14:paraId="510E1D26"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Allowed</w:t>
            </w:r>
          </w:p>
        </w:tc>
        <w:tc>
          <w:tcPr>
            <w:tcW w:w="2160" w:type="dxa"/>
          </w:tcPr>
          <w:p w14:paraId="25812E59" w14:textId="77777777" w:rsidR="00E62214" w:rsidRPr="00D66147" w:rsidRDefault="00E6221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c>
          <w:tcPr>
            <w:tcW w:w="2298" w:type="dxa"/>
          </w:tcPr>
          <w:p w14:paraId="67DBC341" w14:textId="77777777" w:rsidR="00E62214" w:rsidRPr="00D66147" w:rsidRDefault="00E62214" w:rsidP="00D66147">
            <w:pPr>
              <w:spacing w:before="120" w:after="12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rPr>
            </w:pPr>
            <w:r>
              <w:t>Not Allowed</w:t>
            </w:r>
          </w:p>
        </w:tc>
      </w:tr>
    </w:tbl>
    <w:p w14:paraId="60F298CF" w14:textId="3128115B" w:rsidR="00F24CF9" w:rsidRPr="00D66147" w:rsidRDefault="00F24CF9" w:rsidP="00D66147">
      <w:pPr>
        <w:spacing w:before="120" w:line="276" w:lineRule="auto"/>
        <w:rPr>
          <w:rFonts w:ascii="Times New Roman" w:hAnsi="Times New Roman" w:cs="Times New Roman"/>
          <w:sz w:val="24"/>
          <w:szCs w:val="24"/>
          <w:lang w:val="en-US"/>
        </w:rPr>
      </w:pPr>
    </w:p>
    <w:p w14:paraId="4D417F29" w14:textId="1BF5EBBB" w:rsidR="0017653C" w:rsidRPr="00D66147" w:rsidRDefault="0099505C"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Pr>
          <w:sz w:val="24"/>
        </w:rPr>
        <w:t>NPSP uses TDTM Load Order to control handler execution sequence per object.</w:t>
      </w:r>
    </w:p>
    <w:p w14:paraId="75F2499A" w14:textId="77777777" w:rsidR="006834AF" w:rsidRDefault="00CB42FA"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Pr>
          <w:sz w:val="24"/>
        </w:rPr>
        <w:t>Skew mode batch processing handles accounts with 250+ related Opportunities.</w:t>
      </w:r>
    </w:p>
    <w:p w14:paraId="6AFE9B18" w14:textId="77777777" w:rsidR="006834AF" w:rsidRDefault="006834AF" w:rsidP="006834AF">
      <w:pPr>
        <w:pStyle w:val="Heading3"/>
        <w:numPr>
          <w:ilvl w:val="2"/>
          <w:numId w:val="41"/>
        </w:numPr>
        <w:spacing w:line="276" w:lineRule="auto"/>
        <w:rPr>
          <w:rFonts w:ascii="Times New Roman" w:hAnsi="Times New Roman" w:cs="Times New Roman"/>
          <w:lang w:val="en-US"/>
        </w:rPr>
      </w:pPr>
      <w:r>
        <w:rPr>
          <w:rFonts w:ascii="Times New Roman" w:hAnsi="Times New Roman" w:cs="Times New Roman"/>
          <w:lang w:val="en-US"/>
        </w:rPr>
        <w:lastRenderedPageBreak/>
        <w:t>System and Org-Wide Permissions</w:t>
      </w:r>
    </w:p>
    <w:p w14:paraId="4490D530" w14:textId="77777777" w:rsidR="006834AF" w:rsidRDefault="006834AF" w:rsidP="006834AF">
      <w:pPr>
        <w:rPr>
          <w:lang w:val="en-US"/>
        </w:rPr>
      </w:pPr>
      <w:r>
        <w:t>The following system-level permissions are required by NPSP administrative functions. These are restricted to System Administrator profiles to maintain least-privilege access:</w:t>
      </w:r>
    </w:p>
    <w:tbl>
      <w:tblPr>
        <w:tblStyle w:val="GridTable5Dark-Accent31"/>
        <w:tblW w:w="9490" w:type="dxa"/>
        <w:jc w:val="center"/>
        <w:tblLook w:val="0480" w:firstRow="0" w:lastRow="0" w:firstColumn="1" w:lastColumn="0" w:noHBand="0" w:noVBand="1"/>
      </w:tblPr>
      <w:tblGrid>
        <w:gridCol w:w="2875"/>
        <w:gridCol w:w="3440"/>
        <w:gridCol w:w="3175"/>
      </w:tblGrid>
      <w:tr w:rsidR="006834AF" w:rsidRPr="00D66147" w14:paraId="05ABAF55" w14:textId="77777777" w:rsidTr="00C639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75" w:type="dxa"/>
          </w:tcPr>
          <w:p w14:paraId="034F7AD1" w14:textId="77777777" w:rsidR="006834AF" w:rsidRPr="00190824" w:rsidRDefault="006834AF" w:rsidP="00C6398A">
            <w:pPr>
              <w:spacing w:before="120" w:after="120" w:line="276" w:lineRule="auto"/>
              <w:rPr>
                <w:rFonts w:ascii="Times New Roman" w:hAnsi="Times New Roman" w:cs="Times New Roman"/>
                <w:sz w:val="24"/>
                <w:szCs w:val="24"/>
                <w:lang w:val="en-US"/>
              </w:rPr>
            </w:pPr>
            <w:r w:rsidRPr="00190824">
              <w:rPr>
                <w:rFonts w:ascii="Times New Roman" w:hAnsi="Times New Roman" w:cs="Times New Roman"/>
                <w:sz w:val="24"/>
                <w:szCs w:val="24"/>
                <w:lang w:val="en-US"/>
              </w:rPr>
              <w:t>Permission</w:t>
            </w:r>
          </w:p>
        </w:tc>
        <w:tc>
          <w:tcPr>
            <w:tcW w:w="3440" w:type="dxa"/>
          </w:tcPr>
          <w:p w14:paraId="1B275861"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sz w:val="24"/>
                <w:szCs w:val="24"/>
                <w:lang w:val="en-US"/>
              </w:rPr>
              <w:t>Permission Set</w:t>
            </w:r>
            <w:r>
              <w:rPr>
                <w:rFonts w:ascii="Times New Roman" w:hAnsi="Times New Roman" w:cs="Times New Roman"/>
                <w:b/>
                <w:bCs/>
                <w:sz w:val="24"/>
                <w:szCs w:val="24"/>
                <w:lang w:val="en-US"/>
              </w:rPr>
              <w:t>(</w:t>
            </w:r>
            <w:r w:rsidRPr="00190824">
              <w:rPr>
                <w:rFonts w:ascii="Times New Roman" w:hAnsi="Times New Roman" w:cs="Times New Roman"/>
                <w:b/>
                <w:bCs/>
                <w:sz w:val="24"/>
                <w:szCs w:val="24"/>
                <w:lang w:val="en-US"/>
              </w:rPr>
              <w:t>s</w:t>
            </w:r>
            <w:r>
              <w:rPr>
                <w:rFonts w:ascii="Times New Roman" w:hAnsi="Times New Roman" w:cs="Times New Roman"/>
                <w:b/>
                <w:bCs/>
                <w:sz w:val="24"/>
                <w:szCs w:val="24"/>
                <w:lang w:val="en-US"/>
              </w:rPr>
              <w:t>)</w:t>
            </w:r>
          </w:p>
        </w:tc>
        <w:tc>
          <w:tcPr>
            <w:tcW w:w="3175" w:type="dxa"/>
          </w:tcPr>
          <w:p w14:paraId="4F763A69"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sz w:val="24"/>
                <w:szCs w:val="24"/>
                <w:lang w:val="en-US"/>
              </w:rPr>
              <w:t>SecRisk #</w:t>
            </w:r>
            <w:r>
              <w:rPr>
                <w:rFonts w:ascii="Times New Roman" w:hAnsi="Times New Roman" w:cs="Times New Roman"/>
                <w:b/>
                <w:bCs/>
                <w:sz w:val="24"/>
                <w:szCs w:val="24"/>
                <w:lang w:val="en-US"/>
              </w:rPr>
              <w:t xml:space="preserve"> / Justification</w:t>
            </w:r>
          </w:p>
        </w:tc>
      </w:tr>
      <w:tr w:rsidR="006834AF" w:rsidRPr="00D66147" w14:paraId="792149BE" w14:textId="77777777" w:rsidTr="00C6398A">
        <w:trPr>
          <w:jc w:val="center"/>
        </w:trPr>
        <w:tc>
          <w:tcPr>
            <w:cnfStyle w:val="001000000000" w:firstRow="0" w:lastRow="0" w:firstColumn="1" w:lastColumn="0" w:oddVBand="0" w:evenVBand="0" w:oddHBand="0" w:evenHBand="0" w:firstRowFirstColumn="0" w:firstRowLastColumn="0" w:lastRowFirstColumn="0" w:lastRowLastColumn="0"/>
            <w:tcW w:w="2875" w:type="dxa"/>
          </w:tcPr>
          <w:p w14:paraId="2671F38C" w14:textId="77777777" w:rsidR="006834AF" w:rsidRPr="00190824" w:rsidRDefault="006834AF" w:rsidP="00C6398A">
            <w:pPr>
              <w:spacing w:before="120" w:after="120" w:line="276" w:lineRule="auto"/>
              <w:rPr>
                <w:rFonts w:ascii="Times New Roman" w:hAnsi="Times New Roman" w:cs="Times New Roman"/>
                <w:b w:val="0"/>
                <w:bCs w:val="0"/>
                <w:sz w:val="24"/>
                <w:szCs w:val="24"/>
                <w:lang w:val="en-US"/>
              </w:rPr>
            </w:pPr>
            <w:r w:rsidRPr="00190824">
              <w:rPr>
                <w:rFonts w:ascii="Times New Roman" w:hAnsi="Times New Roman" w:cs="Times New Roman"/>
                <w:b w:val="0"/>
                <w:bCs w:val="0"/>
                <w:sz w:val="24"/>
                <w:szCs w:val="24"/>
                <w:lang w:val="en-US"/>
              </w:rPr>
              <w:t>View All Data</w:t>
            </w:r>
          </w:p>
        </w:tc>
        <w:tc>
          <w:tcPr>
            <w:tcW w:w="3440" w:type="dxa"/>
          </w:tcPr>
          <w:p w14:paraId="7C990704" w14:textId="77777777" w:rsidR="006834AF" w:rsidRPr="00D66147" w:rsidRDefault="006834AF" w:rsidP="00C6398A">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System Administrator only</w:t>
            </w:r>
          </w:p>
        </w:tc>
        <w:tc>
          <w:tcPr>
            <w:tcW w:w="3175" w:type="dxa"/>
          </w:tcPr>
          <w:p w14:paraId="15AF1765" w14:textId="77777777" w:rsidR="006834AF" w:rsidRPr="00D66147" w:rsidRDefault="006834AF" w:rsidP="00C6398A">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Required for NPSP Health Check, batch job monitoring</w:t>
            </w:r>
          </w:p>
        </w:tc>
      </w:tr>
      <w:tr w:rsidR="006834AF" w:rsidRPr="00D66147" w14:paraId="7CB6849D" w14:textId="77777777" w:rsidTr="00C639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75" w:type="dxa"/>
          </w:tcPr>
          <w:p w14:paraId="0D16E5E1" w14:textId="77777777" w:rsidR="006834AF" w:rsidRPr="00190824" w:rsidRDefault="006834AF" w:rsidP="00C6398A">
            <w:pPr>
              <w:spacing w:before="120" w:line="276" w:lineRule="auto"/>
              <w:rPr>
                <w:rFonts w:ascii="Times New Roman" w:hAnsi="Times New Roman" w:cs="Times New Roman"/>
                <w:b w:val="0"/>
                <w:bCs w:val="0"/>
                <w:sz w:val="24"/>
                <w:szCs w:val="24"/>
                <w:lang w:val="en-US"/>
              </w:rPr>
            </w:pPr>
            <w:r>
              <w:t>Modify All Data</w:t>
            </w:r>
          </w:p>
        </w:tc>
        <w:tc>
          <w:tcPr>
            <w:tcW w:w="3440" w:type="dxa"/>
          </w:tcPr>
          <w:p w14:paraId="427D92EC" w14:textId="77777777" w:rsidR="006834AF" w:rsidRDefault="006834AF" w:rsidP="00C6398A">
            <w:pPr>
              <w:spacing w:before="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System Administrator only</w:t>
            </w:r>
          </w:p>
        </w:tc>
        <w:tc>
          <w:tcPr>
            <w:tcW w:w="3175" w:type="dxa"/>
          </w:tcPr>
          <w:p w14:paraId="667A4BB0" w14:textId="77777777" w:rsidR="006834AF" w:rsidRPr="00D66147" w:rsidRDefault="006834AF" w:rsidP="00C6398A">
            <w:pPr>
              <w:spacing w:before="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Required for TDTM handler management, settings deployment</w:t>
            </w:r>
          </w:p>
        </w:tc>
      </w:tr>
      <w:tr w:rsidR="006834AF" w:rsidRPr="00D66147" w14:paraId="1789F1F8" w14:textId="77777777" w:rsidTr="00C6398A">
        <w:trPr>
          <w:jc w:val="center"/>
        </w:trPr>
        <w:tc>
          <w:tcPr>
            <w:cnfStyle w:val="001000000000" w:firstRow="0" w:lastRow="0" w:firstColumn="1" w:lastColumn="0" w:oddVBand="0" w:evenVBand="0" w:oddHBand="0" w:evenHBand="0" w:firstRowFirstColumn="0" w:firstRowLastColumn="0" w:lastRowFirstColumn="0" w:lastRowLastColumn="0"/>
            <w:tcW w:w="2875" w:type="dxa"/>
          </w:tcPr>
          <w:p w14:paraId="010A6789" w14:textId="77777777" w:rsidR="006834AF" w:rsidRPr="00190824" w:rsidRDefault="006834AF" w:rsidP="00C6398A">
            <w:pPr>
              <w:spacing w:before="120" w:line="276" w:lineRule="auto"/>
              <w:rPr>
                <w:rFonts w:ascii="Times New Roman" w:hAnsi="Times New Roman" w:cs="Times New Roman"/>
                <w:b w:val="0"/>
                <w:bCs w:val="0"/>
                <w:sz w:val="24"/>
                <w:szCs w:val="24"/>
                <w:lang w:val="en-US"/>
              </w:rPr>
            </w:pPr>
            <w:r>
              <w:t>Customize Application</w:t>
            </w:r>
          </w:p>
        </w:tc>
        <w:tc>
          <w:tcPr>
            <w:tcW w:w="3440" w:type="dxa"/>
          </w:tcPr>
          <w:p w14:paraId="0732A6D9" w14:textId="77777777" w:rsidR="006834AF" w:rsidRDefault="006834AF" w:rsidP="00C6398A">
            <w:pPr>
              <w:spacing w:before="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System Administrator only</w:t>
            </w:r>
          </w:p>
        </w:tc>
        <w:tc>
          <w:tcPr>
            <w:tcW w:w="3175" w:type="dxa"/>
          </w:tcPr>
          <w:p w14:paraId="3D378F87" w14:textId="77777777" w:rsidR="006834AF" w:rsidRPr="00D66147" w:rsidRDefault="006834AF" w:rsidP="00C6398A">
            <w:pPr>
              <w:spacing w:before="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Required for Custom Metadata deployment via NPSP Settings</w:t>
            </w:r>
          </w:p>
        </w:tc>
      </w:tr>
      <w:tr w:rsidR="006834AF" w:rsidRPr="00D66147" w14:paraId="2D50C0E1" w14:textId="77777777" w:rsidTr="00C639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75" w:type="dxa"/>
          </w:tcPr>
          <w:p w14:paraId="221470A4" w14:textId="77777777" w:rsidR="006834AF" w:rsidRPr="00190824" w:rsidRDefault="006834AF" w:rsidP="00C6398A">
            <w:pPr>
              <w:spacing w:before="120" w:after="120" w:line="276" w:lineRule="auto"/>
              <w:rPr>
                <w:rFonts w:ascii="Times New Roman" w:hAnsi="Times New Roman" w:cs="Times New Roman"/>
                <w:b w:val="0"/>
                <w:bCs w:val="0"/>
                <w:sz w:val="24"/>
                <w:szCs w:val="24"/>
                <w:lang w:val="en-US"/>
              </w:rPr>
            </w:pPr>
            <w:r>
              <w:t>Author Apex</w:t>
            </w:r>
          </w:p>
        </w:tc>
        <w:tc>
          <w:tcPr>
            <w:tcW w:w="3440" w:type="dxa"/>
          </w:tcPr>
          <w:p w14:paraId="05320A3D" w14:textId="77777777" w:rsidR="006834AF" w:rsidRPr="00D66147"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System Administrator only</w:t>
            </w:r>
          </w:p>
        </w:tc>
        <w:tc>
          <w:tcPr>
            <w:tcW w:w="3175" w:type="dxa"/>
          </w:tcPr>
          <w:p w14:paraId="6BBF84A6" w14:textId="77777777" w:rsidR="006834AF" w:rsidRPr="00D66147"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Required for schedule/batch job management</w:t>
            </w:r>
          </w:p>
        </w:tc>
      </w:tr>
      <w:tr w:rsidR="006834AF" w:rsidRPr="00D66147" w14:paraId="60C2005B" w14:textId="77777777" w:rsidTr="00C6398A">
        <w:trPr>
          <w:jc w:val="center"/>
        </w:trPr>
        <w:tc>
          <w:tcPr>
            <w:cnfStyle w:val="001000000000" w:firstRow="0" w:lastRow="0" w:firstColumn="1" w:lastColumn="0" w:oddVBand="0" w:evenVBand="0" w:oddHBand="0" w:evenHBand="0" w:firstRowFirstColumn="0" w:firstRowLastColumn="0" w:lastRowFirstColumn="0" w:lastRowLastColumn="0"/>
            <w:tcW w:w="2875" w:type="dxa"/>
          </w:tcPr>
          <w:p w14:paraId="0E0432DC" w14:textId="77777777" w:rsidR="006834AF" w:rsidRPr="00190824" w:rsidRDefault="006834AF" w:rsidP="00C6398A">
            <w:pPr>
              <w:spacing w:before="120" w:line="276" w:lineRule="auto"/>
              <w:rPr>
                <w:rFonts w:ascii="Times New Roman" w:hAnsi="Times New Roman" w:cs="Times New Roman"/>
                <w:b w:val="0"/>
                <w:bCs w:val="0"/>
                <w:sz w:val="24"/>
                <w:szCs w:val="24"/>
                <w:lang w:val="en-US"/>
              </w:rPr>
            </w:pPr>
            <w:r>
              <w:t>API Enabled</w:t>
            </w:r>
          </w:p>
        </w:tc>
        <w:tc>
          <w:tcPr>
            <w:tcW w:w="3440" w:type="dxa"/>
          </w:tcPr>
          <w:p w14:paraId="521FE176" w14:textId="77777777" w:rsidR="006834AF" w:rsidRPr="00D66147" w:rsidRDefault="006834AF" w:rsidP="00C6398A">
            <w:pPr>
              <w:spacing w:before="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All NPSP users</w:t>
            </w:r>
          </w:p>
        </w:tc>
        <w:tc>
          <w:tcPr>
            <w:tcW w:w="3175" w:type="dxa"/>
          </w:tcPr>
          <w:p w14:paraId="2C1946E8" w14:textId="77777777" w:rsidR="006834AF" w:rsidRPr="00D66147" w:rsidRDefault="006834AF" w:rsidP="00C6398A">
            <w:pPr>
              <w:spacing w:before="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Required for LWC/Aura controller access</w:t>
            </w:r>
          </w:p>
        </w:tc>
      </w:tr>
    </w:tbl>
    <w:p w14:paraId="303E380E" w14:textId="13CD4C88" w:rsidR="0099505C" w:rsidRPr="006834AF" w:rsidRDefault="0099505C" w:rsidP="006834AF">
      <w:pPr>
        <w:tabs>
          <w:tab w:val="right" w:pos="9356"/>
        </w:tabs>
        <w:spacing w:before="120" w:line="276" w:lineRule="auto"/>
        <w:rPr>
          <w:rFonts w:ascii="Times New Roman" w:hAnsi="Times New Roman" w:cs="Times New Roman"/>
          <w:sz w:val="24"/>
          <w:szCs w:val="24"/>
          <w:lang w:val="en-US"/>
        </w:rPr>
      </w:pPr>
    </w:p>
    <w:p w14:paraId="0064C438" w14:textId="4206BC08" w:rsidR="00CB4694" w:rsidRPr="00D66147" w:rsidRDefault="008911BB" w:rsidP="00D66147">
      <w:pPr>
        <w:pStyle w:val="Heading2"/>
        <w:numPr>
          <w:ilvl w:val="1"/>
          <w:numId w:val="41"/>
        </w:numPr>
        <w:spacing w:before="120" w:after="120" w:line="276" w:lineRule="auto"/>
        <w:rPr>
          <w:rFonts w:ascii="Times New Roman" w:hAnsi="Times New Roman" w:cs="Times New Roman"/>
          <w:b w:val="0"/>
          <w:sz w:val="24"/>
          <w:szCs w:val="24"/>
        </w:rPr>
      </w:pPr>
      <w:bookmarkStart w:id="48" w:name="_Toc136368042"/>
      <w:r w:rsidRPr="00D66147">
        <w:rPr>
          <w:rFonts w:ascii="Times New Roman" w:hAnsi="Times New Roman" w:cs="Times New Roman"/>
          <w:sz w:val="24"/>
          <w:szCs w:val="24"/>
        </w:rPr>
        <w:t>Step by S</w:t>
      </w:r>
      <w:r w:rsidR="00CB4694" w:rsidRPr="00D66147">
        <w:rPr>
          <w:rFonts w:ascii="Times New Roman" w:hAnsi="Times New Roman" w:cs="Times New Roman"/>
          <w:sz w:val="24"/>
          <w:szCs w:val="24"/>
        </w:rPr>
        <w:t>tep</w:t>
      </w:r>
      <w:r w:rsidR="00CB42FA" w:rsidRPr="00D66147">
        <w:rPr>
          <w:rFonts w:ascii="Times New Roman" w:hAnsi="Times New Roman" w:cs="Times New Roman"/>
          <w:sz w:val="24"/>
          <w:szCs w:val="24"/>
        </w:rPr>
        <w:t xml:space="preserve"> </w:t>
      </w:r>
      <w:r w:rsidRPr="00D66147">
        <w:rPr>
          <w:rFonts w:ascii="Times New Roman" w:hAnsi="Times New Roman" w:cs="Times New Roman"/>
          <w:sz w:val="24"/>
          <w:szCs w:val="24"/>
        </w:rPr>
        <w:t xml:space="preserve">Process </w:t>
      </w:r>
      <w:r w:rsidR="00CB42FA" w:rsidRPr="00D66147">
        <w:rPr>
          <w:rFonts w:ascii="Times New Roman" w:hAnsi="Times New Roman" w:cs="Times New Roman"/>
          <w:b w:val="0"/>
          <w:sz w:val="24"/>
          <w:szCs w:val="24"/>
        </w:rPr>
        <w:t>(needed if process is complex and needs further details)</w:t>
      </w:r>
      <w:bookmarkEnd w:id="48"/>
    </w:p>
    <w:p w14:paraId="3C5600D7" w14:textId="41F06DA7" w:rsidR="00330705" w:rsidRPr="00D66147" w:rsidRDefault="00330705" w:rsidP="00D66147">
      <w:pPr>
        <w:pStyle w:val="Heading3"/>
        <w:numPr>
          <w:ilvl w:val="2"/>
          <w:numId w:val="41"/>
        </w:numPr>
        <w:spacing w:line="276" w:lineRule="auto"/>
        <w:rPr>
          <w:rFonts w:ascii="Times New Roman" w:hAnsi="Times New Roman" w:cs="Times New Roman"/>
          <w:lang w:val="en-US"/>
        </w:rPr>
      </w:pPr>
      <w:bookmarkStart w:id="49" w:name="_Toc136368043"/>
      <w:bookmarkEnd w:id="49"/>
      <w:r>
        <w:t>The Process NPSP and Sub-Processes</w:t>
      </w:r>
      <w:r/>
      <w:r/>
      <w:r/>
      <w:r/>
    </w:p>
    <w:p w14:paraId="1DB3B23D" w14:textId="134A0541" w:rsidR="00330705" w:rsidRPr="00D66147" w:rsidRDefault="00330705" w:rsidP="00D66147">
      <w:pPr>
        <w:spacing w:before="120" w:line="276" w:lineRule="auto"/>
        <w:rPr>
          <w:rFonts w:ascii="Times New Roman" w:hAnsi="Times New Roman" w:cs="Times New Roman"/>
          <w:sz w:val="24"/>
          <w:szCs w:val="24"/>
          <w:lang w:val="en-US"/>
        </w:rPr>
      </w:pPr>
      <w:r>
        <w:rPr>
          <w:sz w:val="24"/>
        </w:rPr>
        <w:t>The donation processing workflow is described in detail below. This is the primary business process automated by NPSP:</w:t>
      </w:r>
    </w:p>
    <w:p w14:paraId="24BA1F8F" w14:textId="1359827A" w:rsidR="00CB42FA" w:rsidRPr="00D66147" w:rsidRDefault="00CB42FA" w:rsidP="00D66147">
      <w:pPr>
        <w:spacing w:before="120" w:line="276" w:lineRule="auto"/>
        <w:rPr>
          <w:rFonts w:ascii="Times New Roman" w:hAnsi="Times New Roman" w:cs="Times New Roman"/>
          <w:sz w:val="24"/>
          <w:szCs w:val="24"/>
          <w:lang w:val="en-US"/>
        </w:rPr>
      </w:pPr>
      <w:r>
        <w:rPr>
          <w:sz w:val="24"/>
        </w:rPr>
        <w:t>NPSP DONATION ENTRY SUB-PROCESS (Gift Entry):</w:t>
        <w:br/>
        <w:t xml:space="preserve">  [1] User opens Gift Entry → [2] Selects/Creates Batch →</w:t>
        <w:br/>
        <w:t xml:space="preserve">  [3] Fills donor &amp; payment fields → [4] Elevate tokenizes card (if applicable) →</w:t>
        <w:br/>
        <w:t xml:space="preserve">  [5] Matching engine finds duplicates → [6] User resolves matches →</w:t>
        <w:br/>
        <w:t xml:space="preserve">  [7] Gift saved to DataImport__c → [8] Batch processed → [9] Records committed</w:t>
      </w:r>
    </w:p>
    <w:p w14:paraId="7D6C3CD9" w14:textId="77777777" w:rsidR="000C7045" w:rsidRPr="00D66147" w:rsidRDefault="00330705" w:rsidP="00D66147">
      <w:pPr>
        <w:keepNext/>
        <w:spacing w:before="120" w:line="276" w:lineRule="auto"/>
        <w:jc w:val="center"/>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530CB1C2" wp14:editId="59523251">
            <wp:extent cx="4235556" cy="20193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170" cy="2021500"/>
                    </a:xfrm>
                    <a:prstGeom prst="rect">
                      <a:avLst/>
                    </a:prstGeom>
                  </pic:spPr>
                </pic:pic>
              </a:graphicData>
            </a:graphic>
          </wp:inline>
        </w:drawing>
      </w:r>
    </w:p>
    <w:p w14:paraId="45570BFA" w14:textId="681D64E5" w:rsidR="00CD7D45" w:rsidRPr="00D66147" w:rsidRDefault="000C7045" w:rsidP="00D66147">
      <w:pPr>
        <w:pStyle w:val="Caption"/>
        <w:spacing w:before="120" w:after="120" w:line="276" w:lineRule="auto"/>
        <w:jc w:val="center"/>
        <w:rPr>
          <w:rFonts w:ascii="Times New Roman" w:hAnsi="Times New Roman" w:cs="Times New Roman"/>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:Selection Process</w:t>
      </w:r>
    </w:p>
    <w:p w14:paraId="4AB495BC" w14:textId="77777777" w:rsidR="0017653C" w:rsidRPr="00D66147" w:rsidRDefault="0017653C" w:rsidP="00D66147">
      <w:pPr>
        <w:spacing w:before="120" w:line="276" w:lineRule="auto"/>
        <w:rPr>
          <w:rFonts w:ascii="Times New Roman" w:hAnsi="Times New Roman" w:cs="Times New Roman"/>
          <w:lang w:val="en-US"/>
        </w:rPr>
      </w:pPr>
    </w:p>
    <w:p w14:paraId="510A0137" w14:textId="03D9BB3E" w:rsidR="003C79A8" w:rsidRPr="00D66147" w:rsidRDefault="00991797" w:rsidP="00D66147">
      <w:pPr>
        <w:pStyle w:val="Heading3"/>
        <w:numPr>
          <w:ilvl w:val="2"/>
          <w:numId w:val="41"/>
        </w:numPr>
        <w:spacing w:line="276" w:lineRule="auto"/>
        <w:rPr>
          <w:rFonts w:ascii="Times New Roman" w:hAnsi="Times New Roman" w:cs="Times New Roman"/>
          <w:lang w:val="en-US"/>
        </w:rPr>
      </w:pPr>
      <w:bookmarkStart w:id="50" w:name="_Toc136368044"/>
      <w:bookmarkEnd w:id="50"/>
      <w:r>
        <w:t>The Process NPSP</w:t>
      </w:r>
      <w:r/>
      <w:r/>
    </w:p>
    <w:p w14:paraId="33ABB861" w14:textId="4B4DC3F0" w:rsidR="000C7045" w:rsidRPr="00D66147" w:rsidRDefault="000C7045" w:rsidP="00D66147">
      <w:pPr>
        <w:pStyle w:val="Caption"/>
        <w:keepNext/>
        <w:spacing w:before="120" w:after="120" w:line="276" w:lineRule="auto"/>
        <w:rPr>
          <w:rFonts w:ascii="Times New Roman" w:hAnsi="Times New Roman" w:cs="Times New Roman"/>
          <w:lang w:val="en-US"/>
        </w:rPr>
      </w:pPr>
      <w:r>
        <w:t>Table 8:Process NPSP</w:t>
      </w:r>
      <w:r/>
      <w:r/>
      <w:r/>
      <w:r/>
      <w:r/>
      <w:r/>
    </w:p>
    <w:tbl>
      <w:tblPr>
        <w:tblStyle w:val="GridTable5Dark-Accent31"/>
        <w:tblW w:w="9490" w:type="dxa"/>
        <w:jc w:val="center"/>
        <w:tblLook w:val="0480" w:firstRow="0" w:lastRow="0" w:firstColumn="1" w:lastColumn="0" w:noHBand="0" w:noVBand="1"/>
      </w:tblPr>
      <w:tblGrid>
        <w:gridCol w:w="2008"/>
        <w:gridCol w:w="4307"/>
        <w:gridCol w:w="3175"/>
      </w:tblGrid>
      <w:tr w:rsidR="00793729" w:rsidRPr="00D66147" w14:paraId="21B13A46"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0142DD35" w14:textId="77777777" w:rsidR="00793729" w:rsidRPr="00D66147" w:rsidRDefault="00793729" w:rsidP="00D66147">
            <w:pPr>
              <w:spacing w:before="120" w:after="120" w:line="276" w:lineRule="auto"/>
              <w:rPr>
                <w:rFonts w:ascii="Times New Roman" w:hAnsi="Times New Roman" w:cs="Times New Roman"/>
                <w:sz w:val="24"/>
                <w:szCs w:val="24"/>
                <w:lang w:val="en-US"/>
              </w:rPr>
            </w:pPr>
            <w:r>
              <w:rPr>
                <w:b/>
                <w:color w:val="FFFFFF"/>
              </w:rPr>
              <w:t>Step</w:t>
            </w:r>
          </w:p>
        </w:tc>
        <w:tc>
          <w:tcPr>
            <w:tcW w:w="4241" w:type="dxa"/>
          </w:tcPr>
          <w:p w14:paraId="7D2CF3DF" w14:textId="385B881E"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b/>
                <w:color w:val="FFFFFF"/>
              </w:rPr>
              <w:t>Process</w:t>
            </w:r>
          </w:p>
        </w:tc>
        <w:tc>
          <w:tcPr>
            <w:tcW w:w="3126" w:type="dxa"/>
          </w:tcPr>
          <w:p w14:paraId="4094A601" w14:textId="4F9ADB05"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sz w:val="24"/>
                <w:szCs w:val="24"/>
                <w:lang w:val="en-US"/>
              </w:rPr>
              <w:t>Description</w:t>
            </w:r>
          </w:p>
        </w:tc>
      </w:tr>
      <w:tr w:rsidR="00793729" w:rsidRPr="00D66147" w14:paraId="55EC4B26"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271554F7" w14:textId="77777777" w:rsidR="00793729" w:rsidRPr="00D66147" w:rsidRDefault="00793729" w:rsidP="00D66147">
            <w:pPr>
              <w:spacing w:before="120" w:after="120" w:line="276" w:lineRule="auto"/>
              <w:rPr>
                <w:rFonts w:ascii="Times New Roman" w:hAnsi="Times New Roman" w:cs="Times New Roman"/>
                <w:sz w:val="24"/>
                <w:szCs w:val="24"/>
                <w:lang w:val="en-US"/>
              </w:rPr>
            </w:pPr>
            <w:r>
              <w:t>1</w:t>
            </w:r>
          </w:p>
        </w:tc>
        <w:tc>
          <w:tcPr>
            <w:tcW w:w="4241" w:type="dxa"/>
          </w:tcPr>
          <w:p w14:paraId="786950C8" w14:textId="2E8735E4" w:rsidR="00547EA9" w:rsidRPr="00D66147" w:rsidRDefault="00CB42FA"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Gift Receipt</w:t>
            </w:r>
          </w:p>
        </w:tc>
        <w:tc>
          <w:tcPr>
            <w:tcW w:w="3126" w:type="dxa"/>
          </w:tcPr>
          <w:p w14:paraId="7B4D0CAD" w14:textId="77984924" w:rsidR="00793729" w:rsidRPr="00D66147" w:rsidRDefault="0079372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Donation received via Gift Entry UI, manual Opportunity creation, or BDI CSV upload</w:t>
            </w:r>
          </w:p>
        </w:tc>
      </w:tr>
      <w:tr w:rsidR="00793729" w:rsidRPr="00D66147" w14:paraId="74A40BD8"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650BC5D9" w14:textId="77777777" w:rsidR="00793729" w:rsidRPr="00D66147" w:rsidRDefault="00793729" w:rsidP="00D66147">
            <w:pPr>
              <w:spacing w:before="120" w:after="120" w:line="276" w:lineRule="auto"/>
              <w:rPr>
                <w:rFonts w:ascii="Times New Roman" w:hAnsi="Times New Roman" w:cs="Times New Roman"/>
                <w:sz w:val="24"/>
                <w:szCs w:val="24"/>
                <w:lang w:val="en-US"/>
              </w:rPr>
            </w:pPr>
            <w:r>
              <w:t>2</w:t>
            </w:r>
          </w:p>
        </w:tc>
        <w:tc>
          <w:tcPr>
            <w:tcW w:w="4241" w:type="dxa"/>
          </w:tcPr>
          <w:p w14:paraId="0FB1F5E5" w14:textId="77777777" w:rsidR="00793729" w:rsidRPr="00D66147" w:rsidRDefault="00793729"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Contact/Account Match</w:t>
            </w:r>
          </w:p>
        </w:tc>
        <w:tc>
          <w:tcPr>
            <w:tcW w:w="3126" w:type="dxa"/>
          </w:tcPr>
          <w:p w14:paraId="3933006C" w14:textId="77777777" w:rsidR="00793729" w:rsidRPr="00D66147" w:rsidRDefault="00793729"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BDI engine matches imported data to existing Contacts/Accounts using configurable matching rules</w:t>
            </w:r>
          </w:p>
        </w:tc>
      </w:tr>
      <w:tr w:rsidR="00790279" w:rsidRPr="00D66147" w14:paraId="1E3E5D05"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22B3FCA8" w14:textId="5005DE1C" w:rsidR="00790279" w:rsidRPr="00D66147" w:rsidRDefault="00790279" w:rsidP="00D66147">
            <w:pPr>
              <w:spacing w:before="120" w:after="120" w:line="276" w:lineRule="auto"/>
              <w:rPr>
                <w:rFonts w:ascii="Times New Roman" w:hAnsi="Times New Roman" w:cs="Times New Roman"/>
                <w:sz w:val="24"/>
                <w:szCs w:val="24"/>
                <w:lang w:val="en-US"/>
              </w:rPr>
            </w:pPr>
            <w:r>
              <w:t>3</w:t>
            </w:r>
          </w:p>
        </w:tc>
        <w:tc>
          <w:tcPr>
            <w:tcW w:w="4241" w:type="dxa"/>
          </w:tcPr>
          <w:p w14:paraId="6DF083CF" w14:textId="5B3F183E" w:rsidR="00790279" w:rsidRPr="00D66147" w:rsidRDefault="0079027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Opportunity Creation</w:t>
            </w:r>
          </w:p>
        </w:tc>
        <w:tc>
          <w:tcPr>
            <w:tcW w:w="3126" w:type="dxa"/>
          </w:tcPr>
          <w:p w14:paraId="3EFD80AE" w14:textId="77777777" w:rsidR="00790279" w:rsidRPr="00D66147" w:rsidRDefault="0079027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Opportunity record created with Stage, Amount, Close Date, Campaign attribution</w:t>
            </w:r>
          </w:p>
        </w:tc>
      </w:tr>
      <w:tr w:rsidR="00793729" w:rsidRPr="00D66147" w14:paraId="405C0A07"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54674ACA" w14:textId="77777777" w:rsidR="00793729" w:rsidRPr="00D66147" w:rsidRDefault="00793729" w:rsidP="00D66147">
            <w:pPr>
              <w:spacing w:before="120" w:after="120" w:line="276" w:lineRule="auto"/>
              <w:rPr>
                <w:rFonts w:ascii="Times New Roman" w:hAnsi="Times New Roman" w:cs="Times New Roman"/>
                <w:sz w:val="24"/>
                <w:szCs w:val="24"/>
                <w:lang w:val="en-US"/>
              </w:rPr>
            </w:pPr>
            <w:r>
              <w:t>4</w:t>
            </w:r>
          </w:p>
        </w:tc>
        <w:tc>
          <w:tcPr>
            <w:tcW w:w="4241" w:type="dxa"/>
          </w:tcPr>
          <w:p w14:paraId="54F96F8C" w14:textId="5F68EECE" w:rsidR="0079027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Payment Processing</w:t>
            </w:r>
          </w:p>
          <w:p w14:paraId="579E42FB" w14:textId="77777777" w:rsidR="00CB42FA"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p w14:paraId="5A1A0413" w14:textId="77777777" w:rsidR="00CB42FA"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p w14:paraId="35A401EF" w14:textId="5FEE4BFC" w:rsidR="00CB42FA"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p w14:paraId="445AEF3B" w14:textId="57FC5825" w:rsidR="00CB42FA"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p w14:paraId="47E04B56" w14:textId="675FF1E6" w:rsidR="00CD10A6" w:rsidRPr="00D66147" w:rsidRDefault="00CD10A6"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tc>
        <w:tc>
          <w:tcPr>
            <w:tcW w:w="3126" w:type="dxa"/>
          </w:tcPr>
          <w:p w14:paraId="3C78ADFC" w14:textId="77777777"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npe01__OppPayment__c records auto-created; Elevate tokenization for credit card gifts</w:t>
            </w:r>
          </w:p>
          <w:p w14:paraId="02B6F830" w14:textId="2584C2CB" w:rsidR="00CB42FA"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
        </w:tc>
      </w:tr>
      <w:tr w:rsidR="00793729" w:rsidRPr="00D66147" w14:paraId="76D425E4"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25F9780D" w14:textId="7CB77808" w:rsidR="00793729" w:rsidRPr="00D66147" w:rsidRDefault="00793729" w:rsidP="00D66147">
            <w:pPr>
              <w:spacing w:before="120" w:after="120" w:line="276" w:lineRule="auto"/>
              <w:rPr>
                <w:rFonts w:ascii="Times New Roman" w:hAnsi="Times New Roman" w:cs="Times New Roman"/>
                <w:sz w:val="24"/>
                <w:szCs w:val="24"/>
                <w:lang w:val="en-US"/>
              </w:rPr>
            </w:pPr>
            <w:r>
              <w:t>5</w:t>
            </w:r>
          </w:p>
        </w:tc>
        <w:tc>
          <w:tcPr>
            <w:tcW w:w="4241" w:type="dxa"/>
          </w:tcPr>
          <w:p w14:paraId="51D9B963" w14:textId="29A3BD20" w:rsidR="00793729" w:rsidRPr="00D66147" w:rsidRDefault="0079372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GAU Allocation</w:t>
            </w:r>
          </w:p>
          <w:p w14:paraId="6E7F5C78" w14:textId="5D6E0D03" w:rsidR="00351E5C" w:rsidRPr="00D66147" w:rsidRDefault="00CB42FA"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
        </w:tc>
        <w:tc>
          <w:tcPr>
            <w:tcW w:w="3126" w:type="dxa"/>
          </w:tcPr>
          <w:p w14:paraId="270B47F4" w14:textId="728DED37" w:rsidR="00793729" w:rsidRPr="00D66147" w:rsidRDefault="00793729"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Default or specified GAU allocations created per ALLO_Allocations_TDTM handler</w:t>
            </w:r>
          </w:p>
        </w:tc>
      </w:tr>
      <w:tr w:rsidR="001B587E" w:rsidRPr="00D66147" w14:paraId="56915287"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10E33F54" w14:textId="18245F42" w:rsidR="001B587E" w:rsidRPr="00D66147" w:rsidRDefault="001B587E" w:rsidP="00D66147">
            <w:pPr>
              <w:spacing w:before="120" w:after="120" w:line="276" w:lineRule="auto"/>
              <w:rPr>
                <w:rFonts w:ascii="Times New Roman" w:hAnsi="Times New Roman" w:cs="Times New Roman"/>
                <w:sz w:val="24"/>
                <w:szCs w:val="24"/>
                <w:lang w:val="en-US"/>
              </w:rPr>
            </w:pPr>
            <w:r>
              <w:t>6</w:t>
            </w:r>
          </w:p>
        </w:tc>
        <w:tc>
          <w:tcPr>
            <w:tcW w:w="4241" w:type="dxa"/>
          </w:tcPr>
          <w:p w14:paraId="79014172" w14:textId="1B1080FC" w:rsidR="001B587E" w:rsidRPr="00D66147" w:rsidRDefault="001B587E"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Soft Credits</w:t>
            </w:r>
          </w:p>
        </w:tc>
        <w:tc>
          <w:tcPr>
            <w:tcW w:w="3126" w:type="dxa"/>
          </w:tcPr>
          <w:p w14:paraId="40389AA4" w14:textId="77777777" w:rsidR="001B587E" w:rsidRPr="00D66147" w:rsidRDefault="001B587E"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Partial soft credits and account soft credits assigned via PSC/OPP handlers</w:t>
            </w:r>
          </w:p>
        </w:tc>
      </w:tr>
      <w:tr w:rsidR="00E930ED" w:rsidRPr="00D66147" w14:paraId="35E692F1"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5A72E5C1" w14:textId="1275A099" w:rsidR="0099505C" w:rsidRPr="00D66147" w:rsidRDefault="0099505C" w:rsidP="00D66147">
            <w:pPr>
              <w:spacing w:before="120" w:after="120" w:line="276" w:lineRule="auto"/>
              <w:rPr>
                <w:rFonts w:ascii="Times New Roman" w:hAnsi="Times New Roman" w:cs="Times New Roman"/>
                <w:sz w:val="24"/>
                <w:szCs w:val="24"/>
                <w:lang w:val="en-US"/>
              </w:rPr>
            </w:pPr>
            <w:r>
              <w:t>7</w:t>
            </w:r>
          </w:p>
        </w:tc>
        <w:tc>
          <w:tcPr>
            <w:tcW w:w="4241" w:type="dxa"/>
          </w:tcPr>
          <w:p w14:paraId="04E4FD7A" w14:textId="6330FBBE" w:rsidR="00E930ED" w:rsidRPr="00D66147" w:rsidRDefault="00E930ED"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Rollup Calculation</w:t>
            </w:r>
          </w:p>
        </w:tc>
        <w:tc>
          <w:tcPr>
            <w:tcW w:w="3126" w:type="dxa"/>
          </w:tcPr>
          <w:p w14:paraId="5FDCD50F" w14:textId="77777777" w:rsidR="00E930ED" w:rsidRPr="00D66147" w:rsidRDefault="00E930ED"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CRLP engine updates Account/Contact rollup fields (incremental via trigger or batch)</w:t>
            </w:r>
          </w:p>
        </w:tc>
      </w:tr>
      <w:tr w:rsidR="00E930ED" w:rsidRPr="00D66147" w14:paraId="35E692F1"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5A72E5C1" w14:textId="1275A099" w:rsidR="0099505C" w:rsidRPr="00D66147" w:rsidRDefault="0099505C" w:rsidP="00D66147">
            <w:pPr>
              <w:spacing w:before="120" w:after="120" w:line="276" w:lineRule="auto"/>
              <w:rPr>
                <w:rFonts w:ascii="Times New Roman" w:hAnsi="Times New Roman" w:cs="Times New Roman"/>
                <w:sz w:val="24"/>
                <w:szCs w:val="24"/>
                <w:lang w:val="en-US"/>
              </w:rPr>
            </w:pPr>
            <w:r>
              <w:t>8</w:t>
            </w:r>
          </w:p>
        </w:tc>
        <w:tc>
          <w:tcPr>
            <w:tcW w:w="4241" w:type="dxa"/>
          </w:tcPr>
          <w:p w14:paraId="04E4FD7A" w14:textId="6330FBBE" w:rsidR="00E930ED" w:rsidRPr="00D66147" w:rsidRDefault="00E930ED"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Level Evaluation</w:t>
            </w:r>
          </w:p>
        </w:tc>
        <w:tc>
          <w:tcPr>
            <w:tcW w:w="3126" w:type="dxa"/>
          </w:tcPr>
          <w:p w14:paraId="5FDCD50F" w14:textId="77777777" w:rsidR="00E930ED" w:rsidRPr="00D66147" w:rsidRDefault="00E930ED"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LVL_LevelAssign_BATCH evaluates donor against Level__c criteria and assigns tier</w:t>
            </w:r>
          </w:p>
        </w:tc>
      </w:tr>
    </w:tbl>
    <w:p w14:paraId="3A94D02D" w14:textId="31FC551C"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1" w:name="_Toc136368045"/>
      <w:r w:rsidRPr="00D66147">
        <w:rPr>
          <w:rFonts w:ascii="Times New Roman" w:hAnsi="Times New Roman" w:cs="Times New Roman"/>
          <w:sz w:val="24"/>
          <w:szCs w:val="24"/>
        </w:rPr>
        <w:t>Workflows</w:t>
      </w:r>
      <w:bookmarkEnd w:id="51"/>
    </w:p>
    <w:p w14:paraId="7A031DC5" w14:textId="05C180D1" w:rsidR="00EA278C" w:rsidRPr="00D66147" w:rsidRDefault="00EA278C" w:rsidP="00D66147">
      <w:pPr>
        <w:spacing w:before="120" w:line="276" w:lineRule="auto"/>
        <w:rPr>
          <w:rFonts w:ascii="Times New Roman" w:hAnsi="Times New Roman" w:cs="Times New Roman"/>
          <w:sz w:val="24"/>
          <w:szCs w:val="24"/>
          <w:lang w:val="en-US"/>
        </w:rPr>
      </w:pPr>
      <w:r>
        <w:rPr>
          <w:sz w:val="24"/>
        </w:rPr>
        <w:t>NPSP does not use Workflow Rules. All automation is implemented via the TDTM (Table-Driven Trigger Management) framework using Apex trigger handlers. This provides full programmatic control, testability, bulk-safe processing, and configurable execution order.</w:t>
      </w:r>
    </w:p>
    <w:p w14:paraId="7BEFE72F" w14:textId="0F2C5A3D"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2" w:name="_Toc136368046"/>
      <w:r w:rsidRPr="00D66147">
        <w:rPr>
          <w:rFonts w:ascii="Times New Roman" w:hAnsi="Times New Roman" w:cs="Times New Roman"/>
          <w:sz w:val="24"/>
          <w:szCs w:val="24"/>
        </w:rPr>
        <w:t>Process Flows</w:t>
      </w:r>
      <w:bookmarkEnd w:id="52"/>
    </w:p>
    <w:p w14:paraId="3D84FA19" w14:textId="1616F94F" w:rsidR="00EA278C" w:rsidRPr="00D66147" w:rsidRDefault="00EA278C" w:rsidP="00D66147">
      <w:pPr>
        <w:spacing w:before="120" w:line="276" w:lineRule="auto"/>
        <w:rPr>
          <w:rFonts w:ascii="Times New Roman" w:hAnsi="Times New Roman" w:cs="Times New Roman"/>
          <w:sz w:val="24"/>
          <w:szCs w:val="24"/>
          <w:lang w:val="en-US"/>
        </w:rPr>
      </w:pPr>
      <w:r>
        <w:rPr>
          <w:sz w:val="24"/>
        </w:rPr>
        <w:t>NPSP does not use Process Builder or Flow Builder for core automation. All process logic is implemented in Apex via TDTM handlers. The TDTM framework provides: configurable execution order, enable/disable per handler, async execution option, and custom handler extensibility. Administrators manage handlers via Trigger_Handler__c records in NPSP Settings.</w:t>
      </w:r>
    </w:p>
    <w:p w14:paraId="61090580" w14:textId="57319443" w:rsidR="00EA278C"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3" w:name="_Toc136368047"/>
      <w:r w:rsidRPr="00D66147">
        <w:rPr>
          <w:rFonts w:ascii="Times New Roman" w:hAnsi="Times New Roman" w:cs="Times New Roman"/>
          <w:sz w:val="24"/>
          <w:szCs w:val="24"/>
        </w:rPr>
        <w:t>Apex Triggers</w:t>
      </w:r>
      <w:bookmarkEnd w:id="53"/>
    </w:p>
    <w:p w14:paraId="3224F178" w14:textId="22328ECE" w:rsidR="00EA278C" w:rsidRPr="00D66147" w:rsidRDefault="00EA278C" w:rsidP="00D66147">
      <w:pPr>
        <w:spacing w:before="120" w:line="276" w:lineRule="auto"/>
        <w:rPr>
          <w:rFonts w:ascii="Times New Roman" w:hAnsi="Times New Roman" w:cs="Times New Roman"/>
          <w:sz w:val="24"/>
          <w:szCs w:val="24"/>
          <w:lang w:val="en-US"/>
        </w:rPr>
      </w:pPr>
      <w:r>
        <w:rPr>
          <w:sz w:val="24"/>
        </w:rPr>
        <w:t>NPSP uses 26 TDTM triggers (one per object) that delegate to handler classes. Each trigger fires on all DML events and routes to Trigger_Handler__c-configured classes:</w:t>
        <w:br/>
        <w:br/>
        <w:t>TDTM_Account → Account: ACCT_AccountMerge_TDTM, HH_Households_TDTM, RLLP_OppRollup_TDTM</w:t>
        <w:br/>
        <w:t>TDTM_Contact → Contact: CON_ContactMerge_TDTM, HH_Households_TDTM, REL_Relationships_Con_TDTM</w:t>
        <w:br/>
        <w:t>TDTM_Opportunity → Opportunity: OPP_OpportunityContactRoles_TDTM, CRLP_Rollup_TDTM, ALLO_Allocations_TDTM</w:t>
        <w:br/>
        <w:t>TDTM_Payment → npe01__OppPayment__c: PMT_Payment_TDTM, ALLO_PaymentSync_TDTM</w:t>
        <w:br/>
        <w:t>TDTM_RecurringDonation → npe03__Recurring_Donation__c: RD2_RecurringDonations_TDTM</w:t>
        <w:br/>
        <w:t>TDTM_Allocation → Allocation__c: ALLO_Allocations_TDTM, ALLO_Multicurrency_TDTM</w:t>
        <w:br/>
        <w:t>TDTM_Address → Address__c: ADDR_Validator_TDTM</w:t>
        <w:br/>
        <w:t>TDTM_Affiliation → npe5__Affiliation__c: AFFL_Affiliations_TDTM</w:t>
        <w:br/>
        <w:t>TDTM_Relationship → npe4__Relationship__c: REL_Relationships_TDTM</w:t>
        <w:br/>
        <w:t>TDTM_DataImport → DataImport__c: BDI_DataImportBatch_TDTM</w:t>
        <w:br/>
        <w:t>TDTM_DataImportBatch → DataImportBatch__c: BDI_DataImportBatchStatus_TDTM</w:t>
        <w:br/>
        <w:t>TDTM_EngagementPlan → Engagement_Plan__c: EP_EngagementPlans_TDTM</w:t>
        <w:br/>
        <w:t>TDTM_EngagementPlanTask → Engagement_Plan_Task__c: EP_TaskRollup_TDTM, EP_TaskDependency_TDTM</w:t>
        <w:br/>
        <w:t>TDTM_Campaign → Campaign: OPP_CampaignMember_TDTM</w:t>
        <w:br/>
        <w:t>TDTM_CampaignMember → CampaignMember: REL_Relationships_Cm_TDTM</w:t>
        <w:br/>
        <w:t>TDTM_FormTemplate → Form_Template__c: BGE_FormTemplate_TDTM</w:t>
        <w:br/>
        <w:t>TDTM_GeneralAccountingUnit → General_Accounting_Unit__c: GAU_TDTM</w:t>
        <w:br/>
        <w:t>TDTM_Lead → Lead: LD_LeadConvertOverride</w:t>
        <w:br/>
        <w:t>TDTM_Level → Level__c: LVL_Level_TDTM</w:t>
        <w:br/>
        <w:t>TDTM_OpportunityContactRole → OpportunityContactRole: HH_OppContactRoles_TDTM</w:t>
        <w:br/>
        <w:t>TDTM_PartialSoftCredit → Partial_Soft_Credit__c: PSC_PartialSoftCredit_TDTM</w:t>
        <w:br/>
        <w:t>TDTM_AccountSoftCredit → Account_Soft_Credit__c: OPP_AccountSoftCredit_TDTM</w:t>
        <w:br/>
        <w:t>TDTM_Task → Task: EP_TaskRollup_TDTM</w:t>
        <w:br/>
        <w:t>TDTM_User → User: USER_InActiveUser_TDTM</w:t>
        <w:br/>
        <w:t>TDTM_HouseholdObject → npo02__Household__c: HH_HHObject_TDTM</w:t>
        <w:br/>
        <w:t>TDTM_GrantDeadline → Grant_Deadline__c: (extensibility point)</w:t>
      </w:r>
      <w:r>
        <w:rPr>
          <w:sz w:val="24"/>
        </w:rPr>
      </w:r>
      <w:r>
        <w:rPr>
          <w:sz w:val="24"/>
        </w:rPr>
      </w:r>
    </w:p>
    <w:p w14:paraId="59A3E22B" w14:textId="649962D6" w:rsidR="00085AC1"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4" w:name="_Toc136368048"/>
      <w:r w:rsidRPr="00D66147">
        <w:rPr>
          <w:rFonts w:ascii="Times New Roman" w:hAnsi="Times New Roman" w:cs="Times New Roman"/>
          <w:sz w:val="24"/>
          <w:szCs w:val="24"/>
        </w:rPr>
        <w:t>Visual Force Pages</w:t>
      </w:r>
      <w:bookmarkEnd w:id="54"/>
    </w:p>
    <w:p w14:paraId="72604A95" w14:textId="093E82E8" w:rsidR="003226AB" w:rsidRDefault="00085AC1" w:rsidP="00D66147">
      <w:pPr>
        <w:spacing w:before="120" w:line="276" w:lineRule="auto"/>
        <w:rPr>
          <w:rFonts w:ascii="Times New Roman" w:hAnsi="Times New Roman" w:cs="Times New Roman"/>
          <w:sz w:val="24"/>
          <w:szCs w:val="24"/>
          <w:lang w:val="en-US"/>
        </w:rPr>
      </w:pPr>
      <w:r>
        <w:rPr>
          <w:sz w:val="24"/>
        </w:rPr>
        <w:t>NPSP includes 79 Visualforce pages organized into:</w:t>
        <w:br/>
        <w:br/>
        <w:t>SETTINGS PAGES (30+): STG_PanelHome, STG_PanelContacts, STG_PanelHouseholds, STG_PanelOpps, STG_PanelRD, STG_PanelAllocations, STG_PanelBDE, STG_PanelCustomizableRollup, STG_PanelTDTM, STG_PanelAddrVerification, STG_PanelHealthCheck, STG_PanelERR, STG_PanelErrorLog, STG_PanelGatewayManagement, STG_PanelRD2Enablement, STG_PanelRD2StatusMapping, etc.</w:t>
        <w:br/>
        <w:br/>
        <w:t>FUNCTIONAL PAGES:</w:t>
        <w:br/>
        <w:t>• ALLO_ManageAllocations - GAU allocation management</w:t>
        <w:br/>
        <w:t>• BDE_BatchEntry / BDI_DataImport - Data import UIs</w:t>
        <w:br/>
        <w:t>• CON_ContactMerge - Contact merge wizard</w:t>
        <w:br/>
        <w:t>• EP_ManageEPTemplate - Engagement Plan template editor</w:t>
        <w:br/>
        <w:t>• GE_TokenizeCard - Elevate card tokenization (embedded iframe)</w:t>
        <w:br/>
        <w:t>• HH_ManageHH / HH_ManageHHAccount - Household management</w:t>
        <w:br/>
        <w:t>• LD_LeadConvertOverride - Custom lead conversion</w:t>
        <w:br/>
        <w:t>• LVL_LevelEdit - Level definition editor</w:t>
        <w:br/>
        <w:t>• MTCH_FindGifts - Matching gift finder</w:t>
        <w:br/>
        <w:t>• PMT_PaymentWizard - Payment schedule wizard</w:t>
        <w:br/>
        <w:t>• PSC_ManageSoftCredits - Soft credit management</w:t>
        <w:br/>
        <w:t>• REL_RelationshipsViewer - Relationship tree visualization</w:t>
        <w:br/>
        <w:t>• CONV_Account_Conversion - Account model conversion</w:t>
        <w:br/>
        <w:t>• CRLP_RollupSetup - Customizable Rollup configuration</w:t>
      </w:r>
    </w:p>
    <w:p w14:paraId="6DD26921" w14:textId="48160B0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5" w:name="_Toc136368049"/>
      <w:r>
        <w:rPr>
          <w:rFonts w:ascii="Times New Roman" w:hAnsi="Times New Roman" w:cs="Times New Roman"/>
          <w:sz w:val="24"/>
          <w:szCs w:val="24"/>
        </w:rPr>
        <w:t>Report Types</w:t>
      </w:r>
      <w:bookmarkEnd w:id="55"/>
    </w:p>
    <w:p w14:paraId="3C17FD6A" w14:textId="33B52AE0" w:rsidR="007145C1" w:rsidRPr="00D66147" w:rsidRDefault="007145C1" w:rsidP="007145C1">
      <w:pPr>
        <w:spacing w:before="120" w:line="276" w:lineRule="auto"/>
        <w:rPr>
          <w:rFonts w:ascii="Times New Roman" w:hAnsi="Times New Roman" w:cs="Times New Roman"/>
          <w:sz w:val="24"/>
          <w:szCs w:val="24"/>
          <w:lang w:val="en-US"/>
        </w:rPr>
      </w:pPr>
      <w:r>
        <w:rPr>
          <w:sz w:val="24"/>
        </w:rPr>
        <w:t>NPSP includes 1 custom Report Type:</w:t>
        <w:br/>
        <w:br/>
        <w:t>• Contacts_Only: Contact-centric reporting without requiring Account as primary object. Enables donor-focused reports on individual giving history.</w:t>
        <w:br/>
        <w:br/>
        <w:t>Standard report types (Opportunities, Accounts with Opportunities, Contacts &amp; Accounts) are leveraged for most NPSP analytics. NPSP's rollup fields on Account and Contact make standard report types sufficient for donor analytics.</w:t>
      </w:r>
      <w:r>
        <w:rPr>
          <w:sz w:val="24"/>
        </w:rPr>
      </w:r>
      <w:r>
        <w:rPr>
          <w:sz w:val="24"/>
        </w:rPr>
      </w:r>
    </w:p>
    <w:p w14:paraId="7F61B108" w14:textId="2A35F757"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6" w:name="_Toc136368050"/>
      <w:r>
        <w:rPr>
          <w:rFonts w:ascii="Times New Roman" w:hAnsi="Times New Roman" w:cs="Times New Roman"/>
          <w:sz w:val="24"/>
          <w:szCs w:val="24"/>
        </w:rPr>
        <w:lastRenderedPageBreak/>
        <w:t>Apex Classes</w:t>
      </w:r>
      <w:bookmarkEnd w:id="56"/>
    </w:p>
    <w:p w14:paraId="61D184D4" w14:textId="62EEABD5" w:rsidR="007145C1" w:rsidRPr="00D66147" w:rsidRDefault="007145C1" w:rsidP="007145C1">
      <w:pPr>
        <w:spacing w:before="120" w:line="276" w:lineRule="auto"/>
        <w:rPr>
          <w:rFonts w:ascii="Times New Roman" w:hAnsi="Times New Roman" w:cs="Times New Roman"/>
          <w:sz w:val="24"/>
          <w:szCs w:val="24"/>
          <w:lang w:val="en-US"/>
        </w:rPr>
      </w:pPr>
      <w:r>
        <w:rPr>
          <w:sz w:val="24"/>
        </w:rPr>
        <w:t>NPSP contains 1,035 Apex classes (631 production + 404 test). Key categories:</w:t>
        <w:br/>
        <w:br/>
        <w:t>CONTROLLERS (57 classes): GE_GiftEntryController, RD2_EntryFormController, DonationHistoryController, PMT_RefundController, PS_GatewayManagement, BGE_DataImportBatchEntry_CTRL, CRLP_RollupUI_SVC, HH_Container_LCTRL, GS_ApplicationStatusController, RelationshipsTreeGridController</w:t>
        <w:br/>
        <w:br/>
        <w:t>SERVICES (32 classes): ALLO_AllocationsService, BDI_DataImportService, CRLP_Rollup_SVC, RD2_ScheduleService, RD2_CommitmentService, GE_PaymentServices, ElevateBatchService, GiftBatchService, DonationService, ContactMergeService, ERR_LogService, AN_AutoNumberService</w:t>
        <w:br/>
        <w:br/>
        <w:t>BATCH CLASSES (29 classes): BDI_DataImport_BATCH, CRLP_Account_BATCH, CRLP_Contact_BATCH, CRLP_AccountSkew_BATCH, RD2_OpportunityEvaluation_BATCH, LVL_LevelAssign_BATCH, ADDR_Validator_Batch, HH_HouseholdNaming_BATCH, ALLO_MakeDefaultAllocations_BATCH, UTIL_OrgTelemetry_BATCH</w:t>
        <w:br/>
        <w:br/>
        <w:t>TDTM HANDLERS (36 classes): ACCT_AccountMerge_TDTM, ALLO_Allocations_TDTM, CRLP_Rollup_TDTM, EP_EngagementPlans_TDTM, HH_Households_TDTM, OPP_OpportunityContactRoles_TDTM, PMT_Payment_TDTM, RD2_RecurringDonations_TDTM, REL_Relationships_TDTM, USER_InActiveUser_TDTM</w:t>
        <w:br/>
        <w:br/>
        <w:t>SCHEDULABLE (7 classes): UTIL_MasterSchedulable (orchestrator), ADDR_Seasonal_SCHED, ALLO_Rollup_SCHED, BDI_DataImportBatch_SCHED, ERR_AsyncErrors_SCHED, LVL_LevelAssign_SCHED</w:t>
        <w:br/>
        <w:br/>
        <w:t>QUEUEABLE (7 classes): CRLP_RollupQueueable, GiftEntryProcessorQueue, ElevateBatchCapturer, RD2_QueueableService, ERR_AsyncErrors</w:t>
        <w:br/>
        <w:br/>
        <w:t>INTEGRATION (10 classes): PS_CommitmentRequest, PS_GatewayService, ADDR_SmartyStreets_Gateway, ADDR_GoogleGeoAPI_Validator, ADDR_Cicero_Validator, CMT_MetadataAPI, UTIL_Http, RP_HTTPClient</w:t>
        <w:br/>
        <w:br/>
        <w:t>UTILITIES (17 classes): UTIL_Describe, UTIL_Namespace, UTIL_Currency, UTIL_CustomSettingsFacade, UTIL_Permissions, UTIL_RecordTypes, UTIL_Query, UTIL_DMLService, UTIL_BatchJobService, UTIL_OrgTelemetry</w:t>
        <w:br/>
        <w:br/>
        <w:t>FRAMEWORK (fflib - 17 classes): fflib_Application, fflib_SObjectDomain, fflib_SObjectSelector, fflib_SObjectUnitOfWork, fflib_QueryFactory, fflib_DynamicDomainFactory, fflib_AppBindingResolver</w:t>
      </w:r>
      <w:r>
        <w:rPr>
          <w:sz w:val="24"/>
        </w:rPr>
      </w:r>
      <w:r>
        <w:rPr>
          <w:sz w:val="24"/>
        </w:rPr>
      </w:r>
    </w:p>
    <w:p w14:paraId="3DE19BD9" w14:textId="56D8CC8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7" w:name="_Toc136368051"/>
      <w:r w:rsidRPr="00D66147">
        <w:rPr>
          <w:rFonts w:ascii="Times New Roman" w:hAnsi="Times New Roman" w:cs="Times New Roman"/>
          <w:sz w:val="24"/>
          <w:szCs w:val="24"/>
        </w:rPr>
        <w:t>Visual F</w:t>
      </w:r>
      <w:r>
        <w:rPr>
          <w:rFonts w:ascii="Times New Roman" w:hAnsi="Times New Roman" w:cs="Times New Roman"/>
          <w:sz w:val="24"/>
          <w:szCs w:val="24"/>
        </w:rPr>
        <w:t>lows</w:t>
      </w:r>
      <w:bookmarkEnd w:id="57"/>
    </w:p>
    <w:p w14:paraId="13249DB7" w14:textId="237AB0B5" w:rsidR="007145C1" w:rsidRPr="00D66147" w:rsidRDefault="007145C1" w:rsidP="007145C1">
      <w:pPr>
        <w:spacing w:before="120" w:line="276" w:lineRule="auto"/>
        <w:rPr>
          <w:rFonts w:ascii="Times New Roman" w:hAnsi="Times New Roman" w:cs="Times New Roman"/>
          <w:sz w:val="24"/>
          <w:szCs w:val="24"/>
          <w:lang w:val="en-US"/>
        </w:rPr>
      </w:pPr>
      <w:r>
        <w:rPr>
          <w:sz w:val="24"/>
        </w:rPr>
        <w:t>NPSP does not use Visual Flows (Screen Flows or Autolaunched Flows) for core functionality. All interactive user processes are implemented via Lightning Web Components (Gift Entry, RD2 Entry Form, Household Management) and Visualforce pages (Settings, Allocation Management). Administrators may create org-level Flows for supplementary automation.</w:t>
      </w:r>
      <w:r>
        <w:rPr>
          <w:sz w:val="24"/>
        </w:rPr>
      </w:r>
      <w:r>
        <w:rPr>
          <w:sz w:val="24"/>
        </w:rPr>
      </w:r>
    </w:p>
    <w:p w14:paraId="61CC9312" w14:textId="6F021F3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8" w:name="_Toc136368052"/>
      <w:r>
        <w:rPr>
          <w:rFonts w:ascii="Times New Roman" w:hAnsi="Times New Roman" w:cs="Times New Roman"/>
          <w:sz w:val="24"/>
          <w:szCs w:val="24"/>
        </w:rPr>
        <w:t>Custom Metadata</w:t>
      </w:r>
      <w:bookmarkEnd w:id="58"/>
    </w:p>
    <w:p w14:paraId="00330B5C" w14:textId="3057CDC5" w:rsidR="007145C1" w:rsidRPr="00D66147" w:rsidRDefault="007145C1" w:rsidP="007145C1">
      <w:pPr>
        <w:spacing w:before="120" w:line="276" w:lineRule="auto"/>
        <w:rPr>
          <w:rFonts w:ascii="Times New Roman" w:hAnsi="Times New Roman" w:cs="Times New Roman"/>
          <w:sz w:val="24"/>
          <w:szCs w:val="24"/>
          <w:lang w:val="en-US"/>
        </w:rPr>
      </w:pPr>
      <w:r>
        <w:rPr>
          <w:sz w:val="24"/>
        </w:rPr>
        <w:t>NPSP uses 13 Custom Metadata Type objects with 193 records for packageable configuration:</w:t>
        <w:br/>
        <w:br/>
        <w:t>• Rollup__mdt (16 fields): Defines individual rollup calculations - source object, field, operation (SUM/COUNT/MIN/MAX/BEST_YEAR), target field, and filter group reference</w:t>
        <w:br/>
        <w:t>• Filter_Group__mdt (2 fields): Named groups of filter rules for CRLP criteria</w:t>
        <w:br/>
        <w:t>• Filter_Rule__mdt (6 fields): Individual conditions (field, operator, value) within filter groups</w:t>
        <w:br/>
        <w:t>• Data_Import_Field_Mapping__mdt (6 fields): Maps DataImport__c fields to target fields</w:t>
        <w:br/>
        <w:t>• Data_Import_Field_Mapping_Set__mdt (1 field): Groups field mappings into sets</w:t>
        <w:br/>
        <w:t>• Data_Import_Object_Mapping__mdt (10 fields): Maps DataImport__c to target objects with relationship config</w:t>
        <w:br/>
        <w:t>• Data_Import_Object_Mapping_Set__mdt: Groups object mappings</w:t>
        <w:br/>
        <w:t>• RecurringDonationStatusMapping__mdt (2 fields): Maps RD status values to Opportunity stages</w:t>
        <w:br/>
        <w:t>• Opportunity_Stage_To_State_Mapping__mdt (2 fields): Maps stages to states (Open/Won/Lost)</w:t>
        <w:br/>
        <w:t>• Custom_Notification__mdt (5 fields): Custom notification configuration</w:t>
        <w:br/>
        <w:t>• GetStartedChecklistItem__mdt (15 fields): Onboarding checklist items</w:t>
        <w:br/>
        <w:t>• GetStartedChecklistSection__mdt (4 fields): Onboarding checklist sections</w:t>
        <w:br/>
        <w:t>• fflib_AppBinding__mdt: Application layer dependency injection bindings</w:t>
      </w:r>
      <w:r>
        <w:rPr>
          <w:sz w:val="24"/>
        </w:rPr>
      </w:r>
      <w:r>
        <w:rPr>
          <w:sz w:val="24"/>
        </w:rPr>
      </w:r>
    </w:p>
    <w:p w14:paraId="337DBEC8" w14:textId="5601315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9" w:name="_Toc136368053"/>
      <w:r>
        <w:rPr>
          <w:rFonts w:ascii="Times New Roman" w:hAnsi="Times New Roman" w:cs="Times New Roman"/>
          <w:sz w:val="24"/>
          <w:szCs w:val="24"/>
        </w:rPr>
        <w:t>Page Layouts</w:t>
      </w:r>
      <w:bookmarkEnd w:id="59"/>
    </w:p>
    <w:p w14:paraId="7A0CCBAE" w14:textId="6C2400D8" w:rsidR="007145C1" w:rsidRPr="00D66147" w:rsidRDefault="007145C1" w:rsidP="007145C1">
      <w:pPr>
        <w:spacing w:before="120" w:line="276" w:lineRule="auto"/>
        <w:rPr>
          <w:rFonts w:ascii="Times New Roman" w:hAnsi="Times New Roman" w:cs="Times New Roman"/>
          <w:sz w:val="24"/>
          <w:szCs w:val="24"/>
          <w:lang w:val="en-US"/>
        </w:rPr>
      </w:pPr>
      <w:r>
        <w:rPr>
          <w:sz w:val="24"/>
        </w:rPr>
        <w:t>NPSP includes 46 page layouts:</w:t>
        <w:br/>
        <w:br/>
        <w:t>ACCOUNT: Household Layout, Organization Layout</w:t>
        <w:br/>
        <w:t>CONTACT: Contact Layout (with NPSP relationship and donation sections)</w:t>
        <w:br/>
        <w:t>OPPORTUNITY: Donation Layout, Grant Layout, In-Kind Gift Layout, Major Gift Layout, Matching Gift Layout, Membership Layout</w:t>
        <w:br/>
        <w:t>CAMPAIGN: NPSP Campaign Layout</w:t>
        <w:br/>
        <w:t>CUSTOM OBJECTS: Address, Allocation, AutoNumber, Batch, Data Import, Data Import Batch, Engagement Plan, Engagement Plan Task, Engagement Plan Template, Error, Form Template, Fund, General Accounting Unit, Grant Deadline, Level, Partial Soft Credit, Payment Configuration, Recurring Donation Change Log, Recurring Schedule, Schedulable, Trigger Handler, Account Soft Credit</w:t>
        <w:br/>
        <w:t>CUSTOM METADATA: Filter Group, Filter Rule, Rollup, Data Import Field/Object Mapping, Custom Notification, GS Checklist, Opportunity Stage Mapping, RD Status Mapping, fflib Binding</w:t>
      </w:r>
      <w:r>
        <w:rPr>
          <w:sz w:val="24"/>
        </w:rPr>
      </w:r>
      <w:r>
        <w:rPr>
          <w:sz w:val="24"/>
        </w:rPr>
      </w:r>
    </w:p>
    <w:p w14:paraId="51F229AE" w14:textId="2CD9C7C8"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0" w:name="_Toc136368054"/>
      <w:r>
        <w:rPr>
          <w:rFonts w:ascii="Times New Roman" w:hAnsi="Times New Roman" w:cs="Times New Roman"/>
          <w:sz w:val="24"/>
          <w:szCs w:val="24"/>
        </w:rPr>
        <w:t>Record Types</w:t>
      </w:r>
      <w:bookmarkEnd w:id="60"/>
    </w:p>
    <w:p w14:paraId="5235C8FC" w14:textId="6C4966A1" w:rsidR="007145C1" w:rsidRPr="00D66147" w:rsidRDefault="007145C1" w:rsidP="007145C1">
      <w:pPr>
        <w:spacing w:before="120" w:line="276" w:lineRule="auto"/>
        <w:rPr>
          <w:rFonts w:ascii="Times New Roman" w:hAnsi="Times New Roman" w:cs="Times New Roman"/>
          <w:sz w:val="24"/>
          <w:szCs w:val="24"/>
          <w:lang w:val="en-US"/>
        </w:rPr>
      </w:pPr>
      <w:r>
        <w:rPr>
          <w:sz w:val="24"/>
        </w:rPr>
        <w:t>NPSP does not define Record Types in the package metadata. At the org level, NPSP supports:</w:t>
        <w:br/>
        <w:br/>
        <w:t>ACCOUNT: Household Account, Organization Account (configured via NPSP Settings → Account Model)</w:t>
        <w:br/>
        <w:t>OPPORTUNITY: Donation, Grant, In-Kind Gift, Major Gift, Matching Gift, Membership (defined per org, supported via page layout assignments and naming settings)</w:t>
        <w:br/>
        <w:br/>
        <w:t>Record Types for Account drive core NPSP behavior: Household Accounts trigger automatic naming, address management, and member rollups. Organization Accounts receive soft credits and affiliation processing.</w:t>
      </w:r>
      <w:r>
        <w:rPr>
          <w:sz w:val="24"/>
        </w:rPr>
      </w:r>
      <w:r>
        <w:rPr>
          <w:sz w:val="24"/>
        </w:rPr>
      </w:r>
    </w:p>
    <w:p w14:paraId="3140CE9D" w14:textId="1AD0BB0C"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1" w:name="_Toc136368055"/>
      <w:r>
        <w:rPr>
          <w:rFonts w:ascii="Times New Roman" w:hAnsi="Times New Roman" w:cs="Times New Roman"/>
          <w:sz w:val="24"/>
          <w:szCs w:val="24"/>
        </w:rPr>
        <w:t>EinStein Analytics Dataflows/Dashboards</w:t>
      </w:r>
      <w:bookmarkEnd w:id="61"/>
    </w:p>
    <w:p w14:paraId="59619883" w14:textId="412C9221" w:rsidR="00C63A33" w:rsidRDefault="00C63A33" w:rsidP="00C63A33">
      <w:pPr>
        <w:spacing w:before="120" w:line="276" w:lineRule="auto"/>
        <w:rPr>
          <w:rFonts w:ascii="Times New Roman" w:hAnsi="Times New Roman" w:cs="Times New Roman"/>
          <w:lang w:val="en-US"/>
        </w:rPr>
      </w:pPr>
      <w:r>
        <w:rPr>
          <w:sz w:val="24"/>
        </w:rPr>
        <w:t>N/A - NPSP does not include CRM Analytics (Einstein Analytics) components. Reporting is handled through standard Salesforce Reports and the custom report type 'Contacts_Only'. NPSP's rollup summary fields on Account and Contact objects provide pre-calculated donor metrics without requiring Analytics.</w:t>
      </w:r>
      <w:r>
        <w:rPr>
          <w:sz w:val="24"/>
        </w:rPr>
      </w:r>
      <w:r>
        <w:rPr>
          <w:sz w:val="24"/>
        </w:rPr>
      </w:r>
    </w:p>
    <w:p w14:paraId="0B4CFC50"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2" w:name="_Toc136368056"/>
      <w:bookmarkStart w:id="63" w:name="_Toc89937044"/>
      <w:r>
        <w:rPr>
          <w:rFonts w:ascii="Times New Roman" w:hAnsi="Times New Roman" w:cs="Times New Roman"/>
          <w:lang w:val="en-US"/>
        </w:rPr>
        <w:t>Dataflows</w:t>
      </w:r>
      <w:bookmarkEnd w:id="62"/>
    </w:p>
    <w:p w14:paraId="1024B501" w14:textId="4775BFD4" w:rsidR="00C63A33" w:rsidRDefault="00C63A33" w:rsidP="00C63A33">
      <w:pPr>
        <w:pStyle w:val="Heading3"/>
        <w:numPr>
          <w:ilvl w:val="2"/>
          <w:numId w:val="41"/>
        </w:numPr>
        <w:spacing w:line="276" w:lineRule="auto"/>
        <w:rPr>
          <w:rFonts w:ascii="Times New Roman" w:hAnsi="Times New Roman" w:cs="Times New Roman"/>
          <w:lang w:val="en-US"/>
        </w:rPr>
      </w:pPr>
      <w:bookmarkStart w:id="64" w:name="_Toc136368057"/>
      <w:r>
        <w:rPr>
          <w:rFonts w:ascii="Times New Roman" w:hAnsi="Times New Roman" w:cs="Times New Roman"/>
          <w:lang w:val="en-US"/>
        </w:rPr>
        <w:t>Recipes</w:t>
      </w:r>
      <w:bookmarkEnd w:id="63"/>
      <w:bookmarkEnd w:id="64"/>
    </w:p>
    <w:p w14:paraId="6B40B1EA"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5" w:name="_Toc89937045"/>
      <w:bookmarkStart w:id="66" w:name="_Toc136368058"/>
      <w:r>
        <w:rPr>
          <w:rFonts w:ascii="Times New Roman" w:hAnsi="Times New Roman" w:cs="Times New Roman"/>
          <w:lang w:val="en-US"/>
        </w:rPr>
        <w:t>DataSets</w:t>
      </w:r>
      <w:bookmarkEnd w:id="65"/>
      <w:bookmarkEnd w:id="66"/>
    </w:p>
    <w:p w14:paraId="2BF653F2"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7" w:name="_Toc89937046"/>
      <w:bookmarkStart w:id="68" w:name="_Toc136368059"/>
      <w:r>
        <w:rPr>
          <w:rFonts w:ascii="Times New Roman" w:hAnsi="Times New Roman" w:cs="Times New Roman"/>
          <w:lang w:val="en-US"/>
        </w:rPr>
        <w:t>Connected Data</w:t>
      </w:r>
      <w:bookmarkEnd w:id="67"/>
      <w:bookmarkEnd w:id="68"/>
    </w:p>
    <w:p w14:paraId="23FF4129"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69" w:name="_Toc89937047"/>
      <w:bookmarkStart w:id="70" w:name="_Toc136368060"/>
      <w:r>
        <w:rPr>
          <w:rFonts w:ascii="Times New Roman" w:hAnsi="Times New Roman" w:cs="Times New Roman"/>
          <w:lang w:val="en-US"/>
        </w:rPr>
        <w:t>Dashboards</w:t>
      </w:r>
      <w:bookmarkEnd w:id="69"/>
      <w:bookmarkEnd w:id="70"/>
    </w:p>
    <w:p w14:paraId="127377FF"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1" w:name="_Toc89937048"/>
      <w:bookmarkStart w:id="72" w:name="_Toc136368061"/>
      <w:r w:rsidRPr="00E84D06">
        <w:rPr>
          <w:rFonts w:ascii="Times New Roman" w:hAnsi="Times New Roman" w:cs="Times New Roman"/>
          <w:lang w:val="en-US"/>
        </w:rPr>
        <w:t>Custom Defined Attributes/Measures</w:t>
      </w:r>
      <w:bookmarkEnd w:id="71"/>
      <w:bookmarkEnd w:id="72"/>
    </w:p>
    <w:p w14:paraId="72CF2AA8"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73" w:name="_Toc89937049"/>
      <w:bookmarkStart w:id="74" w:name="_Toc136368062"/>
      <w:r w:rsidRPr="00E84D06">
        <w:rPr>
          <w:rFonts w:ascii="Times New Roman" w:hAnsi="Times New Roman" w:cs="Times New Roman"/>
          <w:lang w:val="en-US"/>
        </w:rPr>
        <w:t>Visibility &amp; Security</w:t>
      </w:r>
      <w:bookmarkEnd w:id="73"/>
      <w:bookmarkEnd w:id="74"/>
    </w:p>
    <w:p w14:paraId="10A451A4"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5" w:name="_Toc89937050"/>
      <w:bookmarkStart w:id="76" w:name="_Toc136368063"/>
      <w:r>
        <w:rPr>
          <w:rFonts w:ascii="Times New Roman" w:hAnsi="Times New Roman" w:cs="Times New Roman"/>
          <w:lang w:val="en-US"/>
        </w:rPr>
        <w:t>Jobs</w:t>
      </w:r>
      <w:bookmarkEnd w:id="75"/>
      <w:bookmarkEnd w:id="76"/>
    </w:p>
    <w:p w14:paraId="54A46E29" w14:textId="3AAE7CE9"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77" w:name="_Toc136368064"/>
      <w:r>
        <w:rPr>
          <w:rFonts w:ascii="Times New Roman" w:hAnsi="Times New Roman" w:cs="Times New Roman"/>
          <w:sz w:val="24"/>
          <w:szCs w:val="24"/>
        </w:rPr>
        <w:t>Batch Jobs</w:t>
      </w:r>
      <w:bookmarkEnd w:id="77"/>
    </w:p>
    <w:p w14:paraId="3E30B667" w14:textId="390CCA30" w:rsidR="007145C1" w:rsidRPr="00D66147" w:rsidRDefault="007145C1" w:rsidP="00D66147">
      <w:pPr>
        <w:spacing w:before="120" w:line="276" w:lineRule="auto"/>
        <w:rPr>
          <w:rFonts w:ascii="Times New Roman" w:hAnsi="Times New Roman" w:cs="Times New Roman"/>
          <w:sz w:val="24"/>
          <w:szCs w:val="24"/>
          <w:lang w:val="en-US"/>
        </w:rPr>
      </w:pPr>
      <w:r>
        <w:rPr>
          <w:sz w:val="24"/>
        </w:rPr>
        <w:t>NPSP includes 29 batch classes orchestrated by UTIL_MasterSchedulable. Key jobs:</w:t>
        <w:br/>
        <w:br/>
        <w:t>ROLLUP JOBS (runs nightly or on-demand):</w:t>
        <w:br/>
        <w:t>• CRLP_Account_BATCH / CRLP_AccountSkew_BATCH - Account donation rollups</w:t>
        <w:br/>
        <w:t>• CRLP_Contact_BATCH / CRLP_ContactSkew_BATCH - Contact donation rollups</w:t>
        <w:br/>
        <w:t>• CRLP_Account_SoftCredit_BATCH - Account soft credit rollups</w:t>
        <w:br/>
        <w:t>• CRLP_GAU_BATCH - GAU allocation rollups</w:t>
        <w:br/>
        <w:t>• CRLP_RD_BATCH - Recurring Donation rollups</w:t>
        <w:br/>
        <w:br/>
        <w:t>RECURRING DONATION JOBS:</w:t>
        <w:br/>
        <w:t>• RD2_OpportunityEvaluation_BATCH - Projects future installment Opportunities</w:t>
        <w:br/>
        <w:t>• RD_RecurringDonations_BATCH - Legacy RD opportunity creation</w:t>
        <w:br/>
        <w:br/>
        <w:t>DATA PROCESSING JOBS:</w:t>
        <w:br/>
        <w:t>• BDI_DataImport_BATCH - Core batch data import processor (Gift Entry backend)</w:t>
        <w:br/>
        <w:t>• ALLO_MakeDefaultAllocations_BATCH - Default GAU allocation creation</w:t>
        <w:br/>
        <w:t>• OPP_OpportunityNaming_BATCH - Naming convention application</w:t>
        <w:br/>
        <w:t>• HH_HouseholdNaming_BATCH - Household name recalculation</w:t>
        <w:br/>
        <w:br/>
        <w:t>MAINTENANCE JOBS:</w:t>
        <w:br/>
        <w:t>• ADDR_Validator_Batch - Address verification via external APIs</w:t>
        <w:br/>
        <w:t>• ADDR_Seasonal_SCHED - Seasonal address swapping</w:t>
        <w:br/>
        <w:t>• LVL_LevelAssign_BATCH - Donor level tier assignment</w:t>
        <w:br/>
        <w:t>• UTIL_OrgTelemetry_BATCH - Anonymous usage telemetry</w:t>
        <w:br/>
        <w:t>• DeceasedBatch - Deceased contact processing</w:t>
        <w:br/>
        <w:br/>
        <w:t>All jobs are managed via Schedulable__c records and the UTIL_MasterSchedulable orchestrator.</w:t>
      </w:r>
      <w:r>
        <w:rPr>
          <w:sz w:val="24"/>
        </w:rPr>
      </w:r>
      <w:r>
        <w:rPr>
          <w:sz w:val="24"/>
        </w:rPr>
      </w:r>
    </w:p>
    <w:p w14:paraId="7C8CA61B" w14:textId="5BE34CF6" w:rsidR="00B7687F" w:rsidRPr="00D66147" w:rsidRDefault="0099505C" w:rsidP="00D66147">
      <w:pPr>
        <w:pStyle w:val="Heading2"/>
        <w:numPr>
          <w:ilvl w:val="1"/>
          <w:numId w:val="41"/>
        </w:numPr>
        <w:spacing w:before="120" w:after="120" w:line="276" w:lineRule="auto"/>
        <w:rPr>
          <w:rFonts w:ascii="Times New Roman" w:hAnsi="Times New Roman" w:cs="Times New Roman"/>
          <w:sz w:val="24"/>
          <w:szCs w:val="24"/>
        </w:rPr>
      </w:pPr>
      <w:bookmarkStart w:id="78" w:name="_Toc136368065"/>
      <w:r w:rsidRPr="00D66147">
        <w:rPr>
          <w:rFonts w:ascii="Times New Roman" w:hAnsi="Times New Roman" w:cs="Times New Roman"/>
          <w:sz w:val="24"/>
          <w:szCs w:val="24"/>
        </w:rPr>
        <w:t>Other Custom Components</w:t>
      </w:r>
      <w:bookmarkEnd w:id="78"/>
      <w:r w:rsidRPr="00D66147">
        <w:rPr>
          <w:rFonts w:ascii="Times New Roman" w:hAnsi="Times New Roman" w:cs="Times New Roman"/>
          <w:sz w:val="24"/>
          <w:szCs w:val="24"/>
        </w:rPr>
        <w:t xml:space="preserve"> </w:t>
      </w:r>
    </w:p>
    <w:p w14:paraId="665E0231" w14:textId="35745993" w:rsidR="00911F7C" w:rsidRPr="00D66147" w:rsidRDefault="0099505C" w:rsidP="00D66147">
      <w:pPr>
        <w:spacing w:before="120" w:line="276" w:lineRule="auto"/>
        <w:rPr>
          <w:rFonts w:ascii="Times New Roman" w:hAnsi="Times New Roman" w:cs="Times New Roman"/>
          <w:sz w:val="24"/>
          <w:szCs w:val="24"/>
          <w:lang w:val="en-US"/>
        </w:rPr>
      </w:pPr>
      <w:r>
        <w:rPr>
          <w:sz w:val="24"/>
        </w:rPr>
        <w:t>Additional NPSP custom components:</w:t>
        <w:br/>
        <w:br/>
        <w:t>LIGHTNING WEB COMPONENTS (122):</w:t>
        <w:br/>
        <w:t>• Gift Entry (30): geGiftEntryFormApp, geFormRenderer, geBatchGiftEntryTable, geTemplateBuilder, etc.</w:t>
        <w:br/>
        <w:t>• Recurring Donations (18): rd2EntryForm, rd2PauseForm, rd2ChangeLog, rdScheduleVisualizer, etc.</w:t>
        <w:br/>
        <w:t>• Donation History (6): donationHistory, donationHistoryFilter, givingSummary, refundPayment</w:t>
        <w:br/>
        <w:t>• Get Started (12): gsChecklist, gsApplicationStatus, gsChecklistSetup, etc.</w:t>
        <w:br/>
        <w:t>• Relationships (2): relationshipsNavigator, relationshipsTreeGrid</w:t>
        <w:br/>
        <w:t>• Utilities (25): utilInput, utilCard, utilDualListbox, utilAlertBanner, utilIllustration, etc.</w:t>
        <w:br/>
        <w:t>• Shared/Infra (29): modal, customDatatable, batchProgress, psElevateTokenHandler, etc.</w:t>
        <w:br/>
        <w:br/>
        <w:t>AURA COMPONENTS (34):</w:t>
        <w:br/>
        <w:t>• GE_GiftEntry, GE_GiftEntryForm, GE_TemplateBuilder (Gift Entry)</w:t>
        <w:br/>
        <w:t>• BGE_BatchGiftEntryTab, BGE_ConfigurationWizard (Batch Gift Entry)</w:t>
        <w:br/>
        <w:t>• RD2_EnablementDelegate, RD2_EntryForm, RD2_PauseForm (Recurring Donations)</w:t>
        <w:br/>
        <w:t>• HH_Container, HH_Canvas, HH_ContactCard, HH_AddressMgr (Household Mgmt)</w:t>
        <w:br/>
        <w:t>• CRLP_RollupsContainer, CRLP_Rollup, CRLP_FilterGroup (Rollups)</w:t>
        <w:br/>
        <w:t>• REL_RelationshipsContainer, ERR_RecordLog, BDI_ManageAdvancedMapping</w:t>
        <w:br/>
        <w:t>• autocomplete, modal, svg, pageNotification (Utility)</w:t>
        <w:br/>
        <w:br/>
        <w:t>STATIC RESOURCES (864 files): SLDS overrides, CumulusStaticResources, moment.js, test fixtures</w:t>
        <w:br/>
        <w:br/>
        <w:t>PLATFORM EVENT: DeploymentEvent__e (3 fields) - Async notification for CMT deployment status</w:t>
      </w:r>
      <w:r>
        <w:rPr>
          <w:sz w:val="24"/>
        </w:rPr>
      </w:r>
    </w:p>
    <w:p w14:paraId="4E9A0D4E" w14:textId="095BD13B"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79" w:name="_Toc136368066"/>
      <w:r w:rsidRPr="00D66147">
        <w:rPr>
          <w:rFonts w:ascii="Times New Roman" w:hAnsi="Times New Roman" w:cs="Times New Roman"/>
          <w:sz w:val="24"/>
          <w:szCs w:val="24"/>
        </w:rPr>
        <w:t>The Custom S</w:t>
      </w:r>
      <w:r w:rsidR="00CD2D60" w:rsidRPr="00D66147">
        <w:rPr>
          <w:rFonts w:ascii="Times New Roman" w:hAnsi="Times New Roman" w:cs="Times New Roman"/>
          <w:sz w:val="24"/>
          <w:szCs w:val="24"/>
        </w:rPr>
        <w:t>etting</w:t>
      </w:r>
      <w:r w:rsidR="00B749DB" w:rsidRPr="00D66147">
        <w:rPr>
          <w:rFonts w:ascii="Times New Roman" w:hAnsi="Times New Roman" w:cs="Times New Roman"/>
          <w:sz w:val="24"/>
          <w:szCs w:val="24"/>
        </w:rPr>
        <w:t>s</w:t>
      </w:r>
      <w:bookmarkEnd w:id="79"/>
    </w:p>
    <w:p w14:paraId="20715E2A" w14:textId="02F53A09" w:rsidR="00CD2D60" w:rsidRPr="00D66147" w:rsidRDefault="00CB42FA" w:rsidP="00D66147">
      <w:pPr>
        <w:spacing w:before="120" w:line="276" w:lineRule="auto"/>
        <w:rPr>
          <w:rFonts w:ascii="Times New Roman" w:hAnsi="Times New Roman" w:cs="Times New Roman"/>
          <w:sz w:val="24"/>
          <w:szCs w:val="24"/>
          <w:lang w:val="en-US"/>
        </w:rPr>
      </w:pPr>
      <w:r>
        <w:rPr>
          <w:sz w:val="24"/>
        </w:rPr>
        <w:t>NPSP uses 14 Custom Settings for runtime configuration:</w:t>
      </w:r>
      <w:r>
        <w:rPr>
          <w:sz w:val="24"/>
        </w:rPr>
      </w:r>
    </w:p>
    <w:p w14:paraId="7400AB9B" w14:textId="27AACB1C" w:rsidR="00B749DB"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Hierarchy Settings (11): Allocations_Settings__c, Customizable_Rollup_Settings__c, Data_Import_Settings__c, Error_Settings__c, Gift_Entry_Settings__c, Addr_Verification_Settings__c, Address_Verification_Settings__c, Household_Naming_Settings__c, Levels_Settings__c, Batch_Data_Entry_Settings__c, Package_Settings__c</w:t>
      </w:r>
    </w:p>
    <w:p w14:paraId="78B07559" w14:textId="0BAB4548" w:rsidR="0017653C"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List Settings (3): Custom_Column_Header__c, Opportunity_Naming_Settings__c, Relationship_Sync_Excluded_Fields__c</w:t>
      </w:r>
    </w:p>
    <w:p w14:paraId="72F50BE4" w14:textId="063770C6" w:rsidR="00B749DB" w:rsidRPr="00D66147" w:rsidRDefault="00CB42FA" w:rsidP="00D66147">
      <w:pPr>
        <w:pStyle w:val="Heading3"/>
        <w:numPr>
          <w:ilvl w:val="2"/>
          <w:numId w:val="41"/>
        </w:numPr>
        <w:spacing w:line="276" w:lineRule="auto"/>
        <w:rPr>
          <w:rFonts w:ascii="Times New Roman" w:hAnsi="Times New Roman" w:cs="Times New Roman"/>
          <w:lang w:val="en-US"/>
        </w:rPr>
      </w:pPr>
      <w:bookmarkStart w:id="80" w:name="_Toc136368067"/>
      <w:bookmarkEnd w:id="80"/>
      <w:r>
        <w:t>Hierarchy Custom Settings</w:t>
      </w:r>
      <w:r/>
      <w:r/>
    </w:p>
    <w:p w14:paraId="33E65116" w14:textId="15272B23" w:rsidR="005A1739" w:rsidRPr="00D66147" w:rsidRDefault="00CB42FA" w:rsidP="00D66147">
      <w:pPr>
        <w:spacing w:before="120" w:line="276" w:lineRule="auto"/>
        <w:rPr>
          <w:rFonts w:ascii="Times New Roman" w:hAnsi="Times New Roman" w:cs="Times New Roman"/>
          <w:sz w:val="24"/>
          <w:szCs w:val="24"/>
          <w:lang w:val="en-US"/>
        </w:rPr>
      </w:pPr>
      <w:r>
        <w:rPr>
          <w:sz w:val="24"/>
        </w:rPr>
        <w:t>Hierarchy settings apply at Org, Profile, or User level. Key settings:</w:t>
        <w:br/>
        <w:br/>
        <w:t>• Customizable_Rollup_Settings__c (22 fields): Batch size (default 200), skew threshold, LDV chunk size, timeout limits, non-skew batch size for rollup calculations</w:t>
        <w:br/>
        <w:t>• Data_Import_Settings__c (15 fields): Matching rules (Contact match by Name/Email), processing batch size, post-process class, default field mapping set</w:t>
        <w:br/>
        <w:t>• Error_Settings__c (10 fields): Store errors flag, notification recipients, async error collection, error notification style</w:t>
        <w:br/>
        <w:t>• Allocations_Settings__c (7 fields): Default GAU, payment allocation sync, default allocations enabled, excluded record types</w:t>
        <w:br/>
        <w:t>• npe03__Recurring_Donations_Settings__c (20 fields): RD2 enablement, installment period, day of month, open opportunity behavior, Elevate integration settings</w:t>
      </w:r>
    </w:p>
    <w:p w14:paraId="4ED0D87A" w14:textId="06272BA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9</w:t>
      </w:r>
      <w:r w:rsidRPr="00D66147">
        <w:rPr>
          <w:rFonts w:ascii="Times New Roman" w:hAnsi="Times New Roman" w:cs="Times New Roman"/>
          <w:lang w:val="en-US"/>
        </w:rPr>
        <w:fldChar w:fldCharType="end"/>
      </w:r>
    </w:p>
    <w:tbl>
      <w:tblPr>
        <w:tblStyle w:val="GridTable4-Accent31"/>
        <w:tblW w:w="9493" w:type="dxa"/>
        <w:tblLayout w:type="fixed"/>
        <w:tblLook w:val="0420" w:firstRow="1" w:lastRow="0" w:firstColumn="0" w:lastColumn="0" w:noHBand="0" w:noVBand="1"/>
      </w:tblPr>
      <w:tblGrid>
        <w:gridCol w:w="2263"/>
        <w:gridCol w:w="4253"/>
        <w:gridCol w:w="2977"/>
      </w:tblGrid>
      <w:tr w:rsidR="000C7E97" w:rsidRPr="00D66147" w14:paraId="2444EB51" w14:textId="77777777" w:rsidTr="00CC065F">
        <w:trPr>
          <w:cnfStyle w:val="100000000000" w:firstRow="1" w:lastRow="0" w:firstColumn="0" w:lastColumn="0" w:oddVBand="0" w:evenVBand="0" w:oddHBand="0" w:evenHBand="0" w:firstRowFirstColumn="0" w:firstRowLastColumn="0" w:lastRowFirstColumn="0" w:lastRowLastColumn="0"/>
          <w:trHeight w:val="300"/>
        </w:trPr>
        <w:tc>
          <w:tcPr>
            <w:tcW w:w="2263" w:type="dxa"/>
          </w:tcPr>
          <w:p w14:paraId="17435576" w14:textId="3C70BAA3" w:rsidR="000C7E97" w:rsidRPr="00D66147" w:rsidRDefault="000C7E97" w:rsidP="00D66147">
            <w:pPr>
              <w:tabs>
                <w:tab w:val="left" w:pos="6732"/>
              </w:tabs>
              <w:spacing w:before="120" w:after="120" w:line="276" w:lineRule="auto"/>
              <w:ind w:left="70" w:right="-3"/>
              <w:rPr>
                <w:rFonts w:ascii="Times New Roman" w:eastAsia="Times New Roman" w:hAnsi="Times New Roman" w:cs="Times New Roman"/>
                <w:color w:val="000000" w:themeColor="text1"/>
                <w:sz w:val="24"/>
                <w:szCs w:val="24"/>
                <w:lang w:val="en-US"/>
              </w:rPr>
            </w:pPr>
            <w:r>
              <w:rPr>
                <w:b/>
                <w:color w:val="FFFFFF"/>
              </w:rPr>
              <w:t>Setting</w:t>
            </w:r>
          </w:p>
        </w:tc>
        <w:tc>
          <w:tcPr>
            <w:tcW w:w="4253" w:type="dxa"/>
            <w:noWrap/>
            <w:hideMark/>
          </w:tcPr>
          <w:p w14:paraId="433512F2" w14:textId="53EF1D49" w:rsidR="000C7E97" w:rsidRPr="00D66147" w:rsidRDefault="000C7E97" w:rsidP="00D66147">
            <w:pPr>
              <w:tabs>
                <w:tab w:val="left" w:pos="6732"/>
              </w:tabs>
              <w:spacing w:before="120" w:after="120" w:line="276" w:lineRule="auto"/>
              <w:ind w:right="-3"/>
              <w:rPr>
                <w:rFonts w:ascii="Times New Roman" w:eastAsia="Times New Roman" w:hAnsi="Times New Roman" w:cs="Times New Roman"/>
                <w:color w:val="000000" w:themeColor="text1"/>
                <w:sz w:val="24"/>
                <w:szCs w:val="24"/>
                <w:lang w:val="en-US"/>
              </w:rPr>
            </w:pPr>
            <w:r>
              <w:rPr>
                <w:b/>
                <w:color w:val="FFFFFF"/>
              </w:rPr>
              <w:t>Key Fields</w:t>
            </w:r>
          </w:p>
        </w:tc>
        <w:tc>
          <w:tcPr>
            <w:tcW w:w="2977" w:type="dxa"/>
            <w:noWrap/>
            <w:hideMark/>
          </w:tcPr>
          <w:p w14:paraId="662493BF" w14:textId="77777777"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rPr>
                <w:b/>
                <w:color w:val="FFFFFF"/>
              </w:rPr>
              <w:t>Purpose</w:t>
            </w:r>
          </w:p>
        </w:tc>
      </w:tr>
      <w:tr w:rsidR="000C7E97" w:rsidRPr="00D66147" w14:paraId="5C034DAA" w14:textId="77777777" w:rsidTr="00CB42FA">
        <w:trPr>
          <w:cnfStyle w:val="000000100000" w:firstRow="0" w:lastRow="0" w:firstColumn="0" w:lastColumn="0" w:oddVBand="0" w:evenVBand="0" w:oddHBand="1" w:evenHBand="0" w:firstRowFirstColumn="0" w:firstRowLastColumn="0" w:lastRowFirstColumn="0" w:lastRowLastColumn="0"/>
          <w:trHeight w:val="570"/>
        </w:trPr>
        <w:tc>
          <w:tcPr>
            <w:tcW w:w="2263" w:type="dxa"/>
          </w:tcPr>
          <w:p w14:paraId="5B93810C" w14:textId="71B55646" w:rsidR="000C7E97" w:rsidRPr="00D66147" w:rsidRDefault="000C7E97" w:rsidP="00D66147">
            <w:pPr>
              <w:spacing w:before="120" w:after="120" w:line="276" w:lineRule="auto"/>
              <w:ind w:left="70"/>
              <w:rPr>
                <w:rFonts w:ascii="Times New Roman" w:eastAsia="Times New Roman" w:hAnsi="Times New Roman" w:cs="Times New Roman"/>
                <w:color w:val="000000" w:themeColor="text1"/>
                <w:sz w:val="24"/>
                <w:szCs w:val="24"/>
                <w:lang w:val="en-US"/>
              </w:rPr>
            </w:pPr>
            <w:r>
              <w:t>Customizable_Rollup_Settings__c</w:t>
            </w:r>
          </w:p>
        </w:tc>
        <w:tc>
          <w:tcPr>
            <w:tcW w:w="4253" w:type="dxa"/>
          </w:tcPr>
          <w:p w14:paraId="576EA43B" w14:textId="21EBE4CD"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Rollups_Limit_on_Attached_Opps_for_Skew__c=250, Rollups_Account_Batch_Size__c=200</w:t>
            </w:r>
          </w:p>
        </w:tc>
        <w:tc>
          <w:tcPr>
            <w:tcW w:w="2977" w:type="dxa"/>
            <w:noWrap/>
          </w:tcPr>
          <w:p w14:paraId="4A9F4ABF" w14:textId="17EE096A"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Controls CRLP batch processing thresholds</w:t>
            </w:r>
          </w:p>
        </w:tc>
      </w:tr>
      <w:tr w:rsidR="000C7E97" w:rsidRPr="00D66147" w14:paraId="5D4DD942" w14:textId="77777777" w:rsidTr="00CB42FA">
        <w:trPr>
          <w:trHeight w:val="570"/>
        </w:trPr>
        <w:tc>
          <w:tcPr>
            <w:tcW w:w="2263" w:type="dxa"/>
          </w:tcPr>
          <w:p w14:paraId="27ECEF24" w14:textId="18CBAFC6" w:rsidR="000C7E97" w:rsidRPr="00D66147" w:rsidRDefault="000C7E97" w:rsidP="00D66147">
            <w:pPr>
              <w:spacing w:before="120" w:after="120" w:line="276" w:lineRule="auto"/>
              <w:ind w:left="70"/>
              <w:rPr>
                <w:rFonts w:ascii="Times New Roman" w:eastAsia="Times New Roman" w:hAnsi="Times New Roman" w:cs="Times New Roman"/>
                <w:color w:val="000000" w:themeColor="text1"/>
                <w:sz w:val="24"/>
                <w:szCs w:val="24"/>
                <w:lang w:val="en-US"/>
              </w:rPr>
            </w:pPr>
            <w:r>
              <w:t>Data_Import_Settings__c</w:t>
            </w:r>
          </w:p>
        </w:tc>
        <w:tc>
          <w:tcPr>
            <w:tcW w:w="4253" w:type="dxa"/>
          </w:tcPr>
          <w:p w14:paraId="494E2134" w14:textId="409E6D16"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Contact_Matching_Rule__c, Post_Process_Implementing_Class__c</w:t>
            </w:r>
          </w:p>
        </w:tc>
        <w:tc>
          <w:tcPr>
            <w:tcW w:w="2977" w:type="dxa"/>
            <w:noWrap/>
          </w:tcPr>
          <w:p w14:paraId="555C9F08" w14:textId="54BBB869"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Configures BDI matching and processing behavior</w:t>
            </w:r>
          </w:p>
        </w:tc>
      </w:tr>
      <w:tr w:rsidR="000C7E97" w:rsidRPr="00D66147" w14:paraId="249B9A92" w14:textId="77777777" w:rsidTr="00CB42FA">
        <w:trPr>
          <w:cnfStyle w:val="000000100000" w:firstRow="0" w:lastRow="0" w:firstColumn="0" w:lastColumn="0" w:oddVBand="0" w:evenVBand="0" w:oddHBand="1" w:evenHBand="0" w:firstRowFirstColumn="0" w:firstRowLastColumn="0" w:lastRowFirstColumn="0" w:lastRowLastColumn="0"/>
          <w:trHeight w:val="850"/>
        </w:trPr>
        <w:tc>
          <w:tcPr>
            <w:tcW w:w="2263" w:type="dxa"/>
          </w:tcPr>
          <w:p w14:paraId="3A31F08E" w14:textId="2DE26501" w:rsidR="000C7E97" w:rsidRPr="00D66147" w:rsidRDefault="000C7E97" w:rsidP="00D66147">
            <w:pPr>
              <w:spacing w:before="120" w:after="120" w:line="276" w:lineRule="auto"/>
              <w:ind w:left="70"/>
              <w:rPr>
                <w:rFonts w:ascii="Times New Roman" w:eastAsia="Times New Roman" w:hAnsi="Times New Roman" w:cs="Times New Roman"/>
                <w:color w:val="000000" w:themeColor="text1"/>
                <w:sz w:val="24"/>
                <w:szCs w:val="24"/>
                <w:lang w:val="en-US"/>
              </w:rPr>
            </w:pPr>
            <w:r>
              <w:t>Error_Settings__c</w:t>
            </w:r>
          </w:p>
        </w:tc>
        <w:tc>
          <w:tcPr>
            <w:tcW w:w="4253" w:type="dxa"/>
          </w:tcPr>
          <w:p w14:paraId="79BC34F3" w14:textId="2E527F17"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Store_Errors_On__c=true, Error_Notifications_On__c=true</w:t>
            </w:r>
          </w:p>
        </w:tc>
        <w:tc>
          <w:tcPr>
            <w:tcW w:w="2977" w:type="dxa"/>
            <w:noWrap/>
          </w:tcPr>
          <w:p w14:paraId="44484C15" w14:textId="5922FD0B"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Error handling configuration</w:t>
            </w:r>
          </w:p>
        </w:tc>
      </w:tr>
      <w:tr w:rsidR="000C7E97" w:rsidRPr="00D66147" w14:paraId="3A6176BE" w14:textId="77777777" w:rsidTr="00CB42FA">
        <w:trPr>
          <w:trHeight w:val="850"/>
        </w:trPr>
        <w:tc>
          <w:tcPr>
            <w:tcW w:w="2263" w:type="dxa"/>
          </w:tcPr>
          <w:p w14:paraId="26DCF3A0" w14:textId="6023DC00" w:rsidR="000C7E97" w:rsidRPr="00D66147" w:rsidRDefault="000C7E97" w:rsidP="00D66147">
            <w:pPr>
              <w:spacing w:before="120" w:after="120" w:line="276" w:lineRule="auto"/>
              <w:ind w:left="70"/>
              <w:rPr>
                <w:rFonts w:ascii="Times New Roman" w:eastAsia="Times New Roman" w:hAnsi="Times New Roman" w:cs="Times New Roman"/>
                <w:color w:val="000000" w:themeColor="text1"/>
                <w:sz w:val="24"/>
                <w:szCs w:val="24"/>
                <w:lang w:val="en-US"/>
              </w:rPr>
            </w:pPr>
            <w:r>
              <w:t>Allocations_Settings__c</w:t>
            </w:r>
          </w:p>
        </w:tc>
        <w:tc>
          <w:tcPr>
            <w:tcW w:w="4253" w:type="dxa"/>
          </w:tcPr>
          <w:p w14:paraId="21043F68" w14:textId="639B8400"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Default_Allocations_Enabled__c, Default__c (GAU Id)</w:t>
            </w:r>
          </w:p>
        </w:tc>
        <w:tc>
          <w:tcPr>
            <w:tcW w:w="2977" w:type="dxa"/>
            <w:noWrap/>
          </w:tcPr>
          <w:p w14:paraId="3B014283" w14:textId="6149B46C"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Default GAU allocation settings</w:t>
            </w:r>
          </w:p>
        </w:tc>
      </w:tr>
      <w:tr w:rsidR="000C7E97" w:rsidRPr="00D66147" w14:paraId="6A89508F" w14:textId="77777777" w:rsidTr="00CB42FA">
        <w:trPr>
          <w:cnfStyle w:val="000000100000" w:firstRow="0" w:lastRow="0" w:firstColumn="0" w:lastColumn="0" w:oddVBand="0" w:evenVBand="0" w:oddHBand="1" w:evenHBand="0" w:firstRowFirstColumn="0" w:firstRowLastColumn="0" w:lastRowFirstColumn="0" w:lastRowLastColumn="0"/>
          <w:trHeight w:val="300"/>
        </w:trPr>
        <w:tc>
          <w:tcPr>
            <w:tcW w:w="2263" w:type="dxa"/>
          </w:tcPr>
          <w:p w14:paraId="5B9E8BBE" w14:textId="5B3C6F1F" w:rsidR="000C7E97" w:rsidRPr="00D66147" w:rsidRDefault="000C7E97" w:rsidP="00D66147">
            <w:pPr>
              <w:spacing w:before="120" w:after="120" w:line="276" w:lineRule="auto"/>
              <w:ind w:left="70"/>
              <w:rPr>
                <w:rFonts w:ascii="Times New Roman" w:eastAsia="Times New Roman" w:hAnsi="Times New Roman" w:cs="Times New Roman"/>
                <w:color w:val="000000" w:themeColor="text1"/>
                <w:sz w:val="24"/>
                <w:szCs w:val="24"/>
                <w:lang w:val="en-US"/>
              </w:rPr>
            </w:pPr>
            <w:r>
              <w:t>Address_Verification_Settings__c</w:t>
            </w:r>
          </w:p>
        </w:tc>
        <w:tc>
          <w:tcPr>
            <w:tcW w:w="4253" w:type="dxa"/>
          </w:tcPr>
          <w:p w14:paraId="6CEFA343" w14:textId="714E1304"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Class__c, Auth_Token__c, Endpoint__c</w:t>
            </w:r>
          </w:p>
        </w:tc>
        <w:tc>
          <w:tcPr>
            <w:tcW w:w="2977" w:type="dxa"/>
            <w:noWrap/>
          </w:tcPr>
          <w:p w14:paraId="4057273E" w14:textId="5ABBCA55"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External address verification API configuration</w:t>
            </w:r>
          </w:p>
        </w:tc>
      </w:tr>
      <w:tr w:rsidR="000C7E97" w:rsidRPr="00D66147" w14:paraId="1589FA88" w14:textId="77777777" w:rsidTr="00CB42FA">
        <w:trPr>
          <w:trHeight w:val="570"/>
        </w:trPr>
        <w:tc>
          <w:tcPr>
            <w:tcW w:w="2263" w:type="dxa"/>
          </w:tcPr>
          <w:p w14:paraId="4D76B172" w14:textId="37DC1953" w:rsidR="000C7E97" w:rsidRPr="00D66147" w:rsidRDefault="000C7E97" w:rsidP="00D66147">
            <w:pPr>
              <w:spacing w:before="120" w:after="120" w:line="276" w:lineRule="auto"/>
              <w:ind w:left="70"/>
              <w:rPr>
                <w:rFonts w:ascii="Times New Roman" w:eastAsia="Times New Roman" w:hAnsi="Times New Roman" w:cs="Times New Roman"/>
                <w:color w:val="000000" w:themeColor="text1"/>
                <w:sz w:val="24"/>
                <w:szCs w:val="24"/>
                <w:lang w:val="en-US"/>
              </w:rPr>
            </w:pPr>
            <w:r>
              <w:t>Opportunity_Naming_Settings__c</w:t>
            </w:r>
          </w:p>
        </w:tc>
        <w:tc>
          <w:tcPr>
            <w:tcW w:w="4253" w:type="dxa"/>
          </w:tcPr>
          <w:p w14:paraId="47052425" w14:textId="1C4FAE3D"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Name (List), Attribution__c, Date_Format__c, Opportunity_Name_Format__c</w:t>
            </w:r>
          </w:p>
        </w:tc>
        <w:tc>
          <w:tcPr>
            <w:tcW w:w="2977" w:type="dxa"/>
            <w:noWrap/>
          </w:tcPr>
          <w:p w14:paraId="2B4873AA" w14:textId="387FDD0B"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t>Opportunity auto-naming rules</w:t>
            </w:r>
          </w:p>
        </w:tc>
      </w:tr>
    </w:tbl>
    <w:p w14:paraId="0EC9E2F4" w14:textId="69704B39" w:rsidR="00B749DB" w:rsidRPr="00D66147" w:rsidRDefault="00B749DB" w:rsidP="00D66147">
      <w:pPr>
        <w:spacing w:before="120" w:line="276" w:lineRule="auto"/>
        <w:rPr>
          <w:rFonts w:ascii="Times New Roman" w:hAnsi="Times New Roman" w:cs="Times New Roman"/>
          <w:sz w:val="24"/>
          <w:szCs w:val="24"/>
          <w:lang w:val="en-US"/>
        </w:rPr>
      </w:pPr>
    </w:p>
    <w:p w14:paraId="75E1A617" w14:textId="4097A649" w:rsidR="005A1739" w:rsidRPr="00D66147" w:rsidRDefault="00CB42FA" w:rsidP="00D66147">
      <w:pPr>
        <w:pStyle w:val="Heading3"/>
        <w:numPr>
          <w:ilvl w:val="2"/>
          <w:numId w:val="41"/>
        </w:numPr>
        <w:spacing w:line="276" w:lineRule="auto"/>
        <w:rPr>
          <w:rFonts w:ascii="Times New Roman" w:hAnsi="Times New Roman" w:cs="Times New Roman"/>
          <w:lang w:val="en-US"/>
        </w:rPr>
      </w:pPr>
      <w:bookmarkStart w:id="81" w:name="_Toc136368068"/>
      <w:bookmarkEnd w:id="81"/>
      <w:r>
        <w:t>List Custom Settings</w:t>
      </w:r>
      <w:r/>
    </w:p>
    <w:p w14:paraId="160ED0A5" w14:textId="4B0555D2"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10</w:t>
      </w:r>
      <w:r w:rsidRPr="00D66147">
        <w:rPr>
          <w:rFonts w:ascii="Times New Roman" w:hAnsi="Times New Roman" w:cs="Times New Roman"/>
          <w:lang w:val="en-US"/>
        </w:rPr>
        <w:fldChar w:fldCharType="end"/>
      </w:r>
    </w:p>
    <w:tbl>
      <w:tblPr>
        <w:tblStyle w:val="GridTable4-Accent31"/>
        <w:tblW w:w="9493" w:type="dxa"/>
        <w:tblLook w:val="0420" w:firstRow="1" w:lastRow="0" w:firstColumn="0" w:lastColumn="0" w:noHBand="0" w:noVBand="1"/>
      </w:tblPr>
      <w:tblGrid>
        <w:gridCol w:w="1416"/>
        <w:gridCol w:w="2265"/>
        <w:gridCol w:w="1843"/>
        <w:gridCol w:w="3969"/>
      </w:tblGrid>
      <w:tr w:rsidR="00CC065F" w:rsidRPr="00D66147" w14:paraId="1804E6DA" w14:textId="77777777" w:rsidTr="430726C2">
        <w:trPr>
          <w:cnfStyle w:val="100000000000" w:firstRow="1" w:lastRow="0" w:firstColumn="0" w:lastColumn="0" w:oddVBand="0" w:evenVBand="0" w:oddHBand="0" w:evenHBand="0" w:firstRowFirstColumn="0" w:firstRowLastColumn="0" w:lastRowFirstColumn="0" w:lastRowLastColumn="0"/>
          <w:trHeight w:val="300"/>
        </w:trPr>
        <w:tc>
          <w:tcPr>
            <w:tcW w:w="1416" w:type="dxa"/>
            <w:noWrap/>
            <w:hideMark/>
          </w:tcPr>
          <w:p w14:paraId="1ABEF68B" w14:textId="1E31724A" w:rsidR="00CC065F" w:rsidRPr="00D66147" w:rsidRDefault="00F46FE4" w:rsidP="430726C2">
            <w:pPr>
              <w:spacing w:before="120" w:after="120" w:line="276" w:lineRule="auto"/>
              <w:rPr>
                <w:rFonts w:ascii="Times New Roman" w:eastAsia="Times New Roman" w:hAnsi="Times New Roman" w:cs="Times New Roman"/>
                <w:color w:val="auto"/>
                <w:sz w:val="24"/>
                <w:szCs w:val="24"/>
                <w:lang w:val="en-US"/>
              </w:rPr>
            </w:pPr>
            <w:r>
              <w:rPr>
                <w:b/>
                <w:color w:val="FFFFFF"/>
              </w:rPr>
              <w:t>Object</w:t>
            </w:r>
          </w:p>
        </w:tc>
        <w:tc>
          <w:tcPr>
            <w:tcW w:w="2265" w:type="dxa"/>
            <w:noWrap/>
            <w:hideMark/>
          </w:tcPr>
          <w:p w14:paraId="2B04F3C3" w14:textId="68DE7CF6"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color w:val="auto"/>
                <w:sz w:val="24"/>
                <w:szCs w:val="24"/>
                <w:lang w:val="en-US"/>
              </w:rPr>
              <w:t>Category</w:t>
            </w:r>
          </w:p>
        </w:tc>
        <w:tc>
          <w:tcPr>
            <w:tcW w:w="1843" w:type="dxa"/>
            <w:noWrap/>
            <w:hideMark/>
          </w:tcPr>
          <w:p w14:paraId="78083B54" w14:textId="77777777"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Pr>
                <w:b/>
                <w:color w:val="FFFFFF"/>
              </w:rPr>
              <w:t>Module</w:t>
            </w:r>
          </w:p>
        </w:tc>
        <w:tc>
          <w:tcPr>
            <w:tcW w:w="3969" w:type="dxa"/>
            <w:noWrap/>
            <w:hideMark/>
          </w:tcPr>
          <w:p w14:paraId="6ED90E42" w14:textId="3A6CE945"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Pr>
                <w:b/>
                <w:color w:val="FFFFFF"/>
              </w:rPr>
              <w:t>Fields</w:t>
            </w:r>
          </w:p>
        </w:tc>
      </w:tr>
      <w:tr w:rsidR="00CC065F" w:rsidRPr="00D66147" w14:paraId="0A86C31A" w14:textId="77777777" w:rsidTr="430726C2">
        <w:trPr>
          <w:cnfStyle w:val="000000100000" w:firstRow="0" w:lastRow="0" w:firstColumn="0" w:lastColumn="0" w:oddVBand="0" w:evenVBand="0" w:oddHBand="1" w:evenHBand="0" w:firstRowFirstColumn="0" w:firstRowLastColumn="0" w:lastRowFirstColumn="0" w:lastRowLastColumn="0"/>
          <w:trHeight w:val="59"/>
        </w:trPr>
        <w:tc>
          <w:tcPr>
            <w:tcW w:w="1416" w:type="dxa"/>
            <w:noWrap/>
            <w:hideMark/>
          </w:tcPr>
          <w:p w14:paraId="0F18E9D4"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DataImport__c</w:t>
            </w:r>
          </w:p>
        </w:tc>
        <w:tc>
          <w:tcPr>
            <w:tcW w:w="2265" w:type="dxa"/>
            <w:hideMark/>
          </w:tcPr>
          <w:p w14:paraId="49CF1912"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Staging</w:t>
            </w:r>
          </w:p>
        </w:tc>
        <w:tc>
          <w:tcPr>
            <w:tcW w:w="1843" w:type="dxa"/>
            <w:hideMark/>
          </w:tcPr>
          <w:p w14:paraId="2901A414"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BDI/Gift Entry</w:t>
            </w:r>
          </w:p>
        </w:tc>
        <w:tc>
          <w:tcPr>
            <w:tcW w:w="3969" w:type="dxa"/>
            <w:hideMark/>
          </w:tcPr>
          <w:p w14:paraId="3F005341"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175</w:t>
            </w:r>
          </w:p>
        </w:tc>
      </w:tr>
      <w:tr w:rsidR="00CC065F" w:rsidRPr="00D66147" w14:paraId="6DDA147C" w14:textId="77777777" w:rsidTr="430726C2">
        <w:trPr>
          <w:trHeight w:val="46"/>
        </w:trPr>
        <w:tc>
          <w:tcPr>
            <w:tcW w:w="1416" w:type="dxa"/>
            <w:noWrap/>
            <w:hideMark/>
          </w:tcPr>
          <w:p w14:paraId="6EF771CB"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Opportunity</w:t>
            </w:r>
          </w:p>
        </w:tc>
        <w:tc>
          <w:tcPr>
            <w:tcW w:w="2265" w:type="dxa"/>
            <w:hideMark/>
          </w:tcPr>
          <w:p w14:paraId="25D55F2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Transaction</w:t>
            </w:r>
          </w:p>
        </w:tc>
        <w:tc>
          <w:tcPr>
            <w:tcW w:w="1843" w:type="dxa"/>
            <w:hideMark/>
          </w:tcPr>
          <w:p w14:paraId="05B10084"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Core Donations</w:t>
            </w:r>
          </w:p>
        </w:tc>
        <w:tc>
          <w:tcPr>
            <w:tcW w:w="3969" w:type="dxa"/>
            <w:hideMark/>
          </w:tcPr>
          <w:p w14:paraId="726D8026"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44 custom</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Address__c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Supporting</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Address Mgmt</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33</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npe01__OppPayment__c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Transaction</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Payments</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29</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DataImportBatch__c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Configuration</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Gift Entry</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28</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Contact</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Core</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Household/Donors</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27 custom</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RecurringDonationChangeLog__c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Audit</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RD2</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25</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Customizable_Rollup_Settings__c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Settings</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CRLP</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22</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Account</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Core</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Household/Org</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21 custom</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npe03__Recurring_Donation__c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Transaction</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RD2</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20</w:t>
            </w:r>
          </w:p>
        </w:tc>
      </w:tr>
      <w:tr w:rsidR="00CC065F" w:rsidRPr="00D66147" w14:paraId="68FBE74A" w14:textId="77777777" w:rsidTr="430726C2">
        <w:trPr>
          <w:cnfStyle w:val="000000100000" w:firstRow="0" w:lastRow="0" w:firstColumn="0" w:lastColumn="0" w:oddVBand="0" w:evenVBand="0" w:oddHBand="1" w:evenHBand="0" w:firstRowFirstColumn="0" w:firstRowLastColumn="0" w:lastRowFirstColumn="0" w:lastRowLastColumn="0"/>
          <w:trHeight w:val="46"/>
        </w:trPr>
        <w:tc>
          <w:tcPr>
            <w:tcW w:w="1416" w:type="dxa"/>
            <w:noWrap/>
            <w:hideMark/>
          </w:tcPr>
          <w:p w14:paraId="6250BB6D"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General_Accounting_Unit__c</w:t>
            </w:r>
          </w:p>
        </w:tc>
        <w:tc>
          <w:tcPr>
            <w:tcW w:w="2265" w:type="dxa"/>
            <w:hideMark/>
          </w:tcPr>
          <w:p w14:paraId="4E333178"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Reference</w:t>
            </w:r>
          </w:p>
        </w:tc>
        <w:tc>
          <w:tcPr>
            <w:tcW w:w="1843" w:type="dxa"/>
            <w:hideMark/>
          </w:tcPr>
          <w:p w14:paraId="1CFD9F83"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Allocations</w:t>
            </w:r>
          </w:p>
        </w:tc>
        <w:tc>
          <w:tcPr>
            <w:tcW w:w="3969" w:type="dxa"/>
            <w:hideMark/>
          </w:tcPr>
          <w:p w14:paraId="48DD330A" w14:textId="77777777" w:rsidR="00CC065F" w:rsidRPr="00D66147" w:rsidRDefault="00CC065F" w:rsidP="00D66147">
            <w:pPr>
              <w:spacing w:before="120" w:after="120" w:line="276" w:lineRule="auto"/>
              <w:rPr>
                <w:rFonts w:ascii="Times New Roman" w:eastAsia="Times New Roman" w:hAnsi="Times New Roman" w:cs="Times New Roman"/>
                <w:sz w:val="24"/>
                <w:szCs w:val="24"/>
                <w:lang w:val="en-US"/>
              </w:rPr>
            </w:pPr>
            <w:r>
              <w:t>17</w:t>
            </w:r>
          </w:p>
        </w:tc>
      </w:tr>
    </w:tbl>
    <w:p w14:paraId="37B3E475" w14:textId="77777777" w:rsidR="00CC065F" w:rsidRPr="00D66147" w:rsidRDefault="00CC065F" w:rsidP="00D66147">
      <w:pPr>
        <w:spacing w:before="120" w:line="276" w:lineRule="auto"/>
        <w:rPr>
          <w:rFonts w:ascii="Times New Roman" w:hAnsi="Times New Roman" w:cs="Times New Roman"/>
          <w:sz w:val="24"/>
          <w:szCs w:val="24"/>
          <w:lang w:val="en-US"/>
        </w:rPr>
      </w:pPr>
    </w:p>
    <w:p w14:paraId="2B5F243C" w14:textId="589AAC20"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82" w:name="_Toc136368069"/>
      <w:r w:rsidRPr="00D66147">
        <w:rPr>
          <w:rFonts w:ascii="Times New Roman" w:hAnsi="Times New Roman" w:cs="Times New Roman"/>
          <w:sz w:val="24"/>
          <w:szCs w:val="24"/>
        </w:rPr>
        <w:t>The Custom L</w:t>
      </w:r>
      <w:r w:rsidR="00CD2D60" w:rsidRPr="00D66147">
        <w:rPr>
          <w:rFonts w:ascii="Times New Roman" w:hAnsi="Times New Roman" w:cs="Times New Roman"/>
          <w:sz w:val="24"/>
          <w:szCs w:val="24"/>
        </w:rPr>
        <w:t>abels</w:t>
      </w:r>
      <w:bookmarkEnd w:id="82"/>
    </w:p>
    <w:p w14:paraId="0B2DC157" w14:textId="0573E5E5" w:rsidR="00F46FE4" w:rsidRPr="00D66147" w:rsidRDefault="00F46FE4" w:rsidP="00D66147">
      <w:pPr>
        <w:spacing w:before="120" w:line="276" w:lineRule="auto"/>
        <w:rPr>
          <w:rFonts w:ascii="Times New Roman" w:hAnsi="Times New Roman" w:cs="Times New Roman"/>
          <w:sz w:val="24"/>
          <w:szCs w:val="24"/>
          <w:lang w:val="en-US"/>
        </w:rPr>
      </w:pPr>
      <w:r>
        <w:rPr>
          <w:sz w:val="24"/>
        </w:rPr>
        <w:t>NPSP defines 2,046 custom labels for internationalization. Labels are organized by module:</w:t>
        <w:br/>
        <w:br/>
        <w:t>• Address Verification (Addr_*): 30+ labels</w:t>
        <w:br/>
        <w:t>• Batch/Gift Entry (BGE_*, GE_*, Batch*): 200+ labels</w:t>
        <w:br/>
        <w:t>• Recurring Donations (RD2_*, RD_*): 150+ labels</w:t>
        <w:br/>
        <w:t>• Customizable Rollups (CRLP_*, stgCRLP*): 100+ labels</w:t>
        <w:br/>
        <w:t>• Data Import (BDI_*, bdi*): 100+ labels</w:t>
        <w:br/>
        <w:t>• Settings (stg*): 300+ labels</w:t>
        <w:br/>
        <w:t>• Error Handling (ERR_*, PageMessages*): 50+ labels</w:t>
        <w:br/>
        <w:t>• Relationships/Affiliations (REL_*, AFFL_*): 40+ labels</w:t>
        <w:br/>
        <w:t>• Engagement Plans (EP_*): 30+ labels</w:t>
        <w:br/>
        <w:t>• Get Started (GS_*): 50+ labels</w:t>
        <w:br/>
        <w:t>• Common/Shared (common*, btn*, lbl*): 200+ labels</w:t>
        <w:br/>
        <w:t>• Elevate/Payment (elevate*, payment*): 80+ labels</w:t>
      </w:r>
      <w:r>
        <w:rPr>
          <w:sz w:val="24"/>
        </w:rPr>
      </w:r>
    </w:p>
    <w:p w14:paraId="4A473751" w14:textId="77777777" w:rsidR="0017653C" w:rsidRPr="00D66147" w:rsidRDefault="0017653C" w:rsidP="00D66147">
      <w:pPr>
        <w:spacing w:before="120" w:line="276" w:lineRule="auto"/>
        <w:rPr>
          <w:rFonts w:ascii="Times New Roman" w:hAnsi="Times New Roman" w:cs="Times New Roman"/>
          <w:sz w:val="24"/>
          <w:szCs w:val="24"/>
          <w:lang w:val="en-US"/>
        </w:rPr>
      </w:pPr>
    </w:p>
    <w:p w14:paraId="63DD3658" w14:textId="58CF6419" w:rsidR="00EA278C" w:rsidRPr="00D66147" w:rsidRDefault="00C9371A" w:rsidP="00D66147">
      <w:pPr>
        <w:pStyle w:val="Heading1"/>
        <w:numPr>
          <w:ilvl w:val="0"/>
          <w:numId w:val="0"/>
        </w:numPr>
        <w:spacing w:before="120" w:after="120" w:line="276" w:lineRule="auto"/>
        <w:jc w:val="left"/>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651BD487" w14:textId="07CADDDC" w:rsidR="00D913E0" w:rsidRPr="00D66147" w:rsidRDefault="00D913E0"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3" w:name="_Toc136368070"/>
      <w:r w:rsidRPr="00D66147">
        <w:rPr>
          <w:rFonts w:ascii="Times New Roman" w:hAnsi="Times New Roman" w:cs="Times New Roman"/>
          <w:sz w:val="24"/>
          <w:szCs w:val="24"/>
          <w:lang w:val="en-US"/>
        </w:rPr>
        <w:lastRenderedPageBreak/>
        <w:t>Other Components</w:t>
      </w:r>
      <w:bookmarkEnd w:id="83"/>
    </w:p>
    <w:p w14:paraId="03B2DC62" w14:textId="40067DB0" w:rsidR="00D913E0" w:rsidRPr="00D66147" w:rsidRDefault="00070163" w:rsidP="00D66147">
      <w:pPr>
        <w:pStyle w:val="Heading2"/>
        <w:numPr>
          <w:ilvl w:val="1"/>
          <w:numId w:val="41"/>
        </w:numPr>
        <w:spacing w:before="120" w:after="120" w:line="276" w:lineRule="auto"/>
        <w:rPr>
          <w:rFonts w:ascii="Times New Roman" w:hAnsi="Times New Roman" w:cs="Times New Roman"/>
          <w:sz w:val="24"/>
          <w:szCs w:val="24"/>
        </w:rPr>
      </w:pPr>
      <w:bookmarkStart w:id="84" w:name="_Toc342657201"/>
      <w:bookmarkStart w:id="85" w:name="_Toc136368071"/>
      <w:bookmarkEnd w:id="84"/>
      <w:bookmarkEnd w:id="85"/>
      <w:r>
        <w:rPr>
          <w:sz w:val="24"/>
        </w:rPr>
        <w:t>Additional components not covered in previous sections:</w:t>
      </w:r>
      <w:r>
        <w:rPr>
          <w:sz w:val="24"/>
        </w:rPr>
      </w:r>
    </w:p>
    <w:p w14:paraId="54108C72" w14:textId="77777777" w:rsidR="00CD7D45" w:rsidRPr="00D66147" w:rsidRDefault="00CD7D45" w:rsidP="00D66147">
      <w:pPr>
        <w:spacing w:before="120" w:line="276" w:lineRule="auto"/>
        <w:rPr>
          <w:rFonts w:ascii="Times New Roman" w:hAnsi="Times New Roman" w:cs="Times New Roman"/>
          <w:lang w:val="en-US"/>
        </w:rPr>
      </w:pPr>
      <w:r>
        <w:t>• Callable API (Callable_API.cls): External interface allowing other packages to invoke NPSP functionality via System.Callable interface</w:t>
        <w:br/>
        <w:t>• Install/Uninstall Scripts: STG_InstallScript (post-install setup), STG_UninstallScript (cleanup on package removal)</w:t>
        <w:br/>
        <w:t>• NPSP Resources VF Page: Application resource hub</w:t>
        <w:br/>
        <w:t>• Custom Notifications: DeploymentEvent__e for async CMT deployment status</w:t>
        <w:br/>
        <w:t>• Remote Site Settings: Cicero, GoogleAPI, SmartyStreets, SmartyStreetsZip</w:t>
        <w:br/>
        <w:t>• GetStartedCompletionChecklistState__c: Tracks user onboarding progress</w:t>
      </w:r>
    </w:p>
    <w:p w14:paraId="38E4B111" w14:textId="2F80E298" w:rsidR="00085AC1" w:rsidRPr="00D66147" w:rsidRDefault="00085AC1"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6" w:name="_Toc136368072"/>
      <w:r w:rsidRPr="00D66147">
        <w:rPr>
          <w:rFonts w:ascii="Times New Roman" w:hAnsi="Times New Roman" w:cs="Times New Roman"/>
          <w:sz w:val="24"/>
          <w:szCs w:val="24"/>
          <w:lang w:val="en-US"/>
        </w:rPr>
        <w:t>Managed Packages</w:t>
      </w:r>
      <w:bookmarkEnd w:id="86"/>
    </w:p>
    <w:p w14:paraId="5C3F208E" w14:textId="3416169B" w:rsidR="00C9371A"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87" w:name="_Toc136368073"/>
      <w:bookmarkEnd w:id="87"/>
      <w:r>
        <w:rPr>
          <w:sz w:val="24"/>
        </w:rPr>
        <w:t>NPSP depends on 4 upstream managed packages (all from Salesforce.org):</w:t>
      </w:r>
      <w:r>
        <w:rPr>
          <w:sz w:val="24"/>
        </w:rPr>
      </w:r>
    </w:p>
    <w:p w14:paraId="4E6E020A" w14:textId="77777777" w:rsidR="00D913E0" w:rsidRPr="00D66147" w:rsidRDefault="00D913E0" w:rsidP="00D66147">
      <w:pPr>
        <w:spacing w:before="120" w:line="276" w:lineRule="auto"/>
        <w:rPr>
          <w:rFonts w:ascii="Times New Roman" w:hAnsi="Times New Roman" w:cs="Times New Roman"/>
          <w:lang w:val="en-US"/>
        </w:rPr>
      </w:pPr>
      <w:r>
        <w:t>1. Households (npo02) - includes Contacts &amp; Organizations (npe01):</w:t>
        <w:br/>
        <w:t xml:space="preserve">   Source: https://github.com/SalesforceFoundation/Households</w:t>
        <w:br/>
        <w:t xml:space="preserve">   Provides: Household management foundation, payment tracking (npe01__OppPayment__c)</w:t>
        <w:br/>
        <w:br/>
        <w:t>2. Recurring Donations (npe03):</w:t>
        <w:br/>
        <w:t xml:space="preserve">   Source: https://github.com/SalesforceFoundation/Recurring_Donations</w:t>
        <w:br/>
        <w:t xml:space="preserve">   Provides: npe03__Recurring_Donation__c object and base RD settings</w:t>
        <w:br/>
        <w:br/>
        <w:t>3. Relationships (npe4):</w:t>
        <w:br/>
        <w:t xml:space="preserve">   Source: https://github.com/SalesforceFoundation/Relationships</w:t>
        <w:br/>
        <w:t xml:space="preserve">   Provides: npe4__Relationship__c object for Contact-to-Contact relationships</w:t>
        <w:br/>
        <w:br/>
        <w:t>4. Affiliations (npe5):</w:t>
        <w:br/>
        <w:t xml:space="preserve">   Source: https://github.com/SalesforceFoundation/Affiliations</w:t>
        <w:br/>
        <w:t xml:space="preserve">   Provides: npe5__Affiliation__c object for Contact-to-Organization affiliations</w:t>
        <w:br/>
        <w:br/>
        <w:t>NPSP itself: Namespace 'npsp', API version 53.0, managed by CumulusCI (min v3.74.0)</w:t>
      </w:r>
    </w:p>
    <w:p w14:paraId="09A86DAB" w14:textId="2A2BC874" w:rsidR="00D913E0" w:rsidRPr="00D66147" w:rsidRDefault="00EF752E"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8" w:name="_Toc136368074"/>
      <w:r w:rsidRPr="00D66147">
        <w:rPr>
          <w:rFonts w:ascii="Times New Roman" w:hAnsi="Times New Roman" w:cs="Times New Roman"/>
          <w:sz w:val="24"/>
          <w:szCs w:val="24"/>
          <w:lang w:val="en-US"/>
        </w:rPr>
        <w:t>I</w:t>
      </w:r>
      <w:r w:rsidR="00441367" w:rsidRPr="00D66147">
        <w:rPr>
          <w:rFonts w:ascii="Times New Roman" w:hAnsi="Times New Roman" w:cs="Times New Roman"/>
          <w:sz w:val="24"/>
          <w:szCs w:val="24"/>
          <w:lang w:val="en-US"/>
        </w:rPr>
        <w:t>ntegration</w:t>
      </w:r>
      <w:r w:rsidRPr="00D66147">
        <w:rPr>
          <w:rFonts w:ascii="Times New Roman" w:hAnsi="Times New Roman" w:cs="Times New Roman"/>
          <w:sz w:val="24"/>
          <w:szCs w:val="24"/>
          <w:lang w:val="en-US"/>
        </w:rPr>
        <w:t>s</w:t>
      </w:r>
      <w:bookmarkEnd w:id="88"/>
    </w:p>
    <w:p w14:paraId="5FD21426" w14:textId="77777777"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89" w:name="_Toc136368075"/>
      <w:r w:rsidRPr="00D66147">
        <w:rPr>
          <w:rFonts w:ascii="Times New Roman" w:hAnsi="Times New Roman" w:cs="Times New Roman"/>
          <w:sz w:val="24"/>
          <w:szCs w:val="24"/>
        </w:rPr>
        <w:t>The technical interfaces</w:t>
      </w:r>
      <w:bookmarkEnd w:id="89"/>
    </w:p>
    <w:p w14:paraId="195BE24E" w14:textId="6DA23895" w:rsidR="001164BE" w:rsidRPr="00D66147" w:rsidRDefault="001164BE" w:rsidP="00D66147">
      <w:pPr>
        <w:spacing w:before="120" w:line="276" w:lineRule="auto"/>
        <w:rPr>
          <w:rFonts w:ascii="Times New Roman" w:hAnsi="Times New Roman" w:cs="Times New Roman"/>
          <w:sz w:val="24"/>
          <w:szCs w:val="24"/>
          <w:lang w:val="en-US"/>
        </w:rPr>
      </w:pPr>
      <w:r>
        <w:rPr>
          <w:sz w:val="24"/>
        </w:rPr>
        <w:t>NPSP integrates with external systems via the following interface types:</w:t>
      </w:r>
    </w:p>
    <w:p w14:paraId="01EB5CF4" w14:textId="014FCAC2"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REST API: Elevate Payment Services (tokenization, commitments, batch capture)</w:t>
      </w:r>
      <w:r>
        <w:rPr>
          <w:sz w:val="24"/>
        </w:rPr>
      </w:r>
    </w:p>
    <w:p w14:paraId="75057E68" w14:textId="0A425B7A" w:rsidR="001164BE"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REST API: Address Verification (SmartyStreets, Google Geocoding, Cicero)</w:t>
      </w:r>
    </w:p>
    <w:p w14:paraId="39D731A3" w14:textId="79D1FD7E"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Pr>
          <w:sz w:val="24"/>
        </w:rPr>
        <w:t>Metadata API: Internal Custom Metadata Type deployment (CMT_MetadataAPI.cls)</w:t>
      </w:r>
      <w:r>
        <w:rPr>
          <w:sz w:val="24"/>
        </w:rPr>
      </w:r>
      <w:r>
        <w:rPr>
          <w:sz w:val="24"/>
        </w:rPr>
      </w:r>
      <w:r>
        <w:rPr>
          <w:sz w:val="24"/>
        </w:rPr>
      </w:r>
    </w:p>
    <w:p w14:paraId="4AB3D989" w14:textId="14297301"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90" w:name="_Toc136368076"/>
      <w:r w:rsidRPr="00D66147">
        <w:rPr>
          <w:rFonts w:ascii="Times New Roman" w:hAnsi="Times New Roman" w:cs="Times New Roman"/>
          <w:sz w:val="24"/>
          <w:szCs w:val="24"/>
        </w:rPr>
        <w:t xml:space="preserve">The schema of the </w:t>
      </w:r>
      <w:r w:rsidR="00CB42FA" w:rsidRPr="00D66147">
        <w:rPr>
          <w:rFonts w:ascii="Times New Roman" w:hAnsi="Times New Roman" w:cs="Times New Roman"/>
          <w:sz w:val="24"/>
          <w:szCs w:val="24"/>
        </w:rPr>
        <w:t xml:space="preserve">data </w:t>
      </w:r>
      <w:r w:rsidRPr="00D66147">
        <w:rPr>
          <w:rFonts w:ascii="Times New Roman" w:hAnsi="Times New Roman" w:cs="Times New Roman"/>
          <w:sz w:val="24"/>
          <w:szCs w:val="24"/>
        </w:rPr>
        <w:t>flows</w:t>
      </w:r>
      <w:r w:rsidR="00CB42FA" w:rsidRPr="00D66147">
        <w:rPr>
          <w:rFonts w:ascii="Times New Roman" w:hAnsi="Times New Roman" w:cs="Times New Roman"/>
          <w:sz w:val="24"/>
          <w:szCs w:val="24"/>
        </w:rPr>
        <w:t xml:space="preserve"> for the interfaces</w:t>
      </w:r>
      <w:bookmarkStart w:id="91" w:name="_Toc440377120"/>
      <w:bookmarkEnd w:id="90"/>
      <w:bookmarkEnd w:id="91"/>
    </w:p>
    <w:p w14:paraId="7A28A2BD" w14:textId="5BC32D58"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11</w:t>
      </w:r>
      <w:r w:rsidRPr="00D66147">
        <w:rPr>
          <w:rFonts w:ascii="Times New Roman" w:hAnsi="Times New Roman" w:cs="Times New Roman"/>
          <w:lang w:val="en-US"/>
        </w:rPr>
        <w:fldChar w:fldCharType="end"/>
      </w:r>
      <w:r w:rsidRPr="00D66147">
        <w:rPr>
          <w:rFonts w:ascii="Times New Roman" w:hAnsi="Times New Roman" w:cs="Times New Roman"/>
          <w:lang w:val="en-US"/>
        </w:rPr>
        <w:t>:Table of the interfaces</w:t>
      </w:r>
    </w:p>
    <w:tbl>
      <w:tblPr>
        <w:tblStyle w:val="TableGrid"/>
        <w:tblW w:w="9490" w:type="dxa"/>
        <w:tblLook w:val="04A0" w:firstRow="1" w:lastRow="0" w:firstColumn="1" w:lastColumn="0" w:noHBand="0" w:noVBand="1"/>
      </w:tblPr>
      <w:tblGrid>
        <w:gridCol w:w="528"/>
        <w:gridCol w:w="1790"/>
        <w:gridCol w:w="1843"/>
        <w:gridCol w:w="1972"/>
        <w:gridCol w:w="1476"/>
        <w:gridCol w:w="1881"/>
      </w:tblGrid>
      <w:tr w:rsidR="001164BE" w:rsidRPr="00D66147" w14:paraId="4DE76672" w14:textId="77777777" w:rsidTr="430726C2">
        <w:trPr>
          <w:tblHeader/>
        </w:trPr>
        <w:tc>
          <w:tcPr>
            <w:tcW w:w="516" w:type="dxa"/>
            <w:shd w:val="clear" w:color="auto" w:fill="A6A6A6" w:themeFill="background1" w:themeFillShade="A6"/>
          </w:tcPr>
          <w:p w14:paraId="70AD40F2"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N°</w:t>
            </w:r>
          </w:p>
        </w:tc>
        <w:tc>
          <w:tcPr>
            <w:tcW w:w="1750" w:type="dxa"/>
            <w:shd w:val="clear" w:color="auto" w:fill="A6A6A6" w:themeFill="background1" w:themeFillShade="A6"/>
          </w:tcPr>
          <w:p w14:paraId="41A17E7F"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Source</w:t>
            </w:r>
          </w:p>
        </w:tc>
        <w:tc>
          <w:tcPr>
            <w:tcW w:w="1802" w:type="dxa"/>
            <w:shd w:val="clear" w:color="auto" w:fill="A6A6A6" w:themeFill="background1" w:themeFillShade="A6"/>
          </w:tcPr>
          <w:p w14:paraId="6B7EAE44"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Destination</w:t>
            </w:r>
          </w:p>
        </w:tc>
        <w:tc>
          <w:tcPr>
            <w:tcW w:w="1928" w:type="dxa"/>
            <w:shd w:val="clear" w:color="auto" w:fill="A6A6A6" w:themeFill="background1" w:themeFillShade="A6"/>
          </w:tcPr>
          <w:p w14:paraId="75F068A0"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Type</w:t>
            </w:r>
          </w:p>
        </w:tc>
        <w:tc>
          <w:tcPr>
            <w:tcW w:w="1443" w:type="dxa"/>
            <w:shd w:val="clear" w:color="auto" w:fill="A6A6A6" w:themeFill="background1" w:themeFillShade="A6"/>
          </w:tcPr>
          <w:p w14:paraId="22EAC121"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Responsible</w:t>
            </w:r>
          </w:p>
        </w:tc>
        <w:tc>
          <w:tcPr>
            <w:tcW w:w="1839" w:type="dxa"/>
            <w:shd w:val="clear" w:color="auto" w:fill="A6A6A6" w:themeFill="background1" w:themeFillShade="A6"/>
          </w:tcPr>
          <w:p w14:paraId="22FFE455"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auto"/>
                <w:sz w:val="24"/>
                <w:szCs w:val="24"/>
                <w:lang w:val="en-US"/>
              </w:rPr>
              <w:t>Comment</w:t>
            </w:r>
          </w:p>
        </w:tc>
      </w:tr>
      <w:tr w:rsidR="001164BE" w:rsidRPr="00D66147" w14:paraId="47150219" w14:textId="77777777" w:rsidTr="430726C2">
        <w:tc>
          <w:tcPr>
            <w:tcW w:w="516" w:type="dxa"/>
            <w:shd w:val="clear" w:color="auto" w:fill="FFFFFF" w:themeFill="background1"/>
          </w:tcPr>
          <w:p w14:paraId="41520DE3" w14:textId="31A31271" w:rsidR="001164BE" w:rsidRPr="00D66147" w:rsidRDefault="250CA4BC" w:rsidP="430726C2">
            <w:pPr>
              <w:spacing w:before="120" w:after="120" w:line="276" w:lineRule="auto"/>
              <w:jc w:val="center"/>
            </w:pPr>
            <w:r w:rsidRPr="430726C2">
              <w:rPr>
                <w:rFonts w:ascii="Times New Roman" w:hAnsi="Times New Roman" w:cs="Times New Roman"/>
                <w:sz w:val="24"/>
                <w:szCs w:val="24"/>
                <w:lang w:val="en-US"/>
              </w:rPr>
              <w:t>1</w:t>
            </w:r>
          </w:p>
        </w:tc>
        <w:tc>
          <w:tcPr>
            <w:tcW w:w="1750" w:type="dxa"/>
            <w:shd w:val="clear" w:color="auto" w:fill="FFFFFF" w:themeFill="background1"/>
          </w:tcPr>
          <w:p w14:paraId="03EB9B94" w14:textId="12028E69" w:rsidR="001164BE" w:rsidRPr="00D66147" w:rsidRDefault="001164BE" w:rsidP="00D66147">
            <w:pPr>
              <w:spacing w:before="120" w:after="120" w:line="276" w:lineRule="auto"/>
              <w:rPr>
                <w:rFonts w:ascii="Times New Roman" w:hAnsi="Times New Roman" w:cs="Times New Roman"/>
                <w:sz w:val="24"/>
                <w:szCs w:val="24"/>
                <w:lang w:val="en-US"/>
              </w:rPr>
            </w:pPr>
            <w:r>
              <w:t>Salesforce (NPSP)</w:t>
            </w:r>
          </w:p>
        </w:tc>
        <w:tc>
          <w:tcPr>
            <w:tcW w:w="1802" w:type="dxa"/>
            <w:shd w:val="clear" w:color="auto" w:fill="FFFFFF" w:themeFill="background1"/>
          </w:tcPr>
          <w:p w14:paraId="00BC35A4" w14:textId="294D354D" w:rsidR="001164BE" w:rsidRPr="00D66147" w:rsidRDefault="001164BE" w:rsidP="00D66147">
            <w:pPr>
              <w:spacing w:before="120" w:after="120" w:line="276" w:lineRule="auto"/>
              <w:rPr>
                <w:rFonts w:ascii="Times New Roman" w:hAnsi="Times New Roman" w:cs="Times New Roman"/>
                <w:sz w:val="24"/>
                <w:szCs w:val="24"/>
                <w:lang w:val="en-US"/>
              </w:rPr>
            </w:pPr>
            <w:r>
              <w:t>Elevate Payment Platform</w:t>
            </w:r>
          </w:p>
        </w:tc>
        <w:tc>
          <w:tcPr>
            <w:tcW w:w="1928" w:type="dxa"/>
            <w:shd w:val="clear" w:color="auto" w:fill="FFFFFF" w:themeFill="background1"/>
          </w:tcPr>
          <w:p w14:paraId="4F6282E2" w14:textId="3E219490" w:rsidR="001164BE" w:rsidRPr="00D66147" w:rsidRDefault="001164BE" w:rsidP="00D66147">
            <w:pPr>
              <w:spacing w:before="120" w:after="120" w:line="276" w:lineRule="auto"/>
              <w:rPr>
                <w:rFonts w:ascii="Times New Roman" w:hAnsi="Times New Roman" w:cs="Times New Roman"/>
                <w:sz w:val="24"/>
                <w:szCs w:val="24"/>
                <w:lang w:val="en-US"/>
              </w:rPr>
            </w:pPr>
            <w:r>
              <w:t>REST/HTTPS</w:t>
            </w:r>
          </w:p>
        </w:tc>
        <w:tc>
          <w:tcPr>
            <w:tcW w:w="1443" w:type="dxa"/>
            <w:shd w:val="clear" w:color="auto" w:fill="FFFFFF" w:themeFill="background1"/>
          </w:tcPr>
          <w:p w14:paraId="1143FBB0" w14:textId="4D5E8503" w:rsidR="001164BE" w:rsidRPr="00D66147" w:rsidRDefault="001164BE" w:rsidP="00D66147">
            <w:pPr>
              <w:spacing w:before="120" w:after="120" w:line="276" w:lineRule="auto"/>
              <w:jc w:val="center"/>
              <w:rPr>
                <w:rFonts w:ascii="Times New Roman" w:hAnsi="Times New Roman" w:cs="Times New Roman"/>
                <w:sz w:val="24"/>
                <w:szCs w:val="24"/>
                <w:lang w:val="en-US"/>
              </w:rPr>
            </w:pPr>
            <w:r>
              <w:t>NPSP Application</w:t>
            </w:r>
          </w:p>
        </w:tc>
        <w:tc>
          <w:tcPr>
            <w:tcW w:w="1839" w:type="dxa"/>
            <w:shd w:val="clear" w:color="auto" w:fill="FFFFFF" w:themeFill="background1"/>
          </w:tcPr>
          <w:p w14:paraId="781B36DF" w14:textId="2BFABE2D" w:rsidR="001164BE" w:rsidRPr="00D66147" w:rsidRDefault="001164BE" w:rsidP="00D66147">
            <w:pPr>
              <w:spacing w:before="120" w:after="120" w:line="276" w:lineRule="auto"/>
              <w:rPr>
                <w:rFonts w:ascii="Times New Roman" w:hAnsi="Times New Roman" w:cs="Times New Roman"/>
                <w:sz w:val="24"/>
                <w:szCs w:val="24"/>
                <w:lang w:val="en-US"/>
              </w:rPr>
            </w:pPr>
            <w:r>
              <w:t>Outbound: tokenization, commitment CRUD, batch capture</w:t>
            </w:r>
          </w:p>
        </w:tc>
      </w:tr>
      <w:tr w:rsidR="001164BE" w:rsidRPr="00D66147" w14:paraId="3C30BC60" w14:textId="77777777" w:rsidTr="430726C2">
        <w:tc>
          <w:tcPr>
            <w:tcW w:w="516" w:type="dxa"/>
            <w:shd w:val="clear" w:color="auto" w:fill="D9D9D9" w:themeFill="background1" w:themeFillShade="D9"/>
          </w:tcPr>
          <w:p w14:paraId="0BFE40F1" w14:textId="5ECEB72F" w:rsidR="001164BE" w:rsidRPr="00D66147" w:rsidRDefault="250CA4BC" w:rsidP="430726C2">
            <w:pPr>
              <w:spacing w:before="120" w:after="120" w:line="276" w:lineRule="auto"/>
              <w:jc w:val="center"/>
            </w:pPr>
            <w:r w:rsidRPr="430726C2">
              <w:rPr>
                <w:rFonts w:ascii="Times New Roman" w:hAnsi="Times New Roman" w:cs="Times New Roman"/>
                <w:sz w:val="24"/>
                <w:szCs w:val="24"/>
                <w:lang w:val="en-US"/>
              </w:rPr>
              <w:t>2</w:t>
            </w:r>
          </w:p>
        </w:tc>
        <w:tc>
          <w:tcPr>
            <w:tcW w:w="1750" w:type="dxa"/>
            <w:shd w:val="clear" w:color="auto" w:fill="D9D9D9" w:themeFill="background1" w:themeFillShade="D9"/>
          </w:tcPr>
          <w:p w14:paraId="340E1872" w14:textId="40C7248B" w:rsidR="001164BE" w:rsidRPr="00D66147" w:rsidRDefault="001164BE" w:rsidP="00D66147">
            <w:pPr>
              <w:spacing w:before="120" w:after="120" w:line="276" w:lineRule="auto"/>
              <w:rPr>
                <w:rFonts w:ascii="Times New Roman" w:hAnsi="Times New Roman" w:cs="Times New Roman"/>
                <w:sz w:val="24"/>
                <w:szCs w:val="24"/>
                <w:lang w:val="en-US"/>
              </w:rPr>
            </w:pPr>
            <w:r>
              <w:t>Salesforce (NPSP)</w:t>
            </w:r>
          </w:p>
        </w:tc>
        <w:tc>
          <w:tcPr>
            <w:tcW w:w="1802" w:type="dxa"/>
            <w:shd w:val="clear" w:color="auto" w:fill="D9D9D9" w:themeFill="background1" w:themeFillShade="D9"/>
          </w:tcPr>
          <w:p w14:paraId="1BCC9E6A" w14:textId="28F1012F" w:rsidR="001164BE" w:rsidRPr="00D66147" w:rsidRDefault="001164BE" w:rsidP="00D66147">
            <w:pPr>
              <w:spacing w:before="120" w:after="120" w:line="276" w:lineRule="auto"/>
              <w:rPr>
                <w:rFonts w:ascii="Times New Roman" w:hAnsi="Times New Roman" w:cs="Times New Roman"/>
                <w:sz w:val="24"/>
                <w:szCs w:val="24"/>
                <w:lang w:val="en-US"/>
              </w:rPr>
            </w:pPr>
            <w:r>
              <w:t>SmartyStreets API</w:t>
            </w:r>
          </w:p>
        </w:tc>
        <w:tc>
          <w:tcPr>
            <w:tcW w:w="1928" w:type="dxa"/>
            <w:shd w:val="clear" w:color="auto" w:fill="D9D9D9" w:themeFill="background1" w:themeFillShade="D9"/>
          </w:tcPr>
          <w:p w14:paraId="13E6098C" w14:textId="7E4B4708" w:rsidR="001164BE" w:rsidRPr="00D66147" w:rsidRDefault="001164BE" w:rsidP="00D66147">
            <w:pPr>
              <w:spacing w:before="120" w:after="120" w:line="276" w:lineRule="auto"/>
              <w:rPr>
                <w:rFonts w:ascii="Times New Roman" w:hAnsi="Times New Roman" w:cs="Times New Roman"/>
                <w:sz w:val="24"/>
                <w:szCs w:val="24"/>
                <w:lang w:val="en-US"/>
              </w:rPr>
            </w:pPr>
            <w:r>
              <w:t>REST/HTTPS</w:t>
            </w:r>
          </w:p>
        </w:tc>
        <w:tc>
          <w:tcPr>
            <w:tcW w:w="1443" w:type="dxa"/>
            <w:shd w:val="clear" w:color="auto" w:fill="D9D9D9" w:themeFill="background1" w:themeFillShade="D9"/>
          </w:tcPr>
          <w:p w14:paraId="7B090CCF" w14:textId="2887D6E1" w:rsidR="001164BE" w:rsidRPr="00D66147" w:rsidRDefault="001164BE" w:rsidP="00D66147">
            <w:pPr>
              <w:spacing w:before="120" w:after="120" w:line="276" w:lineRule="auto"/>
              <w:jc w:val="center"/>
              <w:rPr>
                <w:rFonts w:ascii="Times New Roman" w:hAnsi="Times New Roman" w:cs="Times New Roman"/>
                <w:sz w:val="24"/>
                <w:szCs w:val="24"/>
                <w:lang w:val="en-US"/>
              </w:rPr>
            </w:pPr>
            <w:r>
              <w:t>NPSP Application</w:t>
            </w:r>
          </w:p>
        </w:tc>
        <w:tc>
          <w:tcPr>
            <w:tcW w:w="1839" w:type="dxa"/>
            <w:shd w:val="clear" w:color="auto" w:fill="D9D9D9" w:themeFill="background1" w:themeFillShade="D9"/>
          </w:tcPr>
          <w:p w14:paraId="253D4FF2" w14:textId="071E17E8" w:rsidR="001164BE" w:rsidRPr="00D66147" w:rsidRDefault="001164BE" w:rsidP="00D66147">
            <w:pPr>
              <w:spacing w:before="120" w:after="120" w:line="276" w:lineRule="auto"/>
              <w:rPr>
                <w:rFonts w:ascii="Times New Roman" w:hAnsi="Times New Roman" w:cs="Times New Roman"/>
                <w:sz w:val="24"/>
                <w:szCs w:val="24"/>
                <w:lang w:val="en-US"/>
              </w:rPr>
            </w:pPr>
            <w:r>
              <w:t>Outbound: US address verification and standardization</w:t>
            </w:r>
          </w:p>
        </w:tc>
      </w:tr>
      <w:tr w:rsidR="006B38E7" w:rsidRPr="00D66147" w14:paraId="7A2524D6" w14:textId="77777777" w:rsidTr="430726C2">
        <w:tc>
          <w:tcPr>
            <w:tcW w:w="516" w:type="dxa"/>
            <w:shd w:val="clear" w:color="auto" w:fill="FFFFFF" w:themeFill="background1"/>
          </w:tcPr>
          <w:p w14:paraId="089B7F74" w14:textId="37D9FAE6" w:rsidR="006B38E7" w:rsidRPr="00D66147" w:rsidRDefault="250CA4BC" w:rsidP="430726C2">
            <w:pPr>
              <w:spacing w:before="120" w:after="120" w:line="276" w:lineRule="auto"/>
              <w:jc w:val="center"/>
            </w:pPr>
            <w:r w:rsidRPr="430726C2">
              <w:rPr>
                <w:rFonts w:ascii="Times New Roman" w:hAnsi="Times New Roman" w:cs="Times New Roman"/>
                <w:sz w:val="24"/>
                <w:szCs w:val="24"/>
                <w:lang w:val="en-US"/>
              </w:rPr>
              <w:t>3</w:t>
            </w:r>
          </w:p>
        </w:tc>
        <w:tc>
          <w:tcPr>
            <w:tcW w:w="1750" w:type="dxa"/>
            <w:shd w:val="clear" w:color="auto" w:fill="FFFFFF" w:themeFill="background1"/>
          </w:tcPr>
          <w:p w14:paraId="50752B5A" w14:textId="04B15F51" w:rsidR="006B38E7" w:rsidRPr="00D66147" w:rsidRDefault="006B38E7" w:rsidP="00D66147">
            <w:pPr>
              <w:spacing w:before="120" w:after="120" w:line="276" w:lineRule="auto"/>
              <w:rPr>
                <w:rFonts w:ascii="Times New Roman" w:hAnsi="Times New Roman" w:cs="Times New Roman"/>
                <w:sz w:val="24"/>
                <w:szCs w:val="24"/>
                <w:lang w:val="en-US"/>
              </w:rPr>
            </w:pPr>
            <w:r>
              <w:t>Salesforce (NPSP)</w:t>
            </w:r>
          </w:p>
        </w:tc>
        <w:tc>
          <w:tcPr>
            <w:tcW w:w="1802" w:type="dxa"/>
            <w:shd w:val="clear" w:color="auto" w:fill="FFFFFF" w:themeFill="background1"/>
          </w:tcPr>
          <w:p w14:paraId="3A0D0DF6" w14:textId="2A7C7C18" w:rsidR="006B38E7" w:rsidRPr="00D66147" w:rsidRDefault="006B38E7" w:rsidP="00D66147">
            <w:pPr>
              <w:spacing w:before="120" w:after="120" w:line="276" w:lineRule="auto"/>
              <w:rPr>
                <w:rFonts w:ascii="Times New Roman" w:hAnsi="Times New Roman" w:cs="Times New Roman"/>
                <w:sz w:val="24"/>
                <w:szCs w:val="24"/>
                <w:lang w:val="en-US"/>
              </w:rPr>
            </w:pPr>
            <w:r>
              <w:t>Google Geocoding API</w:t>
            </w:r>
          </w:p>
        </w:tc>
        <w:tc>
          <w:tcPr>
            <w:tcW w:w="1928" w:type="dxa"/>
            <w:shd w:val="clear" w:color="auto" w:fill="FFFFFF" w:themeFill="background1"/>
          </w:tcPr>
          <w:p w14:paraId="21DD7049" w14:textId="049385B1" w:rsidR="006B38E7" w:rsidRPr="00D66147" w:rsidRDefault="006B38E7" w:rsidP="00D66147">
            <w:pPr>
              <w:spacing w:before="120" w:after="120" w:line="276" w:lineRule="auto"/>
              <w:rPr>
                <w:rFonts w:ascii="Times New Roman" w:hAnsi="Times New Roman" w:cs="Times New Roman"/>
                <w:sz w:val="24"/>
                <w:szCs w:val="24"/>
                <w:lang w:val="en-US"/>
              </w:rPr>
            </w:pPr>
            <w:r>
              <w:t>REST/HTTPS</w:t>
            </w:r>
          </w:p>
        </w:tc>
        <w:tc>
          <w:tcPr>
            <w:tcW w:w="1443" w:type="dxa"/>
            <w:shd w:val="clear" w:color="auto" w:fill="FFFFFF" w:themeFill="background1"/>
          </w:tcPr>
          <w:p w14:paraId="472952CC" w14:textId="31B4EA76" w:rsidR="006B38E7" w:rsidRPr="00D66147" w:rsidRDefault="006B38E7" w:rsidP="00D66147">
            <w:pPr>
              <w:spacing w:before="120" w:after="120" w:line="276" w:lineRule="auto"/>
              <w:jc w:val="center"/>
              <w:rPr>
                <w:rFonts w:ascii="Times New Roman" w:hAnsi="Times New Roman" w:cs="Times New Roman"/>
                <w:sz w:val="24"/>
                <w:szCs w:val="24"/>
                <w:lang w:val="en-US"/>
              </w:rPr>
            </w:pPr>
            <w:r>
              <w:t>NPSP Application</w:t>
            </w:r>
          </w:p>
        </w:tc>
        <w:tc>
          <w:tcPr>
            <w:tcW w:w="1839" w:type="dxa"/>
            <w:shd w:val="clear" w:color="auto" w:fill="FFFFFF" w:themeFill="background1"/>
          </w:tcPr>
          <w:p w14:paraId="175A3161" w14:textId="32D1B260" w:rsidR="006B38E7" w:rsidRPr="00D66147" w:rsidRDefault="006B38E7" w:rsidP="00D66147">
            <w:pPr>
              <w:spacing w:before="120" w:after="120" w:line="276" w:lineRule="auto"/>
              <w:rPr>
                <w:rFonts w:ascii="Times New Roman" w:hAnsi="Times New Roman" w:cs="Times New Roman"/>
                <w:sz w:val="24"/>
                <w:szCs w:val="24"/>
                <w:lang w:val="en-US"/>
              </w:rPr>
            </w:pPr>
            <w:r>
              <w:t>Outbound: Address geocoding and validation</w:t>
            </w:r>
          </w:p>
        </w:tc>
      </w:tr>
      <w:tr w:rsidR="001164BE" w:rsidRPr="00D66147" w14:paraId="633AE0E5" w14:textId="77777777" w:rsidTr="430726C2">
        <w:tc>
          <w:tcPr>
            <w:tcW w:w="516" w:type="dxa"/>
            <w:shd w:val="clear" w:color="auto" w:fill="D9D9D9" w:themeFill="background1" w:themeFillShade="D9"/>
          </w:tcPr>
          <w:p w14:paraId="34B770F6" w14:textId="598D3ED2" w:rsidR="001164BE" w:rsidRPr="00D66147" w:rsidRDefault="250CA4BC" w:rsidP="430726C2">
            <w:pPr>
              <w:spacing w:before="120" w:after="120" w:line="276" w:lineRule="auto"/>
              <w:jc w:val="center"/>
            </w:pPr>
            <w:r w:rsidRPr="430726C2">
              <w:rPr>
                <w:rFonts w:ascii="Times New Roman" w:hAnsi="Times New Roman" w:cs="Times New Roman"/>
                <w:sz w:val="24"/>
                <w:szCs w:val="24"/>
                <w:lang w:val="en-US"/>
              </w:rPr>
              <w:t>4</w:t>
            </w:r>
          </w:p>
        </w:tc>
        <w:tc>
          <w:tcPr>
            <w:tcW w:w="1750" w:type="dxa"/>
            <w:shd w:val="clear" w:color="auto" w:fill="D9D9D9" w:themeFill="background1" w:themeFillShade="D9"/>
          </w:tcPr>
          <w:p w14:paraId="7C756F25" w14:textId="14895993" w:rsidR="001164BE" w:rsidRPr="00D66147" w:rsidRDefault="001164BE" w:rsidP="00D66147">
            <w:pPr>
              <w:spacing w:before="120" w:after="120" w:line="276" w:lineRule="auto"/>
              <w:rPr>
                <w:rFonts w:ascii="Times New Roman" w:hAnsi="Times New Roman" w:cs="Times New Roman"/>
                <w:sz w:val="24"/>
                <w:szCs w:val="24"/>
                <w:lang w:val="en-US"/>
              </w:rPr>
            </w:pPr>
            <w:r>
              <w:t>Salesforce (NPSP)</w:t>
            </w:r>
          </w:p>
        </w:tc>
        <w:tc>
          <w:tcPr>
            <w:tcW w:w="1802" w:type="dxa"/>
            <w:shd w:val="clear" w:color="auto" w:fill="D9D9D9" w:themeFill="background1" w:themeFillShade="D9"/>
          </w:tcPr>
          <w:p w14:paraId="4035E038" w14:textId="3D12C7D7" w:rsidR="001164BE" w:rsidRPr="00D66147" w:rsidRDefault="001164BE" w:rsidP="00D66147">
            <w:pPr>
              <w:spacing w:before="120" w:after="120" w:line="276" w:lineRule="auto"/>
              <w:rPr>
                <w:rFonts w:ascii="Times New Roman" w:hAnsi="Times New Roman" w:cs="Times New Roman"/>
                <w:sz w:val="24"/>
                <w:szCs w:val="24"/>
                <w:lang w:val="en-US"/>
              </w:rPr>
            </w:pPr>
            <w:r>
              <w:t>Cicero API</w:t>
            </w:r>
          </w:p>
        </w:tc>
        <w:tc>
          <w:tcPr>
            <w:tcW w:w="1928" w:type="dxa"/>
            <w:shd w:val="clear" w:color="auto" w:fill="D9D9D9" w:themeFill="background1" w:themeFillShade="D9"/>
          </w:tcPr>
          <w:p w14:paraId="6DE78EE5" w14:textId="269F01BF" w:rsidR="001164BE" w:rsidRPr="00D66147" w:rsidRDefault="001164BE" w:rsidP="00D66147">
            <w:pPr>
              <w:spacing w:before="120" w:after="120" w:line="276" w:lineRule="auto"/>
              <w:rPr>
                <w:rFonts w:ascii="Times New Roman" w:hAnsi="Times New Roman" w:cs="Times New Roman"/>
                <w:sz w:val="24"/>
                <w:szCs w:val="24"/>
                <w:lang w:val="en-US"/>
              </w:rPr>
            </w:pPr>
            <w:r>
              <w:t>REST/HTTPS</w:t>
            </w:r>
          </w:p>
        </w:tc>
        <w:tc>
          <w:tcPr>
            <w:tcW w:w="1443" w:type="dxa"/>
            <w:shd w:val="clear" w:color="auto" w:fill="D9D9D9" w:themeFill="background1" w:themeFillShade="D9"/>
          </w:tcPr>
          <w:p w14:paraId="6761DD20" w14:textId="23A25B8D" w:rsidR="001164BE" w:rsidRPr="00D66147" w:rsidRDefault="001164BE" w:rsidP="00D66147">
            <w:pPr>
              <w:spacing w:before="120" w:after="120" w:line="276" w:lineRule="auto"/>
              <w:jc w:val="center"/>
              <w:rPr>
                <w:rFonts w:ascii="Times New Roman" w:hAnsi="Times New Roman" w:cs="Times New Roman"/>
                <w:sz w:val="24"/>
                <w:szCs w:val="24"/>
                <w:lang w:val="en-US"/>
              </w:rPr>
            </w:pPr>
            <w:r>
              <w:t>NPSP Application</w:t>
            </w:r>
          </w:p>
        </w:tc>
        <w:tc>
          <w:tcPr>
            <w:tcW w:w="1839" w:type="dxa"/>
            <w:shd w:val="clear" w:color="auto" w:fill="D9D9D9" w:themeFill="background1" w:themeFillShade="D9"/>
          </w:tcPr>
          <w:p w14:paraId="306D113B" w14:textId="77777777" w:rsidR="001164BE" w:rsidRPr="00D66147" w:rsidRDefault="001164BE" w:rsidP="00D66147">
            <w:pPr>
              <w:spacing w:before="120" w:after="120" w:line="276" w:lineRule="auto"/>
              <w:rPr>
                <w:rFonts w:ascii="Times New Roman" w:hAnsi="Times New Roman" w:cs="Times New Roman"/>
                <w:sz w:val="24"/>
                <w:szCs w:val="24"/>
                <w:lang w:val="en-US"/>
              </w:rPr>
            </w:pPr>
            <w:r>
              <w:t>Outbound: Legislative district lookup</w:t>
            </w:r>
          </w:p>
        </w:tc>
      </w:tr>
      <w:tr w:rsidR="001164BE" w:rsidRPr="00D66147" w14:paraId="47CCF7A9" w14:textId="77777777" w:rsidTr="430726C2">
        <w:tc>
          <w:tcPr>
            <w:tcW w:w="516" w:type="dxa"/>
            <w:shd w:val="clear" w:color="auto" w:fill="FFFFFF" w:themeFill="background1"/>
          </w:tcPr>
          <w:p w14:paraId="64D29093" w14:textId="28ECD9B3" w:rsidR="001164BE" w:rsidRPr="00D66147" w:rsidRDefault="250CA4BC" w:rsidP="430726C2">
            <w:pPr>
              <w:spacing w:before="120" w:after="120" w:line="276" w:lineRule="auto"/>
              <w:jc w:val="center"/>
            </w:pPr>
            <w:r w:rsidRPr="430726C2">
              <w:rPr>
                <w:rFonts w:ascii="Times New Roman" w:hAnsi="Times New Roman" w:cs="Times New Roman"/>
                <w:sz w:val="24"/>
                <w:szCs w:val="24"/>
                <w:lang w:val="en-US"/>
              </w:rPr>
              <w:t>5</w:t>
            </w:r>
          </w:p>
        </w:tc>
        <w:tc>
          <w:tcPr>
            <w:tcW w:w="1750" w:type="dxa"/>
            <w:shd w:val="clear" w:color="auto" w:fill="FFFFFF" w:themeFill="background1"/>
          </w:tcPr>
          <w:p w14:paraId="7D013A01" w14:textId="254AF668" w:rsidR="001164BE" w:rsidRPr="00D66147" w:rsidRDefault="001164BE" w:rsidP="00D66147">
            <w:pPr>
              <w:spacing w:before="120" w:after="120" w:line="276" w:lineRule="auto"/>
              <w:rPr>
                <w:rFonts w:ascii="Times New Roman" w:hAnsi="Times New Roman" w:cs="Times New Roman"/>
                <w:sz w:val="24"/>
                <w:szCs w:val="24"/>
                <w:lang w:val="en-US"/>
              </w:rPr>
            </w:pPr>
            <w:r>
              <w:t>NPSP Settings UI</w:t>
            </w:r>
          </w:p>
        </w:tc>
        <w:tc>
          <w:tcPr>
            <w:tcW w:w="1802" w:type="dxa"/>
            <w:shd w:val="clear" w:color="auto" w:fill="FFFFFF" w:themeFill="background1"/>
          </w:tcPr>
          <w:p w14:paraId="331B3A11" w14:textId="45D8B2AA" w:rsidR="001164BE" w:rsidRPr="00D66147" w:rsidRDefault="001164BE" w:rsidP="00D66147">
            <w:pPr>
              <w:spacing w:before="120" w:after="120" w:line="276" w:lineRule="auto"/>
              <w:rPr>
                <w:rFonts w:ascii="Times New Roman" w:hAnsi="Times New Roman" w:cs="Times New Roman"/>
                <w:sz w:val="24"/>
                <w:szCs w:val="24"/>
                <w:lang w:val="en-US"/>
              </w:rPr>
            </w:pPr>
            <w:r>
              <w:t>Salesforce Metadata API</w:t>
            </w:r>
          </w:p>
        </w:tc>
        <w:tc>
          <w:tcPr>
            <w:tcW w:w="1928" w:type="dxa"/>
            <w:shd w:val="clear" w:color="auto" w:fill="FFFFFF" w:themeFill="background1"/>
          </w:tcPr>
          <w:p w14:paraId="368F61D6" w14:textId="6C850333" w:rsidR="001164BE" w:rsidRPr="00D66147" w:rsidRDefault="001164BE" w:rsidP="00D66147">
            <w:pPr>
              <w:spacing w:before="120" w:after="120" w:line="276" w:lineRule="auto"/>
              <w:rPr>
                <w:rFonts w:ascii="Times New Roman" w:hAnsi="Times New Roman" w:cs="Times New Roman"/>
                <w:sz w:val="24"/>
                <w:szCs w:val="24"/>
                <w:lang w:val="en-US"/>
              </w:rPr>
            </w:pPr>
            <w:r>
              <w:t>Metadata API</w:t>
            </w:r>
          </w:p>
        </w:tc>
        <w:tc>
          <w:tcPr>
            <w:tcW w:w="1443" w:type="dxa"/>
            <w:shd w:val="clear" w:color="auto" w:fill="FFFFFF" w:themeFill="background1"/>
          </w:tcPr>
          <w:p w14:paraId="35A92968" w14:textId="0F7A93CE" w:rsidR="001164BE" w:rsidRPr="00D66147" w:rsidRDefault="001164BE" w:rsidP="00D66147">
            <w:pPr>
              <w:spacing w:before="120" w:after="120" w:line="276" w:lineRule="auto"/>
              <w:jc w:val="center"/>
              <w:rPr>
                <w:rFonts w:ascii="Times New Roman" w:hAnsi="Times New Roman" w:cs="Times New Roman"/>
                <w:sz w:val="24"/>
                <w:szCs w:val="24"/>
                <w:lang w:val="en-US"/>
              </w:rPr>
            </w:pPr>
            <w:r>
              <w:t>Internal</w:t>
            </w:r>
          </w:p>
        </w:tc>
        <w:tc>
          <w:tcPr>
            <w:tcW w:w="1839" w:type="dxa"/>
            <w:shd w:val="clear" w:color="auto" w:fill="FFFFFF" w:themeFill="background1"/>
          </w:tcPr>
          <w:p w14:paraId="35A64C61" w14:textId="743E2767" w:rsidR="001164BE" w:rsidRPr="00D66147" w:rsidRDefault="001164BE" w:rsidP="00D66147">
            <w:pPr>
              <w:spacing w:before="120" w:after="120" w:line="276" w:lineRule="auto"/>
              <w:rPr>
                <w:rFonts w:ascii="Times New Roman" w:hAnsi="Times New Roman" w:cs="Times New Roman"/>
                <w:sz w:val="24"/>
                <w:szCs w:val="24"/>
                <w:lang w:val="en-US"/>
              </w:rPr>
            </w:pPr>
            <w:r>
              <w:t>Internal: CMT record deployment for rollups/mappings</w:t>
            </w:r>
          </w:p>
        </w:tc>
      </w:tr>
      <w:tr w:rsidR="001164BE" w:rsidRPr="00D66147" w14:paraId="376B4688" w14:textId="77777777" w:rsidTr="430726C2">
        <w:tc>
          <w:tcPr>
            <w:tcW w:w="516" w:type="dxa"/>
            <w:shd w:val="clear" w:color="auto" w:fill="D9D9D9" w:themeFill="background1" w:themeFillShade="D9"/>
          </w:tcPr>
          <w:p w14:paraId="1D45E0BE" w14:textId="75C84A6B" w:rsidR="001164BE" w:rsidRPr="00D66147" w:rsidRDefault="250CA4BC" w:rsidP="430726C2">
            <w:pPr>
              <w:spacing w:before="120" w:after="120" w:line="276" w:lineRule="auto"/>
              <w:jc w:val="center"/>
            </w:pPr>
            <w:r w:rsidRPr="430726C2">
              <w:rPr>
                <w:rFonts w:ascii="Times New Roman" w:hAnsi="Times New Roman" w:cs="Times New Roman"/>
                <w:sz w:val="24"/>
                <w:szCs w:val="24"/>
                <w:lang w:val="en-US"/>
              </w:rPr>
              <w:t>6</w:t>
            </w:r>
          </w:p>
        </w:tc>
        <w:tc>
          <w:tcPr>
            <w:tcW w:w="1750" w:type="dxa"/>
            <w:shd w:val="clear" w:color="auto" w:fill="D9D9D9" w:themeFill="background1" w:themeFillShade="D9"/>
          </w:tcPr>
          <w:p w14:paraId="1CCBA467" w14:textId="06AA00A2" w:rsidR="001164BE" w:rsidRPr="00D66147" w:rsidRDefault="001164BE" w:rsidP="00D66147">
            <w:pPr>
              <w:spacing w:before="120" w:after="120" w:line="276" w:lineRule="auto"/>
              <w:rPr>
                <w:rFonts w:ascii="Times New Roman" w:hAnsi="Times New Roman" w:cs="Times New Roman"/>
                <w:sz w:val="24"/>
                <w:szCs w:val="24"/>
                <w:lang w:val="en-US"/>
              </w:rPr>
            </w:pPr>
            <w:r>
              <w:t>NPSP (internal)</w:t>
            </w:r>
          </w:p>
        </w:tc>
        <w:tc>
          <w:tcPr>
            <w:tcW w:w="1802" w:type="dxa"/>
            <w:shd w:val="clear" w:color="auto" w:fill="D9D9D9" w:themeFill="background1" w:themeFillShade="D9"/>
          </w:tcPr>
          <w:p w14:paraId="4B6ED2EB" w14:textId="19E52430" w:rsidR="001164BE" w:rsidRPr="00D66147" w:rsidRDefault="001164BE" w:rsidP="00D66147">
            <w:pPr>
              <w:spacing w:before="120" w:after="120" w:line="276" w:lineRule="auto"/>
              <w:rPr>
                <w:rFonts w:ascii="Times New Roman" w:hAnsi="Times New Roman" w:cs="Times New Roman"/>
                <w:sz w:val="24"/>
                <w:szCs w:val="24"/>
                <w:lang w:val="en-US"/>
              </w:rPr>
            </w:pPr>
            <w:r>
              <w:t>DeploymentEvent__e</w:t>
            </w:r>
          </w:p>
        </w:tc>
        <w:tc>
          <w:tcPr>
            <w:tcW w:w="1928" w:type="dxa"/>
            <w:shd w:val="clear" w:color="auto" w:fill="D9D9D9" w:themeFill="background1" w:themeFillShade="D9"/>
          </w:tcPr>
          <w:p w14:paraId="759E507E" w14:textId="1B40A420" w:rsidR="001164BE" w:rsidRPr="00D66147" w:rsidRDefault="001164BE" w:rsidP="00D66147">
            <w:pPr>
              <w:spacing w:before="120" w:after="120" w:line="276" w:lineRule="auto"/>
              <w:rPr>
                <w:rFonts w:ascii="Times New Roman" w:hAnsi="Times New Roman" w:cs="Times New Roman"/>
                <w:sz w:val="24"/>
                <w:szCs w:val="24"/>
                <w:lang w:val="en-US"/>
              </w:rPr>
            </w:pPr>
            <w:r>
              <w:t>Platform Event</w:t>
            </w:r>
          </w:p>
        </w:tc>
        <w:tc>
          <w:tcPr>
            <w:tcW w:w="1443" w:type="dxa"/>
            <w:shd w:val="clear" w:color="auto" w:fill="D9D9D9" w:themeFill="background1" w:themeFillShade="D9"/>
          </w:tcPr>
          <w:p w14:paraId="5582EAC8" w14:textId="52AEE980" w:rsidR="001164BE" w:rsidRPr="00D66147" w:rsidRDefault="001164BE" w:rsidP="00D66147">
            <w:pPr>
              <w:spacing w:before="120" w:after="120" w:line="276" w:lineRule="auto"/>
              <w:jc w:val="center"/>
              <w:rPr>
                <w:rFonts w:ascii="Times New Roman" w:hAnsi="Times New Roman" w:cs="Times New Roman"/>
                <w:sz w:val="24"/>
                <w:szCs w:val="24"/>
                <w:lang w:val="en-US"/>
              </w:rPr>
            </w:pPr>
            <w:r>
              <w:t>Internal</w:t>
            </w:r>
          </w:p>
        </w:tc>
        <w:tc>
          <w:tcPr>
            <w:tcW w:w="1839" w:type="dxa"/>
            <w:shd w:val="clear" w:color="auto" w:fill="D9D9D9" w:themeFill="background1" w:themeFillShade="D9"/>
          </w:tcPr>
          <w:p w14:paraId="1A75E1FC" w14:textId="47DBB4AB" w:rsidR="001164BE" w:rsidRPr="00D66147" w:rsidRDefault="001164BE" w:rsidP="00D66147">
            <w:pPr>
              <w:spacing w:before="120" w:after="120" w:line="276" w:lineRule="auto"/>
              <w:rPr>
                <w:rFonts w:ascii="Times New Roman" w:hAnsi="Times New Roman" w:cs="Times New Roman"/>
                <w:sz w:val="24"/>
                <w:szCs w:val="24"/>
                <w:lang w:val="en-US"/>
              </w:rPr>
            </w:pPr>
            <w:r>
              <w:t>Internal: Async deployment status notification</w:t>
            </w:r>
          </w:p>
        </w:tc>
      </w:tr>
    </w:tbl>
    <w:p w14:paraId="0D39CB7B" w14:textId="77777777" w:rsidR="001164BE" w:rsidRPr="00D66147" w:rsidRDefault="001164BE" w:rsidP="00D66147">
      <w:pPr>
        <w:spacing w:before="120" w:line="276" w:lineRule="auto"/>
        <w:rPr>
          <w:rFonts w:ascii="Times New Roman" w:hAnsi="Times New Roman" w:cs="Times New Roman"/>
          <w:sz w:val="24"/>
          <w:szCs w:val="24"/>
          <w:lang w:val="en-US"/>
        </w:rPr>
      </w:pPr>
    </w:p>
    <w:p w14:paraId="4A206016" w14:textId="0DE8F3EE" w:rsidR="00C96690"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2" w:name="_Toc136368077"/>
      <w:r w:rsidRPr="00D66147">
        <w:rPr>
          <w:rFonts w:ascii="Times New Roman" w:hAnsi="Times New Roman" w:cs="Times New Roman"/>
          <w:sz w:val="24"/>
          <w:szCs w:val="24"/>
        </w:rPr>
        <w:t>The web service calls</w:t>
      </w:r>
      <w:bookmarkEnd w:id="92"/>
    </w:p>
    <w:p w14:paraId="13581593" w14:textId="1BC68D22" w:rsidR="006B38E7"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3" w:name="_Toc136368078"/>
      <w:r w:rsidRPr="00D66147">
        <w:rPr>
          <w:rFonts w:ascii="Times New Roman" w:hAnsi="Times New Roman" w:cs="Times New Roman"/>
          <w:sz w:val="24"/>
          <w:szCs w:val="24"/>
        </w:rPr>
        <w:t>The interfaces managed by the ETL</w:t>
      </w:r>
      <w:bookmarkEnd w:id="93"/>
    </w:p>
    <w:p w14:paraId="6848DDD1" w14:textId="2BE09A6B" w:rsidR="00100B96" w:rsidRPr="00D66147" w:rsidRDefault="00100B96"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12</w:t>
      </w:r>
      <w:r w:rsidRPr="00D66147">
        <w:rPr>
          <w:rFonts w:ascii="Times New Roman" w:hAnsi="Times New Roman" w:cs="Times New Roman"/>
          <w:lang w:val="en-US"/>
        </w:rPr>
        <w:fldChar w:fldCharType="end"/>
      </w:r>
    </w:p>
    <w:tbl>
      <w:tblPr>
        <w:tblStyle w:val="GridTable5Dark-Accent31"/>
        <w:tblW w:w="9490" w:type="dxa"/>
        <w:jc w:val="center"/>
        <w:tblLook w:val="0480" w:firstRow="0" w:lastRow="0" w:firstColumn="1" w:lastColumn="0" w:noHBand="0" w:noVBand="1"/>
      </w:tblPr>
      <w:tblGrid>
        <w:gridCol w:w="2009"/>
        <w:gridCol w:w="4308"/>
        <w:gridCol w:w="3173"/>
      </w:tblGrid>
      <w:tr w:rsidR="00771D76" w:rsidRPr="00D66147" w14:paraId="1110B81D"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0309D050" w14:textId="77777777" w:rsidR="00CB4694" w:rsidRPr="00D66147" w:rsidRDefault="00CB4694" w:rsidP="00D66147">
            <w:pPr>
              <w:spacing w:before="120" w:after="120" w:line="276" w:lineRule="auto"/>
              <w:rPr>
                <w:rFonts w:ascii="Times New Roman" w:hAnsi="Times New Roman" w:cs="Times New Roman"/>
                <w:sz w:val="24"/>
                <w:szCs w:val="24"/>
                <w:lang w:val="en-US"/>
              </w:rPr>
            </w:pPr>
            <w:r>
              <w:rPr>
                <w:b/>
                <w:color w:val="FFFFFF"/>
              </w:rPr>
              <w:t>Property</w:t>
            </w:r>
          </w:p>
        </w:tc>
        <w:tc>
          <w:tcPr>
            <w:tcW w:w="4242" w:type="dxa"/>
          </w:tcPr>
          <w:p w14:paraId="2A892D6F" w14:textId="1D9805B3" w:rsidR="00CB4694" w:rsidRPr="00D66147" w:rsidRDefault="004609B6"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b/>
                <w:color w:val="FFFFFF"/>
              </w:rPr>
              <w:t>Elevate Integration</w:t>
            </w:r>
          </w:p>
        </w:tc>
        <w:tc>
          <w:tcPr>
            <w:tcW w:w="3125" w:type="dxa"/>
          </w:tcPr>
          <w:p w14:paraId="6BA0C0C8"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b/>
                <w:color w:val="FFFFFF"/>
              </w:rPr>
              <w:t>Address Verification</w:t>
            </w:r>
          </w:p>
        </w:tc>
      </w:tr>
      <w:tr w:rsidR="00771D76" w:rsidRPr="00D66147" w14:paraId="33DFA4E5"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4973E2F6" w14:textId="77777777" w:rsidR="00CB4694" w:rsidRPr="00D66147" w:rsidRDefault="00CB4694" w:rsidP="00D66147">
            <w:pPr>
              <w:spacing w:before="120" w:after="120" w:line="276" w:lineRule="auto"/>
              <w:rPr>
                <w:rFonts w:ascii="Times New Roman" w:hAnsi="Times New Roman" w:cs="Times New Roman"/>
                <w:sz w:val="24"/>
                <w:szCs w:val="24"/>
                <w:lang w:val="en-US"/>
              </w:rPr>
            </w:pPr>
            <w:r>
              <w:t>Direction</w:t>
            </w:r>
          </w:p>
        </w:tc>
        <w:tc>
          <w:tcPr>
            <w:tcW w:w="4242" w:type="dxa"/>
          </w:tcPr>
          <w:p w14:paraId="7DD6DA92" w14:textId="4C9FFF8B" w:rsidR="00CB4694" w:rsidRPr="00D66147" w:rsidRDefault="004609B6"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Outbound (Salesforce → Elevate)</w:t>
            </w:r>
          </w:p>
        </w:tc>
        <w:tc>
          <w:tcPr>
            <w:tcW w:w="3125" w:type="dxa"/>
          </w:tcPr>
          <w:p w14:paraId="368BFFC3" w14:textId="77777777" w:rsidR="00CB4694" w:rsidRPr="00D66147" w:rsidRDefault="00CB4694"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Outbound (Salesforce → API)</w:t>
            </w:r>
          </w:p>
        </w:tc>
      </w:tr>
      <w:tr w:rsidR="00771D76" w:rsidRPr="00D66147" w14:paraId="0C14311A"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25C5C2DB" w14:textId="77777777" w:rsidR="00CB4694" w:rsidRPr="00D66147" w:rsidRDefault="00CB4694" w:rsidP="00D66147">
            <w:pPr>
              <w:spacing w:before="120" w:after="120" w:line="276" w:lineRule="auto"/>
              <w:rPr>
                <w:rFonts w:ascii="Times New Roman" w:hAnsi="Times New Roman" w:cs="Times New Roman"/>
                <w:sz w:val="24"/>
                <w:szCs w:val="24"/>
                <w:lang w:val="en-US"/>
              </w:rPr>
            </w:pPr>
            <w:r>
              <w:t>Authentication</w:t>
            </w:r>
          </w:p>
        </w:tc>
        <w:tc>
          <w:tcPr>
            <w:tcW w:w="4242" w:type="dxa"/>
          </w:tcPr>
          <w:p w14:paraId="2ED100FC"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Payment_Services_Configuration__c</w:t>
            </w:r>
          </w:p>
        </w:tc>
        <w:tc>
          <w:tcPr>
            <w:tcW w:w="3125" w:type="dxa"/>
          </w:tcPr>
          <w:p w14:paraId="231F8A95"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Address_Verification_Settings__c</w:t>
            </w:r>
          </w:p>
        </w:tc>
      </w:tr>
      <w:tr w:rsidR="00771D76" w:rsidRPr="00D66147" w14:paraId="393EA403"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7DAC640B" w14:textId="77777777" w:rsidR="00CB4694" w:rsidRPr="00D66147" w:rsidRDefault="00CB4694" w:rsidP="00D66147">
            <w:pPr>
              <w:spacing w:before="120" w:after="120" w:line="276" w:lineRule="auto"/>
              <w:rPr>
                <w:rFonts w:ascii="Times New Roman" w:hAnsi="Times New Roman" w:cs="Times New Roman"/>
                <w:sz w:val="24"/>
                <w:szCs w:val="24"/>
                <w:lang w:val="en-US"/>
              </w:rPr>
            </w:pPr>
            <w:r>
              <w:t>Frequency</w:t>
            </w:r>
          </w:p>
        </w:tc>
        <w:tc>
          <w:tcPr>
            <w:tcW w:w="4242" w:type="dxa"/>
          </w:tcPr>
          <w:p w14:paraId="598703A3" w14:textId="5E666628" w:rsidR="00CB4694" w:rsidRPr="00D66147" w:rsidRDefault="004609B6"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Real-time (per transaction)</w:t>
            </w:r>
          </w:p>
        </w:tc>
        <w:tc>
          <w:tcPr>
            <w:tcW w:w="3125" w:type="dxa"/>
          </w:tcPr>
          <w:p w14:paraId="2BA377FB" w14:textId="3891AAC0" w:rsidR="00CB4694" w:rsidRPr="00D66147" w:rsidRDefault="00CB4694"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On-demand / Batch</w:t>
            </w:r>
          </w:p>
        </w:tc>
      </w:tr>
      <w:tr w:rsidR="00771D76" w:rsidRPr="00D66147" w14:paraId="1266BDAC"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tcPr>
          <w:p w14:paraId="3326DA09" w14:textId="77777777" w:rsidR="00CB4694" w:rsidRPr="00D66147" w:rsidRDefault="00CB4694" w:rsidP="00D66147">
            <w:pPr>
              <w:spacing w:before="120" w:after="120" w:line="276" w:lineRule="auto"/>
              <w:rPr>
                <w:rFonts w:ascii="Times New Roman" w:hAnsi="Times New Roman" w:cs="Times New Roman"/>
                <w:sz w:val="24"/>
                <w:szCs w:val="24"/>
                <w:lang w:val="en-US"/>
              </w:rPr>
            </w:pPr>
            <w:r>
              <w:t>Error Handling</w:t>
            </w:r>
          </w:p>
        </w:tc>
        <w:tc>
          <w:tcPr>
            <w:tcW w:w="4242" w:type="dxa"/>
          </w:tcPr>
          <w:p w14:paraId="74876807" w14:textId="403EA7DA" w:rsidR="00CB4694" w:rsidRPr="00D66147" w:rsidRDefault="00EF752E"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Error__c logging, UI notification</w:t>
            </w:r>
          </w:p>
        </w:tc>
        <w:tc>
          <w:tcPr>
            <w:tcW w:w="3125" w:type="dxa"/>
          </w:tcPr>
          <w:p w14:paraId="09AECFCE"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t>Error__c logging, retry queue</w:t>
            </w:r>
          </w:p>
        </w:tc>
      </w:tr>
      <w:tr w:rsidR="00771D76" w:rsidRPr="00D66147" w14:paraId="2D88C586" w14:textId="77777777" w:rsidTr="005D43F1">
        <w:trPr>
          <w:jc w:val="center"/>
        </w:trPr>
        <w:tc>
          <w:tcPr>
            <w:cnfStyle w:val="001000000000" w:firstRow="0" w:lastRow="0" w:firstColumn="1" w:lastColumn="0" w:oddVBand="0" w:evenVBand="0" w:oddHBand="0" w:evenHBand="0" w:firstRowFirstColumn="0" w:firstRowLastColumn="0" w:lastRowFirstColumn="0" w:lastRowLastColumn="0"/>
            <w:tcW w:w="1978" w:type="dxa"/>
          </w:tcPr>
          <w:p w14:paraId="0A872CEE" w14:textId="77777777" w:rsidR="00CB4694" w:rsidRPr="00D66147" w:rsidRDefault="00CB4694" w:rsidP="00D66147">
            <w:pPr>
              <w:spacing w:before="120" w:after="120" w:line="276" w:lineRule="auto"/>
              <w:rPr>
                <w:rFonts w:ascii="Times New Roman" w:hAnsi="Times New Roman" w:cs="Times New Roman"/>
                <w:sz w:val="24"/>
                <w:szCs w:val="24"/>
                <w:lang w:val="en-US"/>
              </w:rPr>
            </w:pPr>
            <w:r>
              <w:t>Classes</w:t>
            </w:r>
          </w:p>
        </w:tc>
        <w:tc>
          <w:tcPr>
            <w:tcW w:w="4242" w:type="dxa"/>
          </w:tcPr>
          <w:p w14:paraId="7775E82D" w14:textId="090AECD9" w:rsidR="00CB4694" w:rsidRPr="00D66147" w:rsidRDefault="00EF752E"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PS_CommitmentRequest, PS_GatewayService, ElevateBatchService</w:t>
            </w:r>
          </w:p>
          <w:p w14:paraId="371100BC" w14:textId="704059E0" w:rsidR="00771D76" w:rsidRPr="00D66147" w:rsidRDefault="00EF752E"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
          <w:p w14:paraId="7ED357D6" w14:textId="1CC415F5" w:rsidR="00771D76" w:rsidRPr="00D66147" w:rsidRDefault="00EF752E"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
        </w:tc>
        <w:tc>
          <w:tcPr>
            <w:tcW w:w="3125" w:type="dxa"/>
          </w:tcPr>
          <w:p w14:paraId="0CDDA17C" w14:textId="6DA99D37" w:rsidR="00815B19" w:rsidRPr="00D66147" w:rsidRDefault="00EF752E" w:rsidP="00D66147">
            <w:pPr>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t>ADDR_SmartyStreets_Gateway, ADDR_GoogleGeoAPI_Validator</w:t>
            </w:r>
          </w:p>
        </w:tc>
      </w:tr>
    </w:tbl>
    <w:p w14:paraId="6D46C2A8" w14:textId="69DDEE65" w:rsidR="00B91A5F" w:rsidRPr="00D66147" w:rsidRDefault="00B91A5F" w:rsidP="00D66147">
      <w:pPr>
        <w:spacing w:before="120" w:line="276" w:lineRule="auto"/>
        <w:rPr>
          <w:rFonts w:ascii="Times New Roman" w:hAnsi="Times New Roman" w:cs="Times New Roman"/>
          <w:sz w:val="24"/>
          <w:szCs w:val="24"/>
          <w:lang w:val="en-US"/>
        </w:rPr>
      </w:pPr>
    </w:p>
    <w:p w14:paraId="18CF79FD" w14:textId="4980C9C1" w:rsidR="001164BE"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4" w:name="_Toc136368079"/>
      <w:r w:rsidRPr="00D66147">
        <w:rPr>
          <w:rFonts w:ascii="Times New Roman" w:hAnsi="Times New Roman" w:cs="Times New Roman"/>
          <w:sz w:val="24"/>
          <w:szCs w:val="24"/>
        </w:rPr>
        <w:t>Other</w:t>
      </w:r>
      <w:r w:rsidR="001164BE" w:rsidRPr="00D66147">
        <w:rPr>
          <w:rFonts w:ascii="Times New Roman" w:hAnsi="Times New Roman" w:cs="Times New Roman"/>
          <w:sz w:val="24"/>
          <w:szCs w:val="24"/>
        </w:rPr>
        <w:t xml:space="preserve"> documentation </w:t>
      </w:r>
      <w:r w:rsidRPr="00D66147">
        <w:rPr>
          <w:rFonts w:ascii="Times New Roman" w:hAnsi="Times New Roman" w:cs="Times New Roman"/>
          <w:sz w:val="24"/>
          <w:szCs w:val="24"/>
        </w:rPr>
        <w:t>about</w:t>
      </w:r>
      <w:r w:rsidR="001164BE" w:rsidRPr="00D66147">
        <w:rPr>
          <w:rFonts w:ascii="Times New Roman" w:hAnsi="Times New Roman" w:cs="Times New Roman"/>
          <w:sz w:val="24"/>
          <w:szCs w:val="24"/>
        </w:rPr>
        <w:t xml:space="preserve"> the interfaces</w:t>
      </w:r>
      <w:bookmarkEnd w:id="94"/>
    </w:p>
    <w:p w14:paraId="3D53348F" w14:textId="2C89800E" w:rsidR="001164BE" w:rsidRPr="00D66147" w:rsidRDefault="001164BE" w:rsidP="00D66147">
      <w:pPr>
        <w:spacing w:before="120" w:line="276" w:lineRule="auto"/>
        <w:rPr>
          <w:rFonts w:ascii="Times New Roman" w:hAnsi="Times New Roman" w:cs="Times New Roman"/>
          <w:sz w:val="24"/>
          <w:szCs w:val="24"/>
          <w:lang w:val="en-US"/>
        </w:rPr>
      </w:pPr>
      <w:r>
        <w:rPr>
          <w:sz w:val="24"/>
        </w:rPr>
        <w:t>Integration documentation is maintained in the following locations:</w:t>
      </w:r>
      <w:r>
        <w:rPr>
          <w:sz w:val="24"/>
        </w:rPr>
      </w:r>
    </w:p>
    <w:p w14:paraId="0F7A25FC" w14:textId="46EC5A3D" w:rsidR="008629DB" w:rsidRDefault="008629DB">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D0C9660" w14:textId="7B06E7BF"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5" w:name="_Toc136368080"/>
      <w:bookmarkEnd w:id="95"/>
      <w:r>
        <w:t>Elevate Payment Services (PS_* classes, GE_PaymentServices)</w:t>
      </w:r>
      <w:r/>
    </w:p>
    <w:p w14:paraId="43152C06" w14:textId="2E1A5F5D"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6" w:name="_Toc136368081"/>
      <w:bookmarkEnd w:id="96"/>
      <w:r>
        <w:t>Address Verification (ADDR_* classes)</w:t>
      </w:r>
    </w:p>
    <w:p w14:paraId="4EDC93CA" w14:textId="4C0A1250"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7" w:name="_Toc136368082"/>
      <w:bookmarkEnd w:id="97"/>
      <w:r>
        <w:t>Metadata API Integration (CMT_MetadataAPI)</w:t>
      </w:r>
    </w:p>
    <w:p w14:paraId="31CE13C1" w14:textId="1D964D03" w:rsidR="003D0102" w:rsidRPr="003D0102" w:rsidRDefault="00707433" w:rsidP="001541D7">
      <w:pPr>
        <w:pStyle w:val="Heading3"/>
        <w:numPr>
          <w:ilvl w:val="2"/>
          <w:numId w:val="41"/>
        </w:numPr>
        <w:spacing w:line="276" w:lineRule="auto"/>
        <w:rPr>
          <w:lang w:val="en-US"/>
        </w:rPr>
      </w:pPr>
      <w:bookmarkStart w:id="98" w:name="_Toc136368083"/>
      <w:bookmarkStart w:id="99" w:name="_Toc89937072"/>
      <w:bookmarkEnd w:id="98"/>
      <w:r>
        <w:t>Platform Events (DeploymentEvent__e)</w:t>
      </w:r>
      <w:r/>
      <w:r/>
    </w:p>
    <w:p w14:paraId="724D737C" w14:textId="77777777" w:rsidR="001541D7" w:rsidRPr="00D66147" w:rsidRDefault="001541D7" w:rsidP="001541D7">
      <w:pPr>
        <w:spacing w:before="120" w:line="276" w:lineRule="auto"/>
        <w:rPr>
          <w:rFonts w:ascii="Times New Roman" w:hAnsi="Times New Roman" w:cs="Times New Roman"/>
          <w:sz w:val="24"/>
          <w:szCs w:val="24"/>
          <w:lang w:val="en-US"/>
        </w:rPr>
      </w:pPr>
      <w:r>
        <w:t>DeploymentEvent__e provides async notification when CMT deployments complete. Subscriber: CMT_DependentMetadataDeployer listens for deployment events to chain dependent deployments.</w:t>
      </w:r>
    </w:p>
    <w:p w14:paraId="205447DF" w14:textId="601B0C2F" w:rsidR="001541D7" w:rsidRPr="00D66147" w:rsidRDefault="001541D7" w:rsidP="001541D7">
      <w:pPr>
        <w:pStyle w:val="Heading2"/>
        <w:numPr>
          <w:ilvl w:val="1"/>
          <w:numId w:val="41"/>
        </w:numPr>
        <w:spacing w:before="120" w:after="120" w:line="276" w:lineRule="auto"/>
        <w:rPr>
          <w:rFonts w:ascii="Times New Roman" w:hAnsi="Times New Roman" w:cs="Times New Roman"/>
          <w:sz w:val="24"/>
          <w:szCs w:val="24"/>
        </w:rPr>
      </w:pPr>
      <w:bookmarkStart w:id="100" w:name="_Toc136368084"/>
      <w:r>
        <w:rPr>
          <w:rFonts w:ascii="Times New Roman" w:hAnsi="Times New Roman" w:cs="Times New Roman"/>
          <w:sz w:val="24"/>
          <w:szCs w:val="24"/>
        </w:rPr>
        <w:t>Integration Resiliency</w:t>
      </w:r>
      <w:r w:rsidR="00315C09">
        <w:rPr>
          <w:rFonts w:ascii="Times New Roman" w:hAnsi="Times New Roman" w:cs="Times New Roman"/>
          <w:sz w:val="24"/>
          <w:szCs w:val="24"/>
        </w:rPr>
        <w:t xml:space="preserve"> </w:t>
      </w:r>
      <w:r w:rsidR="00F57BD1">
        <w:rPr>
          <w:rFonts w:ascii="Times New Roman" w:hAnsi="Times New Roman" w:cs="Times New Roman"/>
          <w:sz w:val="24"/>
          <w:szCs w:val="24"/>
        </w:rPr>
        <w:t>and</w:t>
      </w:r>
      <w:r w:rsidR="00315C09">
        <w:rPr>
          <w:rFonts w:ascii="Times New Roman" w:hAnsi="Times New Roman" w:cs="Times New Roman"/>
          <w:sz w:val="24"/>
          <w:szCs w:val="24"/>
        </w:rPr>
        <w:t xml:space="preserve"> Business Continuity Plan</w:t>
      </w:r>
      <w:bookmarkEnd w:id="100"/>
    </w:p>
    <w:p w14:paraId="6F3A5E1D" w14:textId="2DB7CA26" w:rsidR="00B93055" w:rsidRDefault="001541D7" w:rsidP="00B93055">
      <w:pPr>
        <w:spacing w:before="120" w:line="276" w:lineRule="auto"/>
        <w:rPr>
          <w:rFonts w:ascii="Times New Roman" w:hAnsi="Times New Roman" w:cs="Times New Roman"/>
          <w:sz w:val="24"/>
          <w:szCs w:val="24"/>
        </w:rPr>
      </w:pPr>
      <w:r>
        <w:rPr>
          <w:sz w:val="24"/>
        </w:rPr>
        <w:t>NPSP implements the following integration resiliency patterns:</w:t>
        <w:br/>
        <w:br/>
        <w:t>• Error Logging: All integration failures captured in Error__c with stack trace and context</w:t>
        <w:br/>
        <w:t>• Retry Logic: Elevate services implement retry with backoff for transient failures</w:t>
        <w:br/>
        <w:t>• Batch Processing: Large operations use Database.Batchable with AllowsCallouts</w:t>
        <w:br/>
        <w:t>• Graceful Degradation: Address verification failures are non-blocking (logged, not fatal)</w:t>
        <w:br/>
        <w:t>• Configurable Notifications: Error_Settings__c controls error email notifications</w:t>
        <w:br/>
        <w:t>• Async Processing: Queueable classes handle long-running integration operations</w:t>
        <w:br/>
        <w:t>• Circuit Breaker: Payment services check configuration validity before attempting callouts</w:t>
      </w:r>
      <w:r>
        <w:rPr>
          <w:sz w:val="24"/>
        </w:rPr>
      </w:r>
      <w:r>
        <w:rPr>
          <w:sz w:val="24"/>
        </w:rPr>
      </w:r>
      <w:r>
        <w:rPr>
          <w:sz w:val="24"/>
        </w:rPr>
      </w:r>
      <w:r>
        <w:rPr>
          <w:sz w:val="24"/>
        </w:rPr>
      </w:r>
      <w:r>
        <w:rPr>
          <w:sz w:val="24"/>
        </w:rPr>
      </w:r>
      <w:r>
        <w:rPr>
          <w:sz w:val="24"/>
        </w:rPr>
      </w:r>
      <w:r>
        <w:rPr>
          <w:sz w:val="24"/>
        </w:rPr>
      </w:r>
      <w:r>
        <w:rPr>
          <w:sz w:val="24"/>
        </w:rPr>
      </w:r>
      <w:r>
        <w:rPr>
          <w:sz w:val="24"/>
        </w:rPr>
      </w:r>
    </w:p>
    <w:p w14:paraId="0F46BF48" w14:textId="77777777" w:rsidR="00B93055" w:rsidRPr="00B93055" w:rsidRDefault="00B93055" w:rsidP="00B93055">
      <w:pPr>
        <w:rPr>
          <w:lang w:val="en-US"/>
        </w:rPr>
      </w:pPr>
    </w:p>
    <w:p w14:paraId="55D63B96" w14:textId="13E7D147" w:rsidR="001541D7" w:rsidRDefault="001541D7" w:rsidP="001541D7">
      <w:pPr>
        <w:pStyle w:val="Heading3"/>
        <w:numPr>
          <w:ilvl w:val="2"/>
          <w:numId w:val="41"/>
        </w:numPr>
        <w:spacing w:line="276" w:lineRule="auto"/>
        <w:rPr>
          <w:rFonts w:ascii="Times New Roman" w:hAnsi="Times New Roman" w:cs="Times New Roman"/>
          <w:lang w:val="en-US"/>
        </w:rPr>
      </w:pPr>
      <w:bookmarkStart w:id="101" w:name="_Toc136368085"/>
      <w:r>
        <w:rPr>
          <w:rFonts w:ascii="Times New Roman" w:hAnsi="Times New Roman" w:cs="Times New Roman"/>
          <w:lang w:val="en-US"/>
        </w:rPr>
        <w:t xml:space="preserve">Plan for </w:t>
      </w:r>
      <w:r w:rsidR="00427289">
        <w:rPr>
          <w:rFonts w:ascii="Times New Roman" w:hAnsi="Times New Roman" w:cs="Times New Roman"/>
          <w:lang w:val="en-US"/>
        </w:rPr>
        <w:t xml:space="preserve">disaster recovery and </w:t>
      </w:r>
      <w:r>
        <w:rPr>
          <w:rFonts w:ascii="Times New Roman" w:hAnsi="Times New Roman" w:cs="Times New Roman"/>
          <w:lang w:val="en-US"/>
        </w:rPr>
        <w:t>high availability</w:t>
      </w:r>
      <w:r w:rsidR="00427289">
        <w:rPr>
          <w:rFonts w:ascii="Times New Roman" w:hAnsi="Times New Roman" w:cs="Times New Roman"/>
          <w:lang w:val="en-US"/>
        </w:rPr>
        <w:t xml:space="preserve"> of integrated systems</w:t>
      </w:r>
      <w:bookmarkEnd w:id="101"/>
    </w:p>
    <w:p w14:paraId="64B07C7E" w14:textId="77777777" w:rsidR="00315C09" w:rsidRPr="00B93055" w:rsidRDefault="00315C09" w:rsidP="00315C09">
      <w:pPr>
        <w:rPr>
          <w:lang w:val="en-US"/>
        </w:rPr>
      </w:pPr>
      <w:r>
        <w:t>NPSP integration patterns do not require separate DR. All external integrations are stateless REST calls. If Elevate is unavailable, donations can be entered without payment tokenization and reconciled later.</w:t>
      </w:r>
    </w:p>
    <w:p w14:paraId="61A4D21A" w14:textId="7EFCE479" w:rsidR="00315C09" w:rsidRDefault="00315C09" w:rsidP="00315C09">
      <w:pPr>
        <w:pStyle w:val="Heading3"/>
        <w:numPr>
          <w:ilvl w:val="2"/>
          <w:numId w:val="41"/>
        </w:numPr>
        <w:spacing w:line="276" w:lineRule="auto"/>
        <w:rPr>
          <w:rFonts w:ascii="Times New Roman" w:hAnsi="Times New Roman" w:cs="Times New Roman"/>
          <w:lang w:val="en-US"/>
        </w:rPr>
      </w:pPr>
      <w:bookmarkStart w:id="102" w:name="_Toc136368086"/>
      <w:r>
        <w:rPr>
          <w:rFonts w:ascii="Times New Roman" w:hAnsi="Times New Roman" w:cs="Times New Roman"/>
          <w:lang w:val="en-US"/>
        </w:rPr>
        <w:t>Plan for integration and data recovery due to system failure</w:t>
      </w:r>
      <w:bookmarkEnd w:id="102"/>
    </w:p>
    <w:p w14:paraId="0B1D119B" w14:textId="77777777" w:rsidR="00315C09" w:rsidRPr="00B93055" w:rsidRDefault="00315C09" w:rsidP="00315C09">
      <w:pPr>
        <w:rPr>
          <w:lang w:val="en-US"/>
        </w:rPr>
      </w:pPr>
      <w:r>
        <w:t>Error__c records capture all failed integration attempts with full stack trace. The ERR_Handler framework provides automatic retry for transient failures. Batch jobs can be re-run for data recovery.</w:t>
      </w:r>
    </w:p>
    <w:p w14:paraId="753918D5" w14:textId="4680B625" w:rsidR="00315C09" w:rsidRDefault="00315C09" w:rsidP="00315C09">
      <w:pPr>
        <w:pStyle w:val="Heading3"/>
        <w:numPr>
          <w:ilvl w:val="2"/>
          <w:numId w:val="41"/>
        </w:numPr>
        <w:spacing w:line="276" w:lineRule="auto"/>
        <w:rPr>
          <w:rFonts w:ascii="Times New Roman" w:hAnsi="Times New Roman" w:cs="Times New Roman"/>
          <w:lang w:val="en-US"/>
        </w:rPr>
      </w:pPr>
      <w:bookmarkStart w:id="103" w:name="_Toc136368087"/>
      <w:r>
        <w:rPr>
          <w:rFonts w:ascii="Times New Roman" w:hAnsi="Times New Roman" w:cs="Times New Roman"/>
          <w:lang w:val="en-US"/>
        </w:rPr>
        <w:t xml:space="preserve">Plan for </w:t>
      </w:r>
      <w:r w:rsidR="00C905AE">
        <w:rPr>
          <w:rFonts w:ascii="Times New Roman" w:hAnsi="Times New Roman" w:cs="Times New Roman"/>
          <w:lang w:val="en-US"/>
        </w:rPr>
        <w:t>end users and stakeholder communication</w:t>
      </w:r>
      <w:bookmarkEnd w:id="103"/>
    </w:p>
    <w:p w14:paraId="5432F813" w14:textId="77777777" w:rsidR="00315C09" w:rsidRPr="00315C09" w:rsidRDefault="00315C09" w:rsidP="00315C09">
      <w:pPr>
        <w:rPr>
          <w:lang w:val="en-US"/>
        </w:rPr>
      </w:pPr>
      <w:r>
        <w:t>Integration failures surface via: (1) Error__c records visible in NPSP Settings, (2) Email notifications per Error_Settings__c configuration, (3) Toast/banner notifications in LWC UIs, (4) Batch job failure emails.</w:t>
      </w:r>
    </w:p>
    <w:p w14:paraId="79BE1F40" w14:textId="77777777" w:rsidR="001541D7" w:rsidRPr="001541D7" w:rsidRDefault="001541D7" w:rsidP="001541D7">
      <w:pPr>
        <w:rPr>
          <w:lang w:val="en-US"/>
        </w:rPr>
      </w:pPr>
    </w:p>
    <w:p w14:paraId="6790A34A" w14:textId="77777777" w:rsidR="003D0102" w:rsidRPr="003D0102" w:rsidRDefault="003D0102" w:rsidP="003D0102">
      <w:pPr>
        <w:rPr>
          <w:lang w:val="en-US"/>
        </w:rPr>
      </w:pPr>
    </w:p>
    <w:p w14:paraId="1CB30ACA" w14:textId="1F7D0CD6" w:rsidR="00C63A33" w:rsidRPr="00D66147" w:rsidRDefault="00C63A33" w:rsidP="00C63A33">
      <w:pPr>
        <w:pStyle w:val="Heading2"/>
        <w:numPr>
          <w:ilvl w:val="1"/>
          <w:numId w:val="41"/>
        </w:numPr>
        <w:spacing w:before="120" w:after="120" w:line="276" w:lineRule="auto"/>
        <w:rPr>
          <w:rFonts w:ascii="Times New Roman" w:hAnsi="Times New Roman" w:cs="Times New Roman"/>
          <w:sz w:val="24"/>
          <w:szCs w:val="24"/>
        </w:rPr>
      </w:pPr>
      <w:bookmarkStart w:id="104" w:name="_Toc136368088"/>
      <w:r>
        <w:rPr>
          <w:rFonts w:ascii="Times New Roman" w:hAnsi="Times New Roman" w:cs="Times New Roman"/>
          <w:sz w:val="24"/>
          <w:szCs w:val="24"/>
        </w:rPr>
        <w:t>Network Diagram</w:t>
      </w:r>
      <w:bookmarkEnd w:id="99"/>
      <w:bookmarkEnd w:id="104"/>
    </w:p>
    <w:p w14:paraId="1BB1A221" w14:textId="77777777" w:rsidR="00C63A33" w:rsidRDefault="00C63A33" w:rsidP="00C63A33">
      <w:pPr>
        <w:spacing w:before="120" w:line="276" w:lineRule="auto"/>
        <w:rPr>
          <w:rFonts w:ascii="Times New Roman" w:hAnsi="Times New Roman" w:cs="Times New Roman"/>
          <w:sz w:val="24"/>
          <w:szCs w:val="24"/>
          <w:lang w:val="en-US"/>
        </w:rPr>
      </w:pPr>
      <w:r>
        <w:rPr>
          <w:sz w:val="24"/>
        </w:rPr>
        <w:t>NPSP network topology:</w:t>
        <w:br/>
        <w:br/>
        <w:t>Salesforce Org (NPSP) ←→ Elevate Payment Platform (HTTPS/REST)</w:t>
        <w:br/>
        <w:t>Salesforce Org (NPSP) → SmartyStreets API (HTTPS/REST)</w:t>
        <w:br/>
        <w:t>Salesforce Org (NPSP) → Google Geocoding API (HTTPS/REST)</w:t>
        <w:br/>
        <w:t>Salesforce Org (NPSP) → Cicero API (HTTPS/REST)</w:t>
        <w:br/>
        <w:t>Salesforce Org (NPSP) ←→ Salesforce Metadata API (internal)</w:t>
        <w:br/>
        <w:br/>
        <w:t>All external connections use HTTPS. Remote Site Settings configured for each endpoint. No VPN or TIC traversal required for standard Salesforce-to-external API communication.</w:t>
      </w:r>
    </w:p>
    <w:p w14:paraId="08A58F0E" w14:textId="77777777" w:rsidR="00C63A33" w:rsidRPr="00D66147" w:rsidRDefault="00C63A33" w:rsidP="00C63A33">
      <w:pPr>
        <w:spacing w:before="120" w:line="276" w:lineRule="auto"/>
        <w:rPr>
          <w:rFonts w:ascii="Times New Roman" w:hAnsi="Times New Roman" w:cs="Times New Roman"/>
          <w:sz w:val="24"/>
          <w:szCs w:val="24"/>
          <w:lang w:val="en-US"/>
        </w:rPr>
      </w:pPr>
      <w:r>
        <w:rPr>
          <w:sz w:val="24"/>
        </w:rPr>
      </w:r>
    </w:p>
    <w:p w14:paraId="78851E30" w14:textId="77777777" w:rsidR="00B93055" w:rsidRDefault="00B93055" w:rsidP="00B93055">
      <w:pPr>
        <w:rPr>
          <w:lang w:val="en-US"/>
        </w:rPr>
      </w:pPr>
    </w:p>
    <w:p w14:paraId="2215875C" w14:textId="77777777" w:rsidR="008713B4" w:rsidRPr="00D66147" w:rsidRDefault="008713B4" w:rsidP="008713B4">
      <w:pPr>
        <w:spacing w:before="120" w:line="276" w:lineRule="auto"/>
        <w:rPr>
          <w:rFonts w:ascii="Times New Roman" w:hAnsi="Times New Roman" w:cs="Times New Roman"/>
          <w:sz w:val="24"/>
          <w:szCs w:val="24"/>
          <w:lang w:val="en-US"/>
        </w:rPr>
      </w:pPr>
    </w:p>
    <w:p w14:paraId="0B0F3172" w14:textId="3A547856" w:rsidR="00707433" w:rsidRPr="008713B4" w:rsidRDefault="008713B4" w:rsidP="008713B4">
      <w:pPr>
        <w:pStyle w:val="Heading1"/>
        <w:numPr>
          <w:ilvl w:val="0"/>
          <w:numId w:val="0"/>
        </w:numPr>
        <w:spacing w:before="120" w:after="120" w:line="276" w:lineRule="auto"/>
        <w:jc w:val="left"/>
        <w:rPr>
          <w:rFonts w:ascii="Times New Roman" w:hAnsi="Times New Roman" w:cs="Times New Roman"/>
          <w:sz w:val="24"/>
          <w:szCs w:val="24"/>
          <w:lang w:val="en-US"/>
        </w:rPr>
      </w:pPr>
      <w:bookmarkStart w:id="105" w:name="_Toc136368089"/>
      <w:r>
        <w:rPr>
          <w:rFonts w:ascii="Times New Roman" w:hAnsi="Times New Roman" w:cs="Times New Roman"/>
          <w:sz w:val="28"/>
          <w:szCs w:val="24"/>
          <w:lang w:val="en-US"/>
        </w:rPr>
        <w:t>DTC Architecture Review Board Compliance</w:t>
      </w:r>
      <w:bookmarkEnd w:id="105"/>
    </w:p>
    <w:p w14:paraId="0925BF60" w14:textId="0A88CA3A"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By submitting </w:t>
      </w:r>
      <w:r w:rsidR="00C41DC7">
        <w:rPr>
          <w:rFonts w:ascii="Times New Roman" w:hAnsi="Times New Roman" w:cs="Times New Roman"/>
          <w:sz w:val="24"/>
          <w:szCs w:val="24"/>
        </w:rPr>
        <w:t xml:space="preserve">this </w:t>
      </w:r>
      <w:r w:rsidRPr="00B93055">
        <w:rPr>
          <w:rFonts w:ascii="Times New Roman" w:hAnsi="Times New Roman" w:cs="Times New Roman"/>
          <w:sz w:val="24"/>
          <w:szCs w:val="24"/>
        </w:rPr>
        <w:t>document</w:t>
      </w:r>
      <w:r w:rsidR="00C41DC7">
        <w:rPr>
          <w:rFonts w:ascii="Times New Roman" w:hAnsi="Times New Roman" w:cs="Times New Roman"/>
          <w:sz w:val="24"/>
          <w:szCs w:val="24"/>
        </w:rPr>
        <w:t xml:space="preserve"> to the DTC Architecture Review Board</w:t>
      </w:r>
      <w:r w:rsidRPr="00B93055">
        <w:rPr>
          <w:rFonts w:ascii="Times New Roman" w:hAnsi="Times New Roman" w:cs="Times New Roman"/>
          <w:sz w:val="24"/>
          <w:szCs w:val="24"/>
        </w:rPr>
        <w:t>, you acknowledge and agree to comply with the following policy:</w:t>
      </w:r>
    </w:p>
    <w:p w14:paraId="082B8318"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Accuracy and Authenticity: You affirm that the document being submitted is accurate, authentic, and represents your own work or the work of individuals who have provided appropriate permission for its submission.</w:t>
      </w:r>
    </w:p>
    <w:p w14:paraId="5FC3A4B7"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lastRenderedPageBreak/>
        <w:t>Timeliness: You understand that document submission deadlines may apply, and it is your responsibility to ensure timely submission. Late or delayed submissions may not be accepted or may incur penalties at the discretion of the receiving entity.</w:t>
      </w:r>
    </w:p>
    <w:p w14:paraId="6F92F524" w14:textId="73837689"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Compliance with Policies and Guidelines: You agree to adhere to all </w:t>
      </w:r>
      <w:r w:rsidR="00C41DC7">
        <w:rPr>
          <w:rFonts w:ascii="Times New Roman" w:hAnsi="Times New Roman" w:cs="Times New Roman"/>
          <w:sz w:val="24"/>
          <w:szCs w:val="24"/>
        </w:rPr>
        <w:t xml:space="preserve">DTC </w:t>
      </w:r>
      <w:r w:rsidRPr="00B93055">
        <w:rPr>
          <w:rFonts w:ascii="Times New Roman" w:hAnsi="Times New Roman" w:cs="Times New Roman"/>
          <w:sz w:val="24"/>
          <w:szCs w:val="24"/>
        </w:rPr>
        <w:t xml:space="preserve">policies, guidelines, and requirements provided by </w:t>
      </w:r>
      <w:r w:rsidR="00C41DC7">
        <w:rPr>
          <w:rFonts w:ascii="Times New Roman" w:hAnsi="Times New Roman" w:cs="Times New Roman"/>
          <w:sz w:val="24"/>
          <w:szCs w:val="24"/>
        </w:rPr>
        <w:t xml:space="preserve">DTC which is accessible at </w:t>
      </w:r>
      <w:hyperlink r:id="rId15" w:history="1">
        <w:r w:rsidR="00C905AE" w:rsidRPr="001C6D35">
          <w:rPr>
            <w:rStyle w:val="Hyperlink"/>
            <w:rFonts w:ascii="Times New Roman" w:hAnsi="Times New Roman" w:cs="Times New Roman"/>
            <w:sz w:val="24"/>
            <w:szCs w:val="24"/>
          </w:rPr>
          <w:t>https://confluence.devops.va.gov/display/VAExternal/DTC+Salesforce</w:t>
        </w:r>
      </w:hyperlink>
      <w:r w:rsidR="00C905AE">
        <w:rPr>
          <w:rFonts w:ascii="Times New Roman" w:hAnsi="Times New Roman" w:cs="Times New Roman"/>
          <w:sz w:val="24"/>
          <w:szCs w:val="24"/>
        </w:rPr>
        <w:t xml:space="preserve"> and </w:t>
      </w:r>
      <w:hyperlink r:id="rId16" w:history="1">
        <w:r w:rsidR="00C905AE" w:rsidRPr="001C6D35">
          <w:rPr>
            <w:rStyle w:val="Hyperlink"/>
            <w:rFonts w:ascii="Times New Roman" w:hAnsi="Times New Roman" w:cs="Times New Roman"/>
            <w:sz w:val="24"/>
            <w:szCs w:val="24"/>
          </w:rPr>
          <w:t>https://confluence.devops.va.gov/display/VAExternal/DTC+Integration</w:t>
        </w:r>
      </w:hyperlink>
      <w:r w:rsidR="00C905AE">
        <w:rPr>
          <w:rFonts w:ascii="Times New Roman" w:hAnsi="Times New Roman" w:cs="Times New Roman"/>
          <w:sz w:val="24"/>
          <w:szCs w:val="24"/>
        </w:rPr>
        <w:t>.</w:t>
      </w:r>
      <w:r w:rsidRPr="00B93055">
        <w:rPr>
          <w:rFonts w:ascii="Times New Roman" w:hAnsi="Times New Roman" w:cs="Times New Roman"/>
          <w:sz w:val="24"/>
          <w:szCs w:val="24"/>
        </w:rPr>
        <w:t xml:space="preserve"> Failure to comply may result in the rejection of the submitted document</w:t>
      </w:r>
      <w:r w:rsidR="00C41DC7">
        <w:rPr>
          <w:rFonts w:ascii="Times New Roman" w:hAnsi="Times New Roman" w:cs="Times New Roman"/>
          <w:sz w:val="24"/>
          <w:szCs w:val="24"/>
        </w:rPr>
        <w:t xml:space="preserve"> or out of compliance with additional required action to</w:t>
      </w:r>
      <w:r w:rsidR="00B91BC0">
        <w:rPr>
          <w:rFonts w:ascii="Times New Roman" w:hAnsi="Times New Roman" w:cs="Times New Roman"/>
          <w:sz w:val="24"/>
          <w:szCs w:val="24"/>
        </w:rPr>
        <w:t xml:space="preserve"> be determined by DTC</w:t>
      </w:r>
      <w:r w:rsidRPr="00B93055">
        <w:rPr>
          <w:rFonts w:ascii="Times New Roman" w:hAnsi="Times New Roman" w:cs="Times New Roman"/>
          <w:sz w:val="24"/>
          <w:szCs w:val="24"/>
        </w:rPr>
        <w:t>.</w:t>
      </w:r>
    </w:p>
    <w:p w14:paraId="63A84550" w14:textId="4B738BEA" w:rsidR="00B93055" w:rsidRPr="00B93055" w:rsidRDefault="00B93055" w:rsidP="430726C2">
      <w:pPr>
        <w:rPr>
          <w:rFonts w:ascii="Times New Roman" w:hAnsi="Times New Roman" w:cs="Times New Roman"/>
          <w:sz w:val="24"/>
          <w:szCs w:val="24"/>
          <w:lang w:val="en-US"/>
        </w:rPr>
      </w:pPr>
      <w:r w:rsidRPr="430726C2">
        <w:rPr>
          <w:rFonts w:ascii="Times New Roman" w:hAnsi="Times New Roman" w:cs="Times New Roman"/>
          <w:sz w:val="24"/>
          <w:szCs w:val="24"/>
        </w:rPr>
        <w:t>Revisions and Modifications: Once a document is submitted, you acknowledge that it may not be possible to make changes or revisions to the</w:t>
      </w:r>
      <w:r w:rsidR="00C41DC7" w:rsidRPr="430726C2">
        <w:rPr>
          <w:rFonts w:ascii="Times New Roman" w:hAnsi="Times New Roman" w:cs="Times New Roman"/>
          <w:sz w:val="24"/>
          <w:szCs w:val="24"/>
        </w:rPr>
        <w:t xml:space="preserve"> solution without additional</w:t>
      </w:r>
      <w:r w:rsidRPr="430726C2">
        <w:rPr>
          <w:rFonts w:ascii="Times New Roman" w:hAnsi="Times New Roman" w:cs="Times New Roman"/>
          <w:sz w:val="24"/>
          <w:szCs w:val="24"/>
        </w:rPr>
        <w:t xml:space="preserve"> document</w:t>
      </w:r>
      <w:r w:rsidR="00C41DC7" w:rsidRPr="430726C2">
        <w:rPr>
          <w:rFonts w:ascii="Times New Roman" w:hAnsi="Times New Roman" w:cs="Times New Roman"/>
          <w:sz w:val="24"/>
          <w:szCs w:val="24"/>
        </w:rPr>
        <w:t xml:space="preserve"> version approval.</w:t>
      </w:r>
      <w:r w:rsidRPr="430726C2">
        <w:rPr>
          <w:rFonts w:ascii="Times New Roman" w:hAnsi="Times New Roman" w:cs="Times New Roman"/>
          <w:sz w:val="24"/>
          <w:szCs w:val="24"/>
        </w:rPr>
        <w:t xml:space="preserve"> Therefore, it is essential to review and verify the document's accuracy before submission.</w:t>
      </w:r>
    </w:p>
    <w:p w14:paraId="04AA0245" w14:textId="77777777" w:rsidR="00B93055" w:rsidRPr="00D66147" w:rsidRDefault="00B93055" w:rsidP="00D66147">
      <w:pPr>
        <w:spacing w:before="120" w:line="276" w:lineRule="auto"/>
        <w:rPr>
          <w:rFonts w:ascii="Times New Roman" w:hAnsi="Times New Roman" w:cs="Times New Roman"/>
          <w:lang w:val="en-US"/>
        </w:rPr>
      </w:pPr>
    </w:p>
    <w:sectPr w:rsidR="00B93055" w:rsidRPr="00D66147" w:rsidSect="003C79A8">
      <w:headerReference w:type="default" r:id="rId17"/>
      <w:footerReference w:type="default" r:id="rId18"/>
      <w:pgSz w:w="12240" w:h="15840"/>
      <w:pgMar w:top="1418" w:right="1467" w:bottom="1418"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71930" w14:textId="77777777" w:rsidR="00EA2599" w:rsidRDefault="00EA2599" w:rsidP="00911B0A">
      <w:r>
        <w:separator/>
      </w:r>
    </w:p>
    <w:p w14:paraId="723E1BB4" w14:textId="77777777" w:rsidR="00EA2599" w:rsidRDefault="00EA2599" w:rsidP="00911B0A"/>
  </w:endnote>
  <w:endnote w:type="continuationSeparator" w:id="0">
    <w:p w14:paraId="17A2145E" w14:textId="77777777" w:rsidR="00EA2599" w:rsidRDefault="00EA2599" w:rsidP="00911B0A">
      <w:r>
        <w:continuationSeparator/>
      </w:r>
    </w:p>
    <w:p w14:paraId="3FF4187D" w14:textId="77777777" w:rsidR="00EA2599" w:rsidRDefault="00EA2599" w:rsidP="00911B0A"/>
  </w:endnote>
  <w:endnote w:type="continuationNotice" w:id="1">
    <w:p w14:paraId="7AC459A4" w14:textId="77777777" w:rsidR="00EA2599" w:rsidRDefault="00EA259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E8724" w14:textId="5AD4E604" w:rsidR="003B1F1F" w:rsidRPr="00854CCE" w:rsidRDefault="003B1F1F" w:rsidP="00291AC7">
    <w:pPr>
      <w:tabs>
        <w:tab w:val="right" w:pos="9356"/>
      </w:tabs>
      <w:rPr>
        <w:lang w:val="en-US"/>
      </w:rPr>
    </w:pPr>
    <w:r w:rsidRPr="004F43A9">
      <w:rPr>
        <w:rFonts w:ascii="Times New Roman" w:hAnsi="Times New Roman" w:cs="Times New Roman"/>
        <w:noProof/>
        <w:lang w:val="en-US" w:eastAsia="en-US"/>
      </w:rPr>
      <mc:AlternateContent>
        <mc:Choice Requires="wps">
          <w:drawing>
            <wp:anchor distT="0" distB="0" distL="114300" distR="114300" simplePos="0" relativeHeight="251658240" behindDoc="0" locked="0" layoutInCell="0" hidden="0" allowOverlap="1" wp14:anchorId="385CA52C" wp14:editId="7E9B29D3">
              <wp:simplePos x="0" y="0"/>
              <wp:positionH relativeFrom="margin">
                <wp:posOffset>-64135</wp:posOffset>
              </wp:positionH>
              <wp:positionV relativeFrom="paragraph">
                <wp:posOffset>-41910</wp:posOffset>
              </wp:positionV>
              <wp:extent cx="6184900" cy="266700"/>
              <wp:effectExtent l="0" t="0" r="25400" b="19050"/>
              <wp:wrapNone/>
              <wp:docPr id="2" name="Forme libre 18"/>
              <wp:cNvGraphicFramePr/>
              <a:graphic xmlns:a="http://schemas.openxmlformats.org/drawingml/2006/main">
                <a:graphicData uri="http://schemas.microsoft.com/office/word/2010/wordprocessingShape">
                  <wps:wsp>
                    <wps:cNvSpPr/>
                    <wps:spPr>
                      <a:xfrm>
                        <a:off x="0" y="0"/>
                        <a:ext cx="6184900" cy="266700"/>
                      </a:xfrm>
                      <a:custGeom>
                        <a:avLst/>
                        <a:gdLst/>
                        <a:ahLst/>
                        <a:cxnLst/>
                        <a:rect l="0" t="0" r="0" b="0"/>
                        <a:pathLst>
                          <a:path w="6115792" h="178130" extrusionOk="0">
                            <a:moveTo>
                              <a:pt x="0" y="178130"/>
                            </a:moveTo>
                            <a:lnTo>
                              <a:pt x="5106389" y="178130"/>
                            </a:lnTo>
                            <a:lnTo>
                              <a:pt x="5106389" y="0"/>
                            </a:lnTo>
                            <a:lnTo>
                              <a:pt x="6032665" y="0"/>
                            </a:lnTo>
                            <a:lnTo>
                              <a:pt x="6032665" y="166255"/>
                            </a:lnTo>
                            <a:lnTo>
                              <a:pt x="6115792" y="166255"/>
                            </a:lnTo>
                            <a:lnTo>
                              <a:pt x="6115792" y="166255"/>
                            </a:lnTo>
                          </a:path>
                        </a:pathLst>
                      </a:custGeom>
                      <a:noFill/>
                      <a:ln w="9525" cap="flat" cmpd="sng">
                        <a:solidFill>
                          <a:srgbClr val="FFC000"/>
                        </a:solidFill>
                        <a:prstDash val="solid"/>
                        <a:round/>
                        <a:headEnd type="none" w="med" len="med"/>
                        <a:tailEnd type="none" w="med" len="med"/>
                      </a:ln>
                    </wps:spPr>
                    <wps:bodyPr lIns="91425" tIns="91425" rIns="91425" bIns="91425" anchor="ctr" anchorCtr="0"/>
                  </wps:wsp>
                </a:graphicData>
              </a:graphic>
            </wp:anchor>
          </w:drawing>
        </mc:Choice>
        <mc:Fallback xmlns:a="http://schemas.openxmlformats.org/drawingml/2006/main" xmlns:w16du="http://schemas.microsoft.com/office/word/2023/wordml/word16du">
          <w:pict w14:anchorId="582F3508">
            <v:shape id="Forme libre 18" style="position:absolute;margin-left:-5.05pt;margin-top:-3.3pt;width:487pt;height:21pt;z-index:251660288;visibility:visible;mso-wrap-style:square;mso-wrap-distance-left:9pt;mso-wrap-distance-top:0;mso-wrap-distance-right:9pt;mso-wrap-distance-bottom:0;mso-position-horizontal:absolute;mso-position-horizontal-relative:margin;mso-position-vertical:absolute;mso-position-vertical-relative:text;v-text-anchor:middle" coordsize="6115792,178130" o:spid="_x0000_s1026" o:allowincell="f" filled="f" strokecolor="#ffc000" path="m,178130r5106389,l5106389,r926276,l6032665,166255r83127,l6115792,16625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" w14:anchorId="79FD8AAC">
              <v:path textboxrect="0,0,6115792,178130" arrowok="t" o:extrusionok="f"/>
              <w10:wrap anchorx="margin"/>
            </v:shape>
          </w:pict>
        </mc:Fallback>
      </mc:AlternateContent>
    </w:r>
    <w:r>
      <w:rPr>
        <w:rFonts w:ascii="Times New Roman" w:hAnsi="Times New Roman" w:cs="Times New Roman"/>
        <w:lang w:val="en-US"/>
      </w:rPr>
      <w:t>VA Salesforce Project XYZ</w:t>
    </w:r>
    <w:r w:rsidRPr="004F43A9">
      <w:rPr>
        <w:rFonts w:ascii="Times New Roman" w:hAnsi="Times New Roman" w:cs="Times New Roman"/>
        <w:lang w:val="en-US"/>
      </w:rPr>
      <w:t>-Technical Documentation</w:t>
    </w:r>
    <w:r w:rsidRPr="00854CCE">
      <w:rPr>
        <w:lang w:val="en-US"/>
      </w:rPr>
      <w:tab/>
    </w:r>
    <w:r w:rsidRPr="004F43A9">
      <w:rPr>
        <w:rFonts w:ascii="Times New Roman" w:hAnsi="Times New Roman" w:cs="Times New Roman"/>
        <w:lang w:val="en-US"/>
      </w:rPr>
      <w:t xml:space="preserve">Page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PAGE</w:instrText>
    </w:r>
    <w:r w:rsidRPr="004F43A9">
      <w:rPr>
        <w:rFonts w:ascii="Times New Roman" w:hAnsi="Times New Roman" w:cs="Times New Roman"/>
        <w:lang w:val="en-US"/>
      </w:rPr>
      <w:fldChar w:fldCharType="separate"/>
    </w:r>
    <w:r>
      <w:rPr>
        <w:rFonts w:ascii="Times New Roman" w:hAnsi="Times New Roman" w:cs="Times New Roman"/>
        <w:noProof/>
        <w:lang w:val="en-US"/>
      </w:rPr>
      <w:t>2</w:t>
    </w:r>
    <w:r w:rsidRPr="004F43A9">
      <w:rPr>
        <w:rFonts w:ascii="Times New Roman" w:hAnsi="Times New Roman" w:cs="Times New Roman"/>
        <w:lang w:val="en-US"/>
      </w:rPr>
      <w:fldChar w:fldCharType="end"/>
    </w:r>
    <w:r w:rsidRPr="004F43A9">
      <w:rPr>
        <w:rFonts w:ascii="Times New Roman" w:hAnsi="Times New Roman" w:cs="Times New Roman"/>
        <w:lang w:val="en-US"/>
      </w:rPr>
      <w:t xml:space="preserv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NUMPAGES</w:instrText>
    </w:r>
    <w:r w:rsidRPr="004F43A9">
      <w:rPr>
        <w:rFonts w:ascii="Times New Roman" w:hAnsi="Times New Roman" w:cs="Times New Roman"/>
        <w:lang w:val="en-US"/>
      </w:rPr>
      <w:fldChar w:fldCharType="separate"/>
    </w:r>
    <w:r>
      <w:rPr>
        <w:rFonts w:ascii="Times New Roman" w:hAnsi="Times New Roman" w:cs="Times New Roman"/>
        <w:noProof/>
        <w:lang w:val="en-US"/>
      </w:rPr>
      <w:t>17</w:t>
    </w:r>
    <w:r w:rsidRPr="004F43A9">
      <w:rPr>
        <w:rFonts w:ascii="Times New Roman" w:hAnsi="Times New Roman" w:cs="Times New Roman"/>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25E1A" w14:textId="77777777" w:rsidR="00EA2599" w:rsidRDefault="00EA2599" w:rsidP="00911B0A">
      <w:r>
        <w:separator/>
      </w:r>
    </w:p>
    <w:p w14:paraId="79C0D8FE" w14:textId="77777777" w:rsidR="00EA2599" w:rsidRDefault="00EA2599" w:rsidP="00911B0A"/>
  </w:footnote>
  <w:footnote w:type="continuationSeparator" w:id="0">
    <w:p w14:paraId="30EAA246" w14:textId="77777777" w:rsidR="00EA2599" w:rsidRDefault="00EA2599" w:rsidP="00911B0A">
      <w:r>
        <w:continuationSeparator/>
      </w:r>
    </w:p>
    <w:p w14:paraId="34601C97" w14:textId="77777777" w:rsidR="00EA2599" w:rsidRDefault="00EA2599" w:rsidP="00911B0A"/>
  </w:footnote>
  <w:footnote w:type="continuationNotice" w:id="1">
    <w:p w14:paraId="314C033A" w14:textId="77777777" w:rsidR="00EA2599" w:rsidRDefault="00EA259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04647" w14:textId="0F96649A" w:rsidR="003B1F1F" w:rsidRPr="00630FBF" w:rsidRDefault="003B1F1F" w:rsidP="00D31C51">
    <w:pPr>
      <w:tabs>
        <w:tab w:val="center" w:pos="4678"/>
        <w:tab w:val="right" w:pos="9356"/>
      </w:tabs>
      <w:rPr>
        <w:lang w:val="en-US"/>
      </w:rPr>
    </w:pPr>
    <w:r>
      <w:tab/>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476F9"/>
    <w:multiLevelType w:val="multilevel"/>
    <w:tmpl w:val="DBCA8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11FF7"/>
    <w:multiLevelType w:val="multilevel"/>
    <w:tmpl w:val="20AA9E0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 w15:restartNumberingAfterBreak="0">
    <w:nsid w:val="0C152DA3"/>
    <w:multiLevelType w:val="multilevel"/>
    <w:tmpl w:val="2A6CF284"/>
    <w:lvl w:ilvl="0">
      <w:start w:val="8"/>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0D3D7F2C"/>
    <w:multiLevelType w:val="multilevel"/>
    <w:tmpl w:val="40EE4A06"/>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4" w15:restartNumberingAfterBreak="0">
    <w:nsid w:val="0DF64815"/>
    <w:multiLevelType w:val="multilevel"/>
    <w:tmpl w:val="1EF6488C"/>
    <w:lvl w:ilvl="0">
      <w:numFmt w:val="decimal"/>
      <w:lvlText w:val="%1."/>
      <w:lvlJc w:val="left"/>
      <w:pPr>
        <w:ind w:left="720" w:firstLine="360"/>
      </w:pPr>
      <w:rPr>
        <w:rFonts w:hint="default"/>
      </w:rPr>
    </w:lvl>
    <w:lvl w:ilvl="1">
      <w:start w:val="1"/>
      <w:numFmt w:val="lowerLetter"/>
      <w:lvlText w:val="%2."/>
      <w:lvlJc w:val="left"/>
      <w:pPr>
        <w:ind w:left="1440" w:firstLine="1080"/>
      </w:pPr>
      <w:rPr>
        <w:rFonts w:hint="default"/>
      </w:rPr>
    </w:lvl>
    <w:lvl w:ilvl="2">
      <w:start w:val="1"/>
      <w:numFmt w:val="lowerRoman"/>
      <w:lvlText w:val="%3."/>
      <w:lvlJc w:val="right"/>
      <w:pPr>
        <w:ind w:left="2160" w:firstLine="1980"/>
      </w:pPr>
      <w:rPr>
        <w:rFonts w:hint="default"/>
      </w:rPr>
    </w:lvl>
    <w:lvl w:ilvl="3">
      <w:start w:val="1"/>
      <w:numFmt w:val="decimal"/>
      <w:lvlText w:val="%4."/>
      <w:lvlJc w:val="left"/>
      <w:pPr>
        <w:ind w:left="2880" w:firstLine="2520"/>
      </w:pPr>
      <w:rPr>
        <w:rFonts w:hint="default"/>
      </w:rPr>
    </w:lvl>
    <w:lvl w:ilvl="4">
      <w:start w:val="1"/>
      <w:numFmt w:val="lowerLetter"/>
      <w:lvlText w:val="%5."/>
      <w:lvlJc w:val="left"/>
      <w:pPr>
        <w:ind w:left="3600" w:firstLine="3240"/>
      </w:pPr>
      <w:rPr>
        <w:rFonts w:hint="default"/>
      </w:rPr>
    </w:lvl>
    <w:lvl w:ilvl="5">
      <w:start w:val="1"/>
      <w:numFmt w:val="lowerRoman"/>
      <w:lvlText w:val="%6."/>
      <w:lvlJc w:val="right"/>
      <w:pPr>
        <w:ind w:left="432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5" w15:restartNumberingAfterBreak="0">
    <w:nsid w:val="11AD3D11"/>
    <w:multiLevelType w:val="hybridMultilevel"/>
    <w:tmpl w:val="17EAC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BF7E03"/>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7" w15:restartNumberingAfterBreak="0">
    <w:nsid w:val="1ADF21AC"/>
    <w:multiLevelType w:val="multilevel"/>
    <w:tmpl w:val="EB187C7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8" w15:restartNumberingAfterBreak="0">
    <w:nsid w:val="1DC013B8"/>
    <w:multiLevelType w:val="multilevel"/>
    <w:tmpl w:val="3AF2DE2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1DEC2090"/>
    <w:multiLevelType w:val="multilevel"/>
    <w:tmpl w:val="F552F79E"/>
    <w:lvl w:ilvl="0">
      <w:start w:val="7"/>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0" w15:restartNumberingAfterBreak="0">
    <w:nsid w:val="213D6604"/>
    <w:multiLevelType w:val="multilevel"/>
    <w:tmpl w:val="06541F3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1" w15:restartNumberingAfterBreak="0">
    <w:nsid w:val="24A61B66"/>
    <w:multiLevelType w:val="multilevel"/>
    <w:tmpl w:val="9E1E5D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C050758"/>
    <w:multiLevelType w:val="hybridMultilevel"/>
    <w:tmpl w:val="D20832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D23D63"/>
    <w:multiLevelType w:val="multilevel"/>
    <w:tmpl w:val="E1ECB962"/>
    <w:lvl w:ilvl="0">
      <w:start w:val="1"/>
      <w:numFmt w:val="decimal"/>
      <w:pStyle w:val="Heading1"/>
      <w:lvlText w:val="%1"/>
      <w:lvlJc w:val="left"/>
      <w:pPr>
        <w:ind w:left="432" w:firstLine="0"/>
      </w:pPr>
    </w:lvl>
    <w:lvl w:ilvl="1">
      <w:start w:val="1"/>
      <w:numFmt w:val="decimal"/>
      <w:pStyle w:val="Heading2"/>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4" w15:restartNumberingAfterBreak="0">
    <w:nsid w:val="2DFB2E19"/>
    <w:multiLevelType w:val="multilevel"/>
    <w:tmpl w:val="729AF7A4"/>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1288" w:firstLine="568"/>
      </w:p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5" w15:restartNumberingAfterBreak="0">
    <w:nsid w:val="2E605948"/>
    <w:multiLevelType w:val="multilevel"/>
    <w:tmpl w:val="E208CC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02D5D6C"/>
    <w:multiLevelType w:val="hybridMultilevel"/>
    <w:tmpl w:val="E35027B2"/>
    <w:lvl w:ilvl="0" w:tplc="8C5C3AD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49B64AD"/>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8" w15:restartNumberingAfterBreak="0">
    <w:nsid w:val="34E32DB9"/>
    <w:multiLevelType w:val="multilevel"/>
    <w:tmpl w:val="8726513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4A2B63"/>
    <w:multiLevelType w:val="multilevel"/>
    <w:tmpl w:val="6658B5D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063FD4"/>
    <w:multiLevelType w:val="multilevel"/>
    <w:tmpl w:val="D35631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F96946"/>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2" w15:restartNumberingAfterBreak="0">
    <w:nsid w:val="568914C6"/>
    <w:multiLevelType w:val="hybridMultilevel"/>
    <w:tmpl w:val="AE0E0038"/>
    <w:lvl w:ilvl="0" w:tplc="FA5420F4">
      <w:start w:val="2"/>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00A70D4"/>
    <w:multiLevelType w:val="multilevel"/>
    <w:tmpl w:val="65FE5C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24083F"/>
    <w:multiLevelType w:val="multilevel"/>
    <w:tmpl w:val="301ABF4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5" w15:restartNumberingAfterBreak="0">
    <w:nsid w:val="7ABF52B5"/>
    <w:multiLevelType w:val="hybridMultilevel"/>
    <w:tmpl w:val="1D547FF8"/>
    <w:lvl w:ilvl="0" w:tplc="A7BC80B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94276668">
    <w:abstractNumId w:val="1"/>
  </w:num>
  <w:num w:numId="2" w16cid:durableId="528645653">
    <w:abstractNumId w:val="10"/>
  </w:num>
  <w:num w:numId="3" w16cid:durableId="985010717">
    <w:abstractNumId w:val="8"/>
  </w:num>
  <w:num w:numId="4" w16cid:durableId="1749498664">
    <w:abstractNumId w:val="9"/>
  </w:num>
  <w:num w:numId="5" w16cid:durableId="1471825296">
    <w:abstractNumId w:val="4"/>
  </w:num>
  <w:num w:numId="6" w16cid:durableId="1328287906">
    <w:abstractNumId w:val="2"/>
  </w:num>
  <w:num w:numId="7" w16cid:durableId="1938710535">
    <w:abstractNumId w:val="14"/>
  </w:num>
  <w:num w:numId="8" w16cid:durableId="1093552892">
    <w:abstractNumId w:val="3"/>
  </w:num>
  <w:num w:numId="9" w16cid:durableId="1186670992">
    <w:abstractNumId w:val="13"/>
  </w:num>
  <w:num w:numId="10" w16cid:durableId="1175874500">
    <w:abstractNumId w:val="7"/>
  </w:num>
  <w:num w:numId="11" w16cid:durableId="1506827135">
    <w:abstractNumId w:val="24"/>
  </w:num>
  <w:num w:numId="12" w16cid:durableId="1427845518">
    <w:abstractNumId w:val="13"/>
  </w:num>
  <w:num w:numId="13" w16cid:durableId="2080905323">
    <w:abstractNumId w:val="25"/>
  </w:num>
  <w:num w:numId="14" w16cid:durableId="15435133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2599730">
    <w:abstractNumId w:val="13"/>
  </w:num>
  <w:num w:numId="16" w16cid:durableId="17188205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43548974">
    <w:abstractNumId w:val="13"/>
  </w:num>
  <w:num w:numId="18" w16cid:durableId="1713731361">
    <w:abstractNumId w:val="12"/>
  </w:num>
  <w:num w:numId="19" w16cid:durableId="638075408">
    <w:abstractNumId w:val="22"/>
  </w:num>
  <w:num w:numId="20" w16cid:durableId="1608657890">
    <w:abstractNumId w:val="16"/>
  </w:num>
  <w:num w:numId="21" w16cid:durableId="15044654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37610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673971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979296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55121575">
    <w:abstractNumId w:val="13"/>
  </w:num>
  <w:num w:numId="26" w16cid:durableId="8163354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7500569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30623010">
    <w:abstractNumId w:val="5"/>
  </w:num>
  <w:num w:numId="29" w16cid:durableId="356277514">
    <w:abstractNumId w:val="13"/>
  </w:num>
  <w:num w:numId="30" w16cid:durableId="927458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031007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8804363">
    <w:abstractNumId w:val="6"/>
  </w:num>
  <w:num w:numId="33" w16cid:durableId="1149831178">
    <w:abstractNumId w:val="21"/>
  </w:num>
  <w:num w:numId="34" w16cid:durableId="19947512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08768667">
    <w:abstractNumId w:val="17"/>
  </w:num>
  <w:num w:numId="36" w16cid:durableId="37825582">
    <w:abstractNumId w:val="20"/>
  </w:num>
  <w:num w:numId="37" w16cid:durableId="1992905082">
    <w:abstractNumId w:val="18"/>
  </w:num>
  <w:num w:numId="38" w16cid:durableId="502816638">
    <w:abstractNumId w:val="19"/>
  </w:num>
  <w:num w:numId="39" w16cid:durableId="1718622769">
    <w:abstractNumId w:val="11"/>
  </w:num>
  <w:num w:numId="40" w16cid:durableId="807550181">
    <w:abstractNumId w:val="15"/>
  </w:num>
  <w:num w:numId="41" w16cid:durableId="431971417">
    <w:abstractNumId w:val="23"/>
  </w:num>
  <w:num w:numId="42" w16cid:durableId="1739211935">
    <w:abstractNumId w:val="13"/>
  </w:num>
  <w:num w:numId="43" w16cid:durableId="2014645424">
    <w:abstractNumId w:val="13"/>
  </w:num>
  <w:num w:numId="44" w16cid:durableId="1732146607">
    <w:abstractNumId w:val="13"/>
  </w:num>
  <w:num w:numId="45" w16cid:durableId="1917394368">
    <w:abstractNumId w:val="13"/>
  </w:num>
  <w:num w:numId="46" w16cid:durableId="548347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stylePaneFormatFilter w:val="1621" w:allStyles="1" w:customStyles="0" w:latentStyles="0" w:stylesInUse="0" w:headingStyles="1" w:numberingStyles="0" w:tableStyles="0" w:directFormattingOnRuns="0" w:directFormattingOnParagraphs="1" w:directFormattingOnNumbering="1"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FD0"/>
    <w:rsid w:val="00002C07"/>
    <w:rsid w:val="00011544"/>
    <w:rsid w:val="00024999"/>
    <w:rsid w:val="0004084A"/>
    <w:rsid w:val="000419ED"/>
    <w:rsid w:val="00064502"/>
    <w:rsid w:val="000654E0"/>
    <w:rsid w:val="00067938"/>
    <w:rsid w:val="00067B00"/>
    <w:rsid w:val="00070163"/>
    <w:rsid w:val="00074DEC"/>
    <w:rsid w:val="00082633"/>
    <w:rsid w:val="000842FE"/>
    <w:rsid w:val="00085AC1"/>
    <w:rsid w:val="00091370"/>
    <w:rsid w:val="00091FD0"/>
    <w:rsid w:val="000B21E4"/>
    <w:rsid w:val="000C7045"/>
    <w:rsid w:val="000C7E97"/>
    <w:rsid w:val="000D5865"/>
    <w:rsid w:val="000F1005"/>
    <w:rsid w:val="000F5F80"/>
    <w:rsid w:val="00100B96"/>
    <w:rsid w:val="00103299"/>
    <w:rsid w:val="001108F5"/>
    <w:rsid w:val="00110FB6"/>
    <w:rsid w:val="001164BE"/>
    <w:rsid w:val="001434D3"/>
    <w:rsid w:val="001541D7"/>
    <w:rsid w:val="00160BDA"/>
    <w:rsid w:val="00166581"/>
    <w:rsid w:val="00172376"/>
    <w:rsid w:val="0017653C"/>
    <w:rsid w:val="00182D0F"/>
    <w:rsid w:val="001846F4"/>
    <w:rsid w:val="001868F5"/>
    <w:rsid w:val="0018711E"/>
    <w:rsid w:val="001876C2"/>
    <w:rsid w:val="001969FF"/>
    <w:rsid w:val="001B3B66"/>
    <w:rsid w:val="001B587E"/>
    <w:rsid w:val="001B6D85"/>
    <w:rsid w:val="001C404B"/>
    <w:rsid w:val="001C49C7"/>
    <w:rsid w:val="001D581A"/>
    <w:rsid w:val="001E6EED"/>
    <w:rsid w:val="001F38D1"/>
    <w:rsid w:val="00226EFF"/>
    <w:rsid w:val="00240D15"/>
    <w:rsid w:val="00243264"/>
    <w:rsid w:val="00273072"/>
    <w:rsid w:val="00277466"/>
    <w:rsid w:val="002912B5"/>
    <w:rsid w:val="00291AC7"/>
    <w:rsid w:val="002A176D"/>
    <w:rsid w:val="002C121E"/>
    <w:rsid w:val="002D1943"/>
    <w:rsid w:val="002F1161"/>
    <w:rsid w:val="002F57FE"/>
    <w:rsid w:val="00315C09"/>
    <w:rsid w:val="00321DD7"/>
    <w:rsid w:val="00321F7C"/>
    <w:rsid w:val="003226AB"/>
    <w:rsid w:val="0032460E"/>
    <w:rsid w:val="00330705"/>
    <w:rsid w:val="00347DFF"/>
    <w:rsid w:val="00351E5C"/>
    <w:rsid w:val="00352F9D"/>
    <w:rsid w:val="00366C62"/>
    <w:rsid w:val="00370396"/>
    <w:rsid w:val="00394118"/>
    <w:rsid w:val="003A38DB"/>
    <w:rsid w:val="003A5D7D"/>
    <w:rsid w:val="003B1F1F"/>
    <w:rsid w:val="003C1104"/>
    <w:rsid w:val="003C79A8"/>
    <w:rsid w:val="003D0102"/>
    <w:rsid w:val="003D71A4"/>
    <w:rsid w:val="003E4163"/>
    <w:rsid w:val="004001D7"/>
    <w:rsid w:val="00401192"/>
    <w:rsid w:val="0040527E"/>
    <w:rsid w:val="00425902"/>
    <w:rsid w:val="00427289"/>
    <w:rsid w:val="004379C7"/>
    <w:rsid w:val="00441367"/>
    <w:rsid w:val="00447B1C"/>
    <w:rsid w:val="004609B6"/>
    <w:rsid w:val="00477C31"/>
    <w:rsid w:val="004A40D8"/>
    <w:rsid w:val="004A5D28"/>
    <w:rsid w:val="004B405A"/>
    <w:rsid w:val="004C2D5E"/>
    <w:rsid w:val="004C3FB7"/>
    <w:rsid w:val="004C501C"/>
    <w:rsid w:val="004D2AAF"/>
    <w:rsid w:val="004E5A3A"/>
    <w:rsid w:val="004E5F5F"/>
    <w:rsid w:val="004E6EF9"/>
    <w:rsid w:val="004F43A9"/>
    <w:rsid w:val="004F7B93"/>
    <w:rsid w:val="005266EA"/>
    <w:rsid w:val="00533FCC"/>
    <w:rsid w:val="005463F4"/>
    <w:rsid w:val="00547EA9"/>
    <w:rsid w:val="0055520D"/>
    <w:rsid w:val="0057354F"/>
    <w:rsid w:val="00583192"/>
    <w:rsid w:val="00596393"/>
    <w:rsid w:val="005A1739"/>
    <w:rsid w:val="005B7009"/>
    <w:rsid w:val="005D43F1"/>
    <w:rsid w:val="005E13DB"/>
    <w:rsid w:val="005E3E50"/>
    <w:rsid w:val="005E4C40"/>
    <w:rsid w:val="00604FD4"/>
    <w:rsid w:val="0061416E"/>
    <w:rsid w:val="00616F61"/>
    <w:rsid w:val="00624635"/>
    <w:rsid w:val="00630FBF"/>
    <w:rsid w:val="006360DA"/>
    <w:rsid w:val="006604C2"/>
    <w:rsid w:val="0066771F"/>
    <w:rsid w:val="0067571F"/>
    <w:rsid w:val="00677DAB"/>
    <w:rsid w:val="00683244"/>
    <w:rsid w:val="006834AF"/>
    <w:rsid w:val="00683544"/>
    <w:rsid w:val="00683A71"/>
    <w:rsid w:val="0068616E"/>
    <w:rsid w:val="00692C23"/>
    <w:rsid w:val="00692DAF"/>
    <w:rsid w:val="006A2B3F"/>
    <w:rsid w:val="006A41FA"/>
    <w:rsid w:val="006B38E7"/>
    <w:rsid w:val="006C3F9D"/>
    <w:rsid w:val="006D2BB7"/>
    <w:rsid w:val="006D354E"/>
    <w:rsid w:val="006E0295"/>
    <w:rsid w:val="006F46C4"/>
    <w:rsid w:val="006F4EAC"/>
    <w:rsid w:val="00704481"/>
    <w:rsid w:val="00707433"/>
    <w:rsid w:val="007145C1"/>
    <w:rsid w:val="007411C4"/>
    <w:rsid w:val="0075514F"/>
    <w:rsid w:val="00766D82"/>
    <w:rsid w:val="00771D76"/>
    <w:rsid w:val="00777772"/>
    <w:rsid w:val="00786572"/>
    <w:rsid w:val="00790279"/>
    <w:rsid w:val="00793729"/>
    <w:rsid w:val="007A4D64"/>
    <w:rsid w:val="007B623C"/>
    <w:rsid w:val="007C5EE3"/>
    <w:rsid w:val="007E335E"/>
    <w:rsid w:val="007F53F5"/>
    <w:rsid w:val="007F559F"/>
    <w:rsid w:val="008028C0"/>
    <w:rsid w:val="0081159D"/>
    <w:rsid w:val="008141D7"/>
    <w:rsid w:val="00815B19"/>
    <w:rsid w:val="00854CCE"/>
    <w:rsid w:val="008629DB"/>
    <w:rsid w:val="008713B4"/>
    <w:rsid w:val="00874D3C"/>
    <w:rsid w:val="00875531"/>
    <w:rsid w:val="00880CA0"/>
    <w:rsid w:val="008911BB"/>
    <w:rsid w:val="008E0D45"/>
    <w:rsid w:val="008E74D5"/>
    <w:rsid w:val="00902113"/>
    <w:rsid w:val="009056EC"/>
    <w:rsid w:val="009075F9"/>
    <w:rsid w:val="00911B0A"/>
    <w:rsid w:val="00911F7C"/>
    <w:rsid w:val="00916521"/>
    <w:rsid w:val="00937188"/>
    <w:rsid w:val="00941662"/>
    <w:rsid w:val="00945EB2"/>
    <w:rsid w:val="00955947"/>
    <w:rsid w:val="00962700"/>
    <w:rsid w:val="00982409"/>
    <w:rsid w:val="0098547D"/>
    <w:rsid w:val="009855C4"/>
    <w:rsid w:val="00991797"/>
    <w:rsid w:val="00994B31"/>
    <w:rsid w:val="0099505C"/>
    <w:rsid w:val="009951DA"/>
    <w:rsid w:val="009A28A7"/>
    <w:rsid w:val="009B757B"/>
    <w:rsid w:val="009B75BF"/>
    <w:rsid w:val="009C56DD"/>
    <w:rsid w:val="009E7B53"/>
    <w:rsid w:val="009F785F"/>
    <w:rsid w:val="00A0080E"/>
    <w:rsid w:val="00A06C64"/>
    <w:rsid w:val="00A25E91"/>
    <w:rsid w:val="00A34BCD"/>
    <w:rsid w:val="00A441F1"/>
    <w:rsid w:val="00A740C5"/>
    <w:rsid w:val="00A84946"/>
    <w:rsid w:val="00A8707D"/>
    <w:rsid w:val="00A90AC8"/>
    <w:rsid w:val="00A93C33"/>
    <w:rsid w:val="00A97A70"/>
    <w:rsid w:val="00A97E96"/>
    <w:rsid w:val="00AA49A8"/>
    <w:rsid w:val="00AB110D"/>
    <w:rsid w:val="00AB7DA3"/>
    <w:rsid w:val="00AC353D"/>
    <w:rsid w:val="00AE6FA4"/>
    <w:rsid w:val="00B1064D"/>
    <w:rsid w:val="00B10BBC"/>
    <w:rsid w:val="00B11073"/>
    <w:rsid w:val="00B31811"/>
    <w:rsid w:val="00B342F8"/>
    <w:rsid w:val="00B46845"/>
    <w:rsid w:val="00B54755"/>
    <w:rsid w:val="00B54C4C"/>
    <w:rsid w:val="00B57364"/>
    <w:rsid w:val="00B749DB"/>
    <w:rsid w:val="00B7687F"/>
    <w:rsid w:val="00B7739D"/>
    <w:rsid w:val="00B81362"/>
    <w:rsid w:val="00B91A5F"/>
    <w:rsid w:val="00B91BC0"/>
    <w:rsid w:val="00B93055"/>
    <w:rsid w:val="00BA4855"/>
    <w:rsid w:val="00BB163F"/>
    <w:rsid w:val="00BB39C4"/>
    <w:rsid w:val="00BC6809"/>
    <w:rsid w:val="00BD2DCD"/>
    <w:rsid w:val="00BE1421"/>
    <w:rsid w:val="00BF526E"/>
    <w:rsid w:val="00C04F25"/>
    <w:rsid w:val="00C05192"/>
    <w:rsid w:val="00C14C8B"/>
    <w:rsid w:val="00C200CA"/>
    <w:rsid w:val="00C208C6"/>
    <w:rsid w:val="00C41DC7"/>
    <w:rsid w:val="00C63A33"/>
    <w:rsid w:val="00C7608A"/>
    <w:rsid w:val="00C905AE"/>
    <w:rsid w:val="00C90DC9"/>
    <w:rsid w:val="00C930C5"/>
    <w:rsid w:val="00C9371A"/>
    <w:rsid w:val="00C96690"/>
    <w:rsid w:val="00CB1813"/>
    <w:rsid w:val="00CB42FA"/>
    <w:rsid w:val="00CB4694"/>
    <w:rsid w:val="00CB6A47"/>
    <w:rsid w:val="00CC065F"/>
    <w:rsid w:val="00CC3E54"/>
    <w:rsid w:val="00CD10A6"/>
    <w:rsid w:val="00CD2D60"/>
    <w:rsid w:val="00CD7D45"/>
    <w:rsid w:val="00CE35FF"/>
    <w:rsid w:val="00CE508D"/>
    <w:rsid w:val="00CE6DA1"/>
    <w:rsid w:val="00CF232A"/>
    <w:rsid w:val="00CF6090"/>
    <w:rsid w:val="00D07BCA"/>
    <w:rsid w:val="00D20A6E"/>
    <w:rsid w:val="00D24D24"/>
    <w:rsid w:val="00D31C51"/>
    <w:rsid w:val="00D3353D"/>
    <w:rsid w:val="00D429F4"/>
    <w:rsid w:val="00D66147"/>
    <w:rsid w:val="00D913E0"/>
    <w:rsid w:val="00DA15B5"/>
    <w:rsid w:val="00DA1606"/>
    <w:rsid w:val="00DA4A43"/>
    <w:rsid w:val="00DB58A0"/>
    <w:rsid w:val="00DB7691"/>
    <w:rsid w:val="00DC3472"/>
    <w:rsid w:val="00DC36C9"/>
    <w:rsid w:val="00DC63CE"/>
    <w:rsid w:val="00DD15B0"/>
    <w:rsid w:val="00DE0A3A"/>
    <w:rsid w:val="00DE2A09"/>
    <w:rsid w:val="00E134A0"/>
    <w:rsid w:val="00E2502B"/>
    <w:rsid w:val="00E25BBB"/>
    <w:rsid w:val="00E33071"/>
    <w:rsid w:val="00E62214"/>
    <w:rsid w:val="00E930ED"/>
    <w:rsid w:val="00EA2599"/>
    <w:rsid w:val="00EA278C"/>
    <w:rsid w:val="00EA3445"/>
    <w:rsid w:val="00EA3D9B"/>
    <w:rsid w:val="00EA4380"/>
    <w:rsid w:val="00EA6139"/>
    <w:rsid w:val="00EC55FF"/>
    <w:rsid w:val="00EF752E"/>
    <w:rsid w:val="00F24CF9"/>
    <w:rsid w:val="00F314BE"/>
    <w:rsid w:val="00F32F65"/>
    <w:rsid w:val="00F44049"/>
    <w:rsid w:val="00F46FE4"/>
    <w:rsid w:val="00F57BD1"/>
    <w:rsid w:val="00F60140"/>
    <w:rsid w:val="00F62D22"/>
    <w:rsid w:val="00F73ACB"/>
    <w:rsid w:val="00F73CDF"/>
    <w:rsid w:val="00F83210"/>
    <w:rsid w:val="00F96931"/>
    <w:rsid w:val="00F97605"/>
    <w:rsid w:val="00FBA2AD"/>
    <w:rsid w:val="00FE48E8"/>
    <w:rsid w:val="0996FB64"/>
    <w:rsid w:val="0A4E7E3C"/>
    <w:rsid w:val="101DD1AE"/>
    <w:rsid w:val="1FFDD0E8"/>
    <w:rsid w:val="250CA4BC"/>
    <w:rsid w:val="2809B5E9"/>
    <w:rsid w:val="2A43A521"/>
    <w:rsid w:val="324F814F"/>
    <w:rsid w:val="430726C2"/>
    <w:rsid w:val="45AF7D67"/>
    <w:rsid w:val="48736810"/>
    <w:rsid w:val="4D4CFAFB"/>
    <w:rsid w:val="63772587"/>
    <w:rsid w:val="67A19DEB"/>
    <w:rsid w:val="7A1370B8"/>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BABAA4"/>
  <w15:docId w15:val="{EE958444-E7EF-4EE3-9700-5379DC332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fr-FR" w:eastAsia="fr-FR" w:bidi="ar-SA"/>
      </w:rPr>
    </w:rPrDefault>
    <w:pPrDefault>
      <w:pPr>
        <w:tabs>
          <w:tab w:val="right" w:pos="9356"/>
        </w:tabs>
        <w:spacing w:after="12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B0A"/>
    <w:pPr>
      <w:tabs>
        <w:tab w:val="clear" w:pos="9356"/>
      </w:tabs>
      <w:jc w:val="left"/>
    </w:pPr>
  </w:style>
  <w:style w:type="paragraph" w:styleId="Heading1">
    <w:name w:val="heading 1"/>
    <w:basedOn w:val="Normal"/>
    <w:next w:val="Normal"/>
    <w:qFormat/>
    <w:rsid w:val="00766D82"/>
    <w:pPr>
      <w:keepNext/>
      <w:keepLines/>
      <w:numPr>
        <w:numId w:val="29"/>
      </w:numPr>
      <w:pBdr>
        <w:top w:val="single" w:sz="4" w:space="1" w:color="BFBFBF" w:themeColor="background1" w:themeShade="BF"/>
        <w:bottom w:val="single" w:sz="4" w:space="1" w:color="BFBFBF" w:themeColor="background1" w:themeShade="BF"/>
      </w:pBdr>
      <w:spacing w:before="240" w:after="360"/>
      <w:jc w:val="center"/>
      <w:outlineLvl w:val="0"/>
    </w:pPr>
    <w:rPr>
      <w:b/>
      <w:sz w:val="32"/>
      <w:szCs w:val="32"/>
    </w:rPr>
  </w:style>
  <w:style w:type="paragraph" w:styleId="Heading2">
    <w:name w:val="heading 2"/>
    <w:basedOn w:val="Normal"/>
    <w:next w:val="Normal"/>
    <w:qFormat/>
    <w:rsid w:val="00085AC1"/>
    <w:pPr>
      <w:keepNext/>
      <w:keepLines/>
      <w:numPr>
        <w:ilvl w:val="1"/>
        <w:numId w:val="29"/>
      </w:numPr>
      <w:spacing w:before="240" w:after="240"/>
      <w:outlineLvl w:val="1"/>
    </w:pPr>
    <w:rPr>
      <w:b/>
      <w:color w:val="7F7F7F"/>
      <w:sz w:val="28"/>
      <w:szCs w:val="28"/>
      <w:lang w:val="en-US"/>
    </w:rPr>
  </w:style>
  <w:style w:type="paragraph" w:styleId="Heading3">
    <w:name w:val="heading 3"/>
    <w:basedOn w:val="Normal"/>
    <w:next w:val="Normal"/>
    <w:qFormat/>
    <w:rsid w:val="007A4D64"/>
    <w:pPr>
      <w:keepNext/>
      <w:keepLines/>
      <w:numPr>
        <w:ilvl w:val="2"/>
        <w:numId w:val="29"/>
      </w:numPr>
      <w:spacing w:before="120"/>
      <w:outlineLvl w:val="2"/>
    </w:pPr>
    <w:rPr>
      <w:b/>
      <w:sz w:val="24"/>
      <w:szCs w:val="24"/>
    </w:rPr>
  </w:style>
  <w:style w:type="paragraph" w:styleId="Heading4">
    <w:name w:val="heading 4"/>
    <w:basedOn w:val="Normal"/>
    <w:next w:val="Normal"/>
    <w:qFormat/>
    <w:pPr>
      <w:keepNext/>
      <w:keepLines/>
      <w:spacing w:before="200"/>
      <w:ind w:left="864" w:hanging="864"/>
      <w:outlineLvl w:val="3"/>
    </w:pPr>
    <w:rPr>
      <w:rFonts w:ascii="Cambria" w:eastAsia="Cambria" w:hAnsi="Cambria" w:cs="Cambria"/>
      <w:b/>
      <w:i/>
    </w:rPr>
  </w:style>
  <w:style w:type="paragraph" w:styleId="Heading5">
    <w:name w:val="heading 5"/>
    <w:basedOn w:val="Normal"/>
    <w:next w:val="Normal"/>
    <w:pPr>
      <w:keepNext/>
      <w:keepLines/>
      <w:spacing w:before="200"/>
      <w:ind w:left="1008" w:hanging="1008"/>
      <w:outlineLvl w:val="4"/>
    </w:pPr>
    <w:rPr>
      <w:rFonts w:ascii="Cambria" w:eastAsia="Cambria" w:hAnsi="Cambria" w:cs="Cambria"/>
      <w:color w:val="243F60"/>
    </w:rPr>
  </w:style>
  <w:style w:type="paragraph" w:styleId="Heading6">
    <w:name w:val="heading 6"/>
    <w:basedOn w:val="Normal"/>
    <w:next w:val="Normal"/>
    <w:pPr>
      <w:keepNext/>
      <w:keepLines/>
      <w:spacing w:before="200"/>
      <w:ind w:left="1152" w:hanging="1152"/>
      <w:outlineLvl w:val="5"/>
    </w:pPr>
    <w:rPr>
      <w:rFonts w:ascii="Cambria" w:eastAsia="Cambria" w:hAnsi="Cambria" w:cs="Cambria"/>
      <w: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after="0"/>
      <w:jc w:val="center"/>
    </w:pPr>
    <w:rPr>
      <w:b/>
      <w:sz w:val="32"/>
      <w:szCs w:val="32"/>
    </w:rPr>
  </w:style>
  <w:style w:type="paragraph" w:styleId="Subtitle">
    <w:name w:val="Subtitle"/>
    <w:basedOn w:val="Normal"/>
    <w:next w:val="Normal"/>
    <w:pPr>
      <w:keepNext/>
      <w:keepLines/>
      <w:spacing w:after="240"/>
      <w:jc w:val="center"/>
    </w:pPr>
    <w:rPr>
      <w:i/>
      <w:color w:val="4F81BD"/>
      <w:sz w:val="20"/>
      <w:szCs w:val="20"/>
    </w:rPr>
  </w:style>
  <w:style w:type="table" w:customStyle="1" w:styleId="a">
    <w:basedOn w:val="TableNormal1"/>
    <w:pPr>
      <w:spacing w:before="40" w:after="40"/>
    </w:pPr>
    <w:tblPr>
      <w:tblStyleRowBandSize w:val="1"/>
      <w:tblStyleColBandSize w:val="1"/>
      <w:tblCellMar>
        <w:left w:w="115" w:type="dxa"/>
        <w:right w:w="115" w:type="dxa"/>
      </w:tblCellMar>
    </w:tblPr>
    <w:tblStylePr w:type="firstRow">
      <w:pPr>
        <w:contextualSpacing/>
      </w:pPr>
      <w:rPr>
        <w:b/>
        <w:color w:val="FFC000"/>
      </w:rPr>
      <w:tblPr/>
      <w:tcPr>
        <w:shd w:val="clear" w:color="auto" w:fill="A6A6A6"/>
        <w:tcMar>
          <w:top w:w="0" w:type="nil"/>
          <w:left w:w="115" w:type="dxa"/>
          <w:bottom w:w="0" w:type="nil"/>
          <w:right w:w="115" w:type="dxa"/>
        </w:tcMar>
      </w:tcPr>
    </w:tblStylePr>
    <w:tblStylePr w:type="band1Horz">
      <w:pPr>
        <w:contextualSpacing/>
      </w:pPr>
      <w:tblPr/>
      <w:tcPr>
        <w:shd w:val="clear" w:color="auto" w:fill="FFF1B7"/>
        <w:tcMar>
          <w:top w:w="0" w:type="nil"/>
          <w:left w:w="115" w:type="dxa"/>
          <w:bottom w:w="0" w:type="nil"/>
          <w:right w:w="115" w:type="dxa"/>
        </w:tcMar>
      </w:tcPr>
    </w:tblStyle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2">
    <w:basedOn w:val="TableNormal1"/>
    <w:tblPr>
      <w:tblStyleRowBandSize w:val="1"/>
      <w:tblStyleColBandSize w:val="1"/>
      <w:tblCellMar>
        <w:left w:w="70" w:type="dxa"/>
        <w:right w:w="70" w:type="dxa"/>
      </w:tblCellMar>
    </w:tblPr>
  </w:style>
  <w:style w:type="table" w:customStyle="1" w:styleId="a3">
    <w:basedOn w:val="TableNormal1"/>
    <w:tblPr>
      <w:tblStyleRowBandSize w:val="1"/>
      <w:tblStyleColBandSize w:val="1"/>
      <w:tblCellMar>
        <w:left w:w="70" w:type="dxa"/>
        <w:right w:w="70" w:type="dxa"/>
      </w:tblCellMar>
    </w:tblPr>
  </w:style>
  <w:style w:type="table" w:customStyle="1" w:styleId="a4">
    <w:basedOn w:val="TableNormal1"/>
    <w:tblPr>
      <w:tblStyleRowBandSize w:val="1"/>
      <w:tblStyleColBandSize w:val="1"/>
      <w:tblCellMar>
        <w:left w:w="70" w:type="dxa"/>
        <w:right w:w="70" w:type="dxa"/>
      </w:tblCellMar>
    </w:tblPr>
  </w:style>
  <w:style w:type="table" w:customStyle="1" w:styleId="a5">
    <w:basedOn w:val="TableNormal1"/>
    <w:tblPr>
      <w:tblStyleRowBandSize w:val="1"/>
      <w:tblStyleColBandSize w:val="1"/>
      <w:tblCellMar>
        <w:left w:w="70" w:type="dxa"/>
        <w:right w:w="70" w:type="dxa"/>
      </w:tblCellMar>
    </w:tbl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bottom w:val="single" w:sz="12" w:space="0" w:color="93CDDC"/>
        </w:tcBorders>
        <w:tcMar>
          <w:top w:w="0" w:type="nil"/>
          <w:left w:w="115" w:type="dxa"/>
          <w:bottom w:w="0" w:type="nil"/>
          <w:right w:w="115" w:type="dxa"/>
        </w:tcMar>
      </w:tcPr>
    </w:tblStylePr>
    <w:tblStylePr w:type="lastRow">
      <w:pPr>
        <w:contextualSpacing/>
      </w:pPr>
      <w:rPr>
        <w:b/>
      </w:rPr>
      <w:tblPr/>
      <w:tcPr>
        <w:tcBorders>
          <w:top w:val="single" w:sz="4" w:space="0" w:color="93CDDC"/>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style>
  <w:style w:type="table" w:customStyle="1" w:styleId="a8">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9">
    <w:basedOn w:val="TableNormal1"/>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B54C4C"/>
    <w:pPr>
      <w:tabs>
        <w:tab w:val="center" w:pos="4536"/>
        <w:tab w:val="right" w:pos="9072"/>
      </w:tabs>
      <w:spacing w:after="0"/>
    </w:pPr>
  </w:style>
  <w:style w:type="character" w:customStyle="1" w:styleId="HeaderChar">
    <w:name w:val="Header Char"/>
    <w:basedOn w:val="DefaultParagraphFont"/>
    <w:link w:val="Header"/>
    <w:uiPriority w:val="99"/>
    <w:rsid w:val="00B54C4C"/>
  </w:style>
  <w:style w:type="paragraph" w:styleId="Footer">
    <w:name w:val="footer"/>
    <w:basedOn w:val="Normal"/>
    <w:link w:val="FooterChar"/>
    <w:uiPriority w:val="99"/>
    <w:unhideWhenUsed/>
    <w:rsid w:val="00B54C4C"/>
    <w:pPr>
      <w:tabs>
        <w:tab w:val="center" w:pos="4536"/>
        <w:tab w:val="right" w:pos="9072"/>
      </w:tabs>
      <w:spacing w:after="0"/>
    </w:pPr>
  </w:style>
  <w:style w:type="character" w:customStyle="1" w:styleId="FooterChar">
    <w:name w:val="Footer Char"/>
    <w:basedOn w:val="DefaultParagraphFont"/>
    <w:link w:val="Footer"/>
    <w:uiPriority w:val="99"/>
    <w:rsid w:val="00B54C4C"/>
  </w:style>
  <w:style w:type="character" w:styleId="SubtleEmphasis">
    <w:name w:val="Subtle Emphasis"/>
    <w:uiPriority w:val="19"/>
    <w:qFormat/>
    <w:rsid w:val="00B54C4C"/>
  </w:style>
  <w:style w:type="paragraph" w:styleId="BalloonText">
    <w:name w:val="Balloon Text"/>
    <w:basedOn w:val="Normal"/>
    <w:link w:val="BalloonTextChar"/>
    <w:uiPriority w:val="99"/>
    <w:semiHidden/>
    <w:unhideWhenUsed/>
    <w:rsid w:val="0027746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7466"/>
    <w:rPr>
      <w:rFonts w:ascii="Segoe UI" w:hAnsi="Segoe UI" w:cs="Segoe UI"/>
      <w:sz w:val="18"/>
      <w:szCs w:val="18"/>
    </w:rPr>
  </w:style>
  <w:style w:type="paragraph" w:styleId="TOCHeading">
    <w:name w:val="TOC Heading"/>
    <w:basedOn w:val="Heading1"/>
    <w:next w:val="Normal"/>
    <w:uiPriority w:val="39"/>
    <w:unhideWhenUsed/>
    <w:qFormat/>
    <w:rsid w:val="00EA3D9B"/>
    <w:pPr>
      <w:numPr>
        <w:numId w:val="0"/>
      </w:numPr>
      <w:spacing w:after="0" w:line="259" w:lineRule="auto"/>
      <w:jc w:val="left"/>
      <w:outlineLvl w:val="9"/>
    </w:pPr>
    <w:rPr>
      <w:rFonts w:asciiTheme="majorHAnsi" w:eastAsiaTheme="majorEastAsia" w:hAnsiTheme="majorHAnsi" w:cstheme="majorBidi"/>
      <w:b w:val="0"/>
      <w:color w:val="2E74B5" w:themeColor="accent1" w:themeShade="BF"/>
    </w:rPr>
  </w:style>
  <w:style w:type="paragraph" w:styleId="TOC1">
    <w:name w:val="toc 1"/>
    <w:basedOn w:val="Normal"/>
    <w:next w:val="Normal"/>
    <w:autoRedefine/>
    <w:uiPriority w:val="39"/>
    <w:unhideWhenUsed/>
    <w:rsid w:val="00EA3D9B"/>
    <w:pPr>
      <w:spacing w:after="100"/>
    </w:pPr>
  </w:style>
  <w:style w:type="paragraph" w:styleId="TOC2">
    <w:name w:val="toc 2"/>
    <w:basedOn w:val="Normal"/>
    <w:next w:val="Normal"/>
    <w:autoRedefine/>
    <w:uiPriority w:val="39"/>
    <w:unhideWhenUsed/>
    <w:rsid w:val="00EA3D9B"/>
    <w:pPr>
      <w:spacing w:after="100"/>
      <w:ind w:left="220"/>
    </w:pPr>
  </w:style>
  <w:style w:type="paragraph" w:styleId="TOC3">
    <w:name w:val="toc 3"/>
    <w:basedOn w:val="Normal"/>
    <w:next w:val="Normal"/>
    <w:autoRedefine/>
    <w:uiPriority w:val="39"/>
    <w:unhideWhenUsed/>
    <w:rsid w:val="00EA3D9B"/>
    <w:pPr>
      <w:spacing w:after="100"/>
      <w:ind w:left="440"/>
    </w:pPr>
  </w:style>
  <w:style w:type="character" w:styleId="Hyperlink">
    <w:name w:val="Hyperlink"/>
    <w:basedOn w:val="DefaultParagraphFont"/>
    <w:uiPriority w:val="99"/>
    <w:unhideWhenUsed/>
    <w:rsid w:val="00EA3D9B"/>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81159D"/>
    <w:rPr>
      <w:b/>
      <w:bCs/>
    </w:rPr>
  </w:style>
  <w:style w:type="character" w:customStyle="1" w:styleId="CommentSubjectChar">
    <w:name w:val="Comment Subject Char"/>
    <w:basedOn w:val="CommentTextChar"/>
    <w:link w:val="CommentSubject"/>
    <w:uiPriority w:val="99"/>
    <w:semiHidden/>
    <w:rsid w:val="0081159D"/>
    <w:rPr>
      <w:b/>
      <w:bCs/>
      <w:sz w:val="20"/>
      <w:szCs w:val="20"/>
    </w:rPr>
  </w:style>
  <w:style w:type="table" w:styleId="TableGrid">
    <w:name w:val="Table Grid"/>
    <w:basedOn w:val="TableNormal"/>
    <w:uiPriority w:val="39"/>
    <w:rsid w:val="0081159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51">
    <w:name w:val="Grid Table 4 - Accent 51"/>
    <w:basedOn w:val="TableNormal"/>
    <w:uiPriority w:val="49"/>
    <w:rsid w:val="0081159D"/>
    <w:pPr>
      <w:spacing w:after="0"/>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FollowedHyperlink">
    <w:name w:val="FollowedHyperlink"/>
    <w:basedOn w:val="DefaultParagraphFont"/>
    <w:uiPriority w:val="99"/>
    <w:semiHidden/>
    <w:unhideWhenUsed/>
    <w:rsid w:val="00982409"/>
    <w:rPr>
      <w:color w:val="954F72"/>
      <w:u w:val="single"/>
    </w:rPr>
  </w:style>
  <w:style w:type="paragraph" w:customStyle="1" w:styleId="xl63">
    <w:name w:val="xl63"/>
    <w:basedOn w:val="Normal"/>
    <w:rsid w:val="00982409"/>
    <w:pP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4">
    <w:name w:val="xl64"/>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5">
    <w:name w:val="xl65"/>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jc w:val="center"/>
      <w:textAlignment w:val="top"/>
    </w:pPr>
    <w:rPr>
      <w:rFonts w:ascii="Times New Roman" w:eastAsia="Times New Roman" w:hAnsi="Times New Roman" w:cs="Times New Roman"/>
      <w:b/>
      <w:bCs/>
      <w:color w:val="auto"/>
      <w:sz w:val="16"/>
      <w:szCs w:val="16"/>
    </w:rPr>
  </w:style>
  <w:style w:type="paragraph" w:customStyle="1" w:styleId="xl66">
    <w:name w:val="xl66"/>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7">
    <w:name w:val="xl67"/>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8">
    <w:name w:val="xl68"/>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jc w:val="center"/>
      <w:textAlignment w:val="top"/>
    </w:pPr>
    <w:rPr>
      <w:rFonts w:ascii="Times New Roman" w:eastAsia="Times New Roman" w:hAnsi="Times New Roman" w:cs="Times New Roman"/>
      <w:color w:val="auto"/>
      <w:sz w:val="16"/>
      <w:szCs w:val="16"/>
    </w:rPr>
  </w:style>
  <w:style w:type="paragraph" w:customStyle="1" w:styleId="xl69">
    <w:name w:val="xl69"/>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70">
    <w:name w:val="xl70"/>
    <w:basedOn w:val="Normal"/>
    <w:rsid w:val="00982409"/>
    <w:pPr>
      <w:spacing w:before="100" w:beforeAutospacing="1" w:after="100" w:afterAutospacing="1"/>
    </w:pPr>
    <w:rPr>
      <w:rFonts w:ascii="Times New Roman" w:eastAsia="Times New Roman" w:hAnsi="Times New Roman" w:cs="Times New Roman"/>
      <w:color w:val="auto"/>
      <w:sz w:val="16"/>
      <w:szCs w:val="16"/>
    </w:rPr>
  </w:style>
  <w:style w:type="paragraph" w:styleId="ListParagraph">
    <w:name w:val="List Paragraph"/>
    <w:aliases w:val="Liste à puce"/>
    <w:basedOn w:val="Normal"/>
    <w:uiPriority w:val="34"/>
    <w:qFormat/>
    <w:rsid w:val="00692DAF"/>
    <w:pPr>
      <w:ind w:left="720"/>
      <w:contextualSpacing/>
    </w:pPr>
  </w:style>
  <w:style w:type="table" w:customStyle="1" w:styleId="GridTable6Colorful-Accent11">
    <w:name w:val="Grid Table 6 Colorful - Accent 11"/>
    <w:basedOn w:val="TableNormal"/>
    <w:uiPriority w:val="51"/>
    <w:rsid w:val="00692DAF"/>
    <w:pPr>
      <w:spacing w:after="0"/>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11">
    <w:name w:val="Grid Table 2 - Accent 11"/>
    <w:basedOn w:val="TableNormal"/>
    <w:uiPriority w:val="47"/>
    <w:rsid w:val="00166581"/>
    <w:pPr>
      <w:spacing w:after="0"/>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31">
    <w:name w:val="Grid Table 4 - Accent 31"/>
    <w:basedOn w:val="TableNormal"/>
    <w:uiPriority w:val="49"/>
    <w:rsid w:val="00CB4694"/>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5Dark-Accent31">
    <w:name w:val="Grid Table 5 Dark - Accent 31"/>
    <w:basedOn w:val="TableNormal"/>
    <w:uiPriority w:val="50"/>
    <w:rsid w:val="00CB4694"/>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GridTable5Dark-Accent11">
    <w:name w:val="Grid Table 5 Dark - Accent 11"/>
    <w:basedOn w:val="TableNormal"/>
    <w:uiPriority w:val="50"/>
    <w:rsid w:val="00874D3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2-Accent31">
    <w:name w:val="Grid Table 2 - Accent 31"/>
    <w:basedOn w:val="TableNormal"/>
    <w:uiPriority w:val="47"/>
    <w:rsid w:val="00911F7C"/>
    <w:pPr>
      <w:spacing w:after="0"/>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1Light-Accent31">
    <w:name w:val="Grid Table 1 Light - Accent 31"/>
    <w:basedOn w:val="TableNormal"/>
    <w:uiPriority w:val="46"/>
    <w:rsid w:val="00911F7C"/>
    <w:pPr>
      <w:spacing w:after="0"/>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GridTable6Colorful-Accent31">
    <w:name w:val="Grid Table 6 Colorful - Accent 31"/>
    <w:basedOn w:val="TableNormal"/>
    <w:uiPriority w:val="51"/>
    <w:rsid w:val="00911F7C"/>
    <w:pPr>
      <w:spacing w:after="0"/>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3-Accent31">
    <w:name w:val="Grid Table 3 - Accent 31"/>
    <w:basedOn w:val="TableNormal"/>
    <w:uiPriority w:val="48"/>
    <w:rsid w:val="00CC065F"/>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1Light-Accent11">
    <w:name w:val="Grid Table 1 Light - Accent 11"/>
    <w:basedOn w:val="TableNormal"/>
    <w:uiPriority w:val="46"/>
    <w:rsid w:val="001C404B"/>
    <w:pPr>
      <w:tabs>
        <w:tab w:val="clear" w:pos="9356"/>
      </w:tabs>
      <w:spacing w:after="0"/>
      <w:jc w:val="left"/>
    </w:pPr>
    <w:rPr>
      <w:rFonts w:asciiTheme="minorHAnsi" w:eastAsiaTheme="minorHAnsi" w:hAnsiTheme="minorHAnsi" w:cstheme="minorBidi"/>
      <w:color w:val="auto"/>
      <w:lang w:eastAsia="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70163"/>
    <w:pPr>
      <w:ind w:left="660"/>
    </w:pPr>
  </w:style>
  <w:style w:type="paragraph" w:styleId="TOC5">
    <w:name w:val="toc 5"/>
    <w:basedOn w:val="Normal"/>
    <w:next w:val="Normal"/>
    <w:autoRedefine/>
    <w:uiPriority w:val="39"/>
    <w:unhideWhenUsed/>
    <w:rsid w:val="00070163"/>
    <w:pPr>
      <w:ind w:left="880"/>
    </w:pPr>
  </w:style>
  <w:style w:type="paragraph" w:styleId="TOC6">
    <w:name w:val="toc 6"/>
    <w:basedOn w:val="Normal"/>
    <w:next w:val="Normal"/>
    <w:autoRedefine/>
    <w:uiPriority w:val="39"/>
    <w:unhideWhenUsed/>
    <w:rsid w:val="00070163"/>
    <w:pPr>
      <w:ind w:left="1100"/>
    </w:pPr>
  </w:style>
  <w:style w:type="paragraph" w:styleId="TOC7">
    <w:name w:val="toc 7"/>
    <w:basedOn w:val="Normal"/>
    <w:next w:val="Normal"/>
    <w:autoRedefine/>
    <w:uiPriority w:val="39"/>
    <w:unhideWhenUsed/>
    <w:rsid w:val="00070163"/>
    <w:pPr>
      <w:ind w:left="1320"/>
    </w:pPr>
  </w:style>
  <w:style w:type="paragraph" w:styleId="TOC8">
    <w:name w:val="toc 8"/>
    <w:basedOn w:val="Normal"/>
    <w:next w:val="Normal"/>
    <w:autoRedefine/>
    <w:uiPriority w:val="39"/>
    <w:unhideWhenUsed/>
    <w:rsid w:val="00070163"/>
    <w:pPr>
      <w:ind w:left="1540"/>
    </w:pPr>
  </w:style>
  <w:style w:type="paragraph" w:styleId="TOC9">
    <w:name w:val="toc 9"/>
    <w:basedOn w:val="Normal"/>
    <w:next w:val="Normal"/>
    <w:autoRedefine/>
    <w:uiPriority w:val="39"/>
    <w:unhideWhenUsed/>
    <w:rsid w:val="00070163"/>
    <w:pPr>
      <w:ind w:left="1760"/>
    </w:pPr>
  </w:style>
  <w:style w:type="paragraph" w:customStyle="1" w:styleId="Title2">
    <w:name w:val="Title 2"/>
    <w:rsid w:val="0067571F"/>
    <w:pPr>
      <w:tabs>
        <w:tab w:val="clear" w:pos="9356"/>
      </w:tabs>
      <w:spacing w:before="120"/>
      <w:jc w:val="center"/>
    </w:pPr>
    <w:rPr>
      <w:rFonts w:ascii="Arial" w:eastAsia="Times New Roman" w:hAnsi="Arial" w:cs="Arial"/>
      <w:b/>
      <w:bCs/>
      <w:color w:val="000000" w:themeColor="text1"/>
      <w:sz w:val="28"/>
      <w:szCs w:val="32"/>
      <w:lang w:val="en-US" w:eastAsia="en-US"/>
    </w:rPr>
  </w:style>
  <w:style w:type="paragraph" w:styleId="Caption">
    <w:name w:val="caption"/>
    <w:basedOn w:val="Normal"/>
    <w:next w:val="Normal"/>
    <w:uiPriority w:val="35"/>
    <w:unhideWhenUsed/>
    <w:qFormat/>
    <w:rsid w:val="002F57FE"/>
    <w:pPr>
      <w:spacing w:after="200"/>
    </w:pPr>
    <w:rPr>
      <w:i/>
      <w:iCs/>
      <w:color w:val="44546A" w:themeColor="text2"/>
      <w:sz w:val="18"/>
      <w:szCs w:val="18"/>
    </w:rPr>
  </w:style>
  <w:style w:type="paragraph" w:styleId="NormalWeb">
    <w:name w:val="Normal (Web)"/>
    <w:basedOn w:val="Normal"/>
    <w:uiPriority w:val="99"/>
    <w:semiHidden/>
    <w:unhideWhenUsed/>
    <w:rsid w:val="00B93055"/>
    <w:pPr>
      <w:spacing w:before="100" w:beforeAutospacing="1" w:after="100" w:afterAutospacing="1"/>
    </w:pPr>
    <w:rPr>
      <w:rFonts w:ascii="Times New Roman" w:eastAsia="Times New Roman" w:hAnsi="Times New Roman" w:cs="Times New Roman"/>
      <w:color w:val="auto"/>
      <w:sz w:val="24"/>
      <w:szCs w:val="24"/>
      <w:lang w:val="en-US" w:eastAsia="en-US"/>
    </w:rPr>
  </w:style>
  <w:style w:type="character" w:styleId="UnresolvedMention">
    <w:name w:val="Unresolved Mention"/>
    <w:basedOn w:val="DefaultParagraphFont"/>
    <w:uiPriority w:val="99"/>
    <w:semiHidden/>
    <w:unhideWhenUsed/>
    <w:rsid w:val="00C90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26330">
      <w:bodyDiv w:val="1"/>
      <w:marLeft w:val="0"/>
      <w:marRight w:val="0"/>
      <w:marTop w:val="0"/>
      <w:marBottom w:val="0"/>
      <w:divBdr>
        <w:top w:val="none" w:sz="0" w:space="0" w:color="auto"/>
        <w:left w:val="none" w:sz="0" w:space="0" w:color="auto"/>
        <w:bottom w:val="none" w:sz="0" w:space="0" w:color="auto"/>
        <w:right w:val="none" w:sz="0" w:space="0" w:color="auto"/>
      </w:divBdr>
    </w:div>
    <w:div w:id="258955517">
      <w:bodyDiv w:val="1"/>
      <w:marLeft w:val="0"/>
      <w:marRight w:val="0"/>
      <w:marTop w:val="0"/>
      <w:marBottom w:val="0"/>
      <w:divBdr>
        <w:top w:val="none" w:sz="0" w:space="0" w:color="auto"/>
        <w:left w:val="none" w:sz="0" w:space="0" w:color="auto"/>
        <w:bottom w:val="none" w:sz="0" w:space="0" w:color="auto"/>
        <w:right w:val="none" w:sz="0" w:space="0" w:color="auto"/>
      </w:divBdr>
    </w:div>
    <w:div w:id="493228409">
      <w:bodyDiv w:val="1"/>
      <w:marLeft w:val="0"/>
      <w:marRight w:val="0"/>
      <w:marTop w:val="0"/>
      <w:marBottom w:val="0"/>
      <w:divBdr>
        <w:top w:val="none" w:sz="0" w:space="0" w:color="auto"/>
        <w:left w:val="none" w:sz="0" w:space="0" w:color="auto"/>
        <w:bottom w:val="none" w:sz="0" w:space="0" w:color="auto"/>
        <w:right w:val="none" w:sz="0" w:space="0" w:color="auto"/>
      </w:divBdr>
    </w:div>
    <w:div w:id="556017754">
      <w:bodyDiv w:val="1"/>
      <w:marLeft w:val="0"/>
      <w:marRight w:val="0"/>
      <w:marTop w:val="0"/>
      <w:marBottom w:val="0"/>
      <w:divBdr>
        <w:top w:val="none" w:sz="0" w:space="0" w:color="auto"/>
        <w:left w:val="none" w:sz="0" w:space="0" w:color="auto"/>
        <w:bottom w:val="none" w:sz="0" w:space="0" w:color="auto"/>
        <w:right w:val="none" w:sz="0" w:space="0" w:color="auto"/>
      </w:divBdr>
    </w:div>
    <w:div w:id="897516068">
      <w:bodyDiv w:val="1"/>
      <w:marLeft w:val="150"/>
      <w:marRight w:val="150"/>
      <w:marTop w:val="0"/>
      <w:marBottom w:val="0"/>
      <w:divBdr>
        <w:top w:val="none" w:sz="0" w:space="0" w:color="auto"/>
        <w:left w:val="none" w:sz="0" w:space="0" w:color="auto"/>
        <w:bottom w:val="none" w:sz="0" w:space="0" w:color="auto"/>
        <w:right w:val="none" w:sz="0" w:space="0" w:color="auto"/>
      </w:divBdr>
      <w:divsChild>
        <w:div w:id="254289350">
          <w:marLeft w:val="0"/>
          <w:marRight w:val="0"/>
          <w:marTop w:val="0"/>
          <w:marBottom w:val="0"/>
          <w:divBdr>
            <w:top w:val="none" w:sz="0" w:space="0" w:color="auto"/>
            <w:left w:val="none" w:sz="0" w:space="0" w:color="auto"/>
            <w:bottom w:val="none" w:sz="0" w:space="0" w:color="auto"/>
            <w:right w:val="none" w:sz="0" w:space="0" w:color="auto"/>
          </w:divBdr>
          <w:divsChild>
            <w:div w:id="531461095">
              <w:marLeft w:val="0"/>
              <w:marRight w:val="0"/>
              <w:marTop w:val="0"/>
              <w:marBottom w:val="0"/>
              <w:divBdr>
                <w:top w:val="none" w:sz="0" w:space="0" w:color="auto"/>
                <w:left w:val="none" w:sz="0" w:space="0" w:color="auto"/>
                <w:bottom w:val="none" w:sz="0" w:space="0" w:color="auto"/>
                <w:right w:val="none" w:sz="0" w:space="0" w:color="auto"/>
              </w:divBdr>
              <w:divsChild>
                <w:div w:id="386881152">
                  <w:marLeft w:val="0"/>
                  <w:marRight w:val="0"/>
                  <w:marTop w:val="0"/>
                  <w:marBottom w:val="0"/>
                  <w:divBdr>
                    <w:top w:val="none" w:sz="0" w:space="0" w:color="auto"/>
                    <w:left w:val="none" w:sz="0" w:space="0" w:color="auto"/>
                    <w:bottom w:val="none" w:sz="0" w:space="0" w:color="auto"/>
                    <w:right w:val="none" w:sz="0" w:space="0" w:color="auto"/>
                  </w:divBdr>
                  <w:divsChild>
                    <w:div w:id="1445340386">
                      <w:marLeft w:val="0"/>
                      <w:marRight w:val="0"/>
                      <w:marTop w:val="0"/>
                      <w:marBottom w:val="0"/>
                      <w:divBdr>
                        <w:top w:val="none" w:sz="0" w:space="0" w:color="auto"/>
                        <w:left w:val="single" w:sz="6" w:space="0" w:color="D0D0D0"/>
                        <w:bottom w:val="single" w:sz="6" w:space="0" w:color="D0D0D0"/>
                        <w:right w:val="single" w:sz="6" w:space="0" w:color="D0D0D0"/>
                      </w:divBdr>
                      <w:divsChild>
                        <w:div w:id="1547448506">
                          <w:marLeft w:val="0"/>
                          <w:marRight w:val="0"/>
                          <w:marTop w:val="0"/>
                          <w:marBottom w:val="0"/>
                          <w:divBdr>
                            <w:top w:val="single" w:sz="2" w:space="0" w:color="D0D0D0"/>
                            <w:left w:val="single" w:sz="2" w:space="0" w:color="D0D0D0"/>
                            <w:bottom w:val="single" w:sz="2" w:space="0" w:color="D0D0D0"/>
                            <w:right w:val="single" w:sz="2" w:space="0" w:color="D0D0D0"/>
                          </w:divBdr>
                          <w:divsChild>
                            <w:div w:id="1030108273">
                              <w:marLeft w:val="0"/>
                              <w:marRight w:val="0"/>
                              <w:marTop w:val="0"/>
                              <w:marBottom w:val="0"/>
                              <w:divBdr>
                                <w:top w:val="none" w:sz="0" w:space="0" w:color="auto"/>
                                <w:left w:val="none" w:sz="0" w:space="0" w:color="auto"/>
                                <w:bottom w:val="none" w:sz="0" w:space="0" w:color="auto"/>
                                <w:right w:val="none" w:sz="0" w:space="0" w:color="auto"/>
                              </w:divBdr>
                              <w:divsChild>
                                <w:div w:id="1162770524">
                                  <w:marLeft w:val="0"/>
                                  <w:marRight w:val="0"/>
                                  <w:marTop w:val="0"/>
                                  <w:marBottom w:val="0"/>
                                  <w:divBdr>
                                    <w:top w:val="none" w:sz="0" w:space="0" w:color="auto"/>
                                    <w:left w:val="none" w:sz="0" w:space="0" w:color="auto"/>
                                    <w:bottom w:val="none" w:sz="0" w:space="0" w:color="auto"/>
                                    <w:right w:val="none" w:sz="0" w:space="0" w:color="auto"/>
                                  </w:divBdr>
                                  <w:divsChild>
                                    <w:div w:id="565072947">
                                      <w:marLeft w:val="0"/>
                                      <w:marRight w:val="0"/>
                                      <w:marTop w:val="0"/>
                                      <w:marBottom w:val="0"/>
                                      <w:divBdr>
                                        <w:top w:val="none" w:sz="0" w:space="0" w:color="auto"/>
                                        <w:left w:val="none" w:sz="0" w:space="0" w:color="auto"/>
                                        <w:bottom w:val="none" w:sz="0" w:space="0" w:color="auto"/>
                                        <w:right w:val="none" w:sz="0" w:space="0" w:color="auto"/>
                                      </w:divBdr>
                                      <w:divsChild>
                                        <w:div w:id="1346175884">
                                          <w:marLeft w:val="0"/>
                                          <w:marRight w:val="0"/>
                                          <w:marTop w:val="0"/>
                                          <w:marBottom w:val="0"/>
                                          <w:divBdr>
                                            <w:top w:val="none" w:sz="0" w:space="0" w:color="auto"/>
                                            <w:left w:val="none" w:sz="0" w:space="0" w:color="auto"/>
                                            <w:bottom w:val="none" w:sz="0" w:space="0" w:color="auto"/>
                                            <w:right w:val="none" w:sz="0" w:space="0" w:color="auto"/>
                                          </w:divBdr>
                                        </w:div>
                                        <w:div w:id="12387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6166">
                                  <w:marLeft w:val="0"/>
                                  <w:marRight w:val="0"/>
                                  <w:marTop w:val="0"/>
                                  <w:marBottom w:val="0"/>
                                  <w:divBdr>
                                    <w:top w:val="none" w:sz="0" w:space="0" w:color="auto"/>
                                    <w:left w:val="none" w:sz="0" w:space="0" w:color="auto"/>
                                    <w:bottom w:val="none" w:sz="0" w:space="0" w:color="auto"/>
                                    <w:right w:val="none" w:sz="0" w:space="0" w:color="auto"/>
                                  </w:divBdr>
                                </w:div>
                                <w:div w:id="978455232">
                                  <w:marLeft w:val="0"/>
                                  <w:marRight w:val="0"/>
                                  <w:marTop w:val="0"/>
                                  <w:marBottom w:val="0"/>
                                  <w:divBdr>
                                    <w:top w:val="none" w:sz="0" w:space="0" w:color="auto"/>
                                    <w:left w:val="none" w:sz="0" w:space="0" w:color="auto"/>
                                    <w:bottom w:val="none" w:sz="0" w:space="0" w:color="auto"/>
                                    <w:right w:val="none" w:sz="0" w:space="0" w:color="auto"/>
                                  </w:divBdr>
                                </w:div>
                                <w:div w:id="2036878506">
                                  <w:marLeft w:val="0"/>
                                  <w:marRight w:val="0"/>
                                  <w:marTop w:val="0"/>
                                  <w:marBottom w:val="0"/>
                                  <w:divBdr>
                                    <w:top w:val="none" w:sz="0" w:space="0" w:color="auto"/>
                                    <w:left w:val="none" w:sz="0" w:space="0" w:color="auto"/>
                                    <w:bottom w:val="none" w:sz="0" w:space="0" w:color="auto"/>
                                    <w:right w:val="none" w:sz="0" w:space="0" w:color="auto"/>
                                  </w:divBdr>
                                </w:div>
                                <w:div w:id="1066297930">
                                  <w:marLeft w:val="0"/>
                                  <w:marRight w:val="0"/>
                                  <w:marTop w:val="0"/>
                                  <w:marBottom w:val="0"/>
                                  <w:divBdr>
                                    <w:top w:val="none" w:sz="0" w:space="0" w:color="auto"/>
                                    <w:left w:val="none" w:sz="0" w:space="0" w:color="auto"/>
                                    <w:bottom w:val="none" w:sz="0" w:space="0" w:color="auto"/>
                                    <w:right w:val="none" w:sz="0" w:space="0" w:color="auto"/>
                                  </w:divBdr>
                                </w:div>
                                <w:div w:id="1084642395">
                                  <w:marLeft w:val="0"/>
                                  <w:marRight w:val="0"/>
                                  <w:marTop w:val="0"/>
                                  <w:marBottom w:val="0"/>
                                  <w:divBdr>
                                    <w:top w:val="none" w:sz="0" w:space="0" w:color="auto"/>
                                    <w:left w:val="none" w:sz="0" w:space="0" w:color="auto"/>
                                    <w:bottom w:val="none" w:sz="0" w:space="0" w:color="auto"/>
                                    <w:right w:val="none" w:sz="0" w:space="0" w:color="auto"/>
                                  </w:divBdr>
                                </w:div>
                                <w:div w:id="1188450481">
                                  <w:marLeft w:val="0"/>
                                  <w:marRight w:val="0"/>
                                  <w:marTop w:val="0"/>
                                  <w:marBottom w:val="0"/>
                                  <w:divBdr>
                                    <w:top w:val="none" w:sz="0" w:space="0" w:color="auto"/>
                                    <w:left w:val="none" w:sz="0" w:space="0" w:color="auto"/>
                                    <w:bottom w:val="none" w:sz="0" w:space="0" w:color="auto"/>
                                    <w:right w:val="none" w:sz="0" w:space="0" w:color="auto"/>
                                  </w:divBdr>
                                </w:div>
                                <w:div w:id="978267157">
                                  <w:marLeft w:val="0"/>
                                  <w:marRight w:val="0"/>
                                  <w:marTop w:val="0"/>
                                  <w:marBottom w:val="0"/>
                                  <w:divBdr>
                                    <w:top w:val="none" w:sz="0" w:space="0" w:color="auto"/>
                                    <w:left w:val="none" w:sz="0" w:space="0" w:color="auto"/>
                                    <w:bottom w:val="none" w:sz="0" w:space="0" w:color="auto"/>
                                    <w:right w:val="none" w:sz="0" w:space="0" w:color="auto"/>
                                  </w:divBdr>
                                </w:div>
                                <w:div w:id="1237473485">
                                  <w:marLeft w:val="0"/>
                                  <w:marRight w:val="0"/>
                                  <w:marTop w:val="0"/>
                                  <w:marBottom w:val="0"/>
                                  <w:divBdr>
                                    <w:top w:val="none" w:sz="0" w:space="0" w:color="auto"/>
                                    <w:left w:val="none" w:sz="0" w:space="0" w:color="auto"/>
                                    <w:bottom w:val="none" w:sz="0" w:space="0" w:color="auto"/>
                                    <w:right w:val="none" w:sz="0" w:space="0" w:color="auto"/>
                                  </w:divBdr>
                                </w:div>
                                <w:div w:id="1433435617">
                                  <w:marLeft w:val="0"/>
                                  <w:marRight w:val="0"/>
                                  <w:marTop w:val="0"/>
                                  <w:marBottom w:val="0"/>
                                  <w:divBdr>
                                    <w:top w:val="none" w:sz="0" w:space="0" w:color="auto"/>
                                    <w:left w:val="none" w:sz="0" w:space="0" w:color="auto"/>
                                    <w:bottom w:val="none" w:sz="0" w:space="0" w:color="auto"/>
                                    <w:right w:val="none" w:sz="0" w:space="0" w:color="auto"/>
                                  </w:divBdr>
                                </w:div>
                                <w:div w:id="1142038165">
                                  <w:marLeft w:val="0"/>
                                  <w:marRight w:val="0"/>
                                  <w:marTop w:val="0"/>
                                  <w:marBottom w:val="0"/>
                                  <w:divBdr>
                                    <w:top w:val="none" w:sz="0" w:space="0" w:color="auto"/>
                                    <w:left w:val="none" w:sz="0" w:space="0" w:color="auto"/>
                                    <w:bottom w:val="none" w:sz="0" w:space="0" w:color="auto"/>
                                    <w:right w:val="none" w:sz="0" w:space="0" w:color="auto"/>
                                  </w:divBdr>
                                </w:div>
                                <w:div w:id="1235161685">
                                  <w:marLeft w:val="0"/>
                                  <w:marRight w:val="0"/>
                                  <w:marTop w:val="0"/>
                                  <w:marBottom w:val="0"/>
                                  <w:divBdr>
                                    <w:top w:val="none" w:sz="0" w:space="0" w:color="auto"/>
                                    <w:left w:val="none" w:sz="0" w:space="0" w:color="auto"/>
                                    <w:bottom w:val="none" w:sz="0" w:space="0" w:color="auto"/>
                                    <w:right w:val="none" w:sz="0" w:space="0" w:color="auto"/>
                                  </w:divBdr>
                                </w:div>
                                <w:div w:id="1697611279">
                                  <w:marLeft w:val="0"/>
                                  <w:marRight w:val="0"/>
                                  <w:marTop w:val="0"/>
                                  <w:marBottom w:val="0"/>
                                  <w:divBdr>
                                    <w:top w:val="none" w:sz="0" w:space="0" w:color="auto"/>
                                    <w:left w:val="none" w:sz="0" w:space="0" w:color="auto"/>
                                    <w:bottom w:val="none" w:sz="0" w:space="0" w:color="auto"/>
                                    <w:right w:val="none" w:sz="0" w:space="0" w:color="auto"/>
                                  </w:divBdr>
                                </w:div>
                                <w:div w:id="855466055">
                                  <w:marLeft w:val="0"/>
                                  <w:marRight w:val="0"/>
                                  <w:marTop w:val="0"/>
                                  <w:marBottom w:val="0"/>
                                  <w:divBdr>
                                    <w:top w:val="none" w:sz="0" w:space="0" w:color="auto"/>
                                    <w:left w:val="none" w:sz="0" w:space="0" w:color="auto"/>
                                    <w:bottom w:val="none" w:sz="0" w:space="0" w:color="auto"/>
                                    <w:right w:val="none" w:sz="0" w:space="0" w:color="auto"/>
                                  </w:divBdr>
                                </w:div>
                                <w:div w:id="764426416">
                                  <w:marLeft w:val="0"/>
                                  <w:marRight w:val="0"/>
                                  <w:marTop w:val="0"/>
                                  <w:marBottom w:val="0"/>
                                  <w:divBdr>
                                    <w:top w:val="none" w:sz="0" w:space="0" w:color="auto"/>
                                    <w:left w:val="none" w:sz="0" w:space="0" w:color="auto"/>
                                    <w:bottom w:val="none" w:sz="0" w:space="0" w:color="auto"/>
                                    <w:right w:val="none" w:sz="0" w:space="0" w:color="auto"/>
                                  </w:divBdr>
                                </w:div>
                                <w:div w:id="1079134189">
                                  <w:marLeft w:val="0"/>
                                  <w:marRight w:val="0"/>
                                  <w:marTop w:val="0"/>
                                  <w:marBottom w:val="0"/>
                                  <w:divBdr>
                                    <w:top w:val="none" w:sz="0" w:space="0" w:color="auto"/>
                                    <w:left w:val="none" w:sz="0" w:space="0" w:color="auto"/>
                                    <w:bottom w:val="none" w:sz="0" w:space="0" w:color="auto"/>
                                    <w:right w:val="none" w:sz="0" w:space="0" w:color="auto"/>
                                  </w:divBdr>
                                </w:div>
                                <w:div w:id="260070905">
                                  <w:marLeft w:val="0"/>
                                  <w:marRight w:val="0"/>
                                  <w:marTop w:val="0"/>
                                  <w:marBottom w:val="0"/>
                                  <w:divBdr>
                                    <w:top w:val="none" w:sz="0" w:space="0" w:color="auto"/>
                                    <w:left w:val="none" w:sz="0" w:space="0" w:color="auto"/>
                                    <w:bottom w:val="none" w:sz="0" w:space="0" w:color="auto"/>
                                    <w:right w:val="none" w:sz="0" w:space="0" w:color="auto"/>
                                  </w:divBdr>
                                  <w:divsChild>
                                    <w:div w:id="1311441270">
                                      <w:marLeft w:val="0"/>
                                      <w:marRight w:val="0"/>
                                      <w:marTop w:val="0"/>
                                      <w:marBottom w:val="0"/>
                                      <w:divBdr>
                                        <w:top w:val="none" w:sz="0" w:space="0" w:color="auto"/>
                                        <w:left w:val="none" w:sz="0" w:space="0" w:color="auto"/>
                                        <w:bottom w:val="none" w:sz="0" w:space="0" w:color="auto"/>
                                        <w:right w:val="none" w:sz="0" w:space="0" w:color="auto"/>
                                      </w:divBdr>
                                      <w:divsChild>
                                        <w:div w:id="17873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4351399">
      <w:bodyDiv w:val="1"/>
      <w:marLeft w:val="0"/>
      <w:marRight w:val="0"/>
      <w:marTop w:val="0"/>
      <w:marBottom w:val="0"/>
      <w:divBdr>
        <w:top w:val="none" w:sz="0" w:space="0" w:color="auto"/>
        <w:left w:val="none" w:sz="0" w:space="0" w:color="auto"/>
        <w:bottom w:val="none" w:sz="0" w:space="0" w:color="auto"/>
        <w:right w:val="none" w:sz="0" w:space="0" w:color="auto"/>
      </w:divBdr>
    </w:div>
    <w:div w:id="1152672505">
      <w:bodyDiv w:val="1"/>
      <w:marLeft w:val="0"/>
      <w:marRight w:val="0"/>
      <w:marTop w:val="0"/>
      <w:marBottom w:val="0"/>
      <w:divBdr>
        <w:top w:val="none" w:sz="0" w:space="0" w:color="auto"/>
        <w:left w:val="none" w:sz="0" w:space="0" w:color="auto"/>
        <w:bottom w:val="none" w:sz="0" w:space="0" w:color="auto"/>
        <w:right w:val="none" w:sz="0" w:space="0" w:color="auto"/>
      </w:divBdr>
    </w:div>
    <w:div w:id="1179737363">
      <w:bodyDiv w:val="1"/>
      <w:marLeft w:val="0"/>
      <w:marRight w:val="0"/>
      <w:marTop w:val="0"/>
      <w:marBottom w:val="0"/>
      <w:divBdr>
        <w:top w:val="none" w:sz="0" w:space="0" w:color="auto"/>
        <w:left w:val="none" w:sz="0" w:space="0" w:color="auto"/>
        <w:bottom w:val="none" w:sz="0" w:space="0" w:color="auto"/>
        <w:right w:val="none" w:sz="0" w:space="0" w:color="auto"/>
      </w:divBdr>
      <w:divsChild>
        <w:div w:id="470565227">
          <w:marLeft w:val="0"/>
          <w:marRight w:val="0"/>
          <w:marTop w:val="0"/>
          <w:marBottom w:val="0"/>
          <w:divBdr>
            <w:top w:val="none" w:sz="0" w:space="0" w:color="auto"/>
            <w:left w:val="none" w:sz="0" w:space="0" w:color="auto"/>
            <w:bottom w:val="none" w:sz="0" w:space="0" w:color="auto"/>
            <w:right w:val="none" w:sz="0" w:space="0" w:color="auto"/>
          </w:divBdr>
        </w:div>
        <w:div w:id="1251087365">
          <w:marLeft w:val="0"/>
          <w:marRight w:val="0"/>
          <w:marTop w:val="0"/>
          <w:marBottom w:val="0"/>
          <w:divBdr>
            <w:top w:val="none" w:sz="0" w:space="0" w:color="auto"/>
            <w:left w:val="none" w:sz="0" w:space="0" w:color="auto"/>
            <w:bottom w:val="none" w:sz="0" w:space="0" w:color="auto"/>
            <w:right w:val="none" w:sz="0" w:space="0" w:color="auto"/>
          </w:divBdr>
        </w:div>
      </w:divsChild>
    </w:div>
    <w:div w:id="1308166243">
      <w:bodyDiv w:val="1"/>
      <w:marLeft w:val="0"/>
      <w:marRight w:val="0"/>
      <w:marTop w:val="0"/>
      <w:marBottom w:val="0"/>
      <w:divBdr>
        <w:top w:val="none" w:sz="0" w:space="0" w:color="auto"/>
        <w:left w:val="none" w:sz="0" w:space="0" w:color="auto"/>
        <w:bottom w:val="none" w:sz="0" w:space="0" w:color="auto"/>
        <w:right w:val="none" w:sz="0" w:space="0" w:color="auto"/>
      </w:divBdr>
    </w:div>
    <w:div w:id="1665161399">
      <w:bodyDiv w:val="1"/>
      <w:marLeft w:val="0"/>
      <w:marRight w:val="0"/>
      <w:marTop w:val="0"/>
      <w:marBottom w:val="0"/>
      <w:divBdr>
        <w:top w:val="none" w:sz="0" w:space="0" w:color="auto"/>
        <w:left w:val="none" w:sz="0" w:space="0" w:color="auto"/>
        <w:bottom w:val="none" w:sz="0" w:space="0" w:color="auto"/>
        <w:right w:val="none" w:sz="0" w:space="0" w:color="auto"/>
      </w:divBdr>
    </w:div>
    <w:div w:id="1706981302">
      <w:bodyDiv w:val="1"/>
      <w:marLeft w:val="0"/>
      <w:marRight w:val="0"/>
      <w:marTop w:val="0"/>
      <w:marBottom w:val="0"/>
      <w:divBdr>
        <w:top w:val="none" w:sz="0" w:space="0" w:color="auto"/>
        <w:left w:val="none" w:sz="0" w:space="0" w:color="auto"/>
        <w:bottom w:val="none" w:sz="0" w:space="0" w:color="auto"/>
        <w:right w:val="none" w:sz="0" w:space="0" w:color="auto"/>
      </w:divBdr>
    </w:div>
    <w:div w:id="1718047340">
      <w:bodyDiv w:val="1"/>
      <w:marLeft w:val="0"/>
      <w:marRight w:val="0"/>
      <w:marTop w:val="0"/>
      <w:marBottom w:val="0"/>
      <w:divBdr>
        <w:top w:val="none" w:sz="0" w:space="0" w:color="auto"/>
        <w:left w:val="none" w:sz="0" w:space="0" w:color="auto"/>
        <w:bottom w:val="none" w:sz="0" w:space="0" w:color="auto"/>
        <w:right w:val="none" w:sz="0" w:space="0" w:color="auto"/>
      </w:divBdr>
      <w:divsChild>
        <w:div w:id="457991796">
          <w:marLeft w:val="0"/>
          <w:marRight w:val="0"/>
          <w:marTop w:val="0"/>
          <w:marBottom w:val="0"/>
          <w:divBdr>
            <w:top w:val="none" w:sz="0" w:space="0" w:color="auto"/>
            <w:left w:val="none" w:sz="0" w:space="0" w:color="auto"/>
            <w:bottom w:val="none" w:sz="0" w:space="0" w:color="auto"/>
            <w:right w:val="none" w:sz="0" w:space="0" w:color="auto"/>
          </w:divBdr>
        </w:div>
        <w:div w:id="69549792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onfluence.devops.va.gov/display/VAExternal/DTC+Integr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confluence.devops.va.gov/display/VAExternal/DTC+Salesforc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9B38F67B8CF724CBBE6E43B41F1C2D0" ma:contentTypeVersion="18" ma:contentTypeDescription="Create a new document." ma:contentTypeScope="" ma:versionID="6a938c59f802a0aef456684261424fcd">
  <xsd:schema xmlns:xsd="http://www.w3.org/2001/XMLSchema" xmlns:xs="http://www.w3.org/2001/XMLSchema" xmlns:p="http://schemas.microsoft.com/office/2006/metadata/properties" xmlns:ns1="http://schemas.microsoft.com/sharepoint/v3" xmlns:ns2="1b6445a2-9e5d-4b62-9838-56429345f32d" xmlns:ns3="d3683c13-a2a0-404d-b478-2a1c4b5caf8a" targetNamespace="http://schemas.microsoft.com/office/2006/metadata/properties" ma:root="true" ma:fieldsID="60811b3db339057b384d20643629b593" ns1:_="" ns2:_="" ns3:_="">
    <xsd:import namespace="http://schemas.microsoft.com/sharepoint/v3"/>
    <xsd:import namespace="1b6445a2-9e5d-4b62-9838-56429345f32d"/>
    <xsd:import namespace="d3683c13-a2a0-404d-b478-2a1c4b5c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1:_ip_UnifiedCompliancePolicyProperties" minOccurs="0"/>
                <xsd:element ref="ns1:_ip_UnifiedCompliancePolicyUIAction" minOccurs="0"/>
                <xsd:element ref="ns2:ID0" minOccurs="0"/>
                <xsd:element ref="ns2:OrderOfView" minOccurs="0"/>
                <xsd:element ref="ns2:Notes" minOccurs="0"/>
                <xsd:element ref="ns2:Error_Imag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b6445a2-9e5d-4b62-9838-56429345f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673cc52-1df2-4081-8b5d-45682b7d689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DateTaken" ma:index="19" nillable="true" ma:displayName="MediaServiceDateTaken" ma:hidden="true" ma:internalName="MediaServiceDateTaken" ma:readOnly="true">
      <xsd:simpleType>
        <xsd:restriction base="dms:Text"/>
      </xsd:simpleType>
    </xsd:element>
    <xsd:element name="ID0" ma:index="22" nillable="true" ma:displayName="ID " ma:description="ID Column from VA Side SP. " ma:format="Dropdown" ma:internalName="ID0" ma:percentage="FALSE">
      <xsd:simpleType>
        <xsd:restriction base="dms:Number"/>
      </xsd:simpleType>
    </xsd:element>
    <xsd:element name="OrderOfView" ma:index="23" nillable="true" ma:displayName="Order Of View" ma:format="Dropdown" ma:internalName="OrderOfView">
      <xsd:simpleType>
        <xsd:restriction base="dms:Text">
          <xsd:maxLength value="255"/>
        </xsd:restriction>
      </xsd:simpleType>
    </xsd:element>
    <xsd:element name="Notes" ma:index="24" nillable="true" ma:displayName="Notes" ma:format="Dropdown" ma:internalName="Notes">
      <xsd:simpleType>
        <xsd:restriction base="dms:Text">
          <xsd:maxLength value="255"/>
        </xsd:restriction>
      </xsd:simpleType>
    </xsd:element>
    <xsd:element name="Error_Images" ma:index="25" nillable="true" ma:displayName="Error_Images" ma:format="Thumbnail" ma:internalName="Error_Images">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3683c13-a2a0-404d-b478-2a1c4b5c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6246d3b1-f918-475d-8b05-328f3769b233}" ma:internalName="TaxCatchAll" ma:showField="CatchAllData" ma:web="d3683c13-a2a0-404d-b478-2a1c4b5caf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6445a2-9e5d-4b62-9838-56429345f32d">
      <Terms xmlns="http://schemas.microsoft.com/office/infopath/2007/PartnerControls"/>
    </lcf76f155ced4ddcb4097134ff3c332f>
    <_ip_UnifiedCompliancePolicyUIAction xmlns="http://schemas.microsoft.com/sharepoint/v3" xsi:nil="true"/>
    <OrderOfView xmlns="1b6445a2-9e5d-4b62-9838-56429345f32d" xsi:nil="true"/>
    <ID0 xmlns="1b6445a2-9e5d-4b62-9838-56429345f32d" xsi:nil="true"/>
    <_ip_UnifiedCompliancePolicyProperties xmlns="http://schemas.microsoft.com/sharepoint/v3" xsi:nil="true"/>
    <TaxCatchAll xmlns="d3683c13-a2a0-404d-b478-2a1c4b5caf8a" xsi:nil="true"/>
    <Error_Images xmlns="1b6445a2-9e5d-4b62-9838-56429345f32d" xsi:nil="true"/>
    <Notes xmlns="1b6445a2-9e5d-4b62-9838-56429345f32d" xsi:nil="true"/>
  </documentManagement>
</p:properties>
</file>

<file path=customXml/itemProps1.xml><?xml version="1.0" encoding="utf-8"?>
<ds:datastoreItem xmlns:ds="http://schemas.openxmlformats.org/officeDocument/2006/customXml" ds:itemID="{56C815A1-BE7C-4004-B95B-C364143D21B7}">
  <ds:schemaRefs>
    <ds:schemaRef ds:uri="http://schemas.openxmlformats.org/officeDocument/2006/bibliography"/>
  </ds:schemaRefs>
</ds:datastoreItem>
</file>

<file path=customXml/itemProps2.xml><?xml version="1.0" encoding="utf-8"?>
<ds:datastoreItem xmlns:ds="http://schemas.openxmlformats.org/officeDocument/2006/customXml" ds:itemID="{8398AA95-0CCB-4355-A12C-90F2974A62DA}">
  <ds:schemaRefs>
    <ds:schemaRef ds:uri="http://schemas.microsoft.com/sharepoint/v3/contenttype/forms"/>
  </ds:schemaRefs>
</ds:datastoreItem>
</file>

<file path=customXml/itemProps3.xml><?xml version="1.0" encoding="utf-8"?>
<ds:datastoreItem xmlns:ds="http://schemas.openxmlformats.org/officeDocument/2006/customXml" ds:itemID="{E171390F-41E5-44A0-9915-DA75C06739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b6445a2-9e5d-4b62-9838-56429345f32d"/>
    <ds:schemaRef ds:uri="d3683c13-a2a0-404d-b478-2a1c4b5c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1C8C5F-5E72-4BD7-B131-A8AE0D7659B7}">
  <ds:schemaRefs>
    <ds:schemaRef ds:uri="http://schemas.microsoft.com/office/2006/metadata/properties"/>
    <ds:schemaRef ds:uri="http://schemas.microsoft.com/office/infopath/2007/PartnerControls"/>
    <ds:schemaRef ds:uri="1b6445a2-9e5d-4b62-9838-56429345f32d"/>
    <ds:schemaRef ds:uri="http://schemas.microsoft.com/sharepoint/v3"/>
    <ds:schemaRef ds:uri="d3683c13-a2a0-404d-b478-2a1c4b5caf8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2753</Words>
  <Characters>15697</Characters>
  <Application>Microsoft Office Word</Application>
  <DocSecurity>0</DocSecurity>
  <Lines>130</Lines>
  <Paragraphs>36</Paragraphs>
  <ScaleCrop>false</ScaleCrop>
  <Company/>
  <LinksUpToDate>false</LinksUpToDate>
  <CharactersWithSpaces>18414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Bernard Wach</dc:creator>
  <cp:lastModifiedBy>Labbe, Matt J. (Octo, an IBM Company)</cp:lastModifiedBy>
  <cp:revision>29</cp:revision>
  <cp:lastPrinted>2017-03-17T17:23:00Z</cp:lastPrinted>
  <dcterms:created xsi:type="dcterms:W3CDTF">2018-05-31T14:20:00Z</dcterms:created>
  <dcterms:modified xsi:type="dcterms:W3CDTF">2024-04-17T19:27:00Z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47da0c-ddb4-4bf7-b0cc-cbfbc16039fd_Enabled">
    <vt:lpwstr>true</vt:lpwstr>
  </property>
  <property fmtid="{D5CDD505-2E9C-101B-9397-08002B2CF9AE}" pid="3" name="MSIP_Label_7247da0c-ddb4-4bf7-b0cc-cbfbc16039fd_SetDate">
    <vt:lpwstr>2023-05-30T20:50:07Z</vt:lpwstr>
  </property>
  <property fmtid="{D5CDD505-2E9C-101B-9397-08002B2CF9AE}" pid="4" name="MSIP_Label_7247da0c-ddb4-4bf7-b0cc-cbfbc16039fd_Method">
    <vt:lpwstr>Standard</vt:lpwstr>
  </property>
  <property fmtid="{D5CDD505-2E9C-101B-9397-08002B2CF9AE}" pid="5" name="MSIP_Label_7247da0c-ddb4-4bf7-b0cc-cbfbc16039fd_Name">
    <vt:lpwstr>Public Sensitivity Label</vt:lpwstr>
  </property>
  <property fmtid="{D5CDD505-2E9C-101B-9397-08002B2CF9AE}" pid="6" name="MSIP_Label_7247da0c-ddb4-4bf7-b0cc-cbfbc16039fd_SiteId">
    <vt:lpwstr>f573734c-f900-4d5e-9ed2-4f6a2bcadd26</vt:lpwstr>
  </property>
  <property fmtid="{D5CDD505-2E9C-101B-9397-08002B2CF9AE}" pid="7" name="MSIP_Label_7247da0c-ddb4-4bf7-b0cc-cbfbc16039fd_ActionId">
    <vt:lpwstr>5a73ab92-06fa-49f7-887c-1f20eb3a5fc4</vt:lpwstr>
  </property>
  <property fmtid="{D5CDD505-2E9C-101B-9397-08002B2CF9AE}" pid="8" name="MSIP_Label_7247da0c-ddb4-4bf7-b0cc-cbfbc16039fd_ContentBits">
    <vt:lpwstr>0</vt:lpwstr>
  </property>
  <property fmtid="{D5CDD505-2E9C-101B-9397-08002B2CF9AE}" pid="9" name="ContentTypeId">
    <vt:lpwstr>0x010100E9B38F67B8CF724CBBE6E43B41F1C2D0</vt:lpwstr>
  </property>
  <property fmtid="{D5CDD505-2E9C-101B-9397-08002B2CF9AE}" pid="10" name="MediaServiceImageTags">
    <vt:lpwstr/>
  </property>
</Properties>
</file>