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38" w:rsidRDefault="00A00338" w:rsidP="00A00338">
      <w:pPr>
        <w:pStyle w:val="a3"/>
      </w:pPr>
      <w:r>
        <w:rPr>
          <w:rFonts w:hint="eastAsia"/>
        </w:rPr>
        <w:t>定义</w:t>
      </w:r>
      <w:bookmarkStart w:id="0" w:name="_GoBack"/>
      <w:bookmarkEnd w:id="0"/>
    </w:p>
    <w:p w:rsidR="00A00338" w:rsidRDefault="00A00338" w:rsidP="00A00338">
      <w:pPr>
        <w:pStyle w:val="a3"/>
      </w:pPr>
      <w:r>
        <w:rPr>
          <w:rFonts w:hint="eastAsia"/>
        </w:rPr>
        <w:t>UML</w:t>
      </w:r>
      <w:r w:rsidR="00BA51AA">
        <w:rPr>
          <w:rFonts w:hint="eastAsia"/>
          <w:noProof/>
        </w:rPr>
        <w:drawing>
          <wp:inline distT="0" distB="0" distL="0" distR="0">
            <wp:extent cx="5276850" cy="2514600"/>
            <wp:effectExtent l="0" t="0" r="0" b="0"/>
            <wp:docPr id="1" name="图片 1" descr="C:\Users\Conan\AppData\Local\Microsoft\Windows\INetCache\Content.Word\QQ截图201706011639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an\AppData\Local\Microsoft\Windows\INetCache\Content.Word\QQ截图201706011639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338" w:rsidRDefault="00A00338" w:rsidP="00A00338">
      <w:pPr>
        <w:pStyle w:val="a3"/>
      </w:pPr>
      <w:r>
        <w:rPr>
          <w:rFonts w:hint="eastAsia"/>
        </w:rPr>
        <w:t>应用场景</w:t>
      </w:r>
    </w:p>
    <w:p w:rsidR="00A00338" w:rsidRDefault="00A00338" w:rsidP="00A00338">
      <w:pPr>
        <w:widowControl/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92ABD">
        <w:rPr>
          <w:rFonts w:ascii="Helvetica" w:eastAsia="宋体" w:hAnsi="Helvetica" w:cs="Helvetica"/>
          <w:color w:val="000000"/>
          <w:kern w:val="0"/>
          <w:szCs w:val="21"/>
        </w:rPr>
        <w:t>如果想要完全封装隔离具体实现，让外部只能通过接口来操作封装体，那么可以选用简单工厂，让客户端通过工厂来获取相应的接口，而无需关心具体实现</w:t>
      </w:r>
    </w:p>
    <w:p w:rsidR="00A00338" w:rsidRPr="00692ABD" w:rsidRDefault="00A00338" w:rsidP="00A00338">
      <w:pPr>
        <w:widowControl/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 w:hint="eastAsia"/>
          <w:color w:val="000000"/>
          <w:kern w:val="0"/>
          <w:szCs w:val="21"/>
        </w:rPr>
      </w:pPr>
    </w:p>
    <w:p w:rsidR="00A00338" w:rsidRDefault="00A00338" w:rsidP="00A00338">
      <w:pPr>
        <w:widowControl/>
        <w:shd w:val="clear" w:color="auto" w:fill="FFFFFF"/>
        <w:spacing w:after="60" w:line="378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92ABD">
        <w:rPr>
          <w:rFonts w:ascii="Helvetica" w:eastAsia="宋体" w:hAnsi="Helvetica" w:cs="Helvetica"/>
          <w:color w:val="000000"/>
          <w:kern w:val="0"/>
          <w:szCs w:val="21"/>
        </w:rPr>
        <w:t>如果想要把对外创建对象的职责集中管理和控制，可以选用简单工厂，一个简单工厂可以创建很多的、不相关的对象，可以把对外创建对象的职责集中到一个简单工厂来，从而实现集中管理和控制</w:t>
      </w:r>
    </w:p>
    <w:p w:rsidR="00A00338" w:rsidRPr="00A00338" w:rsidRDefault="00A00338" w:rsidP="00A00338"/>
    <w:p w:rsidR="00A00338" w:rsidRDefault="00A00338" w:rsidP="00A00338">
      <w:pPr>
        <w:pStyle w:val="a3"/>
      </w:pPr>
      <w:r>
        <w:rPr>
          <w:rFonts w:hint="eastAsia"/>
        </w:rPr>
        <w:t>优点</w:t>
      </w:r>
    </w:p>
    <w:p w:rsidR="00000000" w:rsidRPr="00A00338" w:rsidRDefault="00BA51AA" w:rsidP="00A00338">
      <w:pPr>
        <w:pStyle w:val="a3"/>
        <w:jc w:val="both"/>
      </w:pPr>
      <w:r w:rsidRPr="00A00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工厂类含有必要的判断逻辑，可以决定在什么时候创建哪一个产品类的实例，客户端可以免除直接创建产品对象的责任，而仅仅</w:t>
      </w:r>
      <w:r w:rsidRPr="00A00338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"</w:t>
      </w:r>
      <w:r w:rsidRPr="00A00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消费</w:t>
      </w:r>
      <w:r w:rsidRPr="00A00338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"</w:t>
      </w:r>
      <w:r w:rsidRPr="00A00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产品。简单工厂模式通过这种做法实现了对责任的分割</w:t>
      </w:r>
    </w:p>
    <w:p w:rsidR="00A00338" w:rsidRDefault="00A00338" w:rsidP="00A00338">
      <w:pPr>
        <w:pStyle w:val="a3"/>
      </w:pPr>
      <w:r>
        <w:rPr>
          <w:rFonts w:hint="eastAsia"/>
        </w:rPr>
        <w:t>缺点</w:t>
      </w:r>
    </w:p>
    <w:p w:rsidR="00000000" w:rsidRPr="00A00338" w:rsidRDefault="00BA51AA" w:rsidP="00A00338">
      <w:pPr>
        <w:pStyle w:val="a3"/>
        <w:jc w:val="both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A00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当产品有复杂的多层等级结构时，工厂类只有自己，以不变应万变，就是模式的缺点。因为工厂类集中了所有产品创建逻辑，一旦不能正常工作，整个系统都要受到影响。</w:t>
      </w:r>
    </w:p>
    <w:p w:rsidR="00000000" w:rsidRPr="00A00338" w:rsidRDefault="00BA51AA" w:rsidP="00A00338">
      <w:pPr>
        <w:pStyle w:val="a3"/>
        <w:jc w:val="both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A00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同时，系统扩展困难，一旦添加新产品就不得不修改工厂逻辑，有可能造成工厂逻辑过于复</w:t>
      </w:r>
      <w:r w:rsidRPr="00A00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杂。</w:t>
      </w:r>
    </w:p>
    <w:p w:rsidR="00000000" w:rsidRPr="00A00338" w:rsidRDefault="00BA51AA" w:rsidP="00A00338">
      <w:pPr>
        <w:pStyle w:val="a3"/>
        <w:jc w:val="both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A00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另外，简单工厂模式通常使用静态工厂方法，这使得无法由子类继承，造成工厂角色无法形成基于继承的等级结构。</w:t>
      </w:r>
      <w:r w:rsidRPr="00A00338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 xml:space="preserve"> </w:t>
      </w:r>
    </w:p>
    <w:p w:rsidR="00A00338" w:rsidRDefault="00A00338" w:rsidP="00A00338">
      <w:pPr>
        <w:pStyle w:val="a3"/>
      </w:pPr>
      <w:r>
        <w:rPr>
          <w:rFonts w:hint="eastAsia"/>
        </w:rPr>
        <w:t>本质</w:t>
      </w:r>
    </w:p>
    <w:p w:rsidR="00A00338" w:rsidRPr="00086579" w:rsidRDefault="00A00338" w:rsidP="00A00338">
      <w:r>
        <w:rPr>
          <w:rFonts w:hint="eastAsia"/>
        </w:rPr>
        <w:t>选择实现</w:t>
      </w:r>
    </w:p>
    <w:p w:rsidR="00A00338" w:rsidRDefault="00A00338" w:rsidP="00A00338">
      <w:pPr>
        <w:pStyle w:val="a3"/>
      </w:pPr>
      <w:r>
        <w:rPr>
          <w:rFonts w:hint="eastAsia"/>
        </w:rPr>
        <w:t>代码</w:t>
      </w:r>
    </w:p>
    <w:p w:rsidR="00A00338" w:rsidRPr="00086579" w:rsidRDefault="00A00338" w:rsidP="00A00338"/>
    <w:p w:rsidR="006B6C3B" w:rsidRPr="00A00338" w:rsidRDefault="00BA51AA"/>
    <w:sectPr w:rsidR="006B6C3B" w:rsidRPr="00A00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F767A"/>
    <w:multiLevelType w:val="hybridMultilevel"/>
    <w:tmpl w:val="CDE2FF5A"/>
    <w:lvl w:ilvl="0" w:tplc="CC8487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6C1F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BEC2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22CA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5C45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92F9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5818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4036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82E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059DE"/>
    <w:multiLevelType w:val="hybridMultilevel"/>
    <w:tmpl w:val="DF2AE9E0"/>
    <w:lvl w:ilvl="0" w:tplc="ED06BC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C839F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F082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1E22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4E3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9AF1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FC59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40C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D696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27B16"/>
    <w:multiLevelType w:val="multilevel"/>
    <w:tmpl w:val="789C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E2"/>
    <w:rsid w:val="009352F3"/>
    <w:rsid w:val="00A00338"/>
    <w:rsid w:val="00BA062C"/>
    <w:rsid w:val="00BA51AA"/>
    <w:rsid w:val="00DC49EC"/>
    <w:rsid w:val="00DE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38C5"/>
  <w15:chartTrackingRefBased/>
  <w15:docId w15:val="{045FE2F1-90CB-458E-B643-CC6F2579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0033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003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0033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8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81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68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80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2</cp:revision>
  <dcterms:created xsi:type="dcterms:W3CDTF">2017-06-01T08:08:00Z</dcterms:created>
  <dcterms:modified xsi:type="dcterms:W3CDTF">2017-06-01T08:39:00Z</dcterms:modified>
</cp:coreProperties>
</file>