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BF47" w14:textId="77777777" w:rsidR="00AB651E" w:rsidRPr="00B43A11" w:rsidRDefault="00473E2E" w:rsidP="00741DF3">
      <w:pPr>
        <w:ind w:left="720" w:hanging="720"/>
        <w:rPr>
          <w:lang w:val="es-CO"/>
        </w:rPr>
      </w:pPr>
      <w:bookmarkStart w:id="0" w:name="_GoBack"/>
      <w:bookmarkEnd w:id="0"/>
    </w:p>
    <w:p w14:paraId="4B69EA26" w14:textId="77777777" w:rsidR="000532F7" w:rsidRDefault="000532F7" w:rsidP="00102878">
      <w:pPr>
        <w:spacing w:line="360" w:lineRule="auto"/>
      </w:pPr>
    </w:p>
    <w:p w14:paraId="3948881A" w14:textId="55C20C3B" w:rsid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Tarea </w:t>
      </w:r>
      <w:r w:rsidR="003E2154">
        <w:rPr>
          <w:color w:val="212121"/>
          <w:shd w:val="clear" w:color="auto" w:fill="FFFFFF"/>
          <w:lang w:val="es-CO"/>
        </w:rPr>
        <w:t>1</w:t>
      </w:r>
      <w:r w:rsidRPr="000532F7">
        <w:rPr>
          <w:color w:val="212121"/>
          <w:shd w:val="clear" w:color="auto" w:fill="FFFFFF"/>
          <w:lang w:val="es-CO"/>
        </w:rPr>
        <w:t xml:space="preserve">: Conectividad directa desde el escritorio de </w:t>
      </w:r>
      <w:proofErr w:type="spellStart"/>
      <w:r w:rsidRPr="000532F7">
        <w:rPr>
          <w:color w:val="212121"/>
          <w:shd w:val="clear" w:color="auto" w:fill="FFFFFF"/>
          <w:lang w:val="es-CO"/>
        </w:rPr>
        <w:t>Power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BI</w:t>
      </w:r>
    </w:p>
    <w:p w14:paraId="105C0D33" w14:textId="77777777" w:rsidR="00B2742A" w:rsidRPr="000532F7" w:rsidRDefault="00B2742A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</w:p>
    <w:p w14:paraId="2E9A0E2F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1. En la barra de tareas, haga clic en </w:t>
      </w:r>
      <w:proofErr w:type="spellStart"/>
      <w:r w:rsidRPr="000532F7">
        <w:rPr>
          <w:color w:val="212121"/>
          <w:shd w:val="clear" w:color="auto" w:fill="FFFFFF"/>
          <w:lang w:val="es-CO"/>
        </w:rPr>
        <w:t>Power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BI Desktop.</w:t>
      </w:r>
    </w:p>
    <w:p w14:paraId="671EF883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2. En la ventana de </w:t>
      </w:r>
      <w:proofErr w:type="spellStart"/>
      <w:r w:rsidRPr="000532F7">
        <w:rPr>
          <w:color w:val="212121"/>
          <w:shd w:val="clear" w:color="auto" w:fill="FFFFFF"/>
          <w:lang w:val="es-CO"/>
        </w:rPr>
        <w:t>Power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BI Desktop, haga clic en Obtener datos.</w:t>
      </w:r>
    </w:p>
    <w:p w14:paraId="2A30B8D2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>3. En el cuadro de diálogo Obtener datos, haga clic en Base de datos SQL de Microsoft Azure y luego haga clic en Conectar.</w:t>
      </w:r>
    </w:p>
    <w:p w14:paraId="2A2F141A" w14:textId="1EC7DF21" w:rsidR="000532F7" w:rsidRPr="00741DF3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4. En la ventana de la base de datos de SQL Server, en el cuadro Servidor, escriba la URL del servidor </w:t>
      </w:r>
      <w:r w:rsidR="00741DF3" w:rsidRPr="00102878">
        <w:rPr>
          <w:rFonts w:ascii="Calibri" w:hAnsi="Calibri" w:cs="Calibri"/>
          <w:b/>
          <w:sz w:val="32"/>
          <w:highlight w:val="yellow"/>
          <w:lang w:val="es-CO"/>
        </w:rPr>
        <w:t>cursopbi</w:t>
      </w:r>
      <w:r w:rsidR="00647C6B" w:rsidRPr="00102878">
        <w:rPr>
          <w:rFonts w:ascii="Calibri" w:hAnsi="Calibri" w:cs="Calibri"/>
          <w:b/>
          <w:sz w:val="32"/>
          <w:highlight w:val="yellow"/>
          <w:lang w:val="es-CO"/>
        </w:rPr>
        <w:t>2001</w:t>
      </w:r>
      <w:r w:rsidR="00741DF3" w:rsidRPr="00102878">
        <w:rPr>
          <w:rFonts w:ascii="Calibri" w:hAnsi="Calibri" w:cs="Calibri"/>
          <w:b/>
          <w:sz w:val="32"/>
          <w:highlight w:val="yellow"/>
          <w:lang w:val="es-CO"/>
        </w:rPr>
        <w:t>.database.windows.net</w:t>
      </w:r>
    </w:p>
    <w:p w14:paraId="6B22EBAE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>5. En el cuadro Base de datos (opci</w:t>
      </w:r>
      <w:r w:rsidR="008C60B4">
        <w:rPr>
          <w:color w:val="212121"/>
          <w:shd w:val="clear" w:color="auto" w:fill="FFFFFF"/>
          <w:lang w:val="es-CO"/>
        </w:rPr>
        <w:t xml:space="preserve">onal), escriba </w:t>
      </w:r>
      <w:proofErr w:type="spellStart"/>
      <w:r w:rsidR="008C60B4">
        <w:rPr>
          <w:color w:val="212121"/>
          <w:shd w:val="clear" w:color="auto" w:fill="FFFFFF"/>
          <w:lang w:val="es-CO"/>
        </w:rPr>
        <w:t>AdventureWorksLT</w:t>
      </w:r>
      <w:proofErr w:type="spellEnd"/>
    </w:p>
    <w:p w14:paraId="35B861EE" w14:textId="774416ED" w:rsid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6. En el modo Conectividad de datos, haga clic en </w:t>
      </w:r>
      <w:proofErr w:type="spellStart"/>
      <w:r w:rsidRPr="000532F7">
        <w:rPr>
          <w:color w:val="212121"/>
          <w:shd w:val="clear" w:color="auto" w:fill="FFFFFF"/>
          <w:lang w:val="es-CO"/>
        </w:rPr>
        <w:t>DirectQuery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y luego en Aceptar.</w:t>
      </w:r>
    </w:p>
    <w:p w14:paraId="0A3074F7" w14:textId="4F8BD1AF" w:rsidR="00190AF8" w:rsidRPr="000532F7" w:rsidRDefault="00517425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>
        <w:rPr>
          <w:color w:val="212121"/>
          <w:shd w:val="clear" w:color="auto" w:fill="FFFFFF"/>
          <w:lang w:val="es-CO"/>
        </w:rPr>
        <w:t xml:space="preserve"> </w:t>
      </w:r>
      <w:r w:rsidRPr="00517425">
        <w:rPr>
          <w:color w:val="212121"/>
          <w:shd w:val="clear" w:color="auto" w:fill="FFFFFF"/>
          <w:lang w:val="es-CO"/>
        </w:rPr>
        <w:t xml:space="preserve">Si aparece la ventana Acceso a una base de datos de SQL Server, haga clic en Base de datos y luego en el Nombre de usuario. cuadro, escriba </w:t>
      </w:r>
      <w:r w:rsidRPr="00517425">
        <w:rPr>
          <w:b/>
          <w:bCs/>
          <w:color w:val="212121"/>
          <w:shd w:val="clear" w:color="auto" w:fill="FFFFFF"/>
          <w:lang w:val="es-CO"/>
        </w:rPr>
        <w:t>administrador</w:t>
      </w:r>
      <w:r w:rsidRPr="00517425">
        <w:rPr>
          <w:color w:val="212121"/>
          <w:shd w:val="clear" w:color="auto" w:fill="FFFFFF"/>
          <w:lang w:val="es-CO"/>
        </w:rPr>
        <w:t xml:space="preserve"> y, en el cuadro Contraseña, escriba </w:t>
      </w:r>
      <w:r w:rsidRPr="00517425">
        <w:rPr>
          <w:b/>
          <w:bCs/>
          <w:color w:val="212121"/>
          <w:shd w:val="clear" w:color="auto" w:fill="FFFFFF"/>
          <w:lang w:val="es-CO"/>
        </w:rPr>
        <w:t>Colombia20</w:t>
      </w:r>
      <w:r w:rsidR="00647C6B">
        <w:rPr>
          <w:b/>
          <w:bCs/>
          <w:color w:val="212121"/>
          <w:shd w:val="clear" w:color="auto" w:fill="FFFFFF"/>
          <w:lang w:val="es-CO"/>
        </w:rPr>
        <w:t>20</w:t>
      </w:r>
      <w:r w:rsidRPr="00517425">
        <w:rPr>
          <w:color w:val="212121"/>
          <w:shd w:val="clear" w:color="auto" w:fill="FFFFFF"/>
          <w:lang w:val="es-CO"/>
        </w:rPr>
        <w:t>. Haga clic en Conectar.</w:t>
      </w:r>
    </w:p>
    <w:p w14:paraId="7D91BAB4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7. En el cuadro de diálogo Navegador, seleccione las tablas </w:t>
      </w:r>
      <w:proofErr w:type="spellStart"/>
      <w:r w:rsidRPr="000532F7">
        <w:rPr>
          <w:color w:val="212121"/>
          <w:shd w:val="clear" w:color="auto" w:fill="FFFFFF"/>
          <w:lang w:val="es-CO"/>
        </w:rPr>
        <w:t>SalesLT.Product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y </w:t>
      </w:r>
      <w:proofErr w:type="spellStart"/>
      <w:r w:rsidRPr="000532F7">
        <w:rPr>
          <w:color w:val="212121"/>
          <w:shd w:val="clear" w:color="auto" w:fill="FFFFFF"/>
          <w:lang w:val="es-CO"/>
        </w:rPr>
        <w:t>SalesLT.SalesOrderDetail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y</w:t>
      </w:r>
      <w:r w:rsidR="008C60B4">
        <w:rPr>
          <w:color w:val="212121"/>
          <w:shd w:val="clear" w:color="auto" w:fill="FFFFFF"/>
          <w:lang w:val="es-CO"/>
        </w:rPr>
        <w:t xml:space="preserve"> </w:t>
      </w:r>
      <w:r w:rsidRPr="000532F7">
        <w:rPr>
          <w:color w:val="212121"/>
          <w:shd w:val="clear" w:color="auto" w:fill="FFFFFF"/>
          <w:lang w:val="es-CO"/>
        </w:rPr>
        <w:t>haga clic en Cargar.</w:t>
      </w:r>
    </w:p>
    <w:p w14:paraId="5AB48406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>8. En el panel Visualizaciones, haga clic en el icono de la Tarjeta.</w:t>
      </w:r>
    </w:p>
    <w:p w14:paraId="5A39C51A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9. En el panel Campos, expanda la tabla </w:t>
      </w:r>
      <w:proofErr w:type="spellStart"/>
      <w:r w:rsidRPr="000532F7">
        <w:rPr>
          <w:color w:val="212121"/>
          <w:shd w:val="clear" w:color="auto" w:fill="FFFFFF"/>
          <w:lang w:val="es-CO"/>
        </w:rPr>
        <w:t>SalesLT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</w:t>
      </w:r>
      <w:proofErr w:type="spellStart"/>
      <w:r w:rsidRPr="000532F7">
        <w:rPr>
          <w:color w:val="212121"/>
          <w:shd w:val="clear" w:color="auto" w:fill="FFFFFF"/>
          <w:lang w:val="es-CO"/>
        </w:rPr>
        <w:t>SalesOrderDetail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y arrastre el campo </w:t>
      </w:r>
      <w:proofErr w:type="spellStart"/>
      <w:r w:rsidRPr="00102878">
        <w:rPr>
          <w:color w:val="212121"/>
          <w:highlight w:val="yellow"/>
          <w:shd w:val="clear" w:color="auto" w:fill="FFFFFF"/>
          <w:lang w:val="es-CO"/>
        </w:rPr>
        <w:t>OrderQty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al</w:t>
      </w:r>
      <w:r w:rsidR="008C60B4">
        <w:rPr>
          <w:color w:val="212121"/>
          <w:shd w:val="clear" w:color="auto" w:fill="FFFFFF"/>
          <w:lang w:val="es-CO"/>
        </w:rPr>
        <w:t xml:space="preserve"> </w:t>
      </w:r>
      <w:r w:rsidRPr="000532F7">
        <w:rPr>
          <w:color w:val="212121"/>
          <w:shd w:val="clear" w:color="auto" w:fill="FFFFFF"/>
          <w:lang w:val="es-CO"/>
        </w:rPr>
        <w:t>gráfico.</w:t>
      </w:r>
    </w:p>
    <w:p w14:paraId="754B5800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>10. Haga clic en el lienzo para asegurarse de que el gráfico de la tarjeta no esté activo.</w:t>
      </w:r>
    </w:p>
    <w:p w14:paraId="667BE4DE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11. En el panel Visualizaciones, haga clic en el icono de </w:t>
      </w:r>
      <w:r w:rsidR="003D5368">
        <w:rPr>
          <w:color w:val="212121"/>
          <w:shd w:val="clear" w:color="auto" w:fill="FFFFFF"/>
          <w:lang w:val="es-CO"/>
        </w:rPr>
        <w:t>Segmentación de datos</w:t>
      </w:r>
      <w:r w:rsidRPr="000532F7">
        <w:rPr>
          <w:color w:val="212121"/>
          <w:shd w:val="clear" w:color="auto" w:fill="FFFFFF"/>
          <w:lang w:val="es-CO"/>
        </w:rPr>
        <w:t>.</w:t>
      </w:r>
    </w:p>
    <w:p w14:paraId="3A081601" w14:textId="194428ED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12. En el panel Campos, expanda la tabla </w:t>
      </w:r>
      <w:proofErr w:type="spellStart"/>
      <w:r w:rsidRPr="000532F7">
        <w:rPr>
          <w:color w:val="212121"/>
          <w:shd w:val="clear" w:color="auto" w:fill="FFFFFF"/>
          <w:lang w:val="es-CO"/>
        </w:rPr>
        <w:t>SalesLT</w:t>
      </w:r>
      <w:proofErr w:type="spellEnd"/>
      <w:r w:rsidR="008834B0">
        <w:rPr>
          <w:color w:val="212121"/>
          <w:shd w:val="clear" w:color="auto" w:fill="FFFFFF"/>
          <w:lang w:val="es-CO"/>
        </w:rPr>
        <w:t xml:space="preserve"> </w:t>
      </w:r>
      <w:proofErr w:type="spellStart"/>
      <w:r w:rsidR="008834B0" w:rsidRPr="000532F7">
        <w:rPr>
          <w:color w:val="212121"/>
          <w:shd w:val="clear" w:color="auto" w:fill="FFFFFF"/>
          <w:lang w:val="es-CO"/>
        </w:rPr>
        <w:t>Product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y arrastre el campo </w:t>
      </w:r>
      <w:proofErr w:type="spellStart"/>
      <w:r w:rsidRPr="00102878">
        <w:rPr>
          <w:color w:val="212121"/>
          <w:highlight w:val="yellow"/>
          <w:shd w:val="clear" w:color="auto" w:fill="FFFFFF"/>
          <w:lang w:val="es-CO"/>
        </w:rPr>
        <w:t>SellStartDate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al gráfico.</w:t>
      </w:r>
    </w:p>
    <w:p w14:paraId="7ADB3CF1" w14:textId="3028DDD2" w:rsidR="00B2742A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13. Arrastre la barra deslizadora para reducir el intervalo de fechas y verifique que el valor </w:t>
      </w:r>
      <w:proofErr w:type="spellStart"/>
      <w:r w:rsidRPr="00102878">
        <w:rPr>
          <w:color w:val="212121"/>
          <w:highlight w:val="yellow"/>
          <w:shd w:val="clear" w:color="auto" w:fill="FFFFFF"/>
          <w:lang w:val="es-CO"/>
        </w:rPr>
        <w:t>OrderQty</w:t>
      </w:r>
      <w:proofErr w:type="spellEnd"/>
      <w:r w:rsidRPr="000532F7">
        <w:rPr>
          <w:color w:val="212121"/>
          <w:shd w:val="clear" w:color="auto" w:fill="FFFFFF"/>
          <w:lang w:val="es-CO"/>
        </w:rPr>
        <w:t xml:space="preserve"> cambie.</w:t>
      </w:r>
    </w:p>
    <w:p w14:paraId="4EBB4A31" w14:textId="2FB48338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>14. En el menú Archivo, haga clic en Guardar</w:t>
      </w:r>
      <w:r w:rsidR="00716230">
        <w:rPr>
          <w:color w:val="212121"/>
          <w:shd w:val="clear" w:color="auto" w:fill="FFFFFF"/>
          <w:lang w:val="es-CO"/>
        </w:rPr>
        <w:t xml:space="preserve"> como </w:t>
      </w:r>
      <w:r w:rsidR="00741DF3">
        <w:rPr>
          <w:color w:val="212121"/>
          <w:shd w:val="clear" w:color="auto" w:fill="FFFFFF"/>
          <w:lang w:val="es-CO"/>
        </w:rPr>
        <w:t>Lab0</w:t>
      </w:r>
      <w:r w:rsidR="006153CF">
        <w:rPr>
          <w:color w:val="212121"/>
          <w:shd w:val="clear" w:color="auto" w:fill="FFFFFF"/>
          <w:lang w:val="es-CO"/>
        </w:rPr>
        <w:t>6</w:t>
      </w:r>
      <w:r w:rsidR="003C2B1C">
        <w:rPr>
          <w:color w:val="212121"/>
          <w:shd w:val="clear" w:color="auto" w:fill="FFFFFF"/>
          <w:lang w:val="es-CO"/>
        </w:rPr>
        <w:t xml:space="preserve"> + iniciales del nombre</w:t>
      </w:r>
      <w:r w:rsidRPr="000532F7">
        <w:rPr>
          <w:color w:val="212121"/>
          <w:shd w:val="clear" w:color="auto" w:fill="FFFFFF"/>
          <w:lang w:val="es-CO"/>
        </w:rPr>
        <w:t>.</w:t>
      </w:r>
    </w:p>
    <w:p w14:paraId="021A2028" w14:textId="77777777" w:rsidR="000532F7" w:rsidRPr="000532F7" w:rsidRDefault="000532F7" w:rsidP="00102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left"/>
        <w:rPr>
          <w:color w:val="212121"/>
          <w:shd w:val="clear" w:color="auto" w:fill="FFFFFF"/>
          <w:lang w:val="es-CO"/>
        </w:rPr>
      </w:pPr>
      <w:r w:rsidRPr="000532F7">
        <w:rPr>
          <w:color w:val="212121"/>
          <w:shd w:val="clear" w:color="auto" w:fill="FFFFFF"/>
          <w:lang w:val="es-CO"/>
        </w:rPr>
        <w:t xml:space="preserve">15. </w:t>
      </w:r>
      <w:r w:rsidR="003D5368">
        <w:rPr>
          <w:color w:val="212121"/>
          <w:shd w:val="clear" w:color="auto" w:fill="FFFFFF"/>
          <w:lang w:val="es-CO"/>
        </w:rPr>
        <w:t>Guarde el archivo en su equipo local</w:t>
      </w:r>
    </w:p>
    <w:p w14:paraId="3F5056A7" w14:textId="77777777" w:rsidR="000532F7" w:rsidRDefault="000532F7" w:rsidP="00102878">
      <w:pPr>
        <w:spacing w:line="360" w:lineRule="auto"/>
        <w:rPr>
          <w:lang w:val="es-CO"/>
        </w:rPr>
      </w:pPr>
    </w:p>
    <w:p w14:paraId="08192063" w14:textId="77777777" w:rsidR="003D5368" w:rsidRDefault="003D5368" w:rsidP="00102878">
      <w:pPr>
        <w:spacing w:line="360" w:lineRule="auto"/>
        <w:rPr>
          <w:lang w:val="es-CO"/>
        </w:rPr>
      </w:pPr>
    </w:p>
    <w:p w14:paraId="46FC26AB" w14:textId="0F2BB8BB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Tarea </w:t>
      </w:r>
      <w:r w:rsidR="003E2154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2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: Conectividad directa desde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</w:t>
      </w:r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proofErr w:type="spellStart"/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Service</w:t>
      </w:r>
      <w:proofErr w:type="spellEnd"/>
    </w:p>
    <w:p w14:paraId="52644A82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lastRenderedPageBreak/>
        <w:t xml:space="preserve">1. En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 Desktop, haga clic en Publicar.</w:t>
      </w:r>
    </w:p>
    <w:p w14:paraId="6C8B35A4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2. En el cuadro de diálogo de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 Desktop, ingrese las credenciales que utilizó para registrarse en el servicio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proofErr w:type="spellStart"/>
      <w:proofErr w:type="gram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BI,y</w:t>
      </w:r>
      <w:proofErr w:type="spellEnd"/>
      <w:proofErr w:type="gram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luego haz clic en Iniciar sesión.</w:t>
      </w:r>
    </w:p>
    <w:p w14:paraId="3395BB4E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3. En el cuadro de diálogo Iniciar sesión en su cuenta, ingrese las credenciales que utilizó para registrarse en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</w:t>
      </w:r>
      <w:r w:rsidR="009F48A4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servic</w:t>
      </w:r>
      <w:r w:rsidR="009F48A4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e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, y luego haga clic en Iniciar sesión.</w:t>
      </w:r>
    </w:p>
    <w:p w14:paraId="123F7A60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4. En el cuadro de diálogo Publicar en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BI, observe el mensaje de credenciales y luego haga clic en Obtenerlo; hacer</w:t>
      </w:r>
      <w:r w:rsidR="009F48A4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no haga clic en el enlace.</w:t>
      </w:r>
    </w:p>
    <w:p w14:paraId="284682F4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Tenga en cuenta que, para configurar los conjuntos de datos para una fuente de datos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DirectQuery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, necesita un</w:t>
      </w:r>
      <w:r w:rsidR="009F48A4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a cuenta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 Pro.</w:t>
      </w:r>
    </w:p>
    <w:p w14:paraId="341A8875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5. En Internet Explorer, vaya a http://www.powerbi.com y haga clic en Iniciar sesión.</w:t>
      </w:r>
    </w:p>
    <w:p w14:paraId="78F1C4B8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6. Inicie sesión usando las credenciales que utilizó para registrarse en el servicio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Power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BI.</w:t>
      </w:r>
    </w:p>
    <w:p w14:paraId="6E14CD56" w14:textId="3AC06359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7. Haga clic en Mostrar el panel de navegación y en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el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Conjunto de Dato</w:t>
      </w:r>
      <w:r w:rsidR="007B3C5A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 Lab</w:t>
      </w:r>
      <w:proofErr w:type="gramStart"/>
      <w:r w:rsidR="007B3C5A" w:rsidRPr="007B3C5A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0</w:t>
      </w:r>
      <w:r w:rsidR="003C2B1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6</w:t>
      </w:r>
      <w:r w:rsidR="007B3C5A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 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haga</w:t>
      </w:r>
      <w:proofErr w:type="gramEnd"/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clic en los tres puntos y haga clic en configuración</w:t>
      </w:r>
    </w:p>
    <w:p w14:paraId="2F165E3E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8. En la barra de mensajes, haga clic en Introducir credenciales.</w:t>
      </w:r>
    </w:p>
    <w:p w14:paraId="082A5010" w14:textId="1B23CD20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9. En la página Configuración para </w:t>
      </w:r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Lab0</w:t>
      </w:r>
      <w:r w:rsidR="003C2B1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6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, haga clic en Editar credenciales.</w:t>
      </w:r>
    </w:p>
    <w:p w14:paraId="5A4E19A0" w14:textId="54BC743A" w:rsid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10. En el cuadro de diálogo Configurar </w:t>
      </w:r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Lab0</w:t>
      </w:r>
      <w:r w:rsidR="003C2B1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6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,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escoja la opción Método de autenticación “Basic”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e 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ingrese las siguientes </w:t>
      </w:r>
      <w:r w:rsidR="007F7E6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de la base de datos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y luego haga clic en Iniciar sesión:</w:t>
      </w:r>
    </w:p>
    <w:p w14:paraId="45286D59" w14:textId="69E0DA0E" w:rsidR="002D7571" w:rsidRDefault="002D7571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237069">
        <w:rPr>
          <w:rFonts w:ascii="Arial" w:eastAsia="Arial" w:hAnsi="Arial" w:cs="Arial"/>
          <w:color w:val="212121"/>
          <w:sz w:val="24"/>
          <w:szCs w:val="22"/>
          <w:highlight w:val="yellow"/>
          <w:shd w:val="clear" w:color="auto" w:fill="FFFFFF"/>
          <w:lang w:val="es-CO"/>
        </w:rPr>
        <w:t>Administrador</w:t>
      </w:r>
    </w:p>
    <w:p w14:paraId="70F7FA22" w14:textId="29C6F2FA" w:rsidR="002D7571" w:rsidRPr="003D5368" w:rsidRDefault="002D7571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237069">
        <w:rPr>
          <w:rFonts w:ascii="Arial" w:eastAsia="Arial" w:hAnsi="Arial" w:cs="Arial"/>
          <w:color w:val="212121"/>
          <w:sz w:val="24"/>
          <w:szCs w:val="22"/>
          <w:highlight w:val="yellow"/>
          <w:shd w:val="clear" w:color="auto" w:fill="FFFFFF"/>
          <w:lang w:val="es-CO"/>
        </w:rPr>
        <w:t>Colombia201</w:t>
      </w:r>
      <w:r w:rsidR="00741DF3" w:rsidRPr="00237069">
        <w:rPr>
          <w:rFonts w:ascii="Arial" w:eastAsia="Arial" w:hAnsi="Arial" w:cs="Arial"/>
          <w:color w:val="212121"/>
          <w:sz w:val="24"/>
          <w:szCs w:val="22"/>
          <w:highlight w:val="yellow"/>
          <w:shd w:val="clear" w:color="auto" w:fill="FFFFFF"/>
          <w:lang w:val="es-CO"/>
        </w:rPr>
        <w:t>9</w:t>
      </w:r>
    </w:p>
    <w:p w14:paraId="013A0897" w14:textId="3DFA9C91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11. Haga clic en Mostrar el panel de navegación y en Informes, haga clic en </w:t>
      </w:r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Lab0</w:t>
      </w:r>
      <w:r w:rsidR="003C2B1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6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.</w:t>
      </w:r>
    </w:p>
    <w:p w14:paraId="2A6826D4" w14:textId="6408DEEA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12. En el informe </w:t>
      </w:r>
      <w:r w:rsidR="00741DF3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Lab0</w:t>
      </w:r>
      <w:r w:rsidR="003C2B1C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6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, hay una visualización de tarjeta para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OrderQty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y un</w:t>
      </w:r>
      <w:r w:rsidR="007B3C5A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a segmentación de datos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para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SellStartDate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.</w:t>
      </w:r>
    </w:p>
    <w:p w14:paraId="78A65FAA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13. Haga clic en Editar informe.</w:t>
      </w:r>
    </w:p>
    <w:p w14:paraId="21B1017F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14. Haga clic en el lienzo para asegurarse de que ninguna de las visualizaciones actuales esté activa.</w:t>
      </w:r>
    </w:p>
    <w:p w14:paraId="1E932341" w14:textId="77777777" w:rsidR="003D5368" w:rsidRP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15. En el panel Visualizaciones, haga clic en el icono de la Tarjeta.</w:t>
      </w:r>
    </w:p>
    <w:p w14:paraId="0DBC3E59" w14:textId="21702D4D" w:rsid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16. En el panel Campos, expanda la tabla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SalesLT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proofErr w:type="spellStart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SalesOrderDetail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y arrastre el campo </w:t>
      </w:r>
      <w:proofErr w:type="spellStart"/>
      <w:r w:rsidRPr="00237069">
        <w:rPr>
          <w:rFonts w:ascii="Arial" w:eastAsia="Arial" w:hAnsi="Arial" w:cs="Arial"/>
          <w:color w:val="212121"/>
          <w:sz w:val="24"/>
          <w:szCs w:val="22"/>
          <w:highlight w:val="yellow"/>
          <w:shd w:val="clear" w:color="auto" w:fill="FFFFFF"/>
          <w:lang w:val="es-CO"/>
        </w:rPr>
        <w:t>LineTotal</w:t>
      </w:r>
      <w:proofErr w:type="spellEnd"/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al campo</w:t>
      </w:r>
      <w:r w:rsidR="00AB3FE7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 xml:space="preserve"> </w:t>
      </w: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gráfico.</w:t>
      </w:r>
    </w:p>
    <w:p w14:paraId="09B0859F" w14:textId="62ABC98A" w:rsidR="003D5368" w:rsidRDefault="003D5368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  <w:r w:rsidRPr="003D5368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lastRenderedPageBreak/>
        <w:t xml:space="preserve">17. </w:t>
      </w:r>
      <w:r w:rsidR="002D7571"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  <w:t>Ahora se debe actualizar el dato en la Base de datos y esperar la actualización automática del reporte</w:t>
      </w:r>
    </w:p>
    <w:p w14:paraId="5402DB75" w14:textId="77777777" w:rsidR="00AB3FE7" w:rsidRDefault="00AB3FE7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</w:p>
    <w:p w14:paraId="0CAA0846" w14:textId="77777777" w:rsidR="00AB3FE7" w:rsidRDefault="00AB3FE7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</w:p>
    <w:p w14:paraId="720C2710" w14:textId="77777777" w:rsidR="00AB3FE7" w:rsidRPr="003D5368" w:rsidRDefault="00AB3FE7" w:rsidP="00102878">
      <w:pPr>
        <w:pStyle w:val="HTMLconformatoprevio"/>
        <w:shd w:val="clear" w:color="auto" w:fill="FFFFFF"/>
        <w:spacing w:line="360" w:lineRule="auto"/>
        <w:rPr>
          <w:rFonts w:ascii="Arial" w:eastAsia="Arial" w:hAnsi="Arial" w:cs="Arial"/>
          <w:color w:val="212121"/>
          <w:sz w:val="24"/>
          <w:szCs w:val="22"/>
          <w:shd w:val="clear" w:color="auto" w:fill="FFFFFF"/>
          <w:lang w:val="es-CO"/>
        </w:rPr>
      </w:pPr>
    </w:p>
    <w:p w14:paraId="5A710E53" w14:textId="77777777" w:rsidR="003D5368" w:rsidRPr="003D5368" w:rsidRDefault="003D5368" w:rsidP="00102878">
      <w:pPr>
        <w:spacing w:line="360" w:lineRule="auto"/>
        <w:rPr>
          <w:color w:val="212121"/>
          <w:shd w:val="clear" w:color="auto" w:fill="FFFFFF"/>
          <w:lang w:val="es-CO"/>
        </w:rPr>
      </w:pPr>
    </w:p>
    <w:sectPr w:rsidR="003D5368" w:rsidRPr="003D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87D6A"/>
    <w:multiLevelType w:val="multilevel"/>
    <w:tmpl w:val="063443C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1736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DA2D4A"/>
    <w:multiLevelType w:val="multilevel"/>
    <w:tmpl w:val="4ECE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F7"/>
    <w:rsid w:val="00052ED3"/>
    <w:rsid w:val="000532F7"/>
    <w:rsid w:val="00102878"/>
    <w:rsid w:val="00190AF8"/>
    <w:rsid w:val="00237069"/>
    <w:rsid w:val="002D58E4"/>
    <w:rsid w:val="002D7571"/>
    <w:rsid w:val="003903A1"/>
    <w:rsid w:val="003C2B1C"/>
    <w:rsid w:val="003D5368"/>
    <w:rsid w:val="003E2154"/>
    <w:rsid w:val="00473E2E"/>
    <w:rsid w:val="00517425"/>
    <w:rsid w:val="00573D76"/>
    <w:rsid w:val="006153CF"/>
    <w:rsid w:val="00647C6B"/>
    <w:rsid w:val="006972A9"/>
    <w:rsid w:val="0070423C"/>
    <w:rsid w:val="00716230"/>
    <w:rsid w:val="00717BC5"/>
    <w:rsid w:val="00741DF3"/>
    <w:rsid w:val="00751CDE"/>
    <w:rsid w:val="007B3C5A"/>
    <w:rsid w:val="007C7321"/>
    <w:rsid w:val="007F7E6C"/>
    <w:rsid w:val="008834B0"/>
    <w:rsid w:val="008C60B4"/>
    <w:rsid w:val="009905F2"/>
    <w:rsid w:val="009D0A08"/>
    <w:rsid w:val="009F48A4"/>
    <w:rsid w:val="00A13466"/>
    <w:rsid w:val="00AB3FE7"/>
    <w:rsid w:val="00B10157"/>
    <w:rsid w:val="00B2742A"/>
    <w:rsid w:val="00B43A11"/>
    <w:rsid w:val="00BA6BFC"/>
    <w:rsid w:val="00BC1D86"/>
    <w:rsid w:val="00BC33A7"/>
    <w:rsid w:val="00D91634"/>
    <w:rsid w:val="00F2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8FDA"/>
  <w15:chartTrackingRefBased/>
  <w15:docId w15:val="{A4EF5C32-996C-473D-8016-A3BC58C5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34"/>
    <w:pPr>
      <w:spacing w:after="5" w:line="250" w:lineRule="auto"/>
      <w:ind w:left="10" w:hanging="10"/>
      <w:jc w:val="both"/>
    </w:pPr>
    <w:rPr>
      <w:rFonts w:ascii="Arial" w:hAnsi="Arial" w:cs="Arial"/>
      <w:color w:val="000000"/>
      <w:sz w:val="24"/>
    </w:rPr>
  </w:style>
  <w:style w:type="paragraph" w:styleId="Ttulo1">
    <w:name w:val="heading 1"/>
    <w:next w:val="Normal"/>
    <w:link w:val="Ttulo1Car"/>
    <w:unhideWhenUsed/>
    <w:qFormat/>
    <w:rsid w:val="00D91634"/>
    <w:pPr>
      <w:keepNext/>
      <w:keepLines/>
      <w:numPr>
        <w:numId w:val="2"/>
      </w:numPr>
      <w:shd w:val="clear" w:color="auto" w:fill="DBE5F1"/>
      <w:spacing w:after="0"/>
      <w:outlineLvl w:val="0"/>
    </w:pPr>
    <w:rPr>
      <w:rFonts w:ascii="Arial" w:hAnsi="Arial" w:cs="Arial"/>
      <w:b/>
      <w:color w:val="17365D"/>
      <w:sz w:val="24"/>
    </w:rPr>
  </w:style>
  <w:style w:type="paragraph" w:styleId="Ttulo2">
    <w:name w:val="heading 2"/>
    <w:next w:val="Normal"/>
    <w:link w:val="Ttulo2Car"/>
    <w:unhideWhenUsed/>
    <w:qFormat/>
    <w:rsid w:val="00D91634"/>
    <w:pPr>
      <w:keepNext/>
      <w:keepLines/>
      <w:numPr>
        <w:ilvl w:val="1"/>
        <w:numId w:val="3"/>
      </w:numPr>
      <w:spacing w:after="5" w:line="250" w:lineRule="auto"/>
      <w:outlineLvl w:val="1"/>
    </w:pPr>
    <w:rPr>
      <w:rFonts w:ascii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nhideWhenUsed/>
    <w:qFormat/>
    <w:rsid w:val="00D91634"/>
    <w:pPr>
      <w:keepNext/>
      <w:keepLines/>
      <w:spacing w:after="5" w:line="250" w:lineRule="auto"/>
      <w:ind w:left="10" w:hanging="10"/>
      <w:outlineLvl w:val="2"/>
    </w:pPr>
    <w:rPr>
      <w:rFonts w:ascii="Arial" w:hAnsi="Arial" w:cs="Arial"/>
      <w:b/>
      <w:color w:val="000000"/>
      <w:sz w:val="24"/>
    </w:rPr>
  </w:style>
  <w:style w:type="paragraph" w:styleId="Ttulo4">
    <w:name w:val="heading 4"/>
    <w:next w:val="Normal"/>
    <w:link w:val="Ttulo4Car"/>
    <w:unhideWhenUsed/>
    <w:qFormat/>
    <w:rsid w:val="00D91634"/>
    <w:pPr>
      <w:keepNext/>
      <w:keepLines/>
      <w:spacing w:after="5" w:line="250" w:lineRule="auto"/>
      <w:ind w:left="10" w:hanging="10"/>
      <w:outlineLvl w:val="3"/>
    </w:pPr>
    <w:rPr>
      <w:rFonts w:ascii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91634"/>
    <w:rPr>
      <w:rFonts w:ascii="Arial" w:eastAsia="Arial" w:hAnsi="Arial" w:cs="Arial"/>
      <w:b/>
      <w:color w:val="17365D"/>
      <w:sz w:val="24"/>
      <w:shd w:val="clear" w:color="auto" w:fill="DBE5F1"/>
    </w:rPr>
  </w:style>
  <w:style w:type="character" w:customStyle="1" w:styleId="Ttulo2Car">
    <w:name w:val="Título 2 Car"/>
    <w:link w:val="Ttulo2"/>
    <w:rsid w:val="00D91634"/>
    <w:rPr>
      <w:rFonts w:ascii="Arial" w:eastAsia="Arial" w:hAnsi="Arial" w:cs="Arial"/>
      <w:b/>
      <w:color w:val="000000"/>
      <w:sz w:val="24"/>
    </w:rPr>
  </w:style>
  <w:style w:type="character" w:customStyle="1" w:styleId="Ttulo3Car">
    <w:name w:val="Título 3 Car"/>
    <w:link w:val="Ttulo3"/>
    <w:rsid w:val="00D91634"/>
    <w:rPr>
      <w:rFonts w:ascii="Arial" w:eastAsia="Arial" w:hAnsi="Arial" w:cs="Arial"/>
      <w:b/>
      <w:color w:val="000000"/>
      <w:sz w:val="24"/>
    </w:rPr>
  </w:style>
  <w:style w:type="character" w:customStyle="1" w:styleId="Ttulo4Car">
    <w:name w:val="Título 4 Car"/>
    <w:link w:val="Ttulo4"/>
    <w:rsid w:val="00D91634"/>
    <w:rPr>
      <w:rFonts w:ascii="Arial" w:eastAsia="Arial" w:hAnsi="Arial" w:cs="Arial"/>
      <w:b/>
      <w:color w:val="000000"/>
      <w:sz w:val="24"/>
    </w:rPr>
  </w:style>
  <w:style w:type="paragraph" w:styleId="Subttulo">
    <w:name w:val="Subtitle"/>
    <w:basedOn w:val="Normal"/>
    <w:link w:val="SubttuloCar"/>
    <w:qFormat/>
    <w:rsid w:val="00D91634"/>
    <w:pPr>
      <w:spacing w:after="0" w:line="240" w:lineRule="auto"/>
      <w:ind w:left="0" w:firstLine="0"/>
      <w:jc w:val="left"/>
    </w:pPr>
    <w:rPr>
      <w:rFonts w:ascii="Arial Narrow" w:eastAsia="Times New Roman" w:hAnsi="Arial Narrow" w:cs="Times New Roman"/>
      <w:b/>
      <w:bCs/>
      <w:color w:val="auto"/>
      <w:szCs w:val="24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D91634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character" w:styleId="Textoennegrita">
    <w:name w:val="Strong"/>
    <w:basedOn w:val="Fuentedeprrafopredeter"/>
    <w:uiPriority w:val="22"/>
    <w:qFormat/>
    <w:rsid w:val="00D91634"/>
    <w:rPr>
      <w:b/>
      <w:bCs/>
    </w:rPr>
  </w:style>
  <w:style w:type="paragraph" w:styleId="Prrafodelista">
    <w:name w:val="List Paragraph"/>
    <w:basedOn w:val="Normal"/>
    <w:uiPriority w:val="34"/>
    <w:qFormat/>
    <w:rsid w:val="00D916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91634"/>
    <w:pPr>
      <w:numPr>
        <w:numId w:val="0"/>
      </w:numPr>
      <w:shd w:val="clear" w:color="auto" w:fill="auto"/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3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32F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D0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560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Steven Ramos Ramirez</dc:creator>
  <cp:keywords/>
  <dc:description/>
  <cp:lastModifiedBy>Monica Rodriguez Chavarro</cp:lastModifiedBy>
  <cp:revision>5</cp:revision>
  <dcterms:created xsi:type="dcterms:W3CDTF">2020-01-17T19:34:00Z</dcterms:created>
  <dcterms:modified xsi:type="dcterms:W3CDTF">2020-02-08T02:36:00Z</dcterms:modified>
</cp:coreProperties>
</file>