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97CF" w14:textId="704B0D15" w:rsidR="00BB4C47" w:rsidRPr="00E93EBE" w:rsidRDefault="00E56C45" w:rsidP="00BB4C47">
      <w:pPr>
        <w:pStyle w:val="ContactInformation"/>
        <w:spacing w:after="0" w:line="240" w:lineRule="auto"/>
        <w:ind w:rightChars="-260" w:right="-572"/>
        <w:rPr>
          <w:b/>
          <w:color w:val="000000"/>
          <w:sz w:val="30"/>
          <w:szCs w:val="30"/>
          <w:lang w:eastAsia="zh-CN"/>
        </w:rPr>
      </w:pPr>
      <w:bookmarkStart w:id="0" w:name="_Hlk147589697"/>
      <w:bookmarkStart w:id="1" w:name="_Hlk147589716"/>
      <w:r w:rsidRPr="00E93EBE">
        <w:rPr>
          <w:b/>
          <w:color w:val="0070C0"/>
          <w:sz w:val="30"/>
          <w:szCs w:val="30"/>
          <w:lang w:eastAsia="zh-CN"/>
        </w:rPr>
        <w:t>RESUME</w:t>
      </w:r>
      <w:r w:rsidRPr="00E93EBE">
        <w:rPr>
          <w:b/>
          <w:color w:val="000000"/>
          <w:sz w:val="30"/>
          <w:szCs w:val="30"/>
          <w:lang w:eastAsia="zh-CN"/>
        </w:rPr>
        <w:t xml:space="preserve">   </w:t>
      </w:r>
    </w:p>
    <w:tbl>
      <w:tblPr>
        <w:tblpPr w:leftFromText="180" w:rightFromText="180" w:vertAnchor="text" w:horzAnchor="page" w:tblpXSpec="center" w:tblpY="396"/>
        <w:tblOverlap w:val="never"/>
        <w:tblW w:w="9779" w:type="dxa"/>
        <w:jc w:val="center"/>
        <w:tblBorders>
          <w:top w:val="single" w:sz="8" w:space="0" w:color="5B9BD5" w:themeColor="accent1"/>
          <w:bottom w:val="single" w:sz="8" w:space="0" w:color="5B9BD5" w:themeColor="accent1"/>
          <w:insideH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8"/>
        <w:gridCol w:w="2711"/>
        <w:gridCol w:w="2821"/>
      </w:tblGrid>
      <w:tr w:rsidR="008928D6" w:rsidRPr="00E93EBE" w14:paraId="0078DA45" w14:textId="77777777">
        <w:trPr>
          <w:trHeight w:hRule="exact" w:val="377"/>
          <w:jc w:val="center"/>
        </w:trPr>
        <w:tc>
          <w:tcPr>
            <w:tcW w:w="4247" w:type="dxa"/>
            <w:gridSpan w:val="2"/>
            <w:tcBorders>
              <w:tl2br w:val="nil"/>
              <w:tr2bl w:val="nil"/>
            </w:tcBorders>
            <w:vAlign w:val="center"/>
          </w:tcPr>
          <w:p w14:paraId="6787C1EF" w14:textId="6107183F" w:rsidR="008928D6" w:rsidRPr="00E93EBE" w:rsidRDefault="00E56C45">
            <w:pPr>
              <w:ind w:rightChars="-196" w:right="-431"/>
              <w:jc w:val="both"/>
              <w:rPr>
                <w:bCs/>
                <w:color w:val="DB5700"/>
                <w:sz w:val="24"/>
                <w:szCs w:val="24"/>
                <w:lang w:eastAsia="zh-CN"/>
              </w:rPr>
            </w:pPr>
            <w:r w:rsidRPr="00E93EBE">
              <w:rPr>
                <w:b/>
                <w:bCs/>
                <w:kern w:val="2"/>
                <w:sz w:val="24"/>
                <w:szCs w:val="24"/>
                <w:lang w:eastAsia="zh-CN"/>
              </w:rPr>
              <w:t xml:space="preserve">Name: </w:t>
            </w:r>
            <w:r w:rsidR="00BB4C47" w:rsidRPr="00E93EBE">
              <w:rPr>
                <w:b/>
                <w:bCs/>
                <w:kern w:val="2"/>
                <w:sz w:val="24"/>
                <w:szCs w:val="24"/>
                <w:lang w:eastAsia="zh-CN"/>
              </w:rPr>
              <w:t xml:space="preserve">      </w:t>
            </w:r>
            <w:r w:rsidRPr="00E93EBE">
              <w:rPr>
                <w:bCs/>
                <w:kern w:val="2"/>
                <w:sz w:val="24"/>
                <w:szCs w:val="24"/>
                <w:lang w:eastAsia="zh-CN"/>
              </w:rPr>
              <w:t>YU Wenhan</w:t>
            </w:r>
          </w:p>
        </w:tc>
        <w:tc>
          <w:tcPr>
            <w:tcW w:w="2711" w:type="dxa"/>
            <w:tcBorders>
              <w:tl2br w:val="nil"/>
              <w:tr2bl w:val="nil"/>
            </w:tcBorders>
            <w:vAlign w:val="center"/>
          </w:tcPr>
          <w:p w14:paraId="5E27DB98" w14:textId="15845FDD" w:rsidR="008928D6" w:rsidRPr="00E93EBE" w:rsidRDefault="00E56C45">
            <w:pPr>
              <w:ind w:rightChars="-196" w:right="-431"/>
              <w:jc w:val="both"/>
              <w:rPr>
                <w:bCs/>
                <w:color w:val="DB5700"/>
                <w:sz w:val="24"/>
                <w:szCs w:val="24"/>
                <w:lang w:eastAsia="zh-CN"/>
              </w:rPr>
            </w:pPr>
            <w:r w:rsidRPr="00E93EBE">
              <w:rPr>
                <w:b/>
                <w:bCs/>
                <w:kern w:val="2"/>
                <w:sz w:val="24"/>
                <w:szCs w:val="24"/>
                <w:lang w:eastAsia="zh-CN"/>
              </w:rPr>
              <w:t>Gender:</w:t>
            </w:r>
            <w:r w:rsidRPr="00E93EBE">
              <w:rPr>
                <w:bCs/>
                <w:kern w:val="2"/>
                <w:sz w:val="24"/>
                <w:szCs w:val="24"/>
                <w:lang w:eastAsia="zh-CN"/>
              </w:rPr>
              <w:t xml:space="preserve"> </w:t>
            </w:r>
            <w:r w:rsidR="00BB4C47" w:rsidRPr="00E93EBE">
              <w:rPr>
                <w:bCs/>
                <w:kern w:val="2"/>
                <w:sz w:val="24"/>
                <w:szCs w:val="24"/>
                <w:lang w:eastAsia="zh-CN"/>
              </w:rPr>
              <w:t xml:space="preserve"> </w:t>
            </w:r>
            <w:r w:rsidRPr="00E93EBE">
              <w:rPr>
                <w:bCs/>
                <w:kern w:val="2"/>
                <w:sz w:val="24"/>
                <w:szCs w:val="24"/>
                <w:lang w:eastAsia="zh-CN"/>
              </w:rPr>
              <w:t>Male</w:t>
            </w: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14:paraId="3A203408" w14:textId="6B6DD9D7" w:rsidR="008928D6" w:rsidRPr="00E93EBE" w:rsidRDefault="00E56C45">
            <w:pPr>
              <w:ind w:rightChars="-196" w:right="-431"/>
              <w:jc w:val="both"/>
              <w:rPr>
                <w:bCs/>
                <w:color w:val="DB5700"/>
                <w:sz w:val="24"/>
                <w:szCs w:val="24"/>
                <w:lang w:eastAsia="zh-CN"/>
              </w:rPr>
            </w:pPr>
            <w:r w:rsidRPr="00E93EBE">
              <w:rPr>
                <w:b/>
                <w:bCs/>
                <w:kern w:val="2"/>
                <w:sz w:val="24"/>
                <w:szCs w:val="24"/>
                <w:lang w:eastAsia="zh-CN"/>
              </w:rPr>
              <w:t>Nationality:</w:t>
            </w:r>
            <w:r w:rsidRPr="00E93EBE">
              <w:rPr>
                <w:bCs/>
                <w:kern w:val="2"/>
                <w:sz w:val="24"/>
                <w:szCs w:val="24"/>
                <w:lang w:eastAsia="zh-CN"/>
              </w:rPr>
              <w:t xml:space="preserve"> </w:t>
            </w:r>
            <w:r w:rsidR="00BB4C47" w:rsidRPr="00E93EBE">
              <w:rPr>
                <w:bCs/>
                <w:kern w:val="2"/>
                <w:sz w:val="24"/>
                <w:szCs w:val="24"/>
                <w:lang w:eastAsia="zh-CN"/>
              </w:rPr>
              <w:t xml:space="preserve"> </w:t>
            </w:r>
            <w:r w:rsidRPr="00E93EBE">
              <w:rPr>
                <w:bCs/>
                <w:kern w:val="2"/>
                <w:sz w:val="24"/>
                <w:szCs w:val="24"/>
                <w:lang w:eastAsia="zh-CN"/>
              </w:rPr>
              <w:t>Chinese</w:t>
            </w:r>
          </w:p>
        </w:tc>
      </w:tr>
      <w:tr w:rsidR="008928D6" w:rsidRPr="00E93EBE" w14:paraId="48891D25" w14:textId="77777777">
        <w:trPr>
          <w:trHeight w:hRule="exact" w:val="336"/>
          <w:jc w:val="center"/>
        </w:trPr>
        <w:tc>
          <w:tcPr>
            <w:tcW w:w="4247" w:type="dxa"/>
            <w:gridSpan w:val="2"/>
            <w:tcBorders>
              <w:tl2br w:val="nil"/>
              <w:tr2bl w:val="nil"/>
            </w:tcBorders>
            <w:vAlign w:val="center"/>
          </w:tcPr>
          <w:p w14:paraId="375A47DB" w14:textId="524B9702" w:rsidR="008928D6" w:rsidRPr="00E93EBE" w:rsidRDefault="00E56C45" w:rsidP="00BB4C47">
            <w:pPr>
              <w:ind w:leftChars="-49" w:left="-108" w:rightChars="-196" w:right="-431"/>
              <w:jc w:val="both"/>
              <w:rPr>
                <w:rStyle w:val="Style4"/>
                <w:rFonts w:eastAsia="宋体"/>
                <w:sz w:val="24"/>
                <w:szCs w:val="24"/>
              </w:rPr>
            </w:pPr>
            <w:r w:rsidRPr="00E93EBE">
              <w:rPr>
                <w:b/>
                <w:sz w:val="24"/>
                <w:szCs w:val="24"/>
                <w:lang w:eastAsia="zh-CN"/>
              </w:rPr>
              <w:t>Date of Birth:</w:t>
            </w:r>
            <w:r w:rsidRPr="00E93EBE">
              <w:rPr>
                <w:sz w:val="24"/>
                <w:szCs w:val="24"/>
                <w:lang w:eastAsia="zh-CN"/>
              </w:rPr>
              <w:t xml:space="preserve"> </w:t>
            </w:r>
            <w:r w:rsidR="00BB4C47" w:rsidRPr="00E93EBE">
              <w:rPr>
                <w:sz w:val="24"/>
                <w:szCs w:val="24"/>
                <w:lang w:eastAsia="zh-CN"/>
              </w:rPr>
              <w:t xml:space="preserve"> </w:t>
            </w:r>
            <w:r w:rsidRPr="00E93EBE">
              <w:rPr>
                <w:sz w:val="24"/>
                <w:szCs w:val="24"/>
                <w:lang w:eastAsia="zh-CN"/>
              </w:rPr>
              <w:t>Dec. 28</w:t>
            </w:r>
            <w:r w:rsidR="00AB3A92">
              <w:rPr>
                <w:sz w:val="24"/>
                <w:szCs w:val="24"/>
                <w:lang w:eastAsia="zh-CN"/>
              </w:rPr>
              <w:t>,</w:t>
            </w:r>
            <w:r w:rsidRPr="00E93EBE">
              <w:rPr>
                <w:sz w:val="24"/>
                <w:szCs w:val="24"/>
                <w:lang w:eastAsia="zh-CN"/>
              </w:rPr>
              <w:t xml:space="preserve"> 1998</w:t>
            </w:r>
          </w:p>
        </w:tc>
        <w:tc>
          <w:tcPr>
            <w:tcW w:w="5532" w:type="dxa"/>
            <w:gridSpan w:val="2"/>
            <w:tcBorders>
              <w:tl2br w:val="nil"/>
              <w:tr2bl w:val="nil"/>
            </w:tcBorders>
            <w:vAlign w:val="center"/>
          </w:tcPr>
          <w:p w14:paraId="1D837EA5" w14:textId="438EEBE1" w:rsidR="008928D6" w:rsidRPr="00E93EBE" w:rsidRDefault="00E56C45">
            <w:pPr>
              <w:ind w:rightChars="-196" w:right="-431"/>
              <w:jc w:val="both"/>
              <w:rPr>
                <w:sz w:val="24"/>
                <w:szCs w:val="24"/>
                <w:lang w:eastAsia="zh-CN"/>
              </w:rPr>
            </w:pPr>
            <w:r w:rsidRPr="00E93EBE">
              <w:rPr>
                <w:b/>
                <w:sz w:val="24"/>
                <w:szCs w:val="24"/>
                <w:lang w:eastAsia="zh-CN"/>
              </w:rPr>
              <w:t xml:space="preserve">Email: </w:t>
            </w:r>
            <w:r w:rsidR="00BB4C47" w:rsidRPr="00E93EBE">
              <w:rPr>
                <w:b/>
                <w:sz w:val="24"/>
                <w:szCs w:val="24"/>
                <w:lang w:eastAsia="zh-CN"/>
              </w:rPr>
              <w:t xml:space="preserve">  </w:t>
            </w:r>
            <w:r w:rsidR="00CA6401">
              <w:rPr>
                <w:lang w:eastAsia="zh-CN"/>
              </w:rPr>
              <w:t>wenhan002@e.ntu.edu.sg</w:t>
            </w:r>
            <w:r w:rsidRPr="00E93EBE">
              <w:rPr>
                <w:bCs/>
                <w:sz w:val="24"/>
                <w:szCs w:val="24"/>
                <w:lang w:eastAsia="zh-CN"/>
              </w:rPr>
              <w:t xml:space="preserve"> </w:t>
            </w:r>
          </w:p>
          <w:p w14:paraId="589E35F7" w14:textId="77777777" w:rsidR="008928D6" w:rsidRPr="00E93EBE" w:rsidRDefault="008928D6">
            <w:pPr>
              <w:ind w:rightChars="-196" w:right="-431"/>
              <w:jc w:val="both"/>
              <w:rPr>
                <w:color w:val="DB5700"/>
                <w:sz w:val="24"/>
                <w:szCs w:val="24"/>
                <w:lang w:eastAsia="zh-CN"/>
              </w:rPr>
            </w:pPr>
          </w:p>
        </w:tc>
      </w:tr>
      <w:tr w:rsidR="008928D6" w:rsidRPr="00E93EBE" w14:paraId="50E305F5" w14:textId="77777777" w:rsidTr="0016506F">
        <w:trPr>
          <w:trHeight w:hRule="exact" w:val="312"/>
          <w:jc w:val="center"/>
        </w:trPr>
        <w:tc>
          <w:tcPr>
            <w:tcW w:w="4219" w:type="dxa"/>
            <w:tcBorders>
              <w:tl2br w:val="nil"/>
              <w:tr2bl w:val="nil"/>
            </w:tcBorders>
            <w:vAlign w:val="center"/>
          </w:tcPr>
          <w:p w14:paraId="4F2FFB2B" w14:textId="109BC0CA" w:rsidR="008928D6" w:rsidRPr="00E93EBE" w:rsidRDefault="00E56C45">
            <w:pPr>
              <w:ind w:rightChars="-196" w:right="-431"/>
              <w:jc w:val="both"/>
              <w:rPr>
                <w:color w:val="DB5700"/>
                <w:sz w:val="24"/>
                <w:szCs w:val="24"/>
                <w:lang w:eastAsia="zh-CN"/>
              </w:rPr>
            </w:pPr>
            <w:r w:rsidRPr="00E93EBE">
              <w:rPr>
                <w:b/>
                <w:bCs/>
                <w:sz w:val="24"/>
                <w:szCs w:val="24"/>
                <w:lang w:eastAsia="zh-CN"/>
              </w:rPr>
              <w:t>Tel:</w:t>
            </w:r>
            <w:r w:rsidR="00BB4C47" w:rsidRPr="00E93EBE"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="0016506F">
              <w:rPr>
                <w:b/>
                <w:bCs/>
                <w:sz w:val="24"/>
                <w:szCs w:val="24"/>
                <w:lang w:eastAsia="zh-CN"/>
              </w:rPr>
              <w:t xml:space="preserve">18523780128           </w:t>
            </w:r>
          </w:p>
        </w:tc>
        <w:tc>
          <w:tcPr>
            <w:tcW w:w="5560" w:type="dxa"/>
            <w:gridSpan w:val="3"/>
            <w:tcBorders>
              <w:tl2br w:val="nil"/>
              <w:tr2bl w:val="nil"/>
            </w:tcBorders>
            <w:vAlign w:val="center"/>
          </w:tcPr>
          <w:p w14:paraId="2C68F09A" w14:textId="24D42F88" w:rsidR="008928D6" w:rsidRPr="00E93EBE" w:rsidRDefault="00015598" w:rsidP="0016506F">
            <w:pPr>
              <w:ind w:rightChars="-196" w:right="-431"/>
              <w:jc w:val="both"/>
              <w:rPr>
                <w:rFonts w:eastAsia="微软雅黑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>WeChat</w:t>
            </w:r>
            <w:r w:rsidR="0016506F">
              <w:rPr>
                <w:b/>
                <w:bCs/>
                <w:sz w:val="24"/>
                <w:szCs w:val="24"/>
                <w:lang w:eastAsia="zh-CN"/>
              </w:rPr>
              <w:t>:</w:t>
            </w:r>
            <w:r w:rsidR="00BB4C47" w:rsidRPr="00E93EBE">
              <w:rPr>
                <w:b/>
                <w:bCs/>
                <w:sz w:val="24"/>
                <w:szCs w:val="24"/>
                <w:lang w:eastAsia="zh-CN"/>
              </w:rPr>
              <w:t xml:space="preserve">  </w:t>
            </w:r>
            <w:r w:rsidR="0016506F">
              <w:rPr>
                <w:sz w:val="24"/>
                <w:szCs w:val="24"/>
                <w:lang w:eastAsia="zh-CN"/>
              </w:rPr>
              <w:t xml:space="preserve">yu522085354  </w:t>
            </w:r>
            <w:r w:rsidR="0016506F">
              <w:rPr>
                <w:b/>
                <w:bCs/>
                <w:sz w:val="24"/>
                <w:szCs w:val="24"/>
                <w:lang w:eastAsia="zh-CN"/>
              </w:rPr>
              <w:t xml:space="preserve">Web: </w:t>
            </w:r>
            <w:r w:rsidR="0016506F">
              <w:rPr>
                <w:sz w:val="24"/>
                <w:szCs w:val="24"/>
                <w:lang w:eastAsia="zh-CN"/>
              </w:rPr>
              <w:t>wenhangray.github.io</w:t>
            </w:r>
            <w:r w:rsidR="00BB4C47" w:rsidRPr="00E93EBE">
              <w:rPr>
                <w:b/>
                <w:bCs/>
                <w:sz w:val="24"/>
                <w:szCs w:val="24"/>
                <w:lang w:eastAsia="zh-CN"/>
              </w:rPr>
              <w:t xml:space="preserve">        </w:t>
            </w:r>
          </w:p>
        </w:tc>
      </w:tr>
    </w:tbl>
    <w:p w14:paraId="573A61D0" w14:textId="5699EDFE" w:rsidR="00BB4C47" w:rsidRPr="00E93EBE" w:rsidRDefault="00CA6401">
      <w:pPr>
        <w:spacing w:beforeLines="100" w:before="240" w:afterLines="50" w:after="120" w:line="240" w:lineRule="auto"/>
        <w:ind w:leftChars="-193" w:left="-425" w:rightChars="-196" w:right="-431"/>
        <w:rPr>
          <w:b/>
          <w:bCs/>
          <w:sz w:val="28"/>
          <w:szCs w:val="28"/>
          <w:u w:val="single"/>
          <w:lang w:eastAsia="zh-CN"/>
        </w:rPr>
      </w:pPr>
      <w:r>
        <w:rPr>
          <w:b/>
          <w:bCs/>
          <w:sz w:val="28"/>
          <w:szCs w:val="28"/>
          <w:u w:val="single"/>
          <w:lang w:eastAsia="zh-CN"/>
        </w:rPr>
        <w:t>EDUCATION</w:t>
      </w:r>
      <w:r w:rsidR="00BB4C47" w:rsidRPr="00E93EBE">
        <w:rPr>
          <w:b/>
          <w:bCs/>
          <w:sz w:val="28"/>
          <w:szCs w:val="28"/>
          <w:u w:val="single"/>
          <w:lang w:eastAsia="zh-CN"/>
        </w:rPr>
        <w:t xml:space="preserve">                                                         </w:t>
      </w:r>
    </w:p>
    <w:p w14:paraId="2FA3CB76" w14:textId="2A6FF067" w:rsidR="008928D6" w:rsidRPr="00E93EBE" w:rsidRDefault="00E56C45">
      <w:pPr>
        <w:spacing w:beforeLines="100" w:before="240" w:afterLines="50" w:after="120" w:line="240" w:lineRule="auto"/>
        <w:ind w:leftChars="-193" w:left="-425" w:rightChars="-196" w:right="-431"/>
        <w:rPr>
          <w:b/>
          <w:bCs/>
          <w:sz w:val="24"/>
          <w:szCs w:val="24"/>
          <w:lang w:eastAsia="zh-CN"/>
        </w:rPr>
      </w:pPr>
      <w:r w:rsidRPr="00E93EBE">
        <w:rPr>
          <w:b/>
          <w:bCs/>
          <w:sz w:val="24"/>
          <w:szCs w:val="24"/>
          <w:lang w:eastAsia="zh-CN"/>
        </w:rPr>
        <w:t>09/2017-</w:t>
      </w:r>
      <w:r w:rsidR="00CA6401">
        <w:rPr>
          <w:b/>
          <w:bCs/>
          <w:sz w:val="24"/>
          <w:szCs w:val="24"/>
          <w:lang w:eastAsia="zh-CN"/>
        </w:rPr>
        <w:t>06/2021</w:t>
      </w:r>
      <w:r w:rsidRPr="00E93EBE">
        <w:rPr>
          <w:b/>
          <w:bCs/>
          <w:sz w:val="24"/>
          <w:szCs w:val="24"/>
          <w:lang w:eastAsia="zh-CN"/>
        </w:rPr>
        <w:t xml:space="preserve">                  </w:t>
      </w:r>
      <w:r w:rsidR="00F11B60">
        <w:rPr>
          <w:b/>
          <w:bCs/>
          <w:sz w:val="24"/>
          <w:szCs w:val="24"/>
          <w:lang w:eastAsia="zh-CN"/>
        </w:rPr>
        <w:t xml:space="preserve">   </w:t>
      </w:r>
      <w:r w:rsidRPr="00E93EBE">
        <w:rPr>
          <w:b/>
          <w:bCs/>
          <w:sz w:val="24"/>
          <w:szCs w:val="24"/>
          <w:lang w:eastAsia="zh-CN"/>
        </w:rPr>
        <w:t>Sichuan University</w:t>
      </w:r>
    </w:p>
    <w:p w14:paraId="7B182463" w14:textId="42E003DA" w:rsidR="007877FF" w:rsidRPr="00E93EBE" w:rsidRDefault="007877FF" w:rsidP="007877FF">
      <w:pPr>
        <w:spacing w:after="0" w:line="240" w:lineRule="auto"/>
        <w:ind w:leftChars="-193" w:left="-425" w:rightChars="-196" w:right="-431"/>
        <w:rPr>
          <w:sz w:val="24"/>
          <w:szCs w:val="24"/>
          <w:lang w:eastAsia="zh-CN"/>
        </w:rPr>
      </w:pPr>
      <w:r w:rsidRPr="00E93EBE">
        <w:rPr>
          <w:sz w:val="24"/>
          <w:szCs w:val="24"/>
          <w:vertAlign w:val="superscript"/>
          <w:lang w:eastAsia="zh-CN"/>
        </w:rPr>
        <w:t xml:space="preserve">● </w:t>
      </w:r>
      <w:r w:rsidR="00E56C45" w:rsidRPr="00E93EBE">
        <w:rPr>
          <w:sz w:val="24"/>
          <w:szCs w:val="24"/>
          <w:lang w:eastAsia="zh-CN"/>
        </w:rPr>
        <w:t>Major</w:t>
      </w:r>
      <w:r w:rsidR="00E56C45" w:rsidRPr="00E93EBE">
        <w:rPr>
          <w:sz w:val="24"/>
          <w:szCs w:val="24"/>
          <w:lang w:eastAsia="zh-CN"/>
        </w:rPr>
        <w:t>：</w:t>
      </w:r>
      <w:r w:rsidR="00E56C45" w:rsidRPr="00E93EBE">
        <w:rPr>
          <w:sz w:val="24"/>
          <w:szCs w:val="24"/>
          <w:lang w:eastAsia="zh-CN"/>
        </w:rPr>
        <w:t>Computer Science and Technology</w:t>
      </w:r>
      <w:r w:rsidRPr="00E93EBE">
        <w:rPr>
          <w:sz w:val="24"/>
          <w:szCs w:val="24"/>
          <w:lang w:eastAsia="zh-CN"/>
        </w:rPr>
        <w:t xml:space="preserve">; GPA: </w:t>
      </w:r>
      <w:r w:rsidRPr="00E93EBE">
        <w:rPr>
          <w:i/>
          <w:iCs/>
          <w:sz w:val="24"/>
          <w:szCs w:val="24"/>
          <w:lang w:eastAsia="zh-CN"/>
        </w:rPr>
        <w:t>3.82/4.00</w:t>
      </w:r>
    </w:p>
    <w:p w14:paraId="7BEA8BD0" w14:textId="7878B3D1" w:rsidR="00BB4C47" w:rsidRDefault="007877FF" w:rsidP="007877FF">
      <w:pPr>
        <w:spacing w:after="0" w:line="240" w:lineRule="auto"/>
        <w:ind w:leftChars="-193" w:left="-425" w:rightChars="-196" w:right="-431"/>
        <w:rPr>
          <w:sz w:val="24"/>
          <w:szCs w:val="24"/>
          <w:lang w:eastAsia="zh-CN"/>
        </w:rPr>
      </w:pPr>
      <w:r w:rsidRPr="5C8197E0">
        <w:rPr>
          <w:sz w:val="24"/>
          <w:szCs w:val="24"/>
          <w:vertAlign w:val="superscript"/>
          <w:lang w:eastAsia="zh-CN"/>
        </w:rPr>
        <w:t xml:space="preserve">● </w:t>
      </w:r>
      <w:r w:rsidR="00E56C45" w:rsidRPr="5C8197E0">
        <w:rPr>
          <w:sz w:val="24"/>
          <w:szCs w:val="24"/>
          <w:lang w:eastAsia="zh-CN"/>
        </w:rPr>
        <w:t>Degree: Bachelor of</w:t>
      </w:r>
      <w:bookmarkStart w:id="2" w:name="OLE_LINK43"/>
      <w:bookmarkStart w:id="3" w:name="OLE_LINK44"/>
      <w:bookmarkStart w:id="4" w:name="OLE_LINK24"/>
      <w:bookmarkStart w:id="5" w:name="OLE_LINK23"/>
      <w:r w:rsidR="0016506F">
        <w:rPr>
          <w:sz w:val="24"/>
          <w:szCs w:val="24"/>
          <w:lang w:eastAsia="zh-CN"/>
        </w:rPr>
        <w:t xml:space="preserve"> </w:t>
      </w:r>
      <w:r w:rsidR="00E56C45" w:rsidRPr="5C8197E0">
        <w:rPr>
          <w:sz w:val="24"/>
          <w:szCs w:val="24"/>
          <w:lang w:eastAsia="zh-CN"/>
        </w:rPr>
        <w:t>Computer Science</w:t>
      </w:r>
    </w:p>
    <w:p w14:paraId="165C83EC" w14:textId="647EE4C5" w:rsidR="00CA6401" w:rsidRPr="00E93EBE" w:rsidRDefault="00CA6401" w:rsidP="00CA6401">
      <w:pPr>
        <w:spacing w:beforeLines="100" w:before="240" w:afterLines="50" w:after="120" w:line="240" w:lineRule="auto"/>
        <w:ind w:leftChars="-193" w:left="-425" w:rightChars="-196" w:right="-431"/>
        <w:rPr>
          <w:b/>
          <w:bCs/>
          <w:sz w:val="24"/>
          <w:szCs w:val="24"/>
          <w:lang w:eastAsia="zh-CN"/>
        </w:rPr>
      </w:pPr>
      <w:r w:rsidRPr="00E93EBE">
        <w:rPr>
          <w:b/>
          <w:bCs/>
          <w:sz w:val="24"/>
          <w:szCs w:val="24"/>
          <w:lang w:eastAsia="zh-CN"/>
        </w:rPr>
        <w:t>0</w:t>
      </w:r>
      <w:r w:rsidR="00F11B60">
        <w:rPr>
          <w:b/>
          <w:bCs/>
          <w:sz w:val="24"/>
          <w:szCs w:val="24"/>
          <w:lang w:eastAsia="zh-CN"/>
        </w:rPr>
        <w:t>8</w:t>
      </w:r>
      <w:r w:rsidRPr="00E93EBE">
        <w:rPr>
          <w:b/>
          <w:bCs/>
          <w:sz w:val="24"/>
          <w:szCs w:val="24"/>
          <w:lang w:eastAsia="zh-CN"/>
        </w:rPr>
        <w:t>/20</w:t>
      </w:r>
      <w:r w:rsidR="00F11B60">
        <w:rPr>
          <w:b/>
          <w:bCs/>
          <w:sz w:val="24"/>
          <w:szCs w:val="24"/>
          <w:lang w:eastAsia="zh-CN"/>
        </w:rPr>
        <w:t>21</w:t>
      </w:r>
      <w:r w:rsidRPr="00E93EBE">
        <w:rPr>
          <w:b/>
          <w:bCs/>
          <w:sz w:val="24"/>
          <w:szCs w:val="24"/>
          <w:lang w:eastAsia="zh-CN"/>
        </w:rPr>
        <w:t>-</w:t>
      </w:r>
      <w:r w:rsidR="00F11B60">
        <w:rPr>
          <w:b/>
          <w:bCs/>
          <w:sz w:val="24"/>
          <w:szCs w:val="24"/>
          <w:lang w:eastAsia="zh-CN"/>
        </w:rPr>
        <w:t>Now</w:t>
      </w:r>
      <w:r w:rsidR="00786BA8">
        <w:rPr>
          <w:b/>
          <w:bCs/>
          <w:sz w:val="24"/>
          <w:szCs w:val="24"/>
          <w:lang w:eastAsia="zh-CN"/>
        </w:rPr>
        <w:t xml:space="preserve"> (</w:t>
      </w:r>
      <w:r w:rsidR="00AC6D59">
        <w:rPr>
          <w:b/>
          <w:bCs/>
          <w:sz w:val="24"/>
          <w:szCs w:val="24"/>
          <w:lang w:eastAsia="zh-CN"/>
        </w:rPr>
        <w:t>Y</w:t>
      </w:r>
      <w:r w:rsidR="00786BA8">
        <w:rPr>
          <w:b/>
          <w:bCs/>
          <w:sz w:val="24"/>
          <w:szCs w:val="24"/>
          <w:lang w:eastAsia="zh-CN"/>
        </w:rPr>
        <w:t>ear 3)</w:t>
      </w:r>
      <w:r w:rsidRPr="00E93EBE">
        <w:rPr>
          <w:b/>
          <w:bCs/>
          <w:sz w:val="24"/>
          <w:szCs w:val="24"/>
          <w:lang w:eastAsia="zh-CN"/>
        </w:rPr>
        <w:t xml:space="preserve">                  </w:t>
      </w:r>
      <w:r w:rsidR="00F11B60">
        <w:rPr>
          <w:b/>
          <w:bCs/>
          <w:sz w:val="24"/>
          <w:szCs w:val="24"/>
          <w:lang w:eastAsia="zh-CN"/>
        </w:rPr>
        <w:t>Nanyang Technological University</w:t>
      </w:r>
    </w:p>
    <w:p w14:paraId="763DB2C6" w14:textId="4ABD66EE" w:rsidR="00CA6401" w:rsidRPr="00E93EBE" w:rsidRDefault="00CA6401" w:rsidP="00CA6401">
      <w:pPr>
        <w:spacing w:after="0" w:line="240" w:lineRule="auto"/>
        <w:ind w:leftChars="-193" w:left="-425" w:rightChars="-196" w:right="-431"/>
        <w:rPr>
          <w:sz w:val="24"/>
          <w:szCs w:val="24"/>
          <w:lang w:eastAsia="zh-CN"/>
        </w:rPr>
      </w:pPr>
      <w:r w:rsidRPr="00E93EBE">
        <w:rPr>
          <w:sz w:val="24"/>
          <w:szCs w:val="24"/>
          <w:vertAlign w:val="superscript"/>
          <w:lang w:eastAsia="zh-CN"/>
        </w:rPr>
        <w:t xml:space="preserve">● </w:t>
      </w:r>
      <w:r w:rsidR="00F11B60">
        <w:rPr>
          <w:sz w:val="24"/>
          <w:szCs w:val="24"/>
          <w:lang w:eastAsia="zh-CN"/>
        </w:rPr>
        <w:t>Department</w:t>
      </w:r>
      <w:r w:rsidR="00264720">
        <w:rPr>
          <w:rFonts w:hint="eastAsia"/>
          <w:sz w:val="24"/>
          <w:szCs w:val="24"/>
          <w:lang w:eastAsia="zh-CN"/>
        </w:rPr>
        <w:t>:</w:t>
      </w:r>
      <w:r w:rsidR="00F11B60">
        <w:rPr>
          <w:rFonts w:hint="eastAsia"/>
          <w:sz w:val="24"/>
          <w:szCs w:val="24"/>
          <w:lang w:eastAsia="zh-CN"/>
        </w:rPr>
        <w:t xml:space="preserve"> </w:t>
      </w:r>
      <w:r w:rsidR="00F11B60">
        <w:rPr>
          <w:sz w:val="24"/>
          <w:szCs w:val="24"/>
          <w:lang w:eastAsia="zh-CN"/>
        </w:rPr>
        <w:t>Interdisciplinary Graduate Program</w:t>
      </w:r>
    </w:p>
    <w:p w14:paraId="6D62228B" w14:textId="4803A764" w:rsidR="00CA6401" w:rsidRPr="00E93EBE" w:rsidRDefault="00CA6401" w:rsidP="00CA6401">
      <w:pPr>
        <w:spacing w:after="0" w:line="240" w:lineRule="auto"/>
        <w:ind w:leftChars="-193" w:left="-425" w:rightChars="-196" w:right="-431"/>
        <w:rPr>
          <w:sz w:val="24"/>
          <w:szCs w:val="24"/>
          <w:lang w:eastAsia="zh-CN"/>
        </w:rPr>
      </w:pPr>
      <w:r w:rsidRPr="00E93EBE">
        <w:rPr>
          <w:sz w:val="24"/>
          <w:szCs w:val="24"/>
          <w:vertAlign w:val="superscript"/>
          <w:lang w:eastAsia="zh-CN"/>
        </w:rPr>
        <w:t xml:space="preserve">● </w:t>
      </w:r>
      <w:r w:rsidR="00264720">
        <w:rPr>
          <w:sz w:val="24"/>
          <w:szCs w:val="24"/>
          <w:lang w:eastAsia="zh-CN"/>
        </w:rPr>
        <w:t xml:space="preserve">Research direction: Reinforcement Learning </w:t>
      </w:r>
      <w:r w:rsidR="00926BE3">
        <w:rPr>
          <w:sz w:val="24"/>
          <w:szCs w:val="24"/>
          <w:lang w:eastAsia="zh-CN"/>
        </w:rPr>
        <w:t>over</w:t>
      </w:r>
      <w:r w:rsidR="00264720">
        <w:rPr>
          <w:sz w:val="24"/>
          <w:szCs w:val="24"/>
          <w:lang w:eastAsia="zh-CN"/>
        </w:rPr>
        <w:t xml:space="preserve"> wireless communication</w:t>
      </w:r>
    </w:p>
    <w:bookmarkEnd w:id="2"/>
    <w:bookmarkEnd w:id="3"/>
    <w:p w14:paraId="349C373F" w14:textId="2F32209F" w:rsidR="005B28A1" w:rsidRPr="00E93EBE" w:rsidRDefault="00926BE3" w:rsidP="007877FF">
      <w:pPr>
        <w:spacing w:beforeLines="100" w:before="240" w:afterLines="50" w:after="120" w:line="240" w:lineRule="auto"/>
        <w:ind w:leftChars="-193" w:left="-425" w:rightChars="-196" w:right="-431"/>
        <w:rPr>
          <w:bCs/>
          <w:sz w:val="28"/>
          <w:szCs w:val="28"/>
          <w:vertAlign w:val="superscript"/>
          <w:lang w:eastAsia="zh-CN"/>
        </w:rPr>
      </w:pPr>
      <w:r>
        <w:rPr>
          <w:b/>
          <w:sz w:val="28"/>
          <w:szCs w:val="28"/>
          <w:u w:val="single"/>
          <w:lang w:eastAsia="zh-CN"/>
        </w:rPr>
        <w:t xml:space="preserve">PUBLICATIONS       </w:t>
      </w:r>
      <w:r w:rsidR="00BB4C47" w:rsidRPr="00E93EBE">
        <w:rPr>
          <w:b/>
          <w:sz w:val="28"/>
          <w:szCs w:val="28"/>
          <w:u w:val="single"/>
          <w:lang w:eastAsia="zh-CN"/>
        </w:rPr>
        <w:t xml:space="preserve">                                               </w:t>
      </w:r>
    </w:p>
    <w:p w14:paraId="5BDA8FC1" w14:textId="1D13F8A4" w:rsidR="008928D6" w:rsidRDefault="00926BE3" w:rsidP="007877FF">
      <w:pPr>
        <w:spacing w:beforeLines="100" w:before="240" w:afterLines="50" w:after="120" w:line="240" w:lineRule="auto"/>
        <w:ind w:leftChars="-193" w:left="-425" w:rightChars="-196" w:right="-431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 xml:space="preserve">Accepted </w:t>
      </w:r>
    </w:p>
    <w:p w14:paraId="1BC10410" w14:textId="77777777" w:rsidR="005832B8" w:rsidRDefault="005832B8" w:rsidP="005832B8">
      <w:pPr>
        <w:spacing w:after="0" w:line="240" w:lineRule="auto"/>
        <w:ind w:leftChars="-193" w:left="-425" w:rightChars="-196" w:right="-431"/>
        <w:jc w:val="both"/>
        <w:rPr>
          <w:sz w:val="24"/>
          <w:szCs w:val="24"/>
          <w:lang w:eastAsia="zh-CN"/>
        </w:rPr>
      </w:pPr>
      <w:r w:rsidRPr="5C8197E0">
        <w:rPr>
          <w:sz w:val="24"/>
          <w:szCs w:val="24"/>
          <w:vertAlign w:val="superscript"/>
          <w:lang w:eastAsia="zh-CN"/>
        </w:rPr>
        <w:t>○</w:t>
      </w:r>
      <w:r w:rsidRPr="5C8197E0">
        <w:rPr>
          <w:sz w:val="24"/>
          <w:szCs w:val="24"/>
          <w:lang w:eastAsia="zh-CN"/>
        </w:rPr>
        <w:t xml:space="preserve"> </w:t>
      </w:r>
      <w:r w:rsidRPr="00264846">
        <w:rPr>
          <w:b/>
          <w:bCs/>
          <w:sz w:val="24"/>
          <w:szCs w:val="24"/>
          <w:lang w:eastAsia="zh-CN"/>
        </w:rPr>
        <w:t>Wenhan Yu</w:t>
      </w:r>
      <w:r w:rsidRPr="5C8197E0">
        <w:rPr>
          <w:sz w:val="24"/>
          <w:szCs w:val="24"/>
          <w:lang w:eastAsia="zh-CN"/>
        </w:rPr>
        <w:t>, Terence Jie Chua, Jun Zhao. Asynchronous Hybrid Reinforcement Learning for Latency and Reliability Optimization in the Metaverse over Wireless Communications.</w:t>
      </w:r>
    </w:p>
    <w:p w14:paraId="37DBA4E8" w14:textId="26989FCE" w:rsidR="005832B8" w:rsidRDefault="00264846" w:rsidP="00D01292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  <w:r>
        <w:rPr>
          <w:rFonts w:hint="eastAsia"/>
          <w:sz w:val="24"/>
          <w:lang w:val="en-SG" w:eastAsia="zh-CN"/>
        </w:rPr>
        <w:t>—</w:t>
      </w:r>
      <w:r w:rsidR="005832B8" w:rsidRPr="009A4FD4">
        <w:rPr>
          <w:sz w:val="24"/>
          <w:lang w:val="en-SG" w:eastAsia="zh-CN"/>
        </w:rPr>
        <w:t>IEEE Journal on Selected Areas in Communications</w:t>
      </w:r>
      <w:r w:rsidR="005832B8">
        <w:rPr>
          <w:sz w:val="24"/>
          <w:lang w:val="en-SG" w:eastAsia="zh-CN"/>
        </w:rPr>
        <w:t xml:space="preserve"> (</w:t>
      </w:r>
      <w:r w:rsidR="005832B8" w:rsidRPr="007F37D0">
        <w:rPr>
          <w:b/>
          <w:bCs/>
          <w:sz w:val="24"/>
          <w:lang w:val="en-SG" w:eastAsia="zh-CN"/>
        </w:rPr>
        <w:t>JSAC</w:t>
      </w:r>
      <w:r w:rsidR="005832B8">
        <w:rPr>
          <w:sz w:val="24"/>
          <w:lang w:val="en-SG" w:eastAsia="zh-CN"/>
        </w:rPr>
        <w:t>)</w:t>
      </w:r>
      <w:r w:rsidR="005832B8">
        <w:rPr>
          <w:rFonts w:hint="eastAsia"/>
          <w:sz w:val="24"/>
          <w:lang w:val="en-SG" w:eastAsia="zh-CN"/>
        </w:rPr>
        <w:t>,</w:t>
      </w:r>
      <w:r w:rsidR="005832B8">
        <w:rPr>
          <w:sz w:val="24"/>
          <w:lang w:val="en-SG" w:eastAsia="zh-CN"/>
        </w:rPr>
        <w:t xml:space="preserve"> </w:t>
      </w:r>
      <w:r w:rsidR="00D01292">
        <w:rPr>
          <w:sz w:val="24"/>
          <w:lang w:val="en-SG" w:eastAsia="zh-CN"/>
        </w:rPr>
        <w:t>2023</w:t>
      </w:r>
    </w:p>
    <w:p w14:paraId="1C759A2C" w14:textId="77777777" w:rsidR="001C3730" w:rsidRDefault="001C3730" w:rsidP="00D01292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</w:p>
    <w:p w14:paraId="2B6D82EA" w14:textId="77777777" w:rsidR="001C3730" w:rsidRDefault="001C3730" w:rsidP="001C3730">
      <w:pPr>
        <w:spacing w:after="0" w:line="240" w:lineRule="auto"/>
        <w:ind w:leftChars="-193" w:left="-425" w:rightChars="-196" w:right="-431"/>
        <w:jc w:val="both"/>
        <w:rPr>
          <w:sz w:val="24"/>
          <w:szCs w:val="24"/>
          <w:lang w:eastAsia="zh-CN"/>
        </w:rPr>
      </w:pPr>
      <w:r w:rsidRPr="5C8197E0">
        <w:rPr>
          <w:sz w:val="24"/>
          <w:szCs w:val="24"/>
          <w:vertAlign w:val="superscript"/>
          <w:lang w:eastAsia="zh-CN"/>
        </w:rPr>
        <w:t>○</w:t>
      </w:r>
      <w:r>
        <w:rPr>
          <w:sz w:val="24"/>
          <w:szCs w:val="24"/>
          <w:vertAlign w:val="superscript"/>
          <w:lang w:eastAsia="zh-CN"/>
        </w:rPr>
        <w:t xml:space="preserve"> </w:t>
      </w:r>
      <w:r w:rsidRPr="00264846">
        <w:rPr>
          <w:b/>
          <w:bCs/>
          <w:sz w:val="24"/>
          <w:szCs w:val="24"/>
          <w:lang w:eastAsia="zh-CN"/>
        </w:rPr>
        <w:t>Wenhan Yu</w:t>
      </w:r>
      <w:r w:rsidRPr="5C8197E0">
        <w:rPr>
          <w:sz w:val="24"/>
          <w:szCs w:val="24"/>
          <w:lang w:eastAsia="zh-CN"/>
        </w:rPr>
        <w:t>, Terence Jie Chua, Jun Zhao.</w:t>
      </w:r>
      <w:r>
        <w:rPr>
          <w:sz w:val="24"/>
          <w:szCs w:val="24"/>
          <w:lang w:eastAsia="zh-CN"/>
        </w:rPr>
        <w:t xml:space="preserve"> User-centric Heterogeneous-action Deep Reinforcement Learning for Virtual Reality in the Metaverse over Wireless Networks</w:t>
      </w:r>
      <w:r w:rsidRPr="5C8197E0">
        <w:rPr>
          <w:sz w:val="24"/>
          <w:szCs w:val="24"/>
          <w:lang w:eastAsia="zh-CN"/>
        </w:rPr>
        <w:t>.</w:t>
      </w:r>
    </w:p>
    <w:p w14:paraId="612A362F" w14:textId="1EFCC3F9" w:rsidR="001C3730" w:rsidRDefault="00264846" w:rsidP="001C3730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  <w:r>
        <w:rPr>
          <w:rFonts w:hint="eastAsia"/>
          <w:sz w:val="24"/>
          <w:lang w:val="en-SG" w:eastAsia="zh-CN"/>
        </w:rPr>
        <w:t>—</w:t>
      </w:r>
      <w:r w:rsidR="001C3730" w:rsidRPr="009A4FD4">
        <w:rPr>
          <w:sz w:val="24"/>
          <w:lang w:val="en-SG" w:eastAsia="zh-CN"/>
        </w:rPr>
        <w:t xml:space="preserve">IEEE </w:t>
      </w:r>
      <w:r w:rsidR="001C3730">
        <w:rPr>
          <w:sz w:val="24"/>
          <w:lang w:val="en-SG" w:eastAsia="zh-CN"/>
        </w:rPr>
        <w:t>Transactions on Wireless Communications (</w:t>
      </w:r>
      <w:r w:rsidR="001C3730" w:rsidRPr="007F37D0">
        <w:rPr>
          <w:b/>
          <w:bCs/>
          <w:sz w:val="24"/>
          <w:lang w:val="en-SG" w:eastAsia="zh-CN"/>
        </w:rPr>
        <w:t>TWC</w:t>
      </w:r>
      <w:r w:rsidR="001C3730">
        <w:rPr>
          <w:sz w:val="24"/>
          <w:lang w:val="en-SG" w:eastAsia="zh-CN"/>
        </w:rPr>
        <w:t>)</w:t>
      </w:r>
      <w:r w:rsidR="001C3730">
        <w:rPr>
          <w:rFonts w:hint="eastAsia"/>
          <w:sz w:val="24"/>
          <w:lang w:val="en-SG" w:eastAsia="zh-CN"/>
        </w:rPr>
        <w:t>,</w:t>
      </w:r>
      <w:r w:rsidR="001C3730">
        <w:rPr>
          <w:sz w:val="24"/>
          <w:lang w:val="en-SG" w:eastAsia="zh-CN"/>
        </w:rPr>
        <w:t xml:space="preserve"> 2023</w:t>
      </w:r>
    </w:p>
    <w:p w14:paraId="06A330B3" w14:textId="77777777" w:rsidR="00D4075C" w:rsidRDefault="00D4075C" w:rsidP="001C3730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</w:p>
    <w:p w14:paraId="6F82AD8A" w14:textId="57F0BA8D" w:rsidR="00D4075C" w:rsidRDefault="00D4075C" w:rsidP="00D4075C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Cs/>
          <w:sz w:val="24"/>
          <w:szCs w:val="24"/>
          <w:lang w:eastAsia="zh-CN"/>
        </w:rPr>
        <w:t xml:space="preserve">, Jun Zhao. </w:t>
      </w:r>
      <w:r w:rsidR="002B642B" w:rsidRPr="002B642B">
        <w:rPr>
          <w:bCs/>
          <w:sz w:val="24"/>
          <w:szCs w:val="24"/>
          <w:lang w:eastAsia="zh-CN"/>
        </w:rPr>
        <w:t>Optimization for 6G Wireless Communications with Heterogeneous VR and Non-VR 360-Degree Videos: A Differentiated Reinforcement Learning Approach</w:t>
      </w:r>
      <w:r>
        <w:rPr>
          <w:bCs/>
          <w:sz w:val="24"/>
          <w:szCs w:val="24"/>
          <w:lang w:eastAsia="zh-CN"/>
        </w:rPr>
        <w:t>.</w:t>
      </w:r>
    </w:p>
    <w:p w14:paraId="595D6899" w14:textId="2CB8FE1F" w:rsidR="00D4075C" w:rsidRDefault="00D4075C" w:rsidP="00D4075C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  <w:r>
        <w:rPr>
          <w:rFonts w:hint="eastAsia"/>
          <w:sz w:val="24"/>
          <w:lang w:val="en-SG" w:eastAsia="zh-CN"/>
        </w:rPr>
        <w:t>—</w:t>
      </w:r>
      <w:r>
        <w:rPr>
          <w:bCs/>
          <w:sz w:val="24"/>
          <w:szCs w:val="24"/>
        </w:rPr>
        <w:t>IEEE Transactions on Wireless Communications (</w:t>
      </w:r>
      <w:r w:rsidRPr="00A53F7D">
        <w:rPr>
          <w:b/>
          <w:sz w:val="24"/>
          <w:szCs w:val="24"/>
        </w:rPr>
        <w:t>TWC</w:t>
      </w:r>
      <w:r>
        <w:rPr>
          <w:bCs/>
          <w:sz w:val="24"/>
          <w:szCs w:val="24"/>
        </w:rPr>
        <w:t>)</w:t>
      </w:r>
      <w:r>
        <w:rPr>
          <w:rFonts w:hint="eastAsia"/>
          <w:sz w:val="24"/>
          <w:lang w:val="en-SG" w:eastAsia="zh-CN"/>
        </w:rPr>
        <w:t>,</w:t>
      </w:r>
      <w:r>
        <w:rPr>
          <w:sz w:val="24"/>
          <w:lang w:val="en-SG" w:eastAsia="zh-CN"/>
        </w:rPr>
        <w:t xml:space="preserve"> A</w:t>
      </w:r>
      <w:r>
        <w:rPr>
          <w:rFonts w:hint="eastAsia"/>
          <w:sz w:val="24"/>
          <w:lang w:val="en-SG" w:eastAsia="zh-CN"/>
        </w:rPr>
        <w:t>c</w:t>
      </w:r>
      <w:r>
        <w:rPr>
          <w:sz w:val="24"/>
          <w:lang w:val="en-SG" w:eastAsia="zh-CN"/>
        </w:rPr>
        <w:t>cepted, 2024</w:t>
      </w:r>
    </w:p>
    <w:p w14:paraId="39060AE8" w14:textId="77777777" w:rsidR="009A07BE" w:rsidRDefault="009A07BE" w:rsidP="00D4075C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</w:p>
    <w:p w14:paraId="32B2F71D" w14:textId="375B48BE" w:rsidR="009A07BE" w:rsidRPr="009A07BE" w:rsidRDefault="009A07BE" w:rsidP="009A07BE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>
        <w:rPr>
          <w:rFonts w:hint="eastAsia"/>
          <w:bCs/>
          <w:sz w:val="24"/>
          <w:szCs w:val="24"/>
          <w:vertAlign w:val="superscript"/>
          <w:lang w:eastAsia="zh-CN"/>
        </w:rPr>
        <w:t xml:space="preserve"> </w:t>
      </w:r>
      <w:r w:rsidRPr="009A07BE">
        <w:rPr>
          <w:b/>
          <w:sz w:val="24"/>
          <w:szCs w:val="24"/>
          <w:lang w:eastAsia="zh-CN"/>
        </w:rPr>
        <w:t>Wenhan Yu</w:t>
      </w:r>
      <w:r w:rsidRPr="009A07BE">
        <w:rPr>
          <w:bCs/>
          <w:sz w:val="24"/>
          <w:szCs w:val="24"/>
          <w:lang w:eastAsia="zh-CN"/>
        </w:rPr>
        <w:t>, Liangxin Qian, Terence Jie Chua, Jun Zhao. “Counterfactual Reward Estimation for Credit Assignment in Multi-agent Deep Reinforcement Learning over Wireless Video Transmission.”</w:t>
      </w:r>
    </w:p>
    <w:p w14:paraId="3D481E90" w14:textId="16BEE3F0" w:rsidR="009A07BE" w:rsidRPr="00D4075C" w:rsidRDefault="009A07BE" w:rsidP="009A07BE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9A07BE">
        <w:rPr>
          <w:rFonts w:hint="eastAsia"/>
          <w:bCs/>
          <w:sz w:val="24"/>
          <w:szCs w:val="24"/>
          <w:lang w:eastAsia="zh-CN"/>
        </w:rPr>
        <w:t>—</w:t>
      </w:r>
      <w:r w:rsidRPr="009A07BE">
        <w:rPr>
          <w:rFonts w:hint="eastAsia"/>
          <w:bCs/>
          <w:sz w:val="24"/>
          <w:szCs w:val="24"/>
          <w:lang w:eastAsia="zh-CN"/>
        </w:rPr>
        <w:t xml:space="preserve"> IEEE International Conference on Distributed Computing Systems (</w:t>
      </w:r>
      <w:r w:rsidRPr="009A07BE">
        <w:rPr>
          <w:rFonts w:hint="eastAsia"/>
          <w:b/>
          <w:sz w:val="24"/>
          <w:szCs w:val="24"/>
          <w:lang w:eastAsia="zh-CN"/>
        </w:rPr>
        <w:t>ICDCS</w:t>
      </w:r>
      <w:r w:rsidRPr="009A07BE">
        <w:rPr>
          <w:rFonts w:hint="eastAsia"/>
          <w:bCs/>
          <w:sz w:val="24"/>
          <w:szCs w:val="24"/>
          <w:lang w:eastAsia="zh-CN"/>
        </w:rPr>
        <w:t>), 2024. (Acceptance ratio: 121/552</w:t>
      </w:r>
      <w:r w:rsidRPr="009A07BE">
        <w:rPr>
          <w:rFonts w:hint="eastAsia"/>
          <w:bCs/>
          <w:sz w:val="24"/>
          <w:szCs w:val="24"/>
          <w:lang w:eastAsia="zh-CN"/>
        </w:rPr>
        <w:t>≈</w:t>
      </w:r>
      <w:r w:rsidRPr="009A07BE">
        <w:rPr>
          <w:rFonts w:hint="eastAsia"/>
          <w:bCs/>
          <w:sz w:val="24"/>
          <w:szCs w:val="24"/>
          <w:lang w:eastAsia="zh-CN"/>
        </w:rPr>
        <w:t>21.9%)</w:t>
      </w:r>
    </w:p>
    <w:p w14:paraId="4DAD4D0C" w14:textId="77777777" w:rsidR="0023212D" w:rsidRDefault="0023212D" w:rsidP="001C3730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</w:p>
    <w:p w14:paraId="101C1A71" w14:textId="77777777" w:rsidR="0023212D" w:rsidRDefault="0023212D" w:rsidP="0023212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Cs/>
          <w:sz w:val="24"/>
          <w:szCs w:val="24"/>
          <w:lang w:eastAsia="zh-CN"/>
        </w:rPr>
        <w:t xml:space="preserve">, Terence Jie Chua, Jun Zhao. </w:t>
      </w:r>
      <w:r w:rsidRPr="009A4FD4">
        <w:rPr>
          <w:bCs/>
          <w:sz w:val="24"/>
          <w:szCs w:val="24"/>
          <w:lang w:eastAsia="zh-CN"/>
        </w:rPr>
        <w:t>Virtual Reality in Metaverse over Wireless Networks with User-centered Deep Reinforcement Learning</w:t>
      </w:r>
      <w:r>
        <w:rPr>
          <w:bCs/>
          <w:sz w:val="24"/>
          <w:szCs w:val="24"/>
          <w:lang w:eastAsia="zh-CN"/>
        </w:rPr>
        <w:t>.</w:t>
      </w:r>
    </w:p>
    <w:p w14:paraId="212F2204" w14:textId="77777777" w:rsidR="0023212D" w:rsidRDefault="0023212D" w:rsidP="0023212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>
        <w:rPr>
          <w:rFonts w:hint="eastAsia"/>
          <w:sz w:val="24"/>
          <w:lang w:val="en-SG" w:eastAsia="zh-CN"/>
        </w:rPr>
        <w:t>—</w:t>
      </w:r>
      <w:r>
        <w:rPr>
          <w:bCs/>
          <w:sz w:val="24"/>
          <w:szCs w:val="24"/>
          <w:lang w:eastAsia="zh-CN"/>
        </w:rPr>
        <w:t>IEEE International Conference on Communications (ICC), 2023.</w:t>
      </w:r>
    </w:p>
    <w:p w14:paraId="7FDB0357" w14:textId="77777777" w:rsidR="0023212D" w:rsidRDefault="0023212D" w:rsidP="001C3730">
      <w:pPr>
        <w:spacing w:after="0" w:line="240" w:lineRule="auto"/>
        <w:ind w:leftChars="-193" w:left="-425" w:rightChars="-196" w:right="-431"/>
        <w:jc w:val="both"/>
        <w:rPr>
          <w:sz w:val="24"/>
          <w:lang w:eastAsia="zh-CN"/>
        </w:rPr>
      </w:pPr>
    </w:p>
    <w:p w14:paraId="2895332B" w14:textId="77777777" w:rsidR="0023212D" w:rsidRDefault="0023212D" w:rsidP="0023212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Cs/>
          <w:sz w:val="24"/>
          <w:szCs w:val="24"/>
          <w:lang w:eastAsia="zh-CN"/>
        </w:rPr>
        <w:t xml:space="preserve">, Jun Zhao. </w:t>
      </w:r>
      <w:r w:rsidRPr="00264846">
        <w:rPr>
          <w:bCs/>
          <w:sz w:val="24"/>
          <w:szCs w:val="24"/>
          <w:lang w:eastAsia="zh-CN"/>
        </w:rPr>
        <w:t>Heterogeneous 360 Degree Videos in Metaverse: Differentiated Reinforcement Learning Approaches</w:t>
      </w:r>
      <w:r>
        <w:rPr>
          <w:bCs/>
          <w:sz w:val="24"/>
          <w:szCs w:val="24"/>
          <w:lang w:eastAsia="zh-CN"/>
        </w:rPr>
        <w:t>.</w:t>
      </w:r>
    </w:p>
    <w:p w14:paraId="7ED8BDC7" w14:textId="77777777" w:rsidR="0023212D" w:rsidRPr="00CF49B8" w:rsidRDefault="0023212D" w:rsidP="0023212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>
        <w:rPr>
          <w:rFonts w:hint="eastAsia"/>
          <w:sz w:val="24"/>
          <w:lang w:val="en-SG" w:eastAsia="zh-CN"/>
        </w:rPr>
        <w:t>—</w:t>
      </w:r>
      <w:r w:rsidRPr="003425D7">
        <w:rPr>
          <w:bCs/>
          <w:sz w:val="24"/>
          <w:szCs w:val="24"/>
          <w:lang w:eastAsia="zh-CN"/>
        </w:rPr>
        <w:t xml:space="preserve">IEEE </w:t>
      </w:r>
      <w:r>
        <w:rPr>
          <w:bCs/>
          <w:sz w:val="24"/>
          <w:szCs w:val="24"/>
          <w:lang w:eastAsia="zh-CN"/>
        </w:rPr>
        <w:t>GLOBECOM, 2023.</w:t>
      </w:r>
    </w:p>
    <w:p w14:paraId="5BF56E3B" w14:textId="77777777" w:rsidR="0023212D" w:rsidRDefault="0023212D" w:rsidP="0023212D">
      <w:pPr>
        <w:spacing w:after="0" w:line="240" w:lineRule="auto"/>
        <w:ind w:rightChars="-196" w:right="-431"/>
        <w:jc w:val="both"/>
        <w:rPr>
          <w:bCs/>
          <w:sz w:val="24"/>
          <w:szCs w:val="24"/>
          <w:lang w:val="en-SG" w:eastAsia="zh-CN"/>
        </w:rPr>
      </w:pPr>
    </w:p>
    <w:p w14:paraId="7192BFD9" w14:textId="77777777" w:rsidR="0023212D" w:rsidRDefault="0023212D" w:rsidP="0023212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lastRenderedPageBreak/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Cs/>
          <w:sz w:val="24"/>
          <w:szCs w:val="24"/>
          <w:lang w:eastAsia="zh-CN"/>
        </w:rPr>
        <w:t xml:space="preserve">, Terence Jie Chua, Jun Zhao. </w:t>
      </w:r>
      <w:r w:rsidRPr="00681647">
        <w:rPr>
          <w:bCs/>
          <w:sz w:val="24"/>
          <w:szCs w:val="24"/>
          <w:lang w:eastAsia="zh-CN"/>
        </w:rPr>
        <w:t>Multi-Agent Deep Reinforcement Learning for Digital Twin over 6G Wireless Communication in the Metaverse</w:t>
      </w:r>
      <w:r>
        <w:rPr>
          <w:bCs/>
          <w:sz w:val="24"/>
          <w:szCs w:val="24"/>
          <w:lang w:eastAsia="zh-CN"/>
        </w:rPr>
        <w:t>.</w:t>
      </w:r>
    </w:p>
    <w:p w14:paraId="25D6CFAF" w14:textId="77777777" w:rsidR="0023212D" w:rsidRPr="00CF49B8" w:rsidRDefault="0023212D" w:rsidP="0023212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>
        <w:rPr>
          <w:rFonts w:hint="eastAsia"/>
          <w:sz w:val="24"/>
          <w:lang w:val="en-SG" w:eastAsia="zh-CN"/>
        </w:rPr>
        <w:t>—</w:t>
      </w:r>
      <w:r w:rsidRPr="003425D7">
        <w:rPr>
          <w:bCs/>
          <w:sz w:val="24"/>
          <w:szCs w:val="24"/>
          <w:lang w:eastAsia="zh-CN"/>
        </w:rPr>
        <w:t xml:space="preserve">IEEE INFOCOM </w:t>
      </w:r>
      <w:r>
        <w:rPr>
          <w:bCs/>
          <w:sz w:val="24"/>
          <w:szCs w:val="24"/>
          <w:lang w:eastAsia="zh-CN"/>
        </w:rPr>
        <w:t>Workshop on</w:t>
      </w:r>
      <w:r w:rsidRPr="003425D7">
        <w:rPr>
          <w:bCs/>
          <w:sz w:val="24"/>
          <w:szCs w:val="24"/>
          <w:lang w:eastAsia="zh-CN"/>
        </w:rPr>
        <w:t xml:space="preserve"> PerAI-6G: Pervasive Network Intelligence for 6G Networks</w:t>
      </w:r>
      <w:r>
        <w:rPr>
          <w:bCs/>
          <w:sz w:val="24"/>
          <w:szCs w:val="24"/>
          <w:lang w:eastAsia="zh-CN"/>
        </w:rPr>
        <w:t>, 2023.</w:t>
      </w:r>
    </w:p>
    <w:p w14:paraId="232ECA31" w14:textId="77777777" w:rsidR="0023212D" w:rsidRDefault="0023212D" w:rsidP="001C3730">
      <w:pPr>
        <w:spacing w:after="0" w:line="240" w:lineRule="auto"/>
        <w:ind w:leftChars="-193" w:left="-425" w:rightChars="-196" w:right="-431"/>
        <w:jc w:val="both"/>
        <w:rPr>
          <w:sz w:val="24"/>
          <w:lang w:eastAsia="zh-CN"/>
        </w:rPr>
      </w:pPr>
    </w:p>
    <w:p w14:paraId="70E6D6A8" w14:textId="5F7AF986" w:rsidR="0023212D" w:rsidRDefault="0023212D" w:rsidP="0023212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Cs/>
          <w:sz w:val="24"/>
          <w:szCs w:val="24"/>
          <w:lang w:eastAsia="zh-CN"/>
        </w:rPr>
        <w:t xml:space="preserve">, </w:t>
      </w:r>
      <w:r w:rsidR="00F91710">
        <w:rPr>
          <w:bCs/>
          <w:sz w:val="24"/>
          <w:szCs w:val="24"/>
          <w:lang w:eastAsia="zh-CN"/>
        </w:rPr>
        <w:t>T</w:t>
      </w:r>
      <w:r w:rsidR="00F91710">
        <w:rPr>
          <w:rFonts w:hint="eastAsia"/>
          <w:bCs/>
          <w:sz w:val="24"/>
          <w:szCs w:val="24"/>
          <w:lang w:eastAsia="zh-CN"/>
        </w:rPr>
        <w:t>erence</w:t>
      </w:r>
      <w:r w:rsidR="00F91710">
        <w:rPr>
          <w:bCs/>
          <w:sz w:val="24"/>
          <w:szCs w:val="24"/>
          <w:lang w:eastAsia="zh-CN"/>
        </w:rPr>
        <w:t xml:space="preserve"> Jie Chua, </w:t>
      </w:r>
      <w:r>
        <w:rPr>
          <w:bCs/>
          <w:sz w:val="24"/>
          <w:szCs w:val="24"/>
          <w:lang w:eastAsia="zh-CN"/>
        </w:rPr>
        <w:t xml:space="preserve">Jun Zhao. </w:t>
      </w:r>
      <w:r w:rsidR="00D326B0">
        <w:rPr>
          <w:bCs/>
          <w:sz w:val="24"/>
          <w:szCs w:val="24"/>
          <w:lang w:eastAsia="zh-CN"/>
        </w:rPr>
        <w:t>Mobile Edge Computing and AI Enabled Web3 Metaverse over 6G Wireless Communications: A Deep Reinforcement Learning Approach.</w:t>
      </w:r>
    </w:p>
    <w:p w14:paraId="65FC7F7C" w14:textId="546C82E9" w:rsidR="00015598" w:rsidRPr="008B4724" w:rsidRDefault="0023212D" w:rsidP="008B4724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>
        <w:rPr>
          <w:rFonts w:hint="eastAsia"/>
          <w:sz w:val="24"/>
          <w:lang w:val="en-SG" w:eastAsia="zh-CN"/>
        </w:rPr>
        <w:t>—</w:t>
      </w:r>
      <w:r w:rsidRPr="003425D7">
        <w:rPr>
          <w:bCs/>
          <w:sz w:val="24"/>
          <w:szCs w:val="24"/>
          <w:lang w:eastAsia="zh-CN"/>
        </w:rPr>
        <w:t xml:space="preserve">IEEE </w:t>
      </w:r>
      <w:r w:rsidR="00D326B0">
        <w:rPr>
          <w:bCs/>
          <w:sz w:val="24"/>
          <w:szCs w:val="24"/>
          <w:lang w:eastAsia="zh-CN"/>
        </w:rPr>
        <w:t>Vehicular Technology Conference (VTC)</w:t>
      </w:r>
      <w:r>
        <w:rPr>
          <w:bCs/>
          <w:sz w:val="24"/>
          <w:szCs w:val="24"/>
          <w:lang w:eastAsia="zh-CN"/>
        </w:rPr>
        <w:t>, 2023.</w:t>
      </w:r>
    </w:p>
    <w:p w14:paraId="426D5500" w14:textId="77777777" w:rsidR="00015598" w:rsidRDefault="00015598" w:rsidP="00015598">
      <w:pPr>
        <w:spacing w:after="0" w:line="240" w:lineRule="auto"/>
        <w:ind w:rightChars="-196" w:right="-431"/>
        <w:jc w:val="both"/>
        <w:rPr>
          <w:bCs/>
          <w:sz w:val="24"/>
          <w:szCs w:val="24"/>
          <w:lang w:eastAsia="zh-CN"/>
        </w:rPr>
      </w:pPr>
    </w:p>
    <w:p w14:paraId="6A39CD5E" w14:textId="77777777" w:rsidR="00015598" w:rsidRDefault="00015598" w:rsidP="00015598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Cs/>
          <w:sz w:val="24"/>
          <w:szCs w:val="24"/>
          <w:lang w:eastAsia="zh-CN"/>
        </w:rPr>
        <w:t xml:space="preserve">, Jun Zhao. </w:t>
      </w:r>
      <w:r w:rsidRPr="00015598">
        <w:rPr>
          <w:bCs/>
          <w:sz w:val="24"/>
          <w:szCs w:val="24"/>
          <w:lang w:eastAsia="zh-CN"/>
        </w:rPr>
        <w:t>Semantic communications, semantic edge computing, and semantic caching with applications to the Metaverse and 6G mobile networks</w:t>
      </w:r>
      <w:r>
        <w:rPr>
          <w:bCs/>
          <w:sz w:val="24"/>
          <w:szCs w:val="24"/>
          <w:lang w:eastAsia="zh-CN"/>
        </w:rPr>
        <w:t>.</w:t>
      </w:r>
    </w:p>
    <w:p w14:paraId="21FFB7C5" w14:textId="7B3BD78D" w:rsidR="00015598" w:rsidRDefault="00015598" w:rsidP="00015598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>
        <w:rPr>
          <w:rFonts w:hint="eastAsia"/>
          <w:sz w:val="24"/>
          <w:lang w:val="en-SG" w:eastAsia="zh-CN"/>
        </w:rPr>
        <w:t>—</w:t>
      </w:r>
      <w:r w:rsidRPr="003425D7">
        <w:rPr>
          <w:bCs/>
          <w:sz w:val="24"/>
          <w:szCs w:val="24"/>
          <w:lang w:eastAsia="zh-CN"/>
        </w:rPr>
        <w:t>IEEE</w:t>
      </w:r>
      <w:r w:rsidRPr="00015598">
        <w:rPr>
          <w:bCs/>
          <w:sz w:val="24"/>
          <w:szCs w:val="24"/>
          <w:lang w:eastAsia="zh-CN"/>
        </w:rPr>
        <w:t xml:space="preserve"> International Conference on Distributed Computing Systems (ICDCS)</w:t>
      </w:r>
      <w:r>
        <w:rPr>
          <w:bCs/>
          <w:sz w:val="24"/>
          <w:szCs w:val="24"/>
          <w:lang w:eastAsia="zh-CN"/>
        </w:rPr>
        <w:t xml:space="preserve">, PhD </w:t>
      </w:r>
      <w:r>
        <w:rPr>
          <w:rFonts w:hint="eastAsia"/>
          <w:bCs/>
          <w:sz w:val="24"/>
          <w:szCs w:val="24"/>
          <w:lang w:eastAsia="zh-CN"/>
        </w:rPr>
        <w:t>symposium</w:t>
      </w:r>
      <w:r>
        <w:rPr>
          <w:bCs/>
          <w:sz w:val="24"/>
          <w:szCs w:val="24"/>
          <w:lang w:eastAsia="zh-CN"/>
        </w:rPr>
        <w:t>, 2023.</w:t>
      </w:r>
    </w:p>
    <w:p w14:paraId="4E74241B" w14:textId="77777777" w:rsidR="00015598" w:rsidRDefault="00015598" w:rsidP="00015598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</w:p>
    <w:p w14:paraId="24A6B704" w14:textId="7B3027E1" w:rsidR="00015598" w:rsidRDefault="00015598" w:rsidP="00015598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Cs/>
          <w:sz w:val="24"/>
          <w:szCs w:val="24"/>
          <w:lang w:eastAsia="zh-CN"/>
        </w:rPr>
        <w:t xml:space="preserve">, Jun Zhao. </w:t>
      </w:r>
      <w:r w:rsidRPr="00015598">
        <w:rPr>
          <w:bCs/>
          <w:sz w:val="24"/>
          <w:szCs w:val="24"/>
          <w:lang w:eastAsia="zh-CN"/>
        </w:rPr>
        <w:t>Quantum Multi-Agent Reinforcement Learning as an Emerging AI Technology: A Survey and Future Directions</w:t>
      </w:r>
      <w:r>
        <w:rPr>
          <w:bCs/>
          <w:sz w:val="24"/>
          <w:szCs w:val="24"/>
          <w:lang w:eastAsia="zh-CN"/>
        </w:rPr>
        <w:t>.</w:t>
      </w:r>
    </w:p>
    <w:p w14:paraId="48C71DFB" w14:textId="2E5E7F92" w:rsidR="00967398" w:rsidRDefault="00967398" w:rsidP="00015598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>
        <w:rPr>
          <w:rFonts w:hint="eastAsia"/>
          <w:sz w:val="24"/>
          <w:lang w:val="en-SG" w:eastAsia="zh-CN"/>
        </w:rPr>
        <w:t>—</w:t>
      </w:r>
      <w:r>
        <w:rPr>
          <w:rFonts w:hint="eastAsia"/>
          <w:sz w:val="24"/>
          <w:lang w:val="en-SG" w:eastAsia="zh-CN"/>
        </w:rPr>
        <w:t>I</w:t>
      </w:r>
      <w:r>
        <w:rPr>
          <w:sz w:val="24"/>
          <w:lang w:val="en-SG" w:eastAsia="zh-CN"/>
        </w:rPr>
        <w:t xml:space="preserve">EEE </w:t>
      </w:r>
      <w:r w:rsidRPr="00967398">
        <w:rPr>
          <w:bCs/>
          <w:sz w:val="24"/>
          <w:szCs w:val="24"/>
          <w:lang w:eastAsia="zh-CN"/>
        </w:rPr>
        <w:t>International Conference on Computer and Applications (ICCA)</w:t>
      </w:r>
      <w:r>
        <w:rPr>
          <w:bCs/>
          <w:sz w:val="24"/>
          <w:szCs w:val="24"/>
          <w:lang w:eastAsia="zh-CN"/>
        </w:rPr>
        <w:t>, 2023.</w:t>
      </w:r>
    </w:p>
    <w:p w14:paraId="417A0311" w14:textId="77777777" w:rsidR="00015598" w:rsidRDefault="00015598" w:rsidP="00922C64">
      <w:pPr>
        <w:spacing w:after="0" w:line="240" w:lineRule="auto"/>
        <w:ind w:leftChars="-193" w:left="-425" w:rightChars="-196" w:right="-431"/>
        <w:jc w:val="both"/>
        <w:rPr>
          <w:sz w:val="24"/>
          <w:szCs w:val="24"/>
          <w:vertAlign w:val="superscript"/>
          <w:lang w:val="en-SG" w:eastAsia="zh-CN"/>
        </w:rPr>
      </w:pPr>
    </w:p>
    <w:p w14:paraId="71576068" w14:textId="52CDD8ED" w:rsidR="00922C64" w:rsidRDefault="00922C64" w:rsidP="00922C64">
      <w:pPr>
        <w:spacing w:after="0" w:line="240" w:lineRule="auto"/>
        <w:ind w:leftChars="-193" w:left="-425" w:rightChars="-196" w:right="-431"/>
        <w:jc w:val="both"/>
        <w:rPr>
          <w:sz w:val="24"/>
          <w:szCs w:val="24"/>
          <w:lang w:eastAsia="zh-CN"/>
        </w:rPr>
      </w:pPr>
      <w:r w:rsidRPr="5C8197E0">
        <w:rPr>
          <w:sz w:val="24"/>
          <w:szCs w:val="24"/>
          <w:vertAlign w:val="superscript"/>
          <w:lang w:eastAsia="zh-CN"/>
        </w:rPr>
        <w:t>○</w:t>
      </w:r>
      <w:r>
        <w:rPr>
          <w:sz w:val="24"/>
          <w:szCs w:val="24"/>
          <w:vertAlign w:val="superscript"/>
          <w:lang w:eastAsia="zh-CN"/>
        </w:rPr>
        <w:t xml:space="preserve"> </w:t>
      </w:r>
      <w:r w:rsidRPr="5C8197E0">
        <w:rPr>
          <w:sz w:val="24"/>
          <w:szCs w:val="24"/>
          <w:lang w:eastAsia="zh-CN"/>
        </w:rPr>
        <w:t>Jun Zhao</w:t>
      </w:r>
      <w:r>
        <w:rPr>
          <w:sz w:val="24"/>
          <w:szCs w:val="24"/>
          <w:lang w:eastAsia="zh-CN"/>
        </w:rPr>
        <w:t xml:space="preserve">, Liangxin Qian, </w:t>
      </w:r>
      <w:r>
        <w:rPr>
          <w:b/>
          <w:bCs/>
          <w:sz w:val="24"/>
          <w:szCs w:val="24"/>
          <w:lang w:eastAsia="zh-CN"/>
        </w:rPr>
        <w:t>Wenhan Yu</w:t>
      </w:r>
      <w:r>
        <w:rPr>
          <w:sz w:val="24"/>
          <w:szCs w:val="24"/>
          <w:lang w:eastAsia="zh-CN"/>
        </w:rPr>
        <w:t xml:space="preserve">. </w:t>
      </w:r>
      <w:r w:rsidRPr="00922C64">
        <w:rPr>
          <w:sz w:val="24"/>
          <w:szCs w:val="24"/>
          <w:lang w:eastAsia="zh-CN"/>
        </w:rPr>
        <w:t>Human-Centric Resource Allocation in the</w:t>
      </w:r>
      <w:r>
        <w:rPr>
          <w:sz w:val="24"/>
          <w:szCs w:val="24"/>
          <w:lang w:eastAsia="zh-CN"/>
        </w:rPr>
        <w:t xml:space="preserve"> </w:t>
      </w:r>
      <w:r w:rsidRPr="00922C64">
        <w:rPr>
          <w:sz w:val="24"/>
          <w:szCs w:val="24"/>
          <w:lang w:eastAsia="zh-CN"/>
        </w:rPr>
        <w:t>Metaverse over Wireless Communications</w:t>
      </w:r>
      <w:r>
        <w:rPr>
          <w:sz w:val="24"/>
          <w:szCs w:val="24"/>
          <w:lang w:eastAsia="zh-CN"/>
        </w:rPr>
        <w:t>.</w:t>
      </w:r>
    </w:p>
    <w:p w14:paraId="115D67EB" w14:textId="743EC1AB" w:rsidR="00922C64" w:rsidRDefault="00922C64" w:rsidP="00922C64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  <w:r>
        <w:rPr>
          <w:rFonts w:hint="eastAsia"/>
          <w:sz w:val="24"/>
          <w:lang w:val="en-SG" w:eastAsia="zh-CN"/>
        </w:rPr>
        <w:t>—</w:t>
      </w:r>
      <w:r w:rsidRPr="009A4FD4">
        <w:rPr>
          <w:sz w:val="24"/>
          <w:lang w:val="en-SG" w:eastAsia="zh-CN"/>
        </w:rPr>
        <w:t>IEEE Journal on Selected Areas in Communications</w:t>
      </w:r>
      <w:r>
        <w:rPr>
          <w:sz w:val="24"/>
          <w:lang w:val="en-SG" w:eastAsia="zh-CN"/>
        </w:rPr>
        <w:t xml:space="preserve"> (</w:t>
      </w:r>
      <w:r w:rsidRPr="007F37D0">
        <w:rPr>
          <w:b/>
          <w:bCs/>
          <w:sz w:val="24"/>
          <w:lang w:val="en-SG" w:eastAsia="zh-CN"/>
        </w:rPr>
        <w:t>JSAC</w:t>
      </w:r>
      <w:r>
        <w:rPr>
          <w:sz w:val="24"/>
          <w:lang w:val="en-SG" w:eastAsia="zh-CN"/>
        </w:rPr>
        <w:t>)</w:t>
      </w:r>
      <w:r>
        <w:rPr>
          <w:rFonts w:hint="eastAsia"/>
          <w:sz w:val="24"/>
          <w:lang w:val="en-SG" w:eastAsia="zh-CN"/>
        </w:rPr>
        <w:t>,</w:t>
      </w:r>
      <w:r>
        <w:rPr>
          <w:sz w:val="24"/>
          <w:lang w:val="en-SG" w:eastAsia="zh-CN"/>
        </w:rPr>
        <w:t xml:space="preserve"> 2023</w:t>
      </w:r>
    </w:p>
    <w:p w14:paraId="4C4E898B" w14:textId="77777777" w:rsidR="001C3730" w:rsidRDefault="001C3730" w:rsidP="001C3730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</w:p>
    <w:p w14:paraId="16AF78DA" w14:textId="77777777" w:rsidR="001C3730" w:rsidRDefault="001C3730" w:rsidP="001C373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>
        <w:rPr>
          <w:bCs/>
          <w:sz w:val="24"/>
          <w:szCs w:val="24"/>
          <w:vertAlign w:val="superscript"/>
          <w:lang w:eastAsia="zh-CN"/>
        </w:rPr>
        <w:t xml:space="preserve"> </w:t>
      </w:r>
      <w:r>
        <w:rPr>
          <w:bCs/>
          <w:sz w:val="24"/>
          <w:szCs w:val="24"/>
        </w:rPr>
        <w:t xml:space="preserve">Terence Jie Chua, </w:t>
      </w:r>
      <w:r w:rsidRPr="00264846">
        <w:rPr>
          <w:b/>
          <w:sz w:val="24"/>
          <w:szCs w:val="24"/>
        </w:rPr>
        <w:t>Wenhan Yu</w:t>
      </w:r>
      <w:r>
        <w:rPr>
          <w:bCs/>
          <w:sz w:val="24"/>
          <w:szCs w:val="24"/>
        </w:rPr>
        <w:t xml:space="preserve">, Jun Zhao. </w:t>
      </w:r>
      <w:r w:rsidRPr="00410B5B">
        <w:rPr>
          <w:bCs/>
          <w:sz w:val="24"/>
          <w:szCs w:val="24"/>
        </w:rPr>
        <w:t>Mobile Edge Adversarial Detection for Digital Twinning to the Metaverse with Deep Reinforcement Learning</w:t>
      </w:r>
      <w:r>
        <w:rPr>
          <w:bCs/>
          <w:sz w:val="24"/>
          <w:szCs w:val="24"/>
        </w:rPr>
        <w:t>.</w:t>
      </w:r>
    </w:p>
    <w:p w14:paraId="64BC08F4" w14:textId="61F6DB75" w:rsidR="001C3730" w:rsidRDefault="00264846" w:rsidP="001C373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>
        <w:rPr>
          <w:rFonts w:hint="eastAsia"/>
          <w:sz w:val="24"/>
          <w:lang w:val="en-SG" w:eastAsia="zh-CN"/>
        </w:rPr>
        <w:t>—</w:t>
      </w:r>
      <w:r w:rsidR="001C3730">
        <w:rPr>
          <w:bCs/>
          <w:sz w:val="24"/>
          <w:szCs w:val="24"/>
        </w:rPr>
        <w:t>IEEE Transactions on Wireless Communications (</w:t>
      </w:r>
      <w:r w:rsidR="001C3730" w:rsidRPr="007F37D0">
        <w:rPr>
          <w:b/>
          <w:sz w:val="24"/>
          <w:szCs w:val="24"/>
        </w:rPr>
        <w:t>TWC</w:t>
      </w:r>
      <w:r w:rsidR="001C3730">
        <w:rPr>
          <w:bCs/>
          <w:sz w:val="24"/>
          <w:szCs w:val="24"/>
        </w:rPr>
        <w:t>)</w:t>
      </w:r>
      <w:r w:rsidR="001C3730">
        <w:rPr>
          <w:rFonts w:hint="eastAsia"/>
          <w:sz w:val="24"/>
          <w:lang w:val="en-SG" w:eastAsia="zh-CN"/>
        </w:rPr>
        <w:t>,</w:t>
      </w:r>
      <w:r w:rsidR="001C3730">
        <w:rPr>
          <w:sz w:val="24"/>
          <w:lang w:val="en-SG" w:eastAsia="zh-CN"/>
        </w:rPr>
        <w:t xml:space="preserve"> 2023</w:t>
      </w:r>
    </w:p>
    <w:p w14:paraId="6FE87F6B" w14:textId="77777777" w:rsidR="00D01292" w:rsidRPr="005832B8" w:rsidRDefault="00D01292" w:rsidP="001C3730">
      <w:pPr>
        <w:spacing w:after="0" w:line="240" w:lineRule="auto"/>
        <w:ind w:rightChars="-196" w:right="-431"/>
        <w:jc w:val="both"/>
        <w:rPr>
          <w:sz w:val="24"/>
          <w:lang w:val="en-SG" w:eastAsia="zh-CN"/>
        </w:rPr>
      </w:pPr>
    </w:p>
    <w:p w14:paraId="0786CAC4" w14:textId="77777777" w:rsidR="00264846" w:rsidRDefault="007877FF" w:rsidP="00025F7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 xml:space="preserve">○ </w:t>
      </w:r>
      <w:r w:rsidR="00926BE3" w:rsidRPr="00926BE3">
        <w:rPr>
          <w:bCs/>
          <w:sz w:val="24"/>
          <w:szCs w:val="24"/>
          <w:lang w:eastAsia="zh-CN"/>
        </w:rPr>
        <w:t xml:space="preserve">Terence Jie Chua, </w:t>
      </w:r>
      <w:r w:rsidR="00926BE3" w:rsidRPr="00264846">
        <w:rPr>
          <w:b/>
          <w:sz w:val="24"/>
          <w:szCs w:val="24"/>
          <w:lang w:eastAsia="zh-CN"/>
        </w:rPr>
        <w:t>Wenhan Yu</w:t>
      </w:r>
      <w:r w:rsidR="00926BE3" w:rsidRPr="00926BE3">
        <w:rPr>
          <w:bCs/>
          <w:sz w:val="24"/>
          <w:szCs w:val="24"/>
          <w:lang w:eastAsia="zh-CN"/>
        </w:rPr>
        <w:t xml:space="preserve">, and Jun Zhao. Resource allocation for mobile metaverse with the Internet of Vehicles over 6G wireless communications: A deep reinforcement learning approach. </w:t>
      </w:r>
    </w:p>
    <w:p w14:paraId="5E7FCD19" w14:textId="591D6BB0" w:rsidR="007877FF" w:rsidRDefault="00264846" w:rsidP="00025F7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>
        <w:rPr>
          <w:rFonts w:hint="eastAsia"/>
          <w:sz w:val="24"/>
          <w:lang w:val="en-SG" w:eastAsia="zh-CN"/>
        </w:rPr>
        <w:t>—</w:t>
      </w:r>
      <w:r w:rsidR="00926BE3" w:rsidRPr="00926BE3">
        <w:rPr>
          <w:bCs/>
          <w:sz w:val="24"/>
          <w:szCs w:val="24"/>
          <w:lang w:eastAsia="zh-CN"/>
        </w:rPr>
        <w:t>IEEE World Forum on the Internet of Things (WF-IoT)</w:t>
      </w:r>
      <w:r w:rsidR="00D4561A">
        <w:rPr>
          <w:bCs/>
          <w:sz w:val="24"/>
          <w:szCs w:val="24"/>
          <w:lang w:eastAsia="zh-CN"/>
        </w:rPr>
        <w:t>, 2022.</w:t>
      </w:r>
    </w:p>
    <w:p w14:paraId="3B73D2AC" w14:textId="77777777" w:rsidR="00926BE3" w:rsidRPr="00E93EBE" w:rsidRDefault="00926BE3" w:rsidP="00025F7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</w:p>
    <w:p w14:paraId="446957ED" w14:textId="4067ED25" w:rsidR="007877FF" w:rsidRDefault="007877FF" w:rsidP="00025F70">
      <w:pPr>
        <w:spacing w:after="0" w:line="240" w:lineRule="auto"/>
        <w:ind w:leftChars="-193" w:left="-425" w:rightChars="-196" w:right="-431"/>
        <w:jc w:val="both"/>
        <w:rPr>
          <w:rFonts w:eastAsia="Times New Roma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="00025F70" w:rsidRPr="00E93EBE">
        <w:rPr>
          <w:bCs/>
          <w:sz w:val="24"/>
          <w:szCs w:val="24"/>
          <w:lang w:eastAsia="zh-CN"/>
        </w:rPr>
        <w:t xml:space="preserve"> </w:t>
      </w:r>
      <w:r w:rsidR="00926BE3">
        <w:rPr>
          <w:bCs/>
          <w:sz w:val="24"/>
          <w:szCs w:val="24"/>
          <w:lang w:eastAsia="zh-CN"/>
        </w:rPr>
        <w:t xml:space="preserve">Terence Jie Chua, </w:t>
      </w:r>
      <w:r w:rsidR="00926BE3" w:rsidRPr="00264846">
        <w:rPr>
          <w:b/>
          <w:sz w:val="24"/>
          <w:szCs w:val="24"/>
          <w:lang w:eastAsia="zh-CN"/>
        </w:rPr>
        <w:t>Wenhan Yu</w:t>
      </w:r>
      <w:r w:rsidR="00926BE3">
        <w:rPr>
          <w:bCs/>
          <w:sz w:val="24"/>
          <w:szCs w:val="24"/>
          <w:lang w:eastAsia="zh-CN"/>
        </w:rPr>
        <w:t xml:space="preserve">, and Jun Zhao. </w:t>
      </w:r>
      <w:r w:rsidR="00926BE3">
        <w:rPr>
          <w:rFonts w:eastAsia="Times New Roman"/>
        </w:rPr>
        <w:t>Detection of Uncertainty in Exceedance of Threshold (DUET): An Adversarial Patch Localizer.</w:t>
      </w:r>
    </w:p>
    <w:p w14:paraId="6E01792F" w14:textId="58B91867" w:rsidR="00926BE3" w:rsidRDefault="00264846" w:rsidP="00025F70">
      <w:pPr>
        <w:spacing w:after="0" w:line="240" w:lineRule="auto"/>
        <w:ind w:leftChars="-193" w:left="-425" w:rightChars="-196" w:right="-431"/>
        <w:jc w:val="both"/>
        <w:rPr>
          <w:rFonts w:eastAsia="Times New Roman"/>
        </w:rPr>
      </w:pPr>
      <w:r>
        <w:rPr>
          <w:rFonts w:hint="eastAsia"/>
          <w:sz w:val="24"/>
          <w:lang w:val="en-SG" w:eastAsia="zh-CN"/>
        </w:rPr>
        <w:t>—</w:t>
      </w:r>
      <w:r w:rsidR="00926BE3" w:rsidRPr="5C8197E0">
        <w:rPr>
          <w:rFonts w:eastAsia="Times New Roman"/>
        </w:rPr>
        <w:t>IEEE/ACM International Conference on Big Data Computing</w:t>
      </w:r>
      <w:r w:rsidR="009A4FD4" w:rsidRPr="5C8197E0">
        <w:rPr>
          <w:rFonts w:eastAsia="Times New Roman"/>
        </w:rPr>
        <w:t>, Applications and Technologies (BDCAT)</w:t>
      </w:r>
      <w:r w:rsidR="5E75F994" w:rsidRPr="5C8197E0">
        <w:rPr>
          <w:rFonts w:eastAsia="Times New Roman"/>
        </w:rPr>
        <w:t xml:space="preserve"> </w:t>
      </w:r>
      <w:r w:rsidR="5E75F994" w:rsidRPr="00264846">
        <w:rPr>
          <w:rFonts w:eastAsia="Times New Roman"/>
          <w:b/>
          <w:bCs/>
        </w:rPr>
        <w:t>(Best Paper Award)</w:t>
      </w:r>
      <w:r w:rsidR="00D4561A">
        <w:rPr>
          <w:rFonts w:eastAsia="Times New Roman"/>
        </w:rPr>
        <w:t>, 2022.</w:t>
      </w:r>
    </w:p>
    <w:p w14:paraId="0635FEE3" w14:textId="77777777" w:rsidR="004A3F18" w:rsidRDefault="004A3F18" w:rsidP="00015598">
      <w:pPr>
        <w:spacing w:after="0" w:line="240" w:lineRule="auto"/>
        <w:ind w:rightChars="-196" w:right="-431"/>
        <w:jc w:val="both"/>
        <w:rPr>
          <w:rFonts w:eastAsia="Times New Roman"/>
        </w:rPr>
      </w:pPr>
    </w:p>
    <w:p w14:paraId="580F7821" w14:textId="6B951B41" w:rsidR="00C13027" w:rsidRDefault="00C13027" w:rsidP="00C13027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val="en-SG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>
        <w:rPr>
          <w:bCs/>
          <w:sz w:val="24"/>
          <w:szCs w:val="24"/>
          <w:vertAlign w:val="superscript"/>
          <w:lang w:eastAsia="zh-CN"/>
        </w:rPr>
        <w:t xml:space="preserve"> </w:t>
      </w:r>
      <w:r>
        <w:rPr>
          <w:bCs/>
          <w:sz w:val="24"/>
          <w:szCs w:val="24"/>
        </w:rPr>
        <w:t xml:space="preserve">Terence Jie Chua, </w:t>
      </w:r>
      <w:r w:rsidRPr="00264846">
        <w:rPr>
          <w:b/>
          <w:sz w:val="24"/>
          <w:szCs w:val="24"/>
        </w:rPr>
        <w:t>Wenhan Yu</w:t>
      </w:r>
      <w:r>
        <w:rPr>
          <w:bCs/>
          <w:sz w:val="24"/>
          <w:szCs w:val="24"/>
        </w:rPr>
        <w:t xml:space="preserve">, Jun Zhao. </w:t>
      </w:r>
      <w:r w:rsidRPr="00244129">
        <w:rPr>
          <w:bCs/>
          <w:sz w:val="24"/>
          <w:szCs w:val="24"/>
          <w:lang w:val="en-SG"/>
        </w:rPr>
        <w:t>Mobile Edge Adversarial Detection for Digital Twinning to the Metaverse with Deep Reinforcement Learning</w:t>
      </w:r>
      <w:r>
        <w:rPr>
          <w:bCs/>
          <w:sz w:val="24"/>
          <w:szCs w:val="24"/>
          <w:lang w:val="en-SG"/>
        </w:rPr>
        <w:t>.</w:t>
      </w:r>
    </w:p>
    <w:p w14:paraId="64807B6E" w14:textId="5E8CDAAA" w:rsidR="00C13027" w:rsidRDefault="00264846" w:rsidP="00C13027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val="en-SG" w:eastAsia="zh-CN"/>
        </w:rPr>
      </w:pPr>
      <w:r>
        <w:rPr>
          <w:rFonts w:hint="eastAsia"/>
          <w:sz w:val="24"/>
          <w:lang w:val="en-SG" w:eastAsia="zh-CN"/>
        </w:rPr>
        <w:t>—</w:t>
      </w:r>
      <w:r w:rsidR="00C13027">
        <w:rPr>
          <w:bCs/>
          <w:sz w:val="24"/>
          <w:szCs w:val="24"/>
          <w:lang w:eastAsia="zh-CN"/>
        </w:rPr>
        <w:t>IEEE International Conference on Communications (ICC)</w:t>
      </w:r>
      <w:r w:rsidR="00C13027">
        <w:rPr>
          <w:bCs/>
          <w:sz w:val="24"/>
          <w:szCs w:val="24"/>
          <w:lang w:val="en-SG" w:eastAsia="zh-CN"/>
        </w:rPr>
        <w:t>, 2023</w:t>
      </w:r>
      <w:r w:rsidR="00CF49B8">
        <w:rPr>
          <w:bCs/>
          <w:sz w:val="24"/>
          <w:szCs w:val="24"/>
          <w:lang w:val="en-SG" w:eastAsia="zh-CN"/>
        </w:rPr>
        <w:t>.</w:t>
      </w:r>
    </w:p>
    <w:bookmarkEnd w:id="0"/>
    <w:p w14:paraId="0EA528D1" w14:textId="77777777" w:rsidR="00926BE3" w:rsidRPr="00E93EBE" w:rsidRDefault="00926BE3" w:rsidP="00015598">
      <w:pPr>
        <w:spacing w:after="0" w:line="240" w:lineRule="auto"/>
        <w:ind w:rightChars="-196" w:right="-431"/>
        <w:jc w:val="both"/>
        <w:rPr>
          <w:bCs/>
          <w:sz w:val="24"/>
          <w:szCs w:val="24"/>
          <w:lang w:eastAsia="zh-CN"/>
        </w:rPr>
      </w:pPr>
    </w:p>
    <w:p w14:paraId="68E6329F" w14:textId="1983EDB0" w:rsidR="005A5C8B" w:rsidRPr="00D4075C" w:rsidRDefault="00926BE3" w:rsidP="00D4075C">
      <w:pPr>
        <w:spacing w:beforeLines="100" w:before="240" w:afterLines="50" w:after="120" w:line="240" w:lineRule="auto"/>
        <w:ind w:leftChars="-193" w:left="-425" w:rightChars="-196" w:right="-431"/>
        <w:jc w:val="both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Under Review</w:t>
      </w:r>
      <w:bookmarkEnd w:id="4"/>
      <w:bookmarkEnd w:id="5"/>
    </w:p>
    <w:p w14:paraId="0A7330E6" w14:textId="3A83E631" w:rsidR="008928D6" w:rsidRDefault="00025F70" w:rsidP="5C8197E0">
      <w:pPr>
        <w:spacing w:after="0" w:line="240" w:lineRule="auto"/>
        <w:ind w:leftChars="-193" w:left="-425" w:rightChars="-196" w:right="-431"/>
        <w:jc w:val="both"/>
        <w:rPr>
          <w:sz w:val="24"/>
          <w:szCs w:val="24"/>
        </w:rPr>
      </w:pPr>
      <w:r w:rsidRPr="5C8197E0">
        <w:rPr>
          <w:sz w:val="24"/>
          <w:szCs w:val="24"/>
          <w:vertAlign w:val="superscript"/>
          <w:lang w:eastAsia="zh-CN"/>
        </w:rPr>
        <w:t>○</w:t>
      </w:r>
      <w:r w:rsidRPr="5C8197E0">
        <w:rPr>
          <w:sz w:val="24"/>
          <w:szCs w:val="24"/>
          <w:lang w:eastAsia="zh-CN"/>
        </w:rPr>
        <w:t xml:space="preserve"> </w:t>
      </w:r>
      <w:r w:rsidR="009A4FD4" w:rsidRPr="5C8197E0">
        <w:rPr>
          <w:sz w:val="24"/>
          <w:szCs w:val="24"/>
        </w:rPr>
        <w:t xml:space="preserve">Terence Jie Chua, </w:t>
      </w:r>
      <w:r w:rsidR="009A4FD4" w:rsidRPr="0016506F">
        <w:rPr>
          <w:b/>
          <w:bCs/>
          <w:sz w:val="24"/>
          <w:szCs w:val="24"/>
        </w:rPr>
        <w:t>Wenhan Yu</w:t>
      </w:r>
      <w:r w:rsidR="009A4FD4" w:rsidRPr="5C8197E0">
        <w:rPr>
          <w:sz w:val="24"/>
          <w:szCs w:val="24"/>
        </w:rPr>
        <w:t>, Jun Zhao. Play to Earn in the Metaverse with Mobile Edge Computing over Wireless Networks: A Deep Reinforcement Learning Approach.</w:t>
      </w:r>
    </w:p>
    <w:p w14:paraId="1F17C90B" w14:textId="568F440F" w:rsidR="009A4FD4" w:rsidRDefault="00264846" w:rsidP="001C373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>
        <w:rPr>
          <w:rFonts w:hint="eastAsia"/>
          <w:sz w:val="24"/>
          <w:lang w:val="en-SG" w:eastAsia="zh-CN"/>
        </w:rPr>
        <w:t>—</w:t>
      </w:r>
      <w:r w:rsidR="009A4FD4">
        <w:rPr>
          <w:bCs/>
          <w:sz w:val="24"/>
          <w:szCs w:val="24"/>
        </w:rPr>
        <w:t>IEEE Transactions on Wireless Communications (TWC)</w:t>
      </w:r>
      <w:r w:rsidR="008F6A7B">
        <w:rPr>
          <w:rFonts w:hint="eastAsia"/>
          <w:sz w:val="24"/>
          <w:lang w:val="en-SG" w:eastAsia="zh-CN"/>
        </w:rPr>
        <w:t>,</w:t>
      </w:r>
      <w:r w:rsidR="0016506F">
        <w:rPr>
          <w:sz w:val="24"/>
          <w:lang w:val="en-SG" w:eastAsia="zh-CN"/>
        </w:rPr>
        <w:t xml:space="preserve"> Major Revision,</w:t>
      </w:r>
      <w:r w:rsidR="008F6A7B">
        <w:rPr>
          <w:sz w:val="24"/>
          <w:lang w:val="en-SG" w:eastAsia="zh-CN"/>
        </w:rPr>
        <w:t xml:space="preserve"> 2023</w:t>
      </w:r>
    </w:p>
    <w:p w14:paraId="0074DB72" w14:textId="5E1CD38E" w:rsidR="009A4FD4" w:rsidRDefault="009A4FD4" w:rsidP="00025F7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</w:p>
    <w:p w14:paraId="12ECC9DA" w14:textId="12530F88" w:rsidR="00A75CAB" w:rsidRDefault="00A75CAB" w:rsidP="00025F70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 w:rsidRPr="00E93EBE">
        <w:rPr>
          <w:bCs/>
          <w:sz w:val="24"/>
          <w:szCs w:val="24"/>
          <w:vertAlign w:val="superscript"/>
          <w:lang w:eastAsia="zh-CN"/>
        </w:rPr>
        <w:lastRenderedPageBreak/>
        <w:t>○</w:t>
      </w:r>
      <w:r>
        <w:rPr>
          <w:bCs/>
          <w:sz w:val="24"/>
          <w:szCs w:val="24"/>
          <w:vertAlign w:val="superscript"/>
          <w:lang w:eastAsia="zh-CN"/>
        </w:rPr>
        <w:t xml:space="preserve"> </w:t>
      </w:r>
      <w:r>
        <w:rPr>
          <w:bCs/>
          <w:sz w:val="24"/>
          <w:szCs w:val="24"/>
        </w:rPr>
        <w:t xml:space="preserve">Peiyuan Si, </w:t>
      </w:r>
      <w:r w:rsidRPr="0016506F">
        <w:rPr>
          <w:b/>
          <w:sz w:val="24"/>
          <w:szCs w:val="24"/>
        </w:rPr>
        <w:t>Wenhan Yu</w:t>
      </w:r>
      <w:r>
        <w:rPr>
          <w:bCs/>
          <w:sz w:val="24"/>
          <w:szCs w:val="24"/>
        </w:rPr>
        <w:t xml:space="preserve">, Jun Zhao, Kowk-Yan Lam. </w:t>
      </w:r>
      <w:r w:rsidRPr="00A75CAB">
        <w:rPr>
          <w:bCs/>
          <w:sz w:val="24"/>
          <w:szCs w:val="24"/>
        </w:rPr>
        <w:t>Hybrid Convex Optimization and Reinforcement Learning (HCORL)</w:t>
      </w:r>
      <w:r>
        <w:rPr>
          <w:bCs/>
          <w:sz w:val="24"/>
          <w:szCs w:val="24"/>
        </w:rPr>
        <w:t>.</w:t>
      </w:r>
    </w:p>
    <w:p w14:paraId="1BFBF262" w14:textId="460362E8" w:rsidR="00A75CAB" w:rsidRDefault="00264846" w:rsidP="00A75CAB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  <w:r>
        <w:rPr>
          <w:rFonts w:hint="eastAsia"/>
          <w:sz w:val="24"/>
          <w:lang w:val="en-SG" w:eastAsia="zh-CN"/>
        </w:rPr>
        <w:t>—</w:t>
      </w:r>
      <w:r w:rsidR="00EA3D69">
        <w:rPr>
          <w:sz w:val="24"/>
          <w:lang w:val="en-SG" w:eastAsia="zh-CN"/>
        </w:rPr>
        <w:t xml:space="preserve">Submitted to </w:t>
      </w:r>
      <w:r w:rsidR="00A75CAB">
        <w:rPr>
          <w:bCs/>
          <w:sz w:val="24"/>
          <w:szCs w:val="24"/>
        </w:rPr>
        <w:t xml:space="preserve">IEEE Transactions on </w:t>
      </w:r>
      <w:r w:rsidR="001C3730">
        <w:rPr>
          <w:bCs/>
          <w:sz w:val="24"/>
          <w:szCs w:val="24"/>
        </w:rPr>
        <w:t>C</w:t>
      </w:r>
      <w:r w:rsidR="001C3730">
        <w:rPr>
          <w:rFonts w:hint="eastAsia"/>
          <w:bCs/>
          <w:sz w:val="24"/>
          <w:szCs w:val="24"/>
          <w:lang w:eastAsia="zh-CN"/>
        </w:rPr>
        <w:t>omm</w:t>
      </w:r>
      <w:r w:rsidR="001C3730">
        <w:rPr>
          <w:bCs/>
          <w:sz w:val="24"/>
          <w:szCs w:val="24"/>
        </w:rPr>
        <w:t>unications</w:t>
      </w:r>
      <w:r w:rsidR="00A75CAB">
        <w:rPr>
          <w:bCs/>
          <w:sz w:val="24"/>
          <w:szCs w:val="24"/>
        </w:rPr>
        <w:t xml:space="preserve"> (T</w:t>
      </w:r>
      <w:r w:rsidR="001C3730">
        <w:rPr>
          <w:bCs/>
          <w:sz w:val="24"/>
          <w:szCs w:val="24"/>
        </w:rPr>
        <w:t>COM</w:t>
      </w:r>
      <w:r w:rsidR="00A75CAB">
        <w:rPr>
          <w:bCs/>
          <w:sz w:val="24"/>
          <w:szCs w:val="24"/>
        </w:rPr>
        <w:t>)</w:t>
      </w:r>
      <w:r w:rsidR="008F6A7B">
        <w:rPr>
          <w:rFonts w:hint="eastAsia"/>
          <w:sz w:val="24"/>
          <w:lang w:val="en-SG" w:eastAsia="zh-CN"/>
        </w:rPr>
        <w:t>,</w:t>
      </w:r>
      <w:r w:rsidR="008F6A7B">
        <w:rPr>
          <w:sz w:val="24"/>
          <w:lang w:val="en-SG" w:eastAsia="zh-CN"/>
        </w:rPr>
        <w:t xml:space="preserve"> 2023</w:t>
      </w:r>
    </w:p>
    <w:p w14:paraId="276185E1" w14:textId="77777777" w:rsidR="0016506F" w:rsidRDefault="0016506F" w:rsidP="00A75CAB">
      <w:pPr>
        <w:spacing w:after="0" w:line="240" w:lineRule="auto"/>
        <w:ind w:leftChars="-193" w:left="-425" w:rightChars="-196" w:right="-431"/>
        <w:jc w:val="both"/>
        <w:rPr>
          <w:sz w:val="24"/>
          <w:lang w:val="en-SG" w:eastAsia="zh-CN"/>
        </w:rPr>
      </w:pPr>
    </w:p>
    <w:p w14:paraId="48821267" w14:textId="7174F176" w:rsidR="00194905" w:rsidRPr="00416BDE" w:rsidRDefault="00015598" w:rsidP="00416BDE">
      <w:pPr>
        <w:spacing w:beforeLines="100" w:before="240" w:afterLines="50" w:after="120" w:line="240" w:lineRule="auto"/>
        <w:ind w:leftChars="-193" w:left="-425" w:rightChars="-196" w:right="-431"/>
        <w:jc w:val="both"/>
        <w:rPr>
          <w:rFonts w:hint="eastAsia"/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Preprint</w:t>
      </w:r>
    </w:p>
    <w:p w14:paraId="79CBDBC9" w14:textId="49AD456C" w:rsidR="00194905" w:rsidRDefault="00194905" w:rsidP="00194905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  <w:lang w:eastAsia="zh-CN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 xml:space="preserve">Terence Jie Chua*, </w:t>
      </w:r>
      <w:r w:rsidRPr="00264846">
        <w:rPr>
          <w:b/>
          <w:sz w:val="24"/>
          <w:szCs w:val="24"/>
          <w:lang w:eastAsia="zh-CN"/>
        </w:rPr>
        <w:t>Wenhan Yu</w:t>
      </w:r>
      <w:r>
        <w:rPr>
          <w:b/>
          <w:sz w:val="24"/>
          <w:szCs w:val="24"/>
          <w:lang w:eastAsia="zh-CN"/>
        </w:rPr>
        <w:t>*</w:t>
      </w:r>
      <w:r>
        <w:rPr>
          <w:bCs/>
          <w:sz w:val="24"/>
          <w:szCs w:val="24"/>
          <w:lang w:eastAsia="zh-CN"/>
        </w:rPr>
        <w:t xml:space="preserve">, Jun Zhao. </w:t>
      </w:r>
      <w:r w:rsidRPr="00194905">
        <w:rPr>
          <w:bCs/>
          <w:sz w:val="24"/>
          <w:szCs w:val="24"/>
          <w:lang w:eastAsia="zh-CN"/>
        </w:rPr>
        <w:t>FedPEAT: Convergence of 6G-enabled Federated Learning,</w:t>
      </w:r>
      <w:r>
        <w:rPr>
          <w:bCs/>
          <w:sz w:val="24"/>
          <w:szCs w:val="24"/>
          <w:lang w:eastAsia="zh-CN"/>
        </w:rPr>
        <w:t xml:space="preserve"> </w:t>
      </w:r>
      <w:r w:rsidRPr="00194905">
        <w:rPr>
          <w:bCs/>
          <w:sz w:val="24"/>
          <w:szCs w:val="24"/>
          <w:lang w:eastAsia="zh-CN"/>
        </w:rPr>
        <w:t>Parameter-Efficient Fine Tuning, and Emulator Assisted</w:t>
      </w:r>
      <w:r>
        <w:rPr>
          <w:bCs/>
          <w:sz w:val="24"/>
          <w:szCs w:val="24"/>
          <w:lang w:eastAsia="zh-CN"/>
        </w:rPr>
        <w:t xml:space="preserve"> </w:t>
      </w:r>
      <w:r w:rsidRPr="00194905">
        <w:rPr>
          <w:bCs/>
          <w:sz w:val="24"/>
          <w:szCs w:val="24"/>
          <w:lang w:eastAsia="zh-CN"/>
        </w:rPr>
        <w:t>Tuning for Foundation Models</w:t>
      </w:r>
    </w:p>
    <w:p w14:paraId="1CBB9B44" w14:textId="5C75E286" w:rsidR="00194905" w:rsidRDefault="00194905" w:rsidP="00194905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>
        <w:rPr>
          <w:rFonts w:hint="eastAsia"/>
          <w:sz w:val="24"/>
          <w:lang w:val="en-SG" w:eastAsia="zh-CN"/>
        </w:rPr>
        <w:t>—</w:t>
      </w:r>
      <w:r>
        <w:rPr>
          <w:bCs/>
          <w:sz w:val="24"/>
          <w:szCs w:val="24"/>
        </w:rPr>
        <w:t xml:space="preserve">Plan to submit to Nature Scientific Reports, </w:t>
      </w:r>
      <w:r>
        <w:rPr>
          <w:rFonts w:hint="eastAsia"/>
          <w:bCs/>
          <w:sz w:val="24"/>
          <w:szCs w:val="24"/>
          <w:lang w:eastAsia="zh-CN"/>
        </w:rPr>
        <w:t>February</w:t>
      </w:r>
      <w:r>
        <w:rPr>
          <w:bCs/>
          <w:sz w:val="24"/>
          <w:szCs w:val="24"/>
        </w:rPr>
        <w:t xml:space="preserve">, 2024. (* means </w:t>
      </w:r>
      <w:r>
        <w:rPr>
          <w:rFonts w:hint="eastAsia"/>
          <w:bCs/>
          <w:sz w:val="24"/>
          <w:szCs w:val="24"/>
          <w:lang w:eastAsia="zh-CN"/>
        </w:rPr>
        <w:t>equal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  <w:lang w:eastAsia="zh-CN"/>
        </w:rPr>
        <w:t>contribution</w:t>
      </w:r>
      <w:r>
        <w:rPr>
          <w:bCs/>
          <w:sz w:val="24"/>
          <w:szCs w:val="24"/>
        </w:rPr>
        <w:t>)</w:t>
      </w:r>
    </w:p>
    <w:p w14:paraId="0BEE1E3E" w14:textId="77777777" w:rsidR="00015598" w:rsidRDefault="00015598" w:rsidP="00194905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</w:p>
    <w:p w14:paraId="0380C2BE" w14:textId="21E3C4A3" w:rsidR="00015598" w:rsidRPr="00015598" w:rsidRDefault="00015598" w:rsidP="00015598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 w:rsidRPr="00015598">
        <w:rPr>
          <w:rFonts w:hint="eastAsia"/>
          <w:bCs/>
          <w:sz w:val="24"/>
          <w:szCs w:val="24"/>
        </w:rPr>
        <w:t>Wenhan Yu, Terence Jie Chua, Jun Zhao. Orchestration of Emulator Assisted Mobile Edge Tuning for AI Foundation Models: A Multi-Agent Deep Reinforcement Learning Approach.</w:t>
      </w:r>
    </w:p>
    <w:p w14:paraId="77D88754" w14:textId="50FE816A" w:rsidR="00244129" w:rsidRDefault="00015598" w:rsidP="00BA646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 w:rsidRPr="00015598">
        <w:rPr>
          <w:bCs/>
          <w:sz w:val="24"/>
          <w:szCs w:val="24"/>
        </w:rPr>
        <w:t>—arXiv preprint.</w:t>
      </w:r>
    </w:p>
    <w:p w14:paraId="7399E77A" w14:textId="77777777" w:rsidR="00BA646D" w:rsidRDefault="00BA646D" w:rsidP="00BA646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</w:p>
    <w:p w14:paraId="52A84CE3" w14:textId="261E8062" w:rsidR="00BA646D" w:rsidRDefault="00BA646D" w:rsidP="00BA646D">
      <w:pPr>
        <w:spacing w:after="0" w:line="240" w:lineRule="auto"/>
        <w:ind w:leftChars="-193" w:left="-425" w:rightChars="-196" w:right="-43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Activities</w:t>
      </w:r>
    </w:p>
    <w:p w14:paraId="698D668C" w14:textId="2A82CE63" w:rsidR="00BA646D" w:rsidRDefault="00BA646D" w:rsidP="006706C3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</w:rPr>
        <w:t xml:space="preserve">Session chair of </w:t>
      </w:r>
      <w:r w:rsidRPr="00BA646D">
        <w:rPr>
          <w:bCs/>
          <w:sz w:val="24"/>
          <w:szCs w:val="24"/>
        </w:rPr>
        <w:t>EAI International Conference on Wireless and Satellite Systems</w:t>
      </w:r>
    </w:p>
    <w:p w14:paraId="786EF931" w14:textId="313D4AD9" w:rsidR="00BA646D" w:rsidRDefault="00BA646D" w:rsidP="00BA646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</w:rPr>
        <w:t>Session chair of IEEE GLOBECOM, 2023.</w:t>
      </w:r>
    </w:p>
    <w:p w14:paraId="6D24A14E" w14:textId="77777777" w:rsidR="00BA646D" w:rsidRDefault="00BA646D" w:rsidP="00BA646D">
      <w:pPr>
        <w:spacing w:after="0" w:line="240" w:lineRule="auto"/>
        <w:ind w:leftChars="-193" w:left="-425" w:rightChars="-196" w:right="-431"/>
        <w:jc w:val="both"/>
        <w:rPr>
          <w:bCs/>
          <w:sz w:val="24"/>
          <w:szCs w:val="24"/>
        </w:rPr>
      </w:pPr>
      <w:r w:rsidRPr="00E93EBE">
        <w:rPr>
          <w:bCs/>
          <w:sz w:val="24"/>
          <w:szCs w:val="24"/>
          <w:vertAlign w:val="superscript"/>
          <w:lang w:eastAsia="zh-CN"/>
        </w:rPr>
        <w:t>○</w:t>
      </w:r>
      <w:r w:rsidRPr="00E93EBE">
        <w:rPr>
          <w:b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</w:rPr>
        <w:t xml:space="preserve">Independent </w:t>
      </w:r>
      <w:r>
        <w:rPr>
          <w:rFonts w:hint="eastAsia"/>
          <w:bCs/>
          <w:sz w:val="24"/>
          <w:szCs w:val="24"/>
          <w:lang w:eastAsia="zh-CN"/>
        </w:rPr>
        <w:t>reviewer</w:t>
      </w:r>
      <w:r>
        <w:rPr>
          <w:bCs/>
          <w:sz w:val="24"/>
          <w:szCs w:val="24"/>
        </w:rPr>
        <w:t>:</w:t>
      </w:r>
    </w:p>
    <w:p w14:paraId="5F4C39A7" w14:textId="231D2701" w:rsidR="00BA646D" w:rsidRPr="00BA646D" w:rsidRDefault="00BA646D" w:rsidP="00BA646D">
      <w:pPr>
        <w:pStyle w:val="ListParagraph"/>
        <w:numPr>
          <w:ilvl w:val="0"/>
          <w:numId w:val="2"/>
        </w:numPr>
        <w:spacing w:after="0" w:line="240" w:lineRule="auto"/>
        <w:ind w:rightChars="-196" w:right="-431" w:firstLineChars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IEEE JSAC</w:t>
      </w:r>
    </w:p>
    <w:p w14:paraId="0A741E7C" w14:textId="489E5BF2" w:rsidR="00BA646D" w:rsidRPr="00BA646D" w:rsidRDefault="00BA646D" w:rsidP="00BA646D">
      <w:pPr>
        <w:pStyle w:val="ListParagraph"/>
        <w:numPr>
          <w:ilvl w:val="0"/>
          <w:numId w:val="2"/>
        </w:numPr>
        <w:spacing w:after="0" w:line="240" w:lineRule="auto"/>
        <w:ind w:rightChars="-196" w:right="-431" w:firstLineChars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IEEE TWC</w:t>
      </w:r>
    </w:p>
    <w:p w14:paraId="18C83A4E" w14:textId="51D616EE" w:rsidR="00BA646D" w:rsidRPr="00BA646D" w:rsidRDefault="00BA646D" w:rsidP="00BA646D">
      <w:pPr>
        <w:pStyle w:val="ListParagraph"/>
        <w:numPr>
          <w:ilvl w:val="0"/>
          <w:numId w:val="2"/>
        </w:numPr>
        <w:spacing w:after="0" w:line="240" w:lineRule="auto"/>
        <w:ind w:rightChars="-196" w:right="-431" w:firstLineChars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IEEE TIFS</w:t>
      </w:r>
    </w:p>
    <w:p w14:paraId="13DF22B1" w14:textId="77777777" w:rsidR="006706C3" w:rsidRPr="006706C3" w:rsidRDefault="00BA646D" w:rsidP="006706C3">
      <w:pPr>
        <w:pStyle w:val="ListParagraph"/>
        <w:numPr>
          <w:ilvl w:val="0"/>
          <w:numId w:val="2"/>
        </w:numPr>
        <w:spacing w:after="0" w:line="240" w:lineRule="auto"/>
        <w:ind w:rightChars="-196" w:right="-431" w:firstLineChars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IEEE IoTJ</w:t>
      </w:r>
    </w:p>
    <w:p w14:paraId="50417882" w14:textId="3674576C" w:rsidR="00E93EBE" w:rsidRPr="00E93EBE" w:rsidRDefault="00EB458A" w:rsidP="00E93EBE">
      <w:pPr>
        <w:spacing w:beforeLines="100" w:before="240" w:afterLines="50" w:after="120" w:line="240" w:lineRule="auto"/>
        <w:ind w:left="-442" w:rightChars="-196" w:right="-431"/>
        <w:rPr>
          <w:b/>
          <w:sz w:val="28"/>
          <w:szCs w:val="28"/>
          <w:u w:val="single"/>
          <w:lang w:eastAsia="zh-CN"/>
        </w:rPr>
      </w:pPr>
      <w:r>
        <w:rPr>
          <w:b/>
          <w:sz w:val="28"/>
          <w:szCs w:val="28"/>
          <w:u w:val="single"/>
          <w:lang w:eastAsia="zh-CN"/>
        </w:rPr>
        <w:t>SKILLS</w:t>
      </w:r>
      <w:r w:rsidR="00E93EBE">
        <w:rPr>
          <w:b/>
          <w:sz w:val="28"/>
          <w:szCs w:val="28"/>
          <w:u w:val="single"/>
          <w:lang w:eastAsia="zh-CN"/>
        </w:rPr>
        <w:t xml:space="preserve">                                                                </w:t>
      </w:r>
    </w:p>
    <w:p w14:paraId="0873BB28" w14:textId="315FD7E4" w:rsidR="00E93EBE" w:rsidRPr="00E93EBE" w:rsidRDefault="00E11755" w:rsidP="00E93EBE">
      <w:pPr>
        <w:spacing w:after="0" w:line="240" w:lineRule="auto"/>
        <w:ind w:left="-440" w:rightChars="-196" w:right="-431"/>
        <w:rPr>
          <w:sz w:val="24"/>
          <w:lang w:eastAsia="zh-CN"/>
        </w:rPr>
      </w:pPr>
      <w:r>
        <w:rPr>
          <w:b/>
          <w:color w:val="000000"/>
          <w:sz w:val="24"/>
          <w:szCs w:val="24"/>
        </w:rPr>
        <w:t>Program</w:t>
      </w:r>
      <w:r w:rsidR="00E56C45" w:rsidRPr="00E93EBE">
        <w:rPr>
          <w:b/>
          <w:color w:val="000000"/>
          <w:sz w:val="24"/>
          <w:szCs w:val="24"/>
        </w:rPr>
        <w:t xml:space="preserve"> </w:t>
      </w:r>
      <w:r w:rsidR="00E56C45" w:rsidRPr="00E93EBE">
        <w:rPr>
          <w:b/>
          <w:color w:val="000000"/>
          <w:sz w:val="24"/>
          <w:szCs w:val="24"/>
          <w:lang w:eastAsia="zh-CN"/>
        </w:rPr>
        <w:t>Skill</w:t>
      </w:r>
    </w:p>
    <w:p w14:paraId="56270E86" w14:textId="0FB16077" w:rsidR="00E93EBE" w:rsidRPr="00E93EBE" w:rsidRDefault="00E56C45" w:rsidP="00E93EBE">
      <w:pPr>
        <w:spacing w:after="0" w:line="240" w:lineRule="auto"/>
        <w:ind w:left="-440" w:rightChars="-196" w:right="-431"/>
        <w:rPr>
          <w:sz w:val="24"/>
          <w:lang w:eastAsia="zh-CN"/>
        </w:rPr>
      </w:pPr>
      <w:r w:rsidRPr="00E93EBE">
        <w:rPr>
          <w:sz w:val="24"/>
          <w:szCs w:val="24"/>
          <w:lang w:eastAsia="zh-CN"/>
        </w:rPr>
        <w:t>Proficient in PYTHO</w:t>
      </w:r>
      <w:r w:rsidR="00A75CAB">
        <w:rPr>
          <w:sz w:val="24"/>
          <w:szCs w:val="24"/>
          <w:lang w:eastAsia="zh-CN"/>
        </w:rPr>
        <w:t xml:space="preserve">N, MATLAB, </w:t>
      </w:r>
      <w:r w:rsidR="00747F02">
        <w:rPr>
          <w:sz w:val="24"/>
          <w:szCs w:val="24"/>
          <w:lang w:eastAsia="zh-CN"/>
        </w:rPr>
        <w:t xml:space="preserve">and </w:t>
      </w:r>
      <w:r w:rsidR="00A75CAB">
        <w:rPr>
          <w:sz w:val="24"/>
          <w:szCs w:val="24"/>
          <w:lang w:eastAsia="zh-CN"/>
        </w:rPr>
        <w:t>Origin.</w:t>
      </w:r>
    </w:p>
    <w:p w14:paraId="0CF7F6AE" w14:textId="2970E575" w:rsidR="008928D6" w:rsidRPr="00E93EBE" w:rsidRDefault="00E56C45" w:rsidP="00E93EBE">
      <w:pPr>
        <w:spacing w:after="0" w:line="240" w:lineRule="auto"/>
        <w:ind w:left="-440" w:rightChars="-196" w:right="-431"/>
        <w:rPr>
          <w:sz w:val="24"/>
          <w:lang w:eastAsia="zh-CN"/>
        </w:rPr>
      </w:pPr>
      <w:r w:rsidRPr="00E93EBE">
        <w:rPr>
          <w:b/>
          <w:bCs/>
          <w:sz w:val="24"/>
          <w:szCs w:val="24"/>
          <w:lang w:eastAsia="zh-CN"/>
        </w:rPr>
        <w:t xml:space="preserve">Language:  </w:t>
      </w:r>
      <w:r w:rsidR="00C04877" w:rsidRPr="00E93EBE">
        <w:rPr>
          <w:sz w:val="24"/>
          <w:szCs w:val="24"/>
          <w:lang w:eastAsia="zh-CN"/>
        </w:rPr>
        <w:t>IELTS:</w:t>
      </w:r>
      <w:r w:rsidRPr="00E93EBE">
        <w:rPr>
          <w:sz w:val="24"/>
          <w:szCs w:val="24"/>
          <w:lang w:eastAsia="zh-CN"/>
        </w:rPr>
        <w:t xml:space="preserve"> 7.0</w:t>
      </w:r>
      <w:r w:rsidR="00E93EBE" w:rsidRPr="00E93EBE">
        <w:rPr>
          <w:b/>
          <w:bCs/>
          <w:sz w:val="24"/>
          <w:szCs w:val="24"/>
          <w:lang w:eastAsia="zh-CN"/>
        </w:rPr>
        <w:t>;</w:t>
      </w:r>
      <w:r w:rsidR="00E93EBE">
        <w:rPr>
          <w:b/>
          <w:bCs/>
          <w:sz w:val="24"/>
          <w:szCs w:val="24"/>
          <w:lang w:eastAsia="zh-CN"/>
        </w:rPr>
        <w:t xml:space="preserve"> </w:t>
      </w:r>
      <w:r w:rsidR="00C04877" w:rsidRPr="00E93EBE">
        <w:rPr>
          <w:sz w:val="24"/>
          <w:szCs w:val="24"/>
          <w:lang w:eastAsia="zh-CN"/>
        </w:rPr>
        <w:t>GRE: 333</w:t>
      </w:r>
      <w:r w:rsidRPr="00E93EBE">
        <w:rPr>
          <w:sz w:val="24"/>
          <w:szCs w:val="24"/>
          <w:lang w:eastAsia="zh-CN"/>
        </w:rPr>
        <w:t xml:space="preserve">           </w:t>
      </w:r>
      <w:bookmarkEnd w:id="1"/>
    </w:p>
    <w:sectPr w:rsidR="008928D6" w:rsidRPr="00E93EBE">
      <w:pgSz w:w="12240" w:h="15840"/>
      <w:pgMar w:top="1440" w:right="1800" w:bottom="993" w:left="180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41307" w14:textId="77777777" w:rsidR="00F47E08" w:rsidRDefault="00F47E08">
      <w:pPr>
        <w:spacing w:after="0" w:line="240" w:lineRule="auto"/>
      </w:pPr>
      <w:r>
        <w:separator/>
      </w:r>
    </w:p>
  </w:endnote>
  <w:endnote w:type="continuationSeparator" w:id="0">
    <w:p w14:paraId="42656D6A" w14:textId="77777777" w:rsidR="00F47E08" w:rsidRDefault="00F4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F80C5" w14:textId="77777777" w:rsidR="00F47E08" w:rsidRDefault="00F47E08">
      <w:pPr>
        <w:spacing w:after="0" w:line="240" w:lineRule="auto"/>
      </w:pPr>
      <w:r>
        <w:separator/>
      </w:r>
    </w:p>
  </w:footnote>
  <w:footnote w:type="continuationSeparator" w:id="0">
    <w:p w14:paraId="40024535" w14:textId="77777777" w:rsidR="00F47E08" w:rsidRDefault="00F4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13CE3"/>
    <w:multiLevelType w:val="hybridMultilevel"/>
    <w:tmpl w:val="9B24597E"/>
    <w:lvl w:ilvl="0" w:tplc="D18A26EE">
      <w:numFmt w:val="bullet"/>
      <w:lvlText w:val="●"/>
      <w:lvlJc w:val="left"/>
      <w:pPr>
        <w:ind w:left="-65" w:hanging="360"/>
      </w:pPr>
      <w:rPr>
        <w:rFonts w:ascii="宋体" w:eastAsia="宋体" w:hAnsi="宋体" w:cs="Times New Roman" w:hint="eastAsia"/>
        <w:vertAlign w:val="superscript"/>
      </w:rPr>
    </w:lvl>
    <w:lvl w:ilvl="1" w:tplc="04090003" w:tentative="1">
      <w:start w:val="1"/>
      <w:numFmt w:val="bullet"/>
      <w:lvlText w:val=""/>
      <w:lvlJc w:val="left"/>
      <w:pPr>
        <w:ind w:left="4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</w:abstractNum>
  <w:abstractNum w:abstractNumId="1" w15:restartNumberingAfterBreak="0">
    <w:nsid w:val="59FC6D23"/>
    <w:multiLevelType w:val="hybridMultilevel"/>
    <w:tmpl w:val="29A06564"/>
    <w:lvl w:ilvl="0" w:tplc="48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 w16cid:durableId="2047168965">
    <w:abstractNumId w:val="0"/>
  </w:num>
  <w:num w:numId="2" w16cid:durableId="103037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A96775"/>
    <w:rsid w:val="00015598"/>
    <w:rsid w:val="00025F70"/>
    <w:rsid w:val="00091C1B"/>
    <w:rsid w:val="000D4CED"/>
    <w:rsid w:val="0016506F"/>
    <w:rsid w:val="00194905"/>
    <w:rsid w:val="001C3730"/>
    <w:rsid w:val="0023212D"/>
    <w:rsid w:val="00244129"/>
    <w:rsid w:val="00264720"/>
    <w:rsid w:val="00264846"/>
    <w:rsid w:val="00264A64"/>
    <w:rsid w:val="00276CED"/>
    <w:rsid w:val="002B642B"/>
    <w:rsid w:val="002E1C84"/>
    <w:rsid w:val="003425D7"/>
    <w:rsid w:val="00365267"/>
    <w:rsid w:val="00410B5B"/>
    <w:rsid w:val="00416BDE"/>
    <w:rsid w:val="004239CB"/>
    <w:rsid w:val="0048040B"/>
    <w:rsid w:val="004A3F18"/>
    <w:rsid w:val="004D6E0C"/>
    <w:rsid w:val="00527FE3"/>
    <w:rsid w:val="005832B8"/>
    <w:rsid w:val="00586BB4"/>
    <w:rsid w:val="005A5C8B"/>
    <w:rsid w:val="005B28A1"/>
    <w:rsid w:val="006706C3"/>
    <w:rsid w:val="00681647"/>
    <w:rsid w:val="006976BE"/>
    <w:rsid w:val="006C7794"/>
    <w:rsid w:val="006D7DA8"/>
    <w:rsid w:val="007341EB"/>
    <w:rsid w:val="00735097"/>
    <w:rsid w:val="00747F02"/>
    <w:rsid w:val="00786BA8"/>
    <w:rsid w:val="007877FF"/>
    <w:rsid w:val="007F37D0"/>
    <w:rsid w:val="008928D6"/>
    <w:rsid w:val="008B19BE"/>
    <w:rsid w:val="008B4724"/>
    <w:rsid w:val="008E1D6E"/>
    <w:rsid w:val="008F6A7B"/>
    <w:rsid w:val="00922C64"/>
    <w:rsid w:val="00926BE3"/>
    <w:rsid w:val="00951CC9"/>
    <w:rsid w:val="00967398"/>
    <w:rsid w:val="00994262"/>
    <w:rsid w:val="009A07BE"/>
    <w:rsid w:val="009A39F1"/>
    <w:rsid w:val="009A4FD4"/>
    <w:rsid w:val="009C1440"/>
    <w:rsid w:val="009C595F"/>
    <w:rsid w:val="00A26FDD"/>
    <w:rsid w:val="00A53F7D"/>
    <w:rsid w:val="00A7579C"/>
    <w:rsid w:val="00A75CAB"/>
    <w:rsid w:val="00AB3A92"/>
    <w:rsid w:val="00AC6D59"/>
    <w:rsid w:val="00AD293D"/>
    <w:rsid w:val="00AD6CA9"/>
    <w:rsid w:val="00B21B5C"/>
    <w:rsid w:val="00B23C57"/>
    <w:rsid w:val="00BA646D"/>
    <w:rsid w:val="00BB4C47"/>
    <w:rsid w:val="00C04877"/>
    <w:rsid w:val="00C13027"/>
    <w:rsid w:val="00C7142C"/>
    <w:rsid w:val="00C7530B"/>
    <w:rsid w:val="00C77716"/>
    <w:rsid w:val="00CA6401"/>
    <w:rsid w:val="00CF49B8"/>
    <w:rsid w:val="00D01292"/>
    <w:rsid w:val="00D0532E"/>
    <w:rsid w:val="00D21D43"/>
    <w:rsid w:val="00D326B0"/>
    <w:rsid w:val="00D4075C"/>
    <w:rsid w:val="00D4561A"/>
    <w:rsid w:val="00D47D1D"/>
    <w:rsid w:val="00D73678"/>
    <w:rsid w:val="00DB3340"/>
    <w:rsid w:val="00E11755"/>
    <w:rsid w:val="00E128E2"/>
    <w:rsid w:val="00E56C45"/>
    <w:rsid w:val="00E93EBE"/>
    <w:rsid w:val="00EA3D69"/>
    <w:rsid w:val="00EB458A"/>
    <w:rsid w:val="00F11B60"/>
    <w:rsid w:val="00F2751C"/>
    <w:rsid w:val="00F47C8E"/>
    <w:rsid w:val="00F47E08"/>
    <w:rsid w:val="00F7538B"/>
    <w:rsid w:val="00F91710"/>
    <w:rsid w:val="053C467F"/>
    <w:rsid w:val="08410CFE"/>
    <w:rsid w:val="0F81755C"/>
    <w:rsid w:val="11CEC6E7"/>
    <w:rsid w:val="1226662E"/>
    <w:rsid w:val="31A96775"/>
    <w:rsid w:val="376D3FBB"/>
    <w:rsid w:val="5C8197E0"/>
    <w:rsid w:val="5E75F994"/>
    <w:rsid w:val="798110DE"/>
    <w:rsid w:val="7F48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6056F"/>
  <w15:docId w15:val="{CE895B91-C245-452F-88D9-1E3F3D14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semiHidden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ContactInformation">
    <w:name w:val="Contact Information"/>
    <w:basedOn w:val="Normal"/>
    <w:qFormat/>
    <w:pPr>
      <w:spacing w:after="280"/>
      <w:contextualSpacing/>
    </w:pPr>
    <w:rPr>
      <w:color w:val="7598D9"/>
    </w:rPr>
  </w:style>
  <w:style w:type="character" w:customStyle="1" w:styleId="Style4">
    <w:name w:val="_Style 4"/>
    <w:basedOn w:val="DefaultParagraphFont"/>
    <w:uiPriority w:val="19"/>
    <w:qFormat/>
    <w:rPr>
      <w:rFonts w:eastAsia="黑体" w:cs="Times New Roman"/>
      <w:i/>
      <w:iCs/>
      <w:color w:val="808080"/>
      <w:szCs w:val="22"/>
      <w:lang w:eastAsia="zh-CN"/>
    </w:rPr>
  </w:style>
  <w:style w:type="paragraph" w:styleId="NoSpacing">
    <w:name w:val="No Spacing"/>
    <w:uiPriority w:val="1"/>
    <w:qFormat/>
    <w:rPr>
      <w:rFonts w:ascii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B4C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787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84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50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56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30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541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20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278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694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897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670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A8FBFAD-97F1-4E1A-81C4-0BCFAE19F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大大卷儿</dc:creator>
  <cp:lastModifiedBy>文瀚 余</cp:lastModifiedBy>
  <cp:revision>56</cp:revision>
  <dcterms:created xsi:type="dcterms:W3CDTF">2020-08-26T07:55:00Z</dcterms:created>
  <dcterms:modified xsi:type="dcterms:W3CDTF">2024-06-29T09:08:00Z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GrammarlyDocumentId">
    <vt:lpwstr>22e1a71467e6f84a0235b6176b9bdde423aab2470ee32b12fa321480303b3f3b</vt:lpwstr>
  </property>
</Properties>
</file>