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Aug</w:t>
      </w:r>
      <w:r>
        <w:t xml:space="preserve"> </w:t>
      </w:r>
      <w:r>
        <w:t xml:space="preserve">23</w:t>
      </w:r>
      <w:r>
        <w:t xml:space="preserve"> </w:t>
      </w:r>
      <w:r>
        <w:t xml:space="preserve">04:00:57</w:t>
      </w:r>
      <w:r>
        <w:t xml:space="preserve"> </w:t>
      </w:r>
      <w:r>
        <w:t xml:space="preserve">2015</w:t>
      </w:r>
    </w:p>
    <w:p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  <w:tblW w:type="pct" w:w="5000.0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777.777777777778"/>
      </w:tblPr>
      <w:tblGrid>
        <w:gridCol w:w="286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tbl>
      <w:tblPr>
        <w:tblStyle w:val="TableNormal"/>
        <w:tblW w:type="pct" w:w="5000.00000000000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972.2222222222223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1666.6666666666665"/>
      </w:tblPr>
      <w:tblGrid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333.333333333333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791.666666666666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611.1111111111118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652.777777777778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r>
        <w:t xml:space="preserve">And here goes a correlation table:</w:t>
      </w:r>
    </w:p>
    <w:tbl>
      <w:tblPr>
        <w:tblStyle w:val="TableNormal"/>
        <w:tblW w:type="pct" w:w="5000.0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430.5555555555557"/>
      </w:tblPr>
      <w:tblGrid>
        <w:gridCol w:w="121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And the same on a graph:</w:t>
      </w: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49" w:name="cyl-1"/>
      <w:bookmarkEnd w:id="49"/>
      <w:r>
        <w:t xml:space="preserve">cyl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0" w:name="disp-1"/>
      <w:bookmarkEnd w:id="50"/>
      <w:r>
        <w:t xml:space="preserve">disp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1" w:name="hp-1"/>
      <w:bookmarkEnd w:id="51"/>
      <w:r>
        <w:t xml:space="preserve">hp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2" w:name="drat-1"/>
      <w:bookmarkEnd w:id="52"/>
      <w:r>
        <w:t xml:space="preserve">drat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3" w:name="qsec-1"/>
      <w:bookmarkEnd w:id="53"/>
      <w:r>
        <w:t xml:space="preserve">qsec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4" w:name="vs-1"/>
      <w:bookmarkEnd w:id="54"/>
      <w:r>
        <w:t xml:space="preserve">vs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5" w:name="am-1"/>
      <w:bookmarkEnd w:id="55"/>
      <w:r>
        <w:t xml:space="preserve">am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6" w:name="gear-1"/>
      <w:bookmarkEnd w:id="56"/>
      <w:r>
        <w:t xml:space="preserve">gear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7" w:name="carb-1"/>
      <w:bookmarkEnd w:id="57"/>
      <w:r>
        <w:t xml:space="preserve">carb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6913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