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"/>
        <w:shd w:fill="FFFFFF" w:val="clear"/>
        <w:bidi w:val="0"/>
        <w:jc w:val="left"/>
        <w:rPr>
          <w:color w:val="0066B3"/>
          <w:sz w:val="72"/>
          <w:szCs w:val="72"/>
        </w:rPr>
      </w:pPr>
      <w:r>
        <w:rPr>
          <w:color w:val="0066B3"/>
          <w:sz w:val="72"/>
          <w:szCs w:val="72"/>
        </w:rPr>
        <w:t>User Documentation</w:t>
      </w:r>
    </w:p>
    <w:p>
      <w:pPr>
        <w:pStyle w:val="Body"/>
        <w:shd w:fill="FFFFFF" w:val="clear"/>
        <w:bidi w:val="0"/>
        <w:jc w:val="left"/>
        <w:rPr/>
      </w:pPr>
      <w:r>
        <w:rPr/>
      </w:r>
    </w:p>
    <w:p>
      <w:pPr>
        <w:pStyle w:val="Body"/>
        <w:shd w:fill="FFFFFF" w:val="clear"/>
        <w:bidi w:val="0"/>
        <w:jc w:val="left"/>
        <w:rPr/>
      </w:pPr>
      <w:r>
        <w:rPr/>
      </w:r>
    </w:p>
    <w:p>
      <w:pPr>
        <w:pStyle w:val="Body"/>
        <w:shd w:fill="FFFFFF" w:val="clear"/>
        <w:bidi w:val="0"/>
        <w:jc w:val="left"/>
        <w:rPr/>
      </w:pPr>
      <w:r>
        <w:rPr/>
      </w:r>
    </w:p>
    <w:p>
      <w:pPr>
        <w:pStyle w:val="Body"/>
        <w:shd w:fill="FFFFFF" w:val="clear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"/>
        <w:shd w:fill="FFFFFF" w:val="clear"/>
        <w:bidi w:val="0"/>
        <w:jc w:val="left"/>
        <w:rPr/>
      </w:pPr>
      <w:r>
        <w:rPr>
          <w:i/>
          <w:iCs/>
          <w:sz w:val="26"/>
          <w:szCs w:val="26"/>
          <w:u w:val="single" w:color="00000A"/>
        </w:rPr>
        <w:t>Subscription and Notification</w:t>
      </w:r>
      <w:r>
        <w:rPr>
          <w:i/>
          <w:iCs/>
          <w:sz w:val="26"/>
          <w:szCs w:val="26"/>
          <w:u w:val="single" w:color="00000A"/>
        </w:rPr>
        <w:t>:</w:t>
      </w:r>
    </w:p>
    <w:p>
      <w:pPr>
        <w:pStyle w:val="Body"/>
        <w:shd w:fill="FFFFFF" w:val="clear"/>
        <w:bidi w:val="0"/>
        <w:jc w:val="left"/>
        <w:rPr/>
      </w:pPr>
      <w:r>
        <w:rPr/>
      </w:r>
    </w:p>
    <w:p>
      <w:pPr>
        <w:pStyle w:val="Body"/>
        <w:shd w:fill="FFFFFF" w:val="clear"/>
        <w:bidi w:val="0"/>
        <w:jc w:val="both"/>
        <w:rPr/>
      </w:pPr>
      <w:r>
        <w:rPr/>
        <w:t xml:space="preserve">The system handles the </w:t>
      </w:r>
      <w:r>
        <w:rPr/>
        <w:t>subscription to posts and notifications</w:t>
      </w:r>
      <w:r>
        <w:rPr/>
        <w:t xml:space="preserve">. </w:t>
      </w:r>
    </w:p>
    <w:p>
      <w:pPr>
        <w:pStyle w:val="Body"/>
        <w:shd w:fill="FFFFFF" w:val="clear"/>
        <w:bidi w:val="0"/>
        <w:jc w:val="both"/>
        <w:rPr/>
      </w:pPr>
      <w:r>
        <w:rPr/>
      </w:r>
    </w:p>
    <w:p>
      <w:pPr>
        <w:pStyle w:val="Body"/>
        <w:shd w:fill="FFFFFF" w:val="clear"/>
        <w:bidi w:val="0"/>
        <w:jc w:val="both"/>
        <w:rPr/>
      </w:pPr>
      <w:r>
        <w:rPr>
          <w:color w:val="A3238E"/>
        </w:rPr>
        <w:t>Subscribing</w:t>
      </w:r>
      <w:r>
        <w:rPr>
          <w:color w:val="A3238E"/>
        </w:rPr>
        <w:t>:</w:t>
      </w:r>
    </w:p>
    <w:p>
      <w:pPr>
        <w:pStyle w:val="Body"/>
        <w:shd w:fill="FFFFFF" w:val="clear"/>
        <w:bidi w:val="0"/>
        <w:jc w:val="both"/>
        <w:rPr>
          <w:color w:val="A3238E"/>
        </w:rPr>
      </w:pPr>
      <w:r>
        <w:rPr>
          <w:color w:val="A3238E"/>
        </w:rPr>
      </w:r>
    </w:p>
    <w:p>
      <w:pPr>
        <w:pStyle w:val="Body"/>
        <w:shd w:fill="FFFFFF" w:val="clear"/>
        <w:bidi w:val="0"/>
        <w:jc w:val="both"/>
        <w:rPr/>
      </w:pPr>
      <w:r>
        <w:rPr/>
        <w:tab/>
      </w:r>
      <w:r>
        <w:rPr/>
        <w:t>User wishing to subscribe to a post and be notified of any additional posts within a thread, can click the ‘subscribe’ button on the post’s page. If the user is already subscribed to the post, the button will instead read ‘unsubscribe’. (See Unsubscribing below)</w:t>
      </w:r>
    </w:p>
    <w:p>
      <w:pPr>
        <w:pStyle w:val="Body"/>
        <w:shd w:fill="FFFFFF" w:val="clear"/>
        <w:bidi w:val="0"/>
        <w:jc w:val="both"/>
        <w:rPr/>
      </w:pPr>
      <w:r>
        <w:rPr/>
      </w:r>
    </w:p>
    <w:p>
      <w:pPr>
        <w:pStyle w:val="Body"/>
        <w:shd w:fill="FFFFFF" w:val="clear"/>
        <w:bidi w:val="0"/>
        <w:jc w:val="both"/>
        <w:rPr/>
      </w:pPr>
      <w:r>
        <w:rPr>
          <w:color w:val="A3238E"/>
        </w:rPr>
        <w:t>Unsubscribing</w:t>
      </w:r>
      <w:r>
        <w:rPr>
          <w:color w:val="A3238E"/>
        </w:rPr>
        <w:t xml:space="preserve">: </w:t>
      </w:r>
    </w:p>
    <w:p>
      <w:pPr>
        <w:pStyle w:val="Body"/>
        <w:shd w:fill="FFFFFF" w:val="clear"/>
        <w:bidi w:val="0"/>
        <w:jc w:val="both"/>
        <w:rPr/>
      </w:pPr>
      <w:r>
        <w:rPr/>
      </w:r>
    </w:p>
    <w:p>
      <w:pPr>
        <w:pStyle w:val="Body"/>
        <w:shd w:fill="FFFFFF" w:val="clear"/>
        <w:bidi w:val="0"/>
        <w:jc w:val="both"/>
        <w:rPr/>
      </w:pPr>
      <w:r>
        <w:rPr/>
        <w:tab/>
      </w:r>
      <w:r>
        <w:rPr/>
        <w:t>User wishing to unsubscribe to a post and not be notified of any additional posts within a thread, can click the ‘unsubscribe’ button on the post’s page. If the user isn’t already subscribed to the post, the button will instead read ‘subscribe’. (See subscribing above)</w:t>
      </w:r>
    </w:p>
    <w:p>
      <w:pPr>
        <w:pStyle w:val="Body"/>
        <w:shd w:fill="FFFFFF" w:val="clear"/>
        <w:bidi w:val="0"/>
        <w:jc w:val="both"/>
        <w:rPr/>
      </w:pPr>
      <w:r>
        <w:rPr/>
      </w:r>
    </w:p>
    <w:p>
      <w:pPr>
        <w:pStyle w:val="Body"/>
        <w:shd w:fill="FFFFFF" w:val="clear"/>
        <w:bidi w:val="0"/>
        <w:jc w:val="both"/>
        <w:rPr/>
      </w:pPr>
      <w:r>
        <w:rPr>
          <w:color w:val="A3238E"/>
        </w:rPr>
        <w:t>Notifications</w:t>
      </w:r>
      <w:r>
        <w:rPr>
          <w:color w:val="A3238E"/>
        </w:rPr>
        <w:t>:</w:t>
      </w:r>
    </w:p>
    <w:p>
      <w:pPr>
        <w:pStyle w:val="Body"/>
        <w:shd w:fill="FFFFFF" w:val="clear"/>
        <w:bidi w:val="0"/>
        <w:jc w:val="both"/>
        <w:rPr/>
      </w:pPr>
      <w:r>
        <w:rPr/>
      </w:r>
    </w:p>
    <w:p>
      <w:pPr>
        <w:pStyle w:val="Body"/>
        <w:shd w:fill="FFFFFF" w:val="clear"/>
        <w:bidi w:val="0"/>
        <w:jc w:val="both"/>
        <w:rPr/>
      </w:pPr>
      <w:r>
        <w:rPr/>
        <w:tab/>
      </w:r>
      <w:r>
        <w:rPr/>
        <w:t>User can receive notifications for a post by subscribing to the post and stop receiving notifications for the post by unsubscribing to the post (see above for both).</w:t>
      </w:r>
    </w:p>
    <w:p>
      <w:pPr>
        <w:pStyle w:val="Body"/>
        <w:shd w:fill="FFFFFF" w:val="clear"/>
        <w:bidi w:val="0"/>
        <w:jc w:val="both"/>
        <w:rPr/>
      </w:pPr>
      <w:r>
        <w:rPr/>
        <w:tab/>
        <w:t>User will also receive a notification if another user direct messages them, to notify them of the message so they can respond to it if they wish.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864" w:bottom="1440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color w:val="00000A"/>
        <w:lang w:val="en-CA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Internet Link"/>
    <w:rPr>
      <w:u w:val="single" w:color="00000A"/>
    </w:rPr>
  </w:style>
  <w:style w:type="paragraph" w:styleId="Heading">
    <w:name w:val="Heading"/>
    <w:basedOn w:val="Normal"/>
    <w:next w:val="TextBody"/>
    <w:qFormat/>
    <w:pPr>
      <w:keepNext/>
      <w:shd w:fill="FFFFFF" w:val="clear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hd w:fill="FFFFFF" w:val="clear"/>
      <w:spacing w:lineRule="auto" w:line="288" w:before="0" w:after="140"/>
    </w:pPr>
    <w:rPr/>
  </w:style>
  <w:style w:type="paragraph" w:styleId="List">
    <w:name w:val="List"/>
    <w:basedOn w:val="TextBody"/>
    <w:pPr>
      <w:shd w:fill="FFFFFF" w:val="clear"/>
    </w:pPr>
    <w:rPr>
      <w:rFonts w:cs="Lohit Devanagari"/>
    </w:rPr>
  </w:style>
  <w:style w:type="paragraph" w:styleId="Caption">
    <w:name w:val="Caption"/>
    <w:basedOn w:val="Normal"/>
    <w:qFormat/>
    <w:pPr>
      <w:suppressLineNumbers/>
      <w:shd w:fill="FFFFFF" w:val="clear"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  <w:shd w:fill="FFFFFF" w:val="clear"/>
    </w:pPr>
    <w:rPr>
      <w:rFonts w:cs="Lohit Devanagari"/>
    </w:rPr>
  </w:style>
  <w:style w:type="paragraph" w:styleId="Body">
    <w:name w:val="Body"/>
    <w:qFormat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A"/>
      <w:vertAlign w:val="baseline"/>
      <w:lang w:val="en-US" w:eastAsia="zh-CN" w:bidi="hi-IN"/>
    </w:rPr>
  </w:style>
  <w:style w:type="paragraph" w:styleId="Header">
    <w:name w:val="Header"/>
    <w:basedOn w:val="Normal"/>
    <w:pPr>
      <w:shd w:fill="FFFFFF" w:val="clear"/>
    </w:pPr>
    <w:rPr/>
  </w:style>
  <w:style w:type="paragraph" w:styleId="Footer">
    <w:name w:val="Footer"/>
    <w:basedOn w:val="Normal"/>
    <w:pPr>
      <w:shd w:fill="FFFFFF" w:val="clear"/>
    </w:pPr>
    <w:rPr/>
  </w:style>
  <w:style w:type="numbering" w:styleId="NoList" w:default="1">
    <w:name w:val="No List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1</Pages>
  <Words>161</Words>
  <Characters>841</Characters>
  <CharactersWithSpaces>998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en-CA</dc:language>
  <cp:lastModifiedBy/>
  <dcterms:modified xsi:type="dcterms:W3CDTF">2018-03-25T19:04:34Z</dcterms:modified>
  <cp:revision>2</cp:revision>
  <dc:subject/>
  <dc:title/>
</cp:coreProperties>
</file>