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5" w:lineRule="exact"/>
        <w:ind w:left="100"/>
        <w:rPr>
          <w:rFonts w:ascii="Calibri Light" w:hAnsi="Calibri Light"/>
          <w:sz w:val="56"/>
        </w:rPr>
      </w:pPr>
      <w:r>
        <w:rPr>
          <w:rFonts w:ascii="Calibri Light" w:hAnsi="Calibri Light"/>
          <w:sz w:val="56"/>
        </w:rPr>
        <w:t xml:space="preserve">Healing Paws Veterinary Hospital </w:t>
      </w:r>
    </w:p>
    <w:p>
      <w:pPr>
        <w:spacing w:line="645" w:lineRule="exact"/>
        <w:ind w:left="100"/>
        <w:rPr>
          <w:rFonts w:ascii="Calibri Light" w:hAnsi="Calibri Light"/>
          <w:sz w:val="56"/>
        </w:rPr>
      </w:pPr>
      <w:r>
        <w:rPr>
          <w:rFonts w:ascii="Calibri Light" w:hAnsi="Calibri Light"/>
          <w:sz w:val="56"/>
        </w:rPr>
        <w:t>Online System</w:t>
      </w:r>
      <w:r>
        <w:rPr>
          <w:rFonts w:hint="eastAsia" w:ascii="Calibri Light" w:hAnsi="Calibri Light"/>
          <w:sz w:val="56"/>
        </w:rPr>
        <w:t xml:space="preserve"> </w:t>
      </w:r>
      <w:r>
        <w:rPr>
          <w:rFonts w:ascii="Calibri Light" w:hAnsi="Calibri Light"/>
          <w:sz w:val="56"/>
        </w:rPr>
        <w:t>– Display Welcome</w:t>
      </w:r>
    </w:p>
    <w:p>
      <w:pPr>
        <w:pStyle w:val="2"/>
        <w:spacing w:before="41"/>
      </w:pPr>
      <w:r>
        <w:rPr>
          <w:color w:val="2E5395"/>
        </w:rPr>
        <w:t>Name:</w:t>
      </w:r>
    </w:p>
    <w:p>
      <w:pPr>
        <w:spacing w:line="268" w:lineRule="exact"/>
      </w:pPr>
      <w:r>
        <w:t>Display Welcome</w:t>
      </w:r>
    </w:p>
    <w:p>
      <w:pPr>
        <w:spacing w:line="268" w:lineRule="exact"/>
      </w:pPr>
    </w:p>
    <w:p>
      <w:pPr>
        <w:pStyle w:val="3"/>
        <w:spacing w:before="9"/>
        <w:ind w:left="0"/>
        <w:rPr>
          <w:sz w:val="29"/>
        </w:rPr>
      </w:pPr>
    </w:p>
    <w:p>
      <w:pPr>
        <w:pStyle w:val="2"/>
      </w:pPr>
      <w:r>
        <w:rPr>
          <w:color w:val="2E5395"/>
        </w:rPr>
        <w:t>Description:</w:t>
      </w:r>
    </w:p>
    <w:p>
      <w:pPr>
        <w:spacing w:line="268" w:lineRule="exact"/>
        <w:ind w:left="100"/>
      </w:pPr>
      <w:r>
        <w:t>This use case covers the display of the welcome page and the basic operations for unlogged users.</w:t>
      </w:r>
    </w:p>
    <w:p>
      <w:pPr>
        <w:pStyle w:val="3"/>
        <w:ind w:left="0"/>
        <w:rPr>
          <w:sz w:val="22"/>
        </w:rPr>
      </w:pPr>
    </w:p>
    <w:p>
      <w:pPr>
        <w:pStyle w:val="3"/>
        <w:spacing w:before="9"/>
        <w:ind w:left="0"/>
        <w:rPr>
          <w:sz w:val="29"/>
        </w:rPr>
      </w:pPr>
      <w:bookmarkStart w:id="0" w:name="_GoBack"/>
      <w:bookmarkEnd w:id="0"/>
    </w:p>
    <w:p>
      <w:pPr>
        <w:pStyle w:val="2"/>
        <w:rPr>
          <w:color w:val="2E5395"/>
        </w:rPr>
      </w:pPr>
      <w:r>
        <w:rPr>
          <w:color w:val="2E5395"/>
        </w:rPr>
        <w:t>Actors:</w:t>
      </w:r>
    </w:p>
    <w:p>
      <w:pPr>
        <w:pStyle w:val="2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Unlogged users</w:t>
      </w:r>
    </w:p>
    <w:p>
      <w:pPr>
        <w:pStyle w:val="3"/>
        <w:ind w:left="0" w:firstLine="110" w:firstLineChars="50"/>
        <w:rPr>
          <w:sz w:val="22"/>
        </w:rPr>
      </w:pPr>
    </w:p>
    <w:p>
      <w:pPr>
        <w:pStyle w:val="3"/>
        <w:spacing w:before="9"/>
        <w:ind w:left="0"/>
        <w:rPr>
          <w:sz w:val="29"/>
        </w:rPr>
      </w:pPr>
    </w:p>
    <w:p>
      <w:pPr>
        <w:pStyle w:val="2"/>
      </w:pPr>
      <w:r>
        <w:rPr>
          <w:color w:val="2E5395"/>
        </w:rPr>
        <w:t>Triggers:</w:t>
      </w:r>
    </w:p>
    <w:p>
      <w:pPr>
        <w:spacing w:line="259" w:lineRule="auto"/>
        <w:ind w:left="100" w:right="654"/>
      </w:pPr>
      <w:r>
        <w:t>The use case is triggered by anyone who opens this website.</w:t>
      </w:r>
    </w:p>
    <w:p>
      <w:pPr>
        <w:pStyle w:val="3"/>
        <w:ind w:left="0"/>
        <w:rPr>
          <w:sz w:val="22"/>
        </w:rPr>
      </w:pPr>
    </w:p>
    <w:p>
      <w:pPr>
        <w:pStyle w:val="3"/>
        <w:ind w:left="0"/>
        <w:rPr>
          <w:sz w:val="28"/>
        </w:rPr>
      </w:pPr>
    </w:p>
    <w:p>
      <w:pPr>
        <w:pStyle w:val="2"/>
      </w:pPr>
      <w:r>
        <w:rPr>
          <w:color w:val="2E5395"/>
        </w:rPr>
        <w:t>Preconditions:</w:t>
      </w:r>
    </w:p>
    <w:p>
      <w:pPr>
        <w:spacing w:line="268" w:lineRule="exact"/>
        <w:ind w:left="100"/>
      </w:pPr>
      <w:r>
        <w:t>None</w:t>
      </w:r>
    </w:p>
    <w:p>
      <w:pPr>
        <w:pStyle w:val="3"/>
        <w:ind w:left="0"/>
        <w:rPr>
          <w:sz w:val="22"/>
        </w:rPr>
      </w:pPr>
    </w:p>
    <w:p>
      <w:pPr>
        <w:pStyle w:val="3"/>
        <w:spacing w:before="10"/>
        <w:ind w:left="0"/>
        <w:rPr>
          <w:sz w:val="29"/>
        </w:rPr>
      </w:pPr>
    </w:p>
    <w:p>
      <w:pPr>
        <w:pStyle w:val="2"/>
      </w:pPr>
      <w:r>
        <w:rPr>
          <w:color w:val="2E5395"/>
        </w:rPr>
        <w:t>Postconditions:</w:t>
      </w:r>
    </w:p>
    <w:p>
      <w:pPr>
        <w:spacing w:line="268" w:lineRule="exact"/>
        <w:ind w:left="100"/>
      </w:pPr>
      <w:r>
        <w:t>After the use case is complete, the web page will update and present any different pages for a logged user.</w:t>
      </w:r>
    </w:p>
    <w:p>
      <w:pPr>
        <w:pStyle w:val="3"/>
        <w:ind w:left="0"/>
        <w:rPr>
          <w:sz w:val="22"/>
        </w:rPr>
      </w:pPr>
    </w:p>
    <w:p>
      <w:pPr>
        <w:pStyle w:val="3"/>
        <w:spacing w:before="9"/>
        <w:ind w:left="0"/>
        <w:rPr>
          <w:sz w:val="29"/>
        </w:rPr>
      </w:pPr>
    </w:p>
    <w:p>
      <w:pPr>
        <w:pStyle w:val="2"/>
        <w:spacing w:line="240" w:lineRule="auto"/>
      </w:pPr>
      <w:r>
        <w:rPr>
          <w:color w:val="2E5395"/>
        </w:rPr>
        <w:t>Courses of events:</w:t>
      </w:r>
    </w:p>
    <w:p>
      <w:pPr>
        <w:pStyle w:val="3"/>
        <w:spacing w:before="40"/>
        <w:ind w:left="100"/>
        <w:rPr>
          <w:rFonts w:ascii="Calibri Light"/>
        </w:rPr>
      </w:pPr>
      <w:r>
        <w:rPr>
          <w:rFonts w:ascii="Calibri Light"/>
          <w:color w:val="1F3762"/>
        </w:rPr>
        <w:t>Basic course of events:</w:t>
      </w:r>
    </w:p>
    <w:p>
      <w:pPr>
        <w:pStyle w:val="7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The user opens our website</w:t>
      </w:r>
    </w:p>
    <w:p>
      <w:pPr>
        <w:pStyle w:val="7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The welcome page presents</w:t>
      </w:r>
    </w:p>
    <w:p>
      <w:pPr>
        <w:pStyle w:val="7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The</w:t>
      </w:r>
      <w:r>
        <w:t xml:space="preserve"> system</w:t>
      </w:r>
      <w:r>
        <w:rPr>
          <w:sz w:val="24"/>
        </w:rPr>
        <w:t xml:space="preserve"> provides several choices for the user to make an emergency appointment, login, registration an account or learn more about this Veterinary Hospital.</w:t>
      </w:r>
    </w:p>
    <w:p>
      <w:pPr>
        <w:pStyle w:val="7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Accordingly, different operations will lead to the system perform correspond use cases: Add Appointment (Emergency), User Login, User Registration or More Information.</w:t>
      </w:r>
    </w:p>
    <w:p>
      <w:pPr>
        <w:pStyle w:val="7"/>
        <w:tabs>
          <w:tab w:val="left" w:pos="821"/>
        </w:tabs>
        <w:ind w:firstLine="0"/>
        <w:rPr>
          <w:sz w:val="24"/>
        </w:rPr>
      </w:pPr>
    </w:p>
    <w:p>
      <w:pPr>
        <w:pStyle w:val="7"/>
        <w:tabs>
          <w:tab w:val="left" w:pos="821"/>
        </w:tabs>
        <w:ind w:firstLine="0"/>
        <w:rPr>
          <w:sz w:val="24"/>
        </w:rPr>
      </w:pPr>
    </w:p>
    <w:p>
      <w:pPr>
        <w:pStyle w:val="2"/>
        <w:spacing w:before="157"/>
      </w:pPr>
      <w:r>
        <w:rPr>
          <w:color w:val="2E5395"/>
        </w:rPr>
        <w:t>Extension Points:</w:t>
      </w:r>
    </w:p>
    <w:p>
      <w:pPr>
        <w:spacing w:line="268" w:lineRule="exact"/>
        <w:ind w:left="100"/>
      </w:pPr>
      <w:r>
        <w:t>None</w:t>
      </w:r>
    </w:p>
    <w:p>
      <w:pPr>
        <w:pStyle w:val="3"/>
        <w:ind w:left="0"/>
        <w:rPr>
          <w:sz w:val="22"/>
        </w:rPr>
      </w:pPr>
    </w:p>
    <w:p>
      <w:pPr>
        <w:pStyle w:val="3"/>
        <w:spacing w:before="4"/>
        <w:ind w:left="0"/>
        <w:rPr>
          <w:sz w:val="22"/>
        </w:rPr>
      </w:pPr>
    </w:p>
    <w:p>
      <w:pPr>
        <w:pStyle w:val="2"/>
      </w:pPr>
      <w:r>
        <w:rPr>
          <w:color w:val="2E5395"/>
        </w:rPr>
        <w:t>Inclusions:</w:t>
      </w:r>
    </w:p>
    <w:p>
      <w:pPr>
        <w:spacing w:line="268" w:lineRule="exact"/>
        <w:ind w:left="100"/>
      </w:pPr>
      <w:r>
        <w:t>Display</w:t>
      </w:r>
      <w:r>
        <w:rPr>
          <w:spacing w:val="-3"/>
        </w:rPr>
        <w:t xml:space="preserve"> </w:t>
      </w:r>
      <w:r>
        <w:t>Welcome</w:t>
      </w:r>
    </w:p>
    <w:sectPr>
      <w:pgSz w:w="11910" w:h="16840"/>
      <w:pgMar w:top="1380" w:right="138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A107A"/>
    <w:multiLevelType w:val="multilevel"/>
    <w:tmpl w:val="67CA107A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spacing w:val="-3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835A05"/>
    <w:rsid w:val="001F39DE"/>
    <w:rsid w:val="0069624F"/>
    <w:rsid w:val="00835A05"/>
    <w:rsid w:val="009171CD"/>
    <w:rsid w:val="009D0096"/>
    <w:rsid w:val="009F52F9"/>
    <w:rsid w:val="00B05F25"/>
    <w:rsid w:val="00BF6C78"/>
    <w:rsid w:val="609A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9"/>
    <w:pPr>
      <w:spacing w:line="317" w:lineRule="exact"/>
      <w:ind w:left="100"/>
      <w:outlineLvl w:val="0"/>
    </w:pPr>
    <w:rPr>
      <w:rFonts w:ascii="Calibri Light" w:hAnsi="Calibri Light" w:eastAsia="Calibri Light" w:cs="Calibri Light"/>
      <w:sz w:val="26"/>
      <w:szCs w:val="2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820"/>
    </w:pPr>
    <w:rPr>
      <w:sz w:val="24"/>
      <w:szCs w:val="24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20" w:hanging="361"/>
    </w:p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138</Words>
  <Characters>789</Characters>
  <Lines>6</Lines>
  <Paragraphs>1</Paragraphs>
  <TotalTime>15</TotalTime>
  <ScaleCrop>false</ScaleCrop>
  <LinksUpToDate>false</LinksUpToDate>
  <CharactersWithSpaces>926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2020-03-05T07:43:00Z</dcterms:created>
  <dc:creator>Seán Russell</dc:creator>
  <cp:lastModifiedBy>Aspirin</cp:lastModifiedBy>
  <dcterms:modified xsi:type="dcterms:W3CDTF">2020-03-12T08:29:10Z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2020-03-05T00:00:00Z</vt:filetime>
  </property>
  <property fmtid="{D5CDD505-2E9C-101B-9397-08002B2CF9AE}" pid="5" name="KSOProductBuildVer">
    <vt:lpwstr>2052-11.1.0.9513</vt:lpwstr>
  </property>
</Properties>
</file>