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9907C" w14:textId="77777777" w:rsidR="006062FF" w:rsidRDefault="006062FF" w:rsidP="006062FF">
      <w:pPr>
        <w:pStyle w:val="Title"/>
      </w:pPr>
      <w:r>
        <w:t>Assignment3 Report</w:t>
      </w:r>
    </w:p>
    <w:p w14:paraId="1E18D6DE" w14:textId="77777777" w:rsidR="006062FF" w:rsidRPr="006062FF" w:rsidRDefault="006062FF" w:rsidP="006062FF">
      <w:pPr>
        <w:pStyle w:val="Subtitle"/>
      </w:pPr>
      <w:r>
        <w:t xml:space="preserve">Group12 Li Daina (), Hu Hao (), </w:t>
      </w:r>
      <w:r>
        <w:t>Wang Youan (3035237236)</w:t>
      </w:r>
    </w:p>
    <w:p w14:paraId="39F7B2C1" w14:textId="77777777" w:rsidR="00FF2366" w:rsidRDefault="006062FF" w:rsidP="006062FF">
      <w:pPr>
        <w:pStyle w:val="Heading1"/>
      </w:pPr>
      <w:r>
        <w:t>Contribution</w:t>
      </w:r>
    </w:p>
    <w:p w14:paraId="6B1978CB" w14:textId="6E271BC1" w:rsidR="001556B7" w:rsidRDefault="001556B7" w:rsidP="001556B7">
      <w:pPr>
        <w:pStyle w:val="Heading1"/>
      </w:pPr>
      <w:r>
        <w:t xml:space="preserve">UI </w:t>
      </w:r>
      <w:r w:rsidR="00C318C0">
        <w:t>Introduction</w:t>
      </w:r>
    </w:p>
    <w:p w14:paraId="4B3C06CC" w14:textId="425278F1" w:rsidR="001556B7" w:rsidRDefault="001556B7" w:rsidP="001556B7">
      <w:pPr>
        <w:pStyle w:val="Heading1"/>
      </w:pPr>
      <w:r>
        <w:t>Code Detail and Test Case</w:t>
      </w:r>
    </w:p>
    <w:p w14:paraId="0F723D28" w14:textId="60875794" w:rsidR="001556B7" w:rsidRDefault="001556B7" w:rsidP="001556B7">
      <w:pPr>
        <w:pStyle w:val="Heading2"/>
      </w:pPr>
      <w:r>
        <w:t>European call/put option (Black-Scholes Formulas)</w:t>
      </w:r>
    </w:p>
    <w:p w14:paraId="46A1A562" w14:textId="48492746" w:rsidR="001556B7" w:rsidRDefault="001556B7" w:rsidP="001556B7">
      <w:pPr>
        <w:pStyle w:val="Heading2"/>
      </w:pPr>
      <w:r>
        <w:t>American call/put option (Binomial Tree method)</w:t>
      </w:r>
    </w:p>
    <w:p w14:paraId="70F6954E" w14:textId="37BF1A65" w:rsidR="001556B7" w:rsidRDefault="001556B7" w:rsidP="001556B7">
      <w:pPr>
        <w:pStyle w:val="Heading2"/>
      </w:pPr>
      <w:r>
        <w:t>Implied volatility calculator</w:t>
      </w:r>
    </w:p>
    <w:p w14:paraId="05B97B62" w14:textId="2F2BC3B4" w:rsidR="001556B7" w:rsidRDefault="001556B7" w:rsidP="001556B7">
      <w:pPr>
        <w:pStyle w:val="Heading2"/>
      </w:pPr>
      <w:r>
        <w:t>Geometric Asian option</w:t>
      </w:r>
      <w:r w:rsidR="00A23462">
        <w:t xml:space="preserve"> and Geometric basket option (Closed-form)</w:t>
      </w:r>
    </w:p>
    <w:p w14:paraId="51B3CC40" w14:textId="43634F1B" w:rsidR="003D1F45" w:rsidRPr="003D1F45" w:rsidRDefault="00531E32" w:rsidP="003D1F45">
      <w:pPr>
        <w:pStyle w:val="Heading2"/>
      </w:pPr>
      <w:r>
        <w:rPr>
          <w:rFonts w:hint="eastAsia"/>
        </w:rPr>
        <w:t>Arith</w:t>
      </w:r>
      <w:r w:rsidR="00557400">
        <w:rPr>
          <w:rFonts w:hint="eastAsia"/>
        </w:rPr>
        <w:t>metic Asian</w:t>
      </w:r>
      <w:r>
        <w:rPr>
          <w:rFonts w:hint="eastAsia"/>
        </w:rPr>
        <w:t xml:space="preserve"> option (Monte Carlo method with control variate technique)</w:t>
      </w:r>
    </w:p>
    <w:p w14:paraId="5CA66C70" w14:textId="7546F18B" w:rsidR="001556B7" w:rsidRDefault="001556B7" w:rsidP="001556B7">
      <w:pPr>
        <w:pStyle w:val="Heading2"/>
      </w:pPr>
      <w:r>
        <w:t>Arithmetic basket option</w:t>
      </w:r>
      <w:r w:rsidR="00C37FA1">
        <w:t xml:space="preserve"> (Monte Carlo method with control variate </w:t>
      </w:r>
      <w:r w:rsidR="00C37FA1" w:rsidRPr="00C37FA1">
        <w:t>technique</w:t>
      </w:r>
      <w:r w:rsidR="00C37FA1">
        <w:t>)</w:t>
      </w:r>
    </w:p>
    <w:p w14:paraId="0FD57EFD" w14:textId="34FDD535" w:rsidR="001556B7" w:rsidRPr="001556B7" w:rsidRDefault="00E10213" w:rsidP="00E10213">
      <w:pPr>
        <w:pStyle w:val="Heading1"/>
        <w:rPr>
          <w:rFonts w:hint="eastAsia"/>
        </w:rPr>
      </w:pPr>
      <w:r>
        <w:rPr>
          <w:rFonts w:hint="eastAsia"/>
        </w:rPr>
        <w:t>Extensions</w:t>
      </w:r>
      <w:bookmarkStart w:id="0" w:name="_GoBack"/>
      <w:bookmarkEnd w:id="0"/>
    </w:p>
    <w:sectPr w:rsidR="001556B7" w:rsidRPr="001556B7" w:rsidSect="009003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B5AC9"/>
    <w:multiLevelType w:val="multilevel"/>
    <w:tmpl w:val="BDA4AF8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5472F8"/>
    <w:multiLevelType w:val="multilevel"/>
    <w:tmpl w:val="48788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FF"/>
    <w:rsid w:val="001556B7"/>
    <w:rsid w:val="003D1F45"/>
    <w:rsid w:val="00531E32"/>
    <w:rsid w:val="00557400"/>
    <w:rsid w:val="006062FF"/>
    <w:rsid w:val="00900346"/>
    <w:rsid w:val="00A23462"/>
    <w:rsid w:val="00C318C0"/>
    <w:rsid w:val="00C37FA1"/>
    <w:rsid w:val="00E10213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49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2F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2F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2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6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2F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62F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Contribution</vt:lpstr>
      <vt:lpstr>UI Introduction</vt:lpstr>
      <vt:lpstr>Code Detail and Test Case</vt:lpstr>
      <vt:lpstr>    European call/put option (Black-Scholes Formulas)</vt:lpstr>
      <vt:lpstr>    American call/put option (Binomial Tree method)</vt:lpstr>
      <vt:lpstr>    Implied volatility calculator</vt:lpstr>
      <vt:lpstr>    Geometric Asian option and Geometric basket option (Closed-form)</vt:lpstr>
      <vt:lpstr>    </vt:lpstr>
      <vt:lpstr>    Arithmetic basket option (Monte Carlo method with control variate technique)</vt:lpstr>
      <vt:lpstr>    </vt:lpstr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markwang</dc:creator>
  <cp:keywords/>
  <dc:description/>
  <cp:lastModifiedBy>markwang</cp:lastModifiedBy>
  <cp:revision>8</cp:revision>
  <dcterms:created xsi:type="dcterms:W3CDTF">2016-04-07T11:09:00Z</dcterms:created>
  <dcterms:modified xsi:type="dcterms:W3CDTF">2016-04-07T11:33:00Z</dcterms:modified>
</cp:coreProperties>
</file>