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SOEN390 - Team Design Project</w:t>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Fonts w:ascii="Helvetica Neue" w:cs="Helvetica Neue" w:eastAsia="Helvetica Neue" w:hAnsi="Helvetica Neue"/>
          <w:sz w:val="41"/>
          <w:szCs w:val="41"/>
          <w:rtl w:val="0"/>
        </w:rPr>
        <w:t xml:space="preserve">Architecture Description of </w:t>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Fonts w:ascii="Helvetica Neue" w:cs="Helvetica Neue" w:eastAsia="Helvetica Neue" w:hAnsi="Helvetica Neue"/>
          <w:sz w:val="41"/>
          <w:szCs w:val="41"/>
          <w:rtl w:val="0"/>
        </w:rPr>
        <w:t xml:space="preserve">Condo360 Architecture for </w:t>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41"/>
          <w:szCs w:val="41"/>
        </w:rPr>
      </w:pPr>
      <w:r w:rsidDel="00000000" w:rsidR="00000000" w:rsidRPr="00000000">
        <w:rPr>
          <w:rFonts w:ascii="Helvetica Neue" w:cs="Helvetica Neue" w:eastAsia="Helvetica Neue" w:hAnsi="Helvetica Neue"/>
          <w:sz w:val="41"/>
          <w:szCs w:val="41"/>
          <w:rtl w:val="0"/>
        </w:rPr>
        <w:t xml:space="preserve">Condo360</w:t>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Version 3</w:t>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color w:val="cc006a"/>
          <w:sz w:val="23"/>
          <w:szCs w:val="23"/>
        </w:rPr>
      </w:pPr>
      <w:r w:rsidDel="00000000" w:rsidR="00000000" w:rsidRPr="00000000">
        <w:rPr>
          <w:rFonts w:ascii="Helvetica Neue" w:cs="Helvetica Neue" w:eastAsia="Helvetica Neue" w:hAnsi="Helvetica Neue"/>
          <w:sz w:val="23"/>
          <w:szCs w:val="23"/>
          <w:rtl w:val="0"/>
        </w:rPr>
        <w:t xml:space="preserve">By</w:t>
      </w:r>
      <w:r w:rsidDel="00000000" w:rsidR="00000000" w:rsidRPr="00000000">
        <w:rPr>
          <w:rtl w:val="0"/>
        </w:rPr>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tl w:val="0"/>
        </w:rPr>
      </w:r>
    </w:p>
    <w:tbl>
      <w:tblPr>
        <w:tblStyle w:val="Table1"/>
        <w:tblW w:w="3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425"/>
        <w:tblGridChange w:id="0">
          <w:tblGrid>
            <w:gridCol w:w="2550"/>
            <w:gridCol w:w="14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Student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Karyenne Vuong</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40157011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Cristian Gasparesc</w:t>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40209208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Amirhossein Tavakkoly</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40203604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William Nazarian</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40213100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Vanisha Patel</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40242554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Racha Kara</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40210865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Ryan Guzelian</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40211846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Fadi Nimer</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40183225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Imane Madda</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40208741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Daniel Bondar</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40213095</w:t>
            </w:r>
          </w:p>
        </w:tc>
      </w:tr>
    </w:tbl>
    <w:p w:rsidR="00000000" w:rsidDel="00000000" w:rsidP="00000000" w:rsidRDefault="00000000" w:rsidRPr="00000000" w14:paraId="000000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0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Department of Computer Science and Software Engineering</w:t>
      </w:r>
    </w:p>
    <w:p w:rsidR="00000000" w:rsidDel="00000000" w:rsidP="00000000" w:rsidRDefault="00000000" w:rsidRPr="00000000" w14:paraId="000000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Gina Cody School of Engineering and Computer Science</w:t>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sz w:val="23"/>
          <w:szCs w:val="23"/>
        </w:rPr>
      </w:pPr>
      <w:r w:rsidDel="00000000" w:rsidR="00000000" w:rsidRPr="00000000">
        <w:rPr>
          <w:rFonts w:ascii="Helvetica Neue" w:cs="Helvetica Neue" w:eastAsia="Helvetica Neue" w:hAnsi="Helvetica Neue"/>
          <w:sz w:val="23"/>
          <w:szCs w:val="23"/>
          <w:rtl w:val="0"/>
        </w:rPr>
        <w:t xml:space="preserve">Concordia University</w:t>
      </w:r>
    </w:p>
    <w:p w:rsidR="00000000" w:rsidDel="00000000" w:rsidP="00000000" w:rsidRDefault="00000000" w:rsidRPr="00000000" w14:paraId="0000002C">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Contents</w:t>
      </w:r>
    </w:p>
    <w:sdt>
      <w:sdtPr>
        <w:docPartObj>
          <w:docPartGallery w:val="Table of Contents"/>
          <w:docPartUnique w:val="1"/>
        </w:docPartObj>
      </w:sdtPr>
      <w:sdtContent>
        <w:p w:rsidR="00000000" w:rsidDel="00000000" w:rsidP="00000000" w:rsidRDefault="00000000" w:rsidRPr="00000000" w14:paraId="0000002D">
          <w:pPr>
            <w:tabs>
              <w:tab w:val="right" w:leader="none" w:pos="720"/>
            </w:tabs>
            <w:spacing w:after="40" w:before="120" w:line="240" w:lineRule="auto"/>
            <w:jc w:val="both"/>
            <w:rPr>
              <w:rFonts w:ascii="Cambria" w:cs="Cambria" w:eastAsia="Cambria" w:hAnsi="Cambria"/>
              <w:sz w:val="20"/>
              <w:szCs w:val="20"/>
            </w:rPr>
          </w:pPr>
          <w:r w:rsidDel="00000000" w:rsidR="00000000" w:rsidRPr="00000000">
            <w:fldChar w:fldCharType="begin"/>
            <w:instrText xml:space="preserve"> TOC \h \u \z \t "Heading 1,1,Heading 2,2,Heading 3,3,"</w:instrText>
            <w:fldChar w:fldCharType="separate"/>
          </w:r>
          <w:r w:rsidDel="00000000" w:rsidR="00000000" w:rsidRPr="00000000">
            <w:rPr>
              <w:rFonts w:ascii="Cambria" w:cs="Cambria" w:eastAsia="Cambria" w:hAnsi="Cambria"/>
              <w:b w:val="1"/>
              <w:sz w:val="20"/>
              <w:szCs w:val="20"/>
              <w:rtl w:val="0"/>
            </w:rPr>
            <w:t xml:space="preserve">Contents</w:t>
            <w:tab/>
          </w:r>
          <w:hyperlink r:id="rId6">
            <w:r w:rsidDel="00000000" w:rsidR="00000000" w:rsidRPr="00000000">
              <w:rPr>
                <w:rFonts w:ascii="Cambria" w:cs="Cambria" w:eastAsia="Cambria" w:hAnsi="Cambria"/>
                <w:b w:val="1"/>
                <w:sz w:val="20"/>
                <w:szCs w:val="20"/>
                <w:rtl w:val="0"/>
              </w:rPr>
              <w:t xml:space="preserve">2</w:t>
            </w:r>
          </w:hyperlink>
          <w:r w:rsidDel="00000000" w:rsidR="00000000" w:rsidRPr="00000000">
            <w:rPr>
              <w:rtl w:val="0"/>
            </w:rPr>
          </w:r>
        </w:p>
        <w:p w:rsidR="00000000" w:rsidDel="00000000" w:rsidP="00000000" w:rsidRDefault="00000000" w:rsidRPr="00000000" w14:paraId="0000002E">
          <w:pPr>
            <w:tabs>
              <w:tab w:val="right" w:leader="none" w:pos="720"/>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Using the template</w:t>
            <w:tab/>
          </w:r>
          <w:hyperlink r:id="rId7">
            <w:r w:rsidDel="00000000" w:rsidR="00000000" w:rsidRPr="00000000">
              <w:rPr>
                <w:rFonts w:ascii="Cambria" w:cs="Cambria" w:eastAsia="Cambria" w:hAnsi="Cambria"/>
                <w:b w:val="1"/>
                <w:sz w:val="20"/>
                <w:szCs w:val="20"/>
                <w:rtl w:val="0"/>
              </w:rPr>
              <w:t xml:space="preserve">4</w:t>
            </w:r>
          </w:hyperlink>
          <w:r w:rsidDel="00000000" w:rsidR="00000000" w:rsidRPr="00000000">
            <w:rPr>
              <w:rtl w:val="0"/>
            </w:rPr>
          </w:r>
        </w:p>
        <w:p w:rsidR="00000000" w:rsidDel="00000000" w:rsidP="00000000" w:rsidRDefault="00000000" w:rsidRPr="00000000" w14:paraId="0000002F">
          <w:pPr>
            <w:tabs>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License</w:t>
            <w:tab/>
          </w:r>
          <w:hyperlink r:id="rId8">
            <w:r w:rsidDel="00000000" w:rsidR="00000000" w:rsidRPr="00000000">
              <w:rPr>
                <w:rFonts w:ascii="Cambria" w:cs="Cambria" w:eastAsia="Cambria" w:hAnsi="Cambria"/>
                <w:i w:val="1"/>
                <w:sz w:val="20"/>
                <w:szCs w:val="20"/>
                <w:rtl w:val="0"/>
              </w:rPr>
              <w:t xml:space="preserve">5</w:t>
            </w:r>
          </w:hyperlink>
          <w:r w:rsidDel="00000000" w:rsidR="00000000" w:rsidRPr="00000000">
            <w:rPr>
              <w:rtl w:val="0"/>
            </w:rPr>
          </w:r>
        </w:p>
        <w:p w:rsidR="00000000" w:rsidDel="00000000" w:rsidP="00000000" w:rsidRDefault="00000000" w:rsidRPr="00000000" w14:paraId="00000030">
          <w:pPr>
            <w:tabs>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Version history</w:t>
            <w:tab/>
          </w:r>
          <w:hyperlink r:id="rId9">
            <w:r w:rsidDel="00000000" w:rsidR="00000000" w:rsidRPr="00000000">
              <w:rPr>
                <w:rFonts w:ascii="Cambria" w:cs="Cambria" w:eastAsia="Cambria" w:hAnsi="Cambria"/>
                <w:i w:val="1"/>
                <w:sz w:val="20"/>
                <w:szCs w:val="20"/>
                <w:rtl w:val="0"/>
              </w:rPr>
              <w:t xml:space="preserve">5</w:t>
            </w:r>
          </w:hyperlink>
          <w:r w:rsidDel="00000000" w:rsidR="00000000" w:rsidRPr="00000000">
            <w:rPr>
              <w:rtl w:val="0"/>
            </w:rPr>
          </w:r>
        </w:p>
        <w:p w:rsidR="00000000" w:rsidDel="00000000" w:rsidP="00000000" w:rsidRDefault="00000000" w:rsidRPr="00000000" w14:paraId="00000031">
          <w:pPr>
            <w:tabs>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Editions</w:t>
            <w:tab/>
          </w:r>
          <w:hyperlink r:id="rId10">
            <w:r w:rsidDel="00000000" w:rsidR="00000000" w:rsidRPr="00000000">
              <w:rPr>
                <w:rFonts w:ascii="Cambria" w:cs="Cambria" w:eastAsia="Cambria" w:hAnsi="Cambria"/>
                <w:i w:val="1"/>
                <w:sz w:val="20"/>
                <w:szCs w:val="20"/>
                <w:rtl w:val="0"/>
              </w:rPr>
              <w:t xml:space="preserve">6</w:t>
            </w:r>
          </w:hyperlink>
          <w:r w:rsidDel="00000000" w:rsidR="00000000" w:rsidRPr="00000000">
            <w:rPr>
              <w:rtl w:val="0"/>
            </w:rPr>
          </w:r>
        </w:p>
        <w:p w:rsidR="00000000" w:rsidDel="00000000" w:rsidP="00000000" w:rsidRDefault="00000000" w:rsidRPr="00000000" w14:paraId="00000032">
          <w:pPr>
            <w:tabs>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Comments or questions</w:t>
            <w:tab/>
          </w:r>
          <w:hyperlink r:id="rId11">
            <w:r w:rsidDel="00000000" w:rsidR="00000000" w:rsidRPr="00000000">
              <w:rPr>
                <w:rFonts w:ascii="Cambria" w:cs="Cambria" w:eastAsia="Cambria" w:hAnsi="Cambria"/>
                <w:i w:val="1"/>
                <w:sz w:val="20"/>
                <w:szCs w:val="20"/>
                <w:rtl w:val="0"/>
              </w:rPr>
              <w:t xml:space="preserve">6</w:t>
            </w:r>
          </w:hyperlink>
          <w:r w:rsidDel="00000000" w:rsidR="00000000" w:rsidRPr="00000000">
            <w:rPr>
              <w:rtl w:val="0"/>
            </w:rPr>
          </w:r>
        </w:p>
        <w:p w:rsidR="00000000" w:rsidDel="00000000" w:rsidP="00000000" w:rsidRDefault="00000000" w:rsidRPr="00000000" w14:paraId="00000033">
          <w:pPr>
            <w:tabs>
              <w:tab w:val="right" w:leader="none" w:pos="720"/>
              <w:tab w:val="left" w:leader="none" w:pos="340"/>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1</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Introduction</w:t>
            <w:tab/>
            <w:tab/>
          </w:r>
          <w:hyperlink r:id="rId12">
            <w:r w:rsidDel="00000000" w:rsidR="00000000" w:rsidRPr="00000000">
              <w:rPr>
                <w:rFonts w:ascii="Cambria" w:cs="Cambria" w:eastAsia="Cambria" w:hAnsi="Cambria"/>
                <w:b w:val="1"/>
                <w:sz w:val="20"/>
                <w:szCs w:val="20"/>
                <w:rtl w:val="0"/>
              </w:rPr>
              <w:t xml:space="preserve">7</w:t>
            </w:r>
          </w:hyperlink>
          <w:r w:rsidDel="00000000" w:rsidR="00000000" w:rsidRPr="00000000">
            <w:rPr>
              <w:rtl w:val="0"/>
            </w:rPr>
          </w:r>
        </w:p>
        <w:p w:rsidR="00000000" w:rsidDel="00000000" w:rsidP="00000000" w:rsidRDefault="00000000" w:rsidRPr="00000000" w14:paraId="00000034">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1.1</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Identifying information</w:t>
            <w:tab/>
          </w:r>
          <w:hyperlink r:id="rId13">
            <w:r w:rsidDel="00000000" w:rsidR="00000000" w:rsidRPr="00000000">
              <w:rPr>
                <w:rFonts w:ascii="Cambria" w:cs="Cambria" w:eastAsia="Cambria" w:hAnsi="Cambria"/>
                <w:i w:val="1"/>
                <w:sz w:val="20"/>
                <w:szCs w:val="20"/>
                <w:rtl w:val="0"/>
              </w:rPr>
              <w:t xml:space="preserve">7</w:t>
            </w:r>
          </w:hyperlink>
          <w:r w:rsidDel="00000000" w:rsidR="00000000" w:rsidRPr="00000000">
            <w:rPr>
              <w:rtl w:val="0"/>
            </w:rPr>
          </w:r>
        </w:p>
        <w:p w:rsidR="00000000" w:rsidDel="00000000" w:rsidP="00000000" w:rsidRDefault="00000000" w:rsidRPr="00000000" w14:paraId="00000035">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1.2</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Supplementary information</w:t>
            <w:tab/>
          </w:r>
          <w:hyperlink r:id="rId14">
            <w:r w:rsidDel="00000000" w:rsidR="00000000" w:rsidRPr="00000000">
              <w:rPr>
                <w:rFonts w:ascii="Cambria" w:cs="Cambria" w:eastAsia="Cambria" w:hAnsi="Cambria"/>
                <w:i w:val="1"/>
                <w:sz w:val="20"/>
                <w:szCs w:val="20"/>
                <w:rtl w:val="0"/>
              </w:rPr>
              <w:t xml:space="preserve">7</w:t>
            </w:r>
          </w:hyperlink>
          <w:r w:rsidDel="00000000" w:rsidR="00000000" w:rsidRPr="00000000">
            <w:rPr>
              <w:rtl w:val="0"/>
            </w:rPr>
          </w:r>
        </w:p>
        <w:p w:rsidR="00000000" w:rsidDel="00000000" w:rsidP="00000000" w:rsidRDefault="00000000" w:rsidRPr="00000000" w14:paraId="00000036">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1.3</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Other information</w:t>
            <w:tab/>
          </w:r>
          <w:hyperlink r:id="rId15">
            <w:r w:rsidDel="00000000" w:rsidR="00000000" w:rsidRPr="00000000">
              <w:rPr>
                <w:rFonts w:ascii="Cambria" w:cs="Cambria" w:eastAsia="Cambria" w:hAnsi="Cambria"/>
                <w:i w:val="1"/>
                <w:sz w:val="20"/>
                <w:szCs w:val="20"/>
                <w:rtl w:val="0"/>
              </w:rPr>
              <w:t xml:space="preserve">7</w:t>
            </w:r>
          </w:hyperlink>
          <w:r w:rsidDel="00000000" w:rsidR="00000000" w:rsidRPr="00000000">
            <w:rPr>
              <w:rtl w:val="0"/>
            </w:rPr>
          </w:r>
        </w:p>
        <w:p w:rsidR="00000000" w:rsidDel="00000000" w:rsidP="00000000" w:rsidRDefault="00000000" w:rsidRPr="00000000" w14:paraId="00000037">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1.3.1</w:t>
            <w:tab/>
            <w:t xml:space="preserve">Overview (optional)</w:t>
            <w:tab/>
          </w:r>
          <w:hyperlink r:id="rId16">
            <w:r w:rsidDel="00000000" w:rsidR="00000000" w:rsidRPr="00000000">
              <w:rPr>
                <w:rFonts w:ascii="Cambria" w:cs="Cambria" w:eastAsia="Cambria" w:hAnsi="Cambria"/>
                <w:sz w:val="20"/>
                <w:szCs w:val="20"/>
                <w:rtl w:val="0"/>
              </w:rPr>
              <w:t xml:space="preserve">7</w:t>
            </w:r>
          </w:hyperlink>
          <w:r w:rsidDel="00000000" w:rsidR="00000000" w:rsidRPr="00000000">
            <w:rPr>
              <w:rtl w:val="0"/>
            </w:rPr>
          </w:r>
        </w:p>
        <w:p w:rsidR="00000000" w:rsidDel="00000000" w:rsidP="00000000" w:rsidRDefault="00000000" w:rsidRPr="00000000" w14:paraId="00000038">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1.3.2</w:t>
            <w:tab/>
            <w:t xml:space="preserve">Architecture evaluations</w:t>
            <w:tab/>
          </w:r>
          <w:hyperlink r:id="rId17">
            <w:r w:rsidDel="00000000" w:rsidR="00000000" w:rsidRPr="00000000">
              <w:rPr>
                <w:rFonts w:ascii="Cambria" w:cs="Cambria" w:eastAsia="Cambria" w:hAnsi="Cambria"/>
                <w:sz w:val="20"/>
                <w:szCs w:val="20"/>
                <w:rtl w:val="0"/>
              </w:rPr>
              <w:t xml:space="preserve">7</w:t>
            </w:r>
          </w:hyperlink>
          <w:r w:rsidDel="00000000" w:rsidR="00000000" w:rsidRPr="00000000">
            <w:rPr>
              <w:rtl w:val="0"/>
            </w:rPr>
          </w:r>
        </w:p>
        <w:p w:rsidR="00000000" w:rsidDel="00000000" w:rsidP="00000000" w:rsidRDefault="00000000" w:rsidRPr="00000000" w14:paraId="00000039">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1.3.3</w:t>
            <w:tab/>
            <w:t xml:space="preserve">Rationale for key decisions</w:t>
            <w:tab/>
          </w:r>
          <w:hyperlink r:id="rId18">
            <w:r w:rsidDel="00000000" w:rsidR="00000000" w:rsidRPr="00000000">
              <w:rPr>
                <w:rFonts w:ascii="Cambria" w:cs="Cambria" w:eastAsia="Cambria" w:hAnsi="Cambria"/>
                <w:sz w:val="20"/>
                <w:szCs w:val="20"/>
                <w:rtl w:val="0"/>
              </w:rPr>
              <w:t xml:space="preserve">8</w:t>
            </w:r>
          </w:hyperlink>
          <w:r w:rsidDel="00000000" w:rsidR="00000000" w:rsidRPr="00000000">
            <w:rPr>
              <w:rtl w:val="0"/>
            </w:rPr>
          </w:r>
        </w:p>
        <w:p w:rsidR="00000000" w:rsidDel="00000000" w:rsidP="00000000" w:rsidRDefault="00000000" w:rsidRPr="00000000" w14:paraId="0000003A">
          <w:pPr>
            <w:tabs>
              <w:tab w:val="right" w:leader="none" w:pos="720"/>
              <w:tab w:val="left" w:leader="none" w:pos="340"/>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2</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Stakeholders and concerns</w:t>
            <w:tab/>
          </w:r>
          <w:hyperlink r:id="rId19">
            <w:r w:rsidDel="00000000" w:rsidR="00000000" w:rsidRPr="00000000">
              <w:rPr>
                <w:rFonts w:ascii="Cambria" w:cs="Cambria" w:eastAsia="Cambria" w:hAnsi="Cambria"/>
                <w:b w:val="1"/>
                <w:sz w:val="20"/>
                <w:szCs w:val="20"/>
                <w:rtl w:val="0"/>
              </w:rPr>
              <w:t xml:space="preserve">9</w:t>
            </w:r>
          </w:hyperlink>
          <w:r w:rsidDel="00000000" w:rsidR="00000000" w:rsidRPr="00000000">
            <w:rPr>
              <w:rtl w:val="0"/>
            </w:rPr>
          </w:r>
        </w:p>
        <w:p w:rsidR="00000000" w:rsidDel="00000000" w:rsidP="00000000" w:rsidRDefault="00000000" w:rsidRPr="00000000" w14:paraId="0000003B">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2.1</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Stakeholders</w:t>
            <w:tab/>
          </w:r>
          <w:hyperlink r:id="rId20">
            <w:r w:rsidDel="00000000" w:rsidR="00000000" w:rsidRPr="00000000">
              <w:rPr>
                <w:rFonts w:ascii="Cambria" w:cs="Cambria" w:eastAsia="Cambria" w:hAnsi="Cambria"/>
                <w:i w:val="1"/>
                <w:sz w:val="20"/>
                <w:szCs w:val="20"/>
                <w:rtl w:val="0"/>
              </w:rPr>
              <w:t xml:space="preserve">9</w:t>
            </w:r>
          </w:hyperlink>
          <w:r w:rsidDel="00000000" w:rsidR="00000000" w:rsidRPr="00000000">
            <w:rPr>
              <w:rtl w:val="0"/>
            </w:rPr>
          </w:r>
        </w:p>
        <w:p w:rsidR="00000000" w:rsidDel="00000000" w:rsidP="00000000" w:rsidRDefault="00000000" w:rsidRPr="00000000" w14:paraId="0000003C">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2.2</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Concerns</w:t>
            <w:tab/>
          </w:r>
          <w:hyperlink r:id="rId21">
            <w:r w:rsidDel="00000000" w:rsidR="00000000" w:rsidRPr="00000000">
              <w:rPr>
                <w:rFonts w:ascii="Cambria" w:cs="Cambria" w:eastAsia="Cambria" w:hAnsi="Cambria"/>
                <w:i w:val="1"/>
                <w:sz w:val="20"/>
                <w:szCs w:val="20"/>
                <w:rtl w:val="0"/>
              </w:rPr>
              <w:t xml:space="preserve">9</w:t>
            </w:r>
          </w:hyperlink>
          <w:r w:rsidDel="00000000" w:rsidR="00000000" w:rsidRPr="00000000">
            <w:rPr>
              <w:rtl w:val="0"/>
            </w:rPr>
          </w:r>
        </w:p>
        <w:p w:rsidR="00000000" w:rsidDel="00000000" w:rsidP="00000000" w:rsidRDefault="00000000" w:rsidRPr="00000000" w14:paraId="0000003D">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2.3</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Concern–Stakeholder Traceability</w:t>
            <w:tab/>
          </w:r>
          <w:hyperlink r:id="rId22">
            <w:r w:rsidDel="00000000" w:rsidR="00000000" w:rsidRPr="00000000">
              <w:rPr>
                <w:rFonts w:ascii="Cambria" w:cs="Cambria" w:eastAsia="Cambria" w:hAnsi="Cambria"/>
                <w:i w:val="1"/>
                <w:sz w:val="20"/>
                <w:szCs w:val="20"/>
                <w:rtl w:val="0"/>
              </w:rPr>
              <w:t xml:space="preserve">10</w:t>
            </w:r>
          </w:hyperlink>
          <w:r w:rsidDel="00000000" w:rsidR="00000000" w:rsidRPr="00000000">
            <w:rPr>
              <w:rtl w:val="0"/>
            </w:rPr>
          </w:r>
        </w:p>
        <w:p w:rsidR="00000000" w:rsidDel="00000000" w:rsidP="00000000" w:rsidRDefault="00000000" w:rsidRPr="00000000" w14:paraId="0000003E">
          <w:pPr>
            <w:tabs>
              <w:tab w:val="right" w:leader="none" w:pos="720"/>
              <w:tab w:val="left" w:leader="none" w:pos="340"/>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3</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Viewpoints+</w:t>
            <w:tab/>
            <w:tab/>
          </w:r>
          <w:hyperlink r:id="rId23">
            <w:r w:rsidDel="00000000" w:rsidR="00000000" w:rsidRPr="00000000">
              <w:rPr>
                <w:rFonts w:ascii="Cambria" w:cs="Cambria" w:eastAsia="Cambria" w:hAnsi="Cambria"/>
                <w:b w:val="1"/>
                <w:sz w:val="20"/>
                <w:szCs w:val="20"/>
                <w:rtl w:val="0"/>
              </w:rPr>
              <w:t xml:space="preserve">11</w:t>
            </w:r>
          </w:hyperlink>
          <w:r w:rsidDel="00000000" w:rsidR="00000000" w:rsidRPr="00000000">
            <w:rPr>
              <w:rtl w:val="0"/>
            </w:rPr>
          </w:r>
        </w:p>
        <w:p w:rsidR="00000000" w:rsidDel="00000000" w:rsidP="00000000" w:rsidRDefault="00000000" w:rsidRPr="00000000" w14:paraId="0000003F">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3.1</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color w:val="ff0000"/>
              <w:sz w:val="20"/>
              <w:szCs w:val="20"/>
              <w:rtl w:val="0"/>
            </w:rPr>
            <w:t xml:space="preserve">&lt;Viewpoint Name&gt;</w:t>
          </w:r>
          <w:r w:rsidDel="00000000" w:rsidR="00000000" w:rsidRPr="00000000">
            <w:rPr>
              <w:rFonts w:ascii="Cambria" w:cs="Cambria" w:eastAsia="Cambria" w:hAnsi="Cambria"/>
              <w:i w:val="1"/>
              <w:sz w:val="20"/>
              <w:szCs w:val="20"/>
              <w:rtl w:val="0"/>
            </w:rPr>
            <w:tab/>
          </w:r>
          <w:hyperlink r:id="rId24">
            <w:r w:rsidDel="00000000" w:rsidR="00000000" w:rsidRPr="00000000">
              <w:rPr>
                <w:rFonts w:ascii="Cambria" w:cs="Cambria" w:eastAsia="Cambria" w:hAnsi="Cambria"/>
                <w:i w:val="1"/>
                <w:sz w:val="20"/>
                <w:szCs w:val="20"/>
                <w:rtl w:val="0"/>
              </w:rPr>
              <w:t xml:space="preserve">11</w:t>
            </w:r>
          </w:hyperlink>
          <w:r w:rsidDel="00000000" w:rsidR="00000000" w:rsidRPr="00000000">
            <w:rPr>
              <w:rtl w:val="0"/>
            </w:rPr>
          </w:r>
        </w:p>
        <w:p w:rsidR="00000000" w:rsidDel="00000000" w:rsidP="00000000" w:rsidRDefault="00000000" w:rsidRPr="00000000" w14:paraId="00000040">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3.2</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Overview</w:t>
            <w:tab/>
          </w:r>
          <w:hyperlink r:id="rId25">
            <w:r w:rsidDel="00000000" w:rsidR="00000000" w:rsidRPr="00000000">
              <w:rPr>
                <w:rFonts w:ascii="Cambria" w:cs="Cambria" w:eastAsia="Cambria" w:hAnsi="Cambria"/>
                <w:i w:val="1"/>
                <w:sz w:val="20"/>
                <w:szCs w:val="20"/>
                <w:rtl w:val="0"/>
              </w:rPr>
              <w:t xml:space="preserve">11</w:t>
            </w:r>
          </w:hyperlink>
          <w:r w:rsidDel="00000000" w:rsidR="00000000" w:rsidRPr="00000000">
            <w:rPr>
              <w:rtl w:val="0"/>
            </w:rPr>
          </w:r>
        </w:p>
        <w:p w:rsidR="00000000" w:rsidDel="00000000" w:rsidP="00000000" w:rsidRDefault="00000000" w:rsidRPr="00000000" w14:paraId="00000041">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3.3</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Framed concerns and typical stakeholders</w:t>
            <w:tab/>
          </w:r>
          <w:hyperlink r:id="rId26">
            <w:r w:rsidDel="00000000" w:rsidR="00000000" w:rsidRPr="00000000">
              <w:rPr>
                <w:rFonts w:ascii="Cambria" w:cs="Cambria" w:eastAsia="Cambria" w:hAnsi="Cambria"/>
                <w:i w:val="1"/>
                <w:sz w:val="20"/>
                <w:szCs w:val="20"/>
                <w:rtl w:val="0"/>
              </w:rPr>
              <w:t xml:space="preserve">11</w:t>
            </w:r>
          </w:hyperlink>
          <w:r w:rsidDel="00000000" w:rsidR="00000000" w:rsidRPr="00000000">
            <w:rPr>
              <w:rtl w:val="0"/>
            </w:rPr>
          </w:r>
        </w:p>
        <w:p w:rsidR="00000000" w:rsidDel="00000000" w:rsidP="00000000" w:rsidRDefault="00000000" w:rsidRPr="00000000" w14:paraId="00000042">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3.3.1</w:t>
            <w:tab/>
            <w:t xml:space="preserve">Concerns</w:t>
            <w:tab/>
          </w:r>
          <w:hyperlink r:id="rId27">
            <w:r w:rsidDel="00000000" w:rsidR="00000000" w:rsidRPr="00000000">
              <w:rPr>
                <w:rFonts w:ascii="Cambria" w:cs="Cambria" w:eastAsia="Cambria" w:hAnsi="Cambria"/>
                <w:sz w:val="20"/>
                <w:szCs w:val="20"/>
                <w:rtl w:val="0"/>
              </w:rPr>
              <w:t xml:space="preserve">11</w:t>
            </w:r>
          </w:hyperlink>
          <w:r w:rsidDel="00000000" w:rsidR="00000000" w:rsidRPr="00000000">
            <w:rPr>
              <w:rtl w:val="0"/>
            </w:rPr>
          </w:r>
        </w:p>
        <w:p w:rsidR="00000000" w:rsidDel="00000000" w:rsidP="00000000" w:rsidRDefault="00000000" w:rsidRPr="00000000" w14:paraId="00000043">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3.3.2</w:t>
            <w:tab/>
            <w:t xml:space="preserve">Typical stakeholders</w:t>
            <w:tab/>
          </w:r>
          <w:hyperlink r:id="rId28">
            <w:r w:rsidDel="00000000" w:rsidR="00000000" w:rsidRPr="00000000">
              <w:rPr>
                <w:rFonts w:ascii="Cambria" w:cs="Cambria" w:eastAsia="Cambria" w:hAnsi="Cambria"/>
                <w:sz w:val="20"/>
                <w:szCs w:val="20"/>
                <w:rtl w:val="0"/>
              </w:rPr>
              <w:t xml:space="preserve">12</w:t>
            </w:r>
          </w:hyperlink>
          <w:r w:rsidDel="00000000" w:rsidR="00000000" w:rsidRPr="00000000">
            <w:rPr>
              <w:rtl w:val="0"/>
            </w:rPr>
          </w:r>
        </w:p>
        <w:p w:rsidR="00000000" w:rsidDel="00000000" w:rsidP="00000000" w:rsidRDefault="00000000" w:rsidRPr="00000000" w14:paraId="00000044">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3.3.3</w:t>
            <w:tab/>
            <w:t xml:space="preserve">“Anti-concerns” </w:t>
          </w:r>
          <w:r w:rsidDel="00000000" w:rsidR="00000000" w:rsidRPr="00000000">
            <w:rPr>
              <w:rFonts w:ascii="Cambria" w:cs="Cambria" w:eastAsia="Cambria" w:hAnsi="Cambria"/>
              <w:color w:val="3c3c3c"/>
              <w:sz w:val="20"/>
              <w:szCs w:val="20"/>
              <w:rtl w:val="0"/>
            </w:rPr>
            <w:t xml:space="preserve">(optional)</w:t>
          </w:r>
          <w:r w:rsidDel="00000000" w:rsidR="00000000" w:rsidRPr="00000000">
            <w:rPr>
              <w:rFonts w:ascii="Cambria" w:cs="Cambria" w:eastAsia="Cambria" w:hAnsi="Cambria"/>
              <w:sz w:val="20"/>
              <w:szCs w:val="20"/>
              <w:rtl w:val="0"/>
            </w:rPr>
            <w:tab/>
          </w:r>
          <w:hyperlink r:id="rId29">
            <w:r w:rsidDel="00000000" w:rsidR="00000000" w:rsidRPr="00000000">
              <w:rPr>
                <w:rFonts w:ascii="Cambria" w:cs="Cambria" w:eastAsia="Cambria" w:hAnsi="Cambria"/>
                <w:sz w:val="20"/>
                <w:szCs w:val="20"/>
                <w:rtl w:val="0"/>
              </w:rPr>
              <w:t xml:space="preserve">13</w:t>
            </w:r>
          </w:hyperlink>
          <w:r w:rsidDel="00000000" w:rsidR="00000000" w:rsidRPr="00000000">
            <w:rPr>
              <w:rtl w:val="0"/>
            </w:rPr>
          </w:r>
        </w:p>
        <w:p w:rsidR="00000000" w:rsidDel="00000000" w:rsidP="00000000" w:rsidRDefault="00000000" w:rsidRPr="00000000" w14:paraId="00000045">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3.4</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Model kinds+</w:t>
            <w:tab/>
          </w:r>
          <w:hyperlink r:id="rId30">
            <w:r w:rsidDel="00000000" w:rsidR="00000000" w:rsidRPr="00000000">
              <w:rPr>
                <w:rFonts w:ascii="Cambria" w:cs="Cambria" w:eastAsia="Cambria" w:hAnsi="Cambria"/>
                <w:i w:val="1"/>
                <w:sz w:val="20"/>
                <w:szCs w:val="20"/>
                <w:rtl w:val="0"/>
              </w:rPr>
              <w:t xml:space="preserve">13</w:t>
            </w:r>
          </w:hyperlink>
          <w:r w:rsidDel="00000000" w:rsidR="00000000" w:rsidRPr="00000000">
            <w:rPr>
              <w:rtl w:val="0"/>
            </w:rPr>
          </w:r>
        </w:p>
        <w:p w:rsidR="00000000" w:rsidDel="00000000" w:rsidP="00000000" w:rsidRDefault="00000000" w:rsidRPr="00000000" w14:paraId="00000046">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3.5.2</w:t>
            <w:tab/>
          </w:r>
          <w:r w:rsidDel="00000000" w:rsidR="00000000" w:rsidRPr="00000000">
            <w:rPr>
              <w:rFonts w:ascii="Cambria" w:cs="Cambria" w:eastAsia="Cambria" w:hAnsi="Cambria"/>
              <w:color w:val="ff0000"/>
              <w:sz w:val="20"/>
              <w:szCs w:val="20"/>
              <w:rtl w:val="0"/>
            </w:rPr>
            <w:t xml:space="preserve">&lt;Model-Kind-Name&gt;</w:t>
          </w:r>
          <w:r w:rsidDel="00000000" w:rsidR="00000000" w:rsidRPr="00000000">
            <w:rPr>
              <w:rFonts w:ascii="Cambria" w:cs="Cambria" w:eastAsia="Cambria" w:hAnsi="Cambria"/>
              <w:sz w:val="20"/>
              <w:szCs w:val="20"/>
              <w:rtl w:val="0"/>
            </w:rPr>
            <w:t xml:space="preserve"> operations </w:t>
          </w:r>
          <w:r w:rsidDel="00000000" w:rsidR="00000000" w:rsidRPr="00000000">
            <w:rPr>
              <w:rFonts w:ascii="Cambria" w:cs="Cambria" w:eastAsia="Cambria" w:hAnsi="Cambria"/>
              <w:color w:val="3c3c3c"/>
              <w:sz w:val="20"/>
              <w:szCs w:val="20"/>
              <w:rtl w:val="0"/>
            </w:rPr>
            <w:t xml:space="preserve">(optional)</w:t>
          </w:r>
          <w:r w:rsidDel="00000000" w:rsidR="00000000" w:rsidRPr="00000000">
            <w:rPr>
              <w:rFonts w:ascii="Cambria" w:cs="Cambria" w:eastAsia="Cambria" w:hAnsi="Cambria"/>
              <w:sz w:val="20"/>
              <w:szCs w:val="20"/>
              <w:rtl w:val="0"/>
            </w:rPr>
            <w:tab/>
          </w:r>
          <w:hyperlink r:id="rId31">
            <w:r w:rsidDel="00000000" w:rsidR="00000000" w:rsidRPr="00000000">
              <w:rPr>
                <w:rFonts w:ascii="Cambria" w:cs="Cambria" w:eastAsia="Cambria" w:hAnsi="Cambria"/>
                <w:sz w:val="20"/>
                <w:szCs w:val="20"/>
                <w:rtl w:val="0"/>
              </w:rPr>
              <w:t xml:space="preserve">14</w:t>
            </w:r>
          </w:hyperlink>
          <w:r w:rsidDel="00000000" w:rsidR="00000000" w:rsidRPr="00000000">
            <w:rPr>
              <w:rtl w:val="0"/>
            </w:rPr>
          </w:r>
        </w:p>
        <w:p w:rsidR="00000000" w:rsidDel="00000000" w:rsidP="00000000" w:rsidRDefault="00000000" w:rsidRPr="00000000" w14:paraId="00000047">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3.5.3</w:t>
            <w:tab/>
          </w:r>
          <w:r w:rsidDel="00000000" w:rsidR="00000000" w:rsidRPr="00000000">
            <w:rPr>
              <w:rFonts w:ascii="Cambria" w:cs="Cambria" w:eastAsia="Cambria" w:hAnsi="Cambria"/>
              <w:color w:val="ff0000"/>
              <w:sz w:val="20"/>
              <w:szCs w:val="20"/>
              <w:rtl w:val="0"/>
            </w:rPr>
            <w:t xml:space="preserve">&lt;Model-Kind-Name&gt;</w:t>
          </w:r>
          <w:r w:rsidDel="00000000" w:rsidR="00000000" w:rsidRPr="00000000">
            <w:rPr>
              <w:rFonts w:ascii="Cambria" w:cs="Cambria" w:eastAsia="Cambria" w:hAnsi="Cambria"/>
              <w:color w:val="e12120"/>
              <w:sz w:val="20"/>
              <w:szCs w:val="20"/>
              <w:rtl w:val="0"/>
            </w:rPr>
            <w:t xml:space="preserve"> </w:t>
          </w:r>
          <w:r w:rsidDel="00000000" w:rsidR="00000000" w:rsidRPr="00000000">
            <w:rPr>
              <w:rFonts w:ascii="Cambria" w:cs="Cambria" w:eastAsia="Cambria" w:hAnsi="Cambria"/>
              <w:sz w:val="20"/>
              <w:szCs w:val="20"/>
              <w:rtl w:val="0"/>
            </w:rPr>
            <w:t xml:space="preserve">correspondence rules</w:t>
            <w:tab/>
          </w:r>
          <w:hyperlink r:id="rId32">
            <w:r w:rsidDel="00000000" w:rsidR="00000000" w:rsidRPr="00000000">
              <w:rPr>
                <w:rFonts w:ascii="Cambria" w:cs="Cambria" w:eastAsia="Cambria" w:hAnsi="Cambria"/>
                <w:sz w:val="20"/>
                <w:szCs w:val="20"/>
                <w:rtl w:val="0"/>
              </w:rPr>
              <w:t xml:space="preserve">14</w:t>
            </w:r>
          </w:hyperlink>
          <w:r w:rsidDel="00000000" w:rsidR="00000000" w:rsidRPr="00000000">
            <w:rPr>
              <w:rtl w:val="0"/>
            </w:rPr>
          </w:r>
        </w:p>
        <w:p w:rsidR="00000000" w:rsidDel="00000000" w:rsidP="00000000" w:rsidRDefault="00000000" w:rsidRPr="00000000" w14:paraId="00000048">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3.6</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Operations on views</w:t>
            <w:tab/>
          </w:r>
          <w:hyperlink r:id="rId33">
            <w:r w:rsidDel="00000000" w:rsidR="00000000" w:rsidRPr="00000000">
              <w:rPr>
                <w:rFonts w:ascii="Cambria" w:cs="Cambria" w:eastAsia="Cambria" w:hAnsi="Cambria"/>
                <w:i w:val="1"/>
                <w:sz w:val="20"/>
                <w:szCs w:val="20"/>
                <w:rtl w:val="0"/>
              </w:rPr>
              <w:t xml:space="preserve">14</w:t>
            </w:r>
          </w:hyperlink>
          <w:r w:rsidDel="00000000" w:rsidR="00000000" w:rsidRPr="00000000">
            <w:rPr>
              <w:rtl w:val="0"/>
            </w:rPr>
          </w:r>
        </w:p>
        <w:p w:rsidR="00000000" w:rsidDel="00000000" w:rsidP="00000000" w:rsidRDefault="00000000" w:rsidRPr="00000000" w14:paraId="00000049">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3.7</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Correspondence rules</w:t>
            <w:tab/>
          </w:r>
          <w:hyperlink r:id="rId34">
            <w:r w:rsidDel="00000000" w:rsidR="00000000" w:rsidRPr="00000000">
              <w:rPr>
                <w:rFonts w:ascii="Cambria" w:cs="Cambria" w:eastAsia="Cambria" w:hAnsi="Cambria"/>
                <w:i w:val="1"/>
                <w:sz w:val="20"/>
                <w:szCs w:val="20"/>
                <w:rtl w:val="0"/>
              </w:rPr>
              <w:t xml:space="preserve">15</w:t>
            </w:r>
          </w:hyperlink>
          <w:r w:rsidDel="00000000" w:rsidR="00000000" w:rsidRPr="00000000">
            <w:rPr>
              <w:rtl w:val="0"/>
            </w:rPr>
          </w:r>
        </w:p>
        <w:p w:rsidR="00000000" w:rsidDel="00000000" w:rsidP="00000000" w:rsidRDefault="00000000" w:rsidRPr="00000000" w14:paraId="0000004A">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3.8</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Examples </w:t>
          </w:r>
          <w:r w:rsidDel="00000000" w:rsidR="00000000" w:rsidRPr="00000000">
            <w:rPr>
              <w:rFonts w:ascii="Cambria" w:cs="Cambria" w:eastAsia="Cambria" w:hAnsi="Cambria"/>
              <w:i w:val="1"/>
              <w:color w:val="3c3c3c"/>
              <w:sz w:val="20"/>
              <w:szCs w:val="20"/>
              <w:rtl w:val="0"/>
            </w:rPr>
            <w:t xml:space="preserve">(optional)</w:t>
          </w:r>
          <w:r w:rsidDel="00000000" w:rsidR="00000000" w:rsidRPr="00000000">
            <w:rPr>
              <w:rFonts w:ascii="Cambria" w:cs="Cambria" w:eastAsia="Cambria" w:hAnsi="Cambria"/>
              <w:i w:val="1"/>
              <w:sz w:val="20"/>
              <w:szCs w:val="20"/>
              <w:rtl w:val="0"/>
            </w:rPr>
            <w:tab/>
          </w:r>
          <w:hyperlink r:id="rId35">
            <w:r w:rsidDel="00000000" w:rsidR="00000000" w:rsidRPr="00000000">
              <w:rPr>
                <w:rFonts w:ascii="Cambria" w:cs="Cambria" w:eastAsia="Cambria" w:hAnsi="Cambria"/>
                <w:i w:val="1"/>
                <w:sz w:val="20"/>
                <w:szCs w:val="20"/>
                <w:rtl w:val="0"/>
              </w:rPr>
              <w:t xml:space="preserve">15</w:t>
            </w:r>
          </w:hyperlink>
          <w:r w:rsidDel="00000000" w:rsidR="00000000" w:rsidRPr="00000000">
            <w:rPr>
              <w:rtl w:val="0"/>
            </w:rPr>
          </w:r>
        </w:p>
        <w:p w:rsidR="00000000" w:rsidDel="00000000" w:rsidP="00000000" w:rsidRDefault="00000000" w:rsidRPr="00000000" w14:paraId="0000004B">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3.9</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Notes (optional)</w:t>
            <w:tab/>
          </w:r>
          <w:hyperlink r:id="rId36">
            <w:r w:rsidDel="00000000" w:rsidR="00000000" w:rsidRPr="00000000">
              <w:rPr>
                <w:rFonts w:ascii="Cambria" w:cs="Cambria" w:eastAsia="Cambria" w:hAnsi="Cambria"/>
                <w:i w:val="1"/>
                <w:sz w:val="20"/>
                <w:szCs w:val="20"/>
                <w:rtl w:val="0"/>
              </w:rPr>
              <w:t xml:space="preserve">15</w:t>
            </w:r>
          </w:hyperlink>
          <w:r w:rsidDel="00000000" w:rsidR="00000000" w:rsidRPr="00000000">
            <w:rPr>
              <w:rtl w:val="0"/>
            </w:rPr>
          </w:r>
        </w:p>
        <w:p w:rsidR="00000000" w:rsidDel="00000000" w:rsidP="00000000" w:rsidRDefault="00000000" w:rsidRPr="00000000" w14:paraId="0000004C">
          <w:pPr>
            <w:tabs>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3.10 Sources</w:t>
            <w:tab/>
          </w:r>
          <w:hyperlink r:id="rId37">
            <w:r w:rsidDel="00000000" w:rsidR="00000000" w:rsidRPr="00000000">
              <w:rPr>
                <w:rFonts w:ascii="Cambria" w:cs="Cambria" w:eastAsia="Cambria" w:hAnsi="Cambria"/>
                <w:i w:val="1"/>
                <w:sz w:val="20"/>
                <w:szCs w:val="20"/>
                <w:rtl w:val="0"/>
              </w:rPr>
              <w:t xml:space="preserve">15</w:t>
            </w:r>
          </w:hyperlink>
          <w:r w:rsidDel="00000000" w:rsidR="00000000" w:rsidRPr="00000000">
            <w:rPr>
              <w:rtl w:val="0"/>
            </w:rPr>
          </w:r>
        </w:p>
        <w:p w:rsidR="00000000" w:rsidDel="00000000" w:rsidP="00000000" w:rsidRDefault="00000000" w:rsidRPr="00000000" w14:paraId="0000004D">
          <w:pPr>
            <w:tabs>
              <w:tab w:val="right" w:leader="none" w:pos="720"/>
              <w:tab w:val="left" w:leader="none" w:pos="340"/>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4</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Views+</w:t>
            <w:tab/>
          </w:r>
          <w:hyperlink r:id="rId38">
            <w:r w:rsidDel="00000000" w:rsidR="00000000" w:rsidRPr="00000000">
              <w:rPr>
                <w:rFonts w:ascii="Cambria" w:cs="Cambria" w:eastAsia="Cambria" w:hAnsi="Cambria"/>
                <w:b w:val="1"/>
                <w:sz w:val="20"/>
                <w:szCs w:val="20"/>
                <w:rtl w:val="0"/>
              </w:rPr>
              <w:t xml:space="preserve">16</w:t>
            </w:r>
          </w:hyperlink>
          <w:r w:rsidDel="00000000" w:rsidR="00000000" w:rsidRPr="00000000">
            <w:rPr>
              <w:rtl w:val="0"/>
            </w:rPr>
          </w:r>
        </w:p>
        <w:p w:rsidR="00000000" w:rsidDel="00000000" w:rsidP="00000000" w:rsidRDefault="00000000" w:rsidRPr="00000000" w14:paraId="0000004E">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4.1</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View: </w:t>
          </w:r>
          <w:r w:rsidDel="00000000" w:rsidR="00000000" w:rsidRPr="00000000">
            <w:rPr>
              <w:rFonts w:ascii="Cambria" w:cs="Cambria" w:eastAsia="Cambria" w:hAnsi="Cambria"/>
              <w:i w:val="1"/>
              <w:color w:val="ff0000"/>
              <w:sz w:val="20"/>
              <w:szCs w:val="20"/>
              <w:rtl w:val="0"/>
            </w:rPr>
            <w:t xml:space="preserve">&lt;View-Name&gt;</w:t>
          </w:r>
          <w:r w:rsidDel="00000000" w:rsidR="00000000" w:rsidRPr="00000000">
            <w:rPr>
              <w:rFonts w:ascii="Cambria" w:cs="Cambria" w:eastAsia="Cambria" w:hAnsi="Cambria"/>
              <w:i w:val="1"/>
              <w:sz w:val="20"/>
              <w:szCs w:val="20"/>
              <w:rtl w:val="0"/>
            </w:rPr>
            <w:tab/>
          </w:r>
          <w:hyperlink r:id="rId39">
            <w:r w:rsidDel="00000000" w:rsidR="00000000" w:rsidRPr="00000000">
              <w:rPr>
                <w:rFonts w:ascii="Cambria" w:cs="Cambria" w:eastAsia="Cambria" w:hAnsi="Cambria"/>
                <w:i w:val="1"/>
                <w:sz w:val="20"/>
                <w:szCs w:val="20"/>
                <w:rtl w:val="0"/>
              </w:rPr>
              <w:t xml:space="preserve">16</w:t>
            </w:r>
          </w:hyperlink>
          <w:r w:rsidDel="00000000" w:rsidR="00000000" w:rsidRPr="00000000">
            <w:rPr>
              <w:rtl w:val="0"/>
            </w:rPr>
          </w:r>
        </w:p>
        <w:p w:rsidR="00000000" w:rsidDel="00000000" w:rsidP="00000000" w:rsidRDefault="00000000" w:rsidRPr="00000000" w14:paraId="0000004F">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4.1.1</w:t>
            <w:tab/>
            <w:t xml:space="preserve">Models+</w:t>
            <w:tab/>
          </w:r>
          <w:hyperlink r:id="rId40">
            <w:r w:rsidDel="00000000" w:rsidR="00000000" w:rsidRPr="00000000">
              <w:rPr>
                <w:rFonts w:ascii="Cambria" w:cs="Cambria" w:eastAsia="Cambria" w:hAnsi="Cambria"/>
                <w:sz w:val="20"/>
                <w:szCs w:val="20"/>
                <w:rtl w:val="0"/>
              </w:rPr>
              <w:t xml:space="preserve">16</w:t>
            </w:r>
          </w:hyperlink>
          <w:r w:rsidDel="00000000" w:rsidR="00000000" w:rsidRPr="00000000">
            <w:rPr>
              <w:rtl w:val="0"/>
            </w:rPr>
          </w:r>
        </w:p>
        <w:p w:rsidR="00000000" w:rsidDel="00000000" w:rsidP="00000000" w:rsidRDefault="00000000" w:rsidRPr="00000000" w14:paraId="00000050">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4.1.2</w:t>
            <w:tab/>
            <w:t xml:space="preserve">&lt;Model-Name&gt;</w:t>
            <w:tab/>
          </w:r>
          <w:hyperlink r:id="rId41">
            <w:r w:rsidDel="00000000" w:rsidR="00000000" w:rsidRPr="00000000">
              <w:rPr>
                <w:rFonts w:ascii="Cambria" w:cs="Cambria" w:eastAsia="Cambria" w:hAnsi="Cambria"/>
                <w:sz w:val="20"/>
                <w:szCs w:val="20"/>
                <w:rtl w:val="0"/>
              </w:rPr>
              <w:t xml:space="preserve">16</w:t>
            </w:r>
          </w:hyperlink>
          <w:r w:rsidDel="00000000" w:rsidR="00000000" w:rsidRPr="00000000">
            <w:rPr>
              <w:rtl w:val="0"/>
            </w:rPr>
          </w:r>
        </w:p>
        <w:p w:rsidR="00000000" w:rsidDel="00000000" w:rsidP="00000000" w:rsidRDefault="00000000" w:rsidRPr="00000000" w14:paraId="00000051">
          <w:pPr>
            <w:tabs>
              <w:tab w:val="left" w:leader="none" w:pos="1120"/>
              <w:tab w:val="right" w:leader="none" w:pos="8630"/>
            </w:tabs>
            <w:spacing w:line="240" w:lineRule="auto"/>
            <w:ind w:left="48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4.1.3</w:t>
            <w:tab/>
            <w:t xml:space="preserve">Known Issues with View</w:t>
            <w:tab/>
          </w:r>
          <w:hyperlink r:id="rId42">
            <w:r w:rsidDel="00000000" w:rsidR="00000000" w:rsidRPr="00000000">
              <w:rPr>
                <w:rFonts w:ascii="Cambria" w:cs="Cambria" w:eastAsia="Cambria" w:hAnsi="Cambria"/>
                <w:sz w:val="20"/>
                <w:szCs w:val="20"/>
                <w:rtl w:val="0"/>
              </w:rPr>
              <w:t xml:space="preserve">16</w:t>
            </w:r>
          </w:hyperlink>
          <w:r w:rsidDel="00000000" w:rsidR="00000000" w:rsidRPr="00000000">
            <w:rPr>
              <w:rtl w:val="0"/>
            </w:rPr>
          </w:r>
        </w:p>
        <w:p w:rsidR="00000000" w:rsidDel="00000000" w:rsidP="00000000" w:rsidRDefault="00000000" w:rsidRPr="00000000" w14:paraId="00000052">
          <w:pPr>
            <w:tabs>
              <w:tab w:val="right" w:leader="none" w:pos="720"/>
              <w:tab w:val="left" w:leader="none" w:pos="340"/>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5</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Consistency and correspondences</w:t>
            <w:tab/>
          </w:r>
          <w:hyperlink r:id="rId43">
            <w:r w:rsidDel="00000000" w:rsidR="00000000" w:rsidRPr="00000000">
              <w:rPr>
                <w:rFonts w:ascii="Cambria" w:cs="Cambria" w:eastAsia="Cambria" w:hAnsi="Cambria"/>
                <w:b w:val="1"/>
                <w:sz w:val="20"/>
                <w:szCs w:val="20"/>
                <w:rtl w:val="0"/>
              </w:rPr>
              <w:t xml:space="preserve">18</w:t>
            </w:r>
          </w:hyperlink>
          <w:r w:rsidDel="00000000" w:rsidR="00000000" w:rsidRPr="00000000">
            <w:rPr>
              <w:rtl w:val="0"/>
            </w:rPr>
          </w:r>
        </w:p>
        <w:p w:rsidR="00000000" w:rsidDel="00000000" w:rsidP="00000000" w:rsidRDefault="00000000" w:rsidRPr="00000000" w14:paraId="00000053">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5.1</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Known inconsistencies</w:t>
            <w:tab/>
          </w:r>
          <w:hyperlink r:id="rId44">
            <w:r w:rsidDel="00000000" w:rsidR="00000000" w:rsidRPr="00000000">
              <w:rPr>
                <w:rFonts w:ascii="Cambria" w:cs="Cambria" w:eastAsia="Cambria" w:hAnsi="Cambria"/>
                <w:i w:val="1"/>
                <w:sz w:val="20"/>
                <w:szCs w:val="20"/>
                <w:rtl w:val="0"/>
              </w:rPr>
              <w:t xml:space="preserve">18</w:t>
            </w:r>
          </w:hyperlink>
          <w:r w:rsidDel="00000000" w:rsidR="00000000" w:rsidRPr="00000000">
            <w:rPr>
              <w:rtl w:val="0"/>
            </w:rPr>
          </w:r>
        </w:p>
        <w:p w:rsidR="00000000" w:rsidDel="00000000" w:rsidP="00000000" w:rsidRDefault="00000000" w:rsidRPr="00000000" w14:paraId="00000054">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5.2</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Correspondences in the AD</w:t>
            <w:tab/>
          </w:r>
          <w:hyperlink r:id="rId45">
            <w:r w:rsidDel="00000000" w:rsidR="00000000" w:rsidRPr="00000000">
              <w:rPr>
                <w:rFonts w:ascii="Cambria" w:cs="Cambria" w:eastAsia="Cambria" w:hAnsi="Cambria"/>
                <w:i w:val="1"/>
                <w:sz w:val="20"/>
                <w:szCs w:val="20"/>
                <w:rtl w:val="0"/>
              </w:rPr>
              <w:t xml:space="preserve">18</w:t>
            </w:r>
          </w:hyperlink>
          <w:r w:rsidDel="00000000" w:rsidR="00000000" w:rsidRPr="00000000">
            <w:rPr>
              <w:rtl w:val="0"/>
            </w:rPr>
          </w:r>
        </w:p>
        <w:p w:rsidR="00000000" w:rsidDel="00000000" w:rsidP="00000000" w:rsidRDefault="00000000" w:rsidRPr="00000000" w14:paraId="00000055">
          <w:pPr>
            <w:tabs>
              <w:tab w:val="left" w:leader="none" w:pos="730"/>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5.3</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Correspondence rules</w:t>
            <w:tab/>
          </w:r>
          <w:hyperlink r:id="rId46">
            <w:r w:rsidDel="00000000" w:rsidR="00000000" w:rsidRPr="00000000">
              <w:rPr>
                <w:rFonts w:ascii="Cambria" w:cs="Cambria" w:eastAsia="Cambria" w:hAnsi="Cambria"/>
                <w:i w:val="1"/>
                <w:sz w:val="20"/>
                <w:szCs w:val="20"/>
                <w:rtl w:val="0"/>
              </w:rPr>
              <w:t xml:space="preserve">18</w:t>
            </w:r>
          </w:hyperlink>
          <w:r w:rsidDel="00000000" w:rsidR="00000000" w:rsidRPr="00000000">
            <w:rPr>
              <w:rtl w:val="0"/>
            </w:rPr>
          </w:r>
        </w:p>
        <w:p w:rsidR="00000000" w:rsidDel="00000000" w:rsidP="00000000" w:rsidRDefault="00000000" w:rsidRPr="00000000" w14:paraId="00000056">
          <w:pPr>
            <w:tabs>
              <w:tab w:val="right" w:leader="none" w:pos="720"/>
              <w:tab w:val="left" w:leader="none" w:pos="384"/>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sz w:val="20"/>
              <w:szCs w:val="20"/>
              <w:rtl w:val="0"/>
            </w:rPr>
            <w:t xml:space="preserve">Architecture decisions and rationale</w:t>
            <w:tab/>
          </w:r>
          <w:hyperlink r:id="rId47">
            <w:r w:rsidDel="00000000" w:rsidR="00000000" w:rsidRPr="00000000">
              <w:rPr>
                <w:rFonts w:ascii="Cambria" w:cs="Cambria" w:eastAsia="Cambria" w:hAnsi="Cambria"/>
                <w:b w:val="1"/>
                <w:sz w:val="20"/>
                <w:szCs w:val="20"/>
                <w:rtl w:val="0"/>
              </w:rPr>
              <w:t xml:space="preserve">19</w:t>
            </w:r>
          </w:hyperlink>
          <w:r w:rsidDel="00000000" w:rsidR="00000000" w:rsidRPr="00000000">
            <w:rPr>
              <w:rtl w:val="0"/>
            </w:rPr>
          </w:r>
        </w:p>
        <w:p w:rsidR="00000000" w:rsidDel="00000000" w:rsidP="00000000" w:rsidRDefault="00000000" w:rsidRPr="00000000" w14:paraId="00000057">
          <w:pPr>
            <w:tabs>
              <w:tab w:val="left" w:leader="none" w:pos="752"/>
              <w:tab w:val="right" w:leader="none" w:pos="8630"/>
            </w:tabs>
            <w:spacing w:before="120" w:line="240" w:lineRule="auto"/>
            <w:ind w:left="240" w:firstLine="0"/>
            <w:rPr>
              <w:rFonts w:ascii="Cambria" w:cs="Cambria" w:eastAsia="Cambria" w:hAnsi="Cambria"/>
              <w:sz w:val="20"/>
              <w:szCs w:val="20"/>
            </w:rPr>
          </w:pPr>
          <w:r w:rsidDel="00000000" w:rsidR="00000000" w:rsidRPr="00000000">
            <w:rPr>
              <w:rFonts w:ascii="Cambria" w:cs="Cambria" w:eastAsia="Cambria" w:hAnsi="Cambria"/>
              <w:i w:val="1"/>
              <w:sz w:val="20"/>
              <w:szCs w:val="20"/>
              <w:rtl w:val="0"/>
            </w:rPr>
            <w:t xml:space="preserve">A.1</w:t>
          </w: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i w:val="1"/>
              <w:sz w:val="20"/>
              <w:szCs w:val="20"/>
              <w:rtl w:val="0"/>
            </w:rPr>
            <w:t xml:space="preserve">Decisions</w:t>
            <w:tab/>
          </w:r>
          <w:hyperlink r:id="rId48">
            <w:r w:rsidDel="00000000" w:rsidR="00000000" w:rsidRPr="00000000">
              <w:rPr>
                <w:rFonts w:ascii="Cambria" w:cs="Cambria" w:eastAsia="Cambria" w:hAnsi="Cambria"/>
                <w:i w:val="1"/>
                <w:sz w:val="20"/>
                <w:szCs w:val="20"/>
                <w:rtl w:val="0"/>
              </w:rPr>
              <w:t xml:space="preserve">19</w:t>
            </w:r>
          </w:hyperlink>
          <w:r w:rsidDel="00000000" w:rsidR="00000000" w:rsidRPr="00000000">
            <w:rPr>
              <w:rtl w:val="0"/>
            </w:rPr>
          </w:r>
        </w:p>
        <w:p w:rsidR="00000000" w:rsidDel="00000000" w:rsidP="00000000" w:rsidRDefault="00000000" w:rsidRPr="00000000" w14:paraId="00000058">
          <w:pPr>
            <w:tabs>
              <w:tab w:val="right" w:leader="none" w:pos="720"/>
            </w:tabs>
            <w:spacing w:after="40" w:before="120"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Bibliography</w:t>
            <w:tab/>
          </w:r>
          <w:hyperlink r:id="rId49">
            <w:r w:rsidDel="00000000" w:rsidR="00000000" w:rsidRPr="00000000">
              <w:rPr>
                <w:rFonts w:ascii="Cambria" w:cs="Cambria" w:eastAsia="Cambria" w:hAnsi="Cambria"/>
                <w:b w:val="1"/>
                <w:sz w:val="20"/>
                <w:szCs w:val="20"/>
                <w:rtl w:val="0"/>
              </w:rPr>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spacing w:after="40" w:before="120" w:line="240" w:lineRule="auto"/>
        <w:rPr>
          <w:rFonts w:ascii="Times New Roman" w:cs="Times New Roman" w:eastAsia="Times New Roman" w:hAnsi="Times New Roman"/>
          <w:sz w:val="24"/>
          <w:szCs w:val="24"/>
        </w:rPr>
      </w:pPr>
      <w:bookmarkStart w:colFirst="0" w:colLast="0" w:name="_30j0zll" w:id="0"/>
      <w:bookmarkEnd w:id="0"/>
      <w:r w:rsidDel="00000000" w:rsidR="00000000" w:rsidRPr="00000000">
        <w:rPr>
          <w:rtl w:val="0"/>
        </w:rPr>
      </w:r>
    </w:p>
    <w:p w:rsidR="00000000" w:rsidDel="00000000" w:rsidP="00000000" w:rsidRDefault="00000000" w:rsidRPr="00000000" w14:paraId="0000005A">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keepLines w:val="0"/>
        <w:spacing w:after="60" w:before="840" w:line="240" w:lineRule="auto"/>
        <w:rPr>
          <w:rFonts w:ascii="Helvetica Neue" w:cs="Helvetica Neue" w:eastAsia="Helvetica Neue" w:hAnsi="Helvetica Neue"/>
          <w:sz w:val="56"/>
          <w:szCs w:val="56"/>
        </w:rPr>
      </w:pPr>
      <w:r w:rsidDel="00000000" w:rsidR="00000000" w:rsidRPr="00000000">
        <w:rPr>
          <w:rFonts w:ascii="Times New Roman" w:cs="Times New Roman" w:eastAsia="Times New Roman" w:hAnsi="Times New Roman"/>
          <w:b w:val="1"/>
          <w:sz w:val="32"/>
          <w:szCs w:val="32"/>
          <w:rtl w:val="0"/>
        </w:rPr>
        <w:t xml:space="preserve">1</w:t>
        <w:tab/>
        <w:t xml:space="preserve">Introduction</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b w:val="1"/>
          <w:sz w:val="24"/>
          <w:szCs w:val="24"/>
        </w:rPr>
      </w:pPr>
      <w:bookmarkStart w:colFirst="0" w:colLast="0" w:name="_mo5l1qrflqcc" w:id="1"/>
      <w:bookmarkEnd w:id="1"/>
      <w:r w:rsidDel="00000000" w:rsidR="00000000" w:rsidRPr="00000000">
        <w:rPr>
          <w:rFonts w:ascii="Times New Roman" w:cs="Times New Roman" w:eastAsia="Times New Roman" w:hAnsi="Times New Roman"/>
          <w:b w:val="1"/>
          <w:sz w:val="24"/>
          <w:szCs w:val="24"/>
          <w:rtl w:val="0"/>
        </w:rPr>
        <w:t xml:space="preserve">1.1.1 Summary:</w:t>
      </w:r>
    </w:p>
    <w:p w:rsidR="00000000" w:rsidDel="00000000" w:rsidP="00000000" w:rsidRDefault="00000000" w:rsidRPr="00000000" w14:paraId="0000005E">
      <w:pPr>
        <w:spacing w:after="240" w:before="240" w:line="240" w:lineRule="auto"/>
        <w:jc w:val="both"/>
        <w:rPr>
          <w:rFonts w:ascii="Times New Roman" w:cs="Times New Roman" w:eastAsia="Times New Roman" w:hAnsi="Times New Roman"/>
          <w:sz w:val="24"/>
          <w:szCs w:val="24"/>
        </w:rPr>
      </w:pPr>
      <w:bookmarkStart w:colFirst="0" w:colLast="0" w:name="_mo5l1qrflqcc" w:id="1"/>
      <w:bookmarkEnd w:id="1"/>
      <w:r w:rsidDel="00000000" w:rsidR="00000000" w:rsidRPr="00000000">
        <w:rPr>
          <w:rFonts w:ascii="Times New Roman" w:cs="Times New Roman" w:eastAsia="Times New Roman" w:hAnsi="Times New Roman"/>
          <w:sz w:val="24"/>
          <w:szCs w:val="24"/>
          <w:rtl w:val="0"/>
        </w:rPr>
        <w:t xml:space="preserve">This Software Architecture Document (SAD) outlines the architecture and design of the Condo Management Systems, detailing its main features, additional features, and bonus features as specified in the project requirements. It provides a comprehensive overview of the system's functionalities and the underlying architecture required to support them.</w:t>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Vision</w:t>
      </w:r>
    </w:p>
    <w:p w:rsidR="00000000" w:rsidDel="00000000" w:rsidP="00000000" w:rsidRDefault="00000000" w:rsidRPr="00000000" w14:paraId="0000006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Condo360 System project envisions revolutionizing how condo properties are managed by integrating digital solutions. This platform aims to simplify and automate tasks for property managers and enhance the living experience for residents, promoting a harmonious, efficient, and connected community environment.</w:t>
      </w:r>
    </w:p>
    <w:p w:rsidR="00000000" w:rsidDel="00000000" w:rsidP="00000000" w:rsidRDefault="00000000" w:rsidRPr="00000000" w14:paraId="00000062">
      <w:pPr>
        <w:spacing w:after="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1.1.3 Scope</w:t>
      </w:r>
    </w:p>
    <w:p w:rsidR="00000000" w:rsidDel="00000000" w:rsidP="00000000" w:rsidRDefault="00000000" w:rsidRPr="00000000" w14:paraId="00000063">
      <w:pPr>
        <w:spacing w:after="240" w:before="240" w:line="240" w:lineRule="auto"/>
        <w:jc w:val="both"/>
        <w:rPr>
          <w:rFonts w:ascii="Cambria" w:cs="Cambria" w:eastAsia="Cambria" w:hAnsi="Cambria"/>
          <w:sz w:val="20"/>
          <w:szCs w:val="20"/>
        </w:rPr>
      </w:pPr>
      <w:r w:rsidDel="00000000" w:rsidR="00000000" w:rsidRPr="00000000">
        <w:rPr>
          <w:rFonts w:ascii="Times New Roman" w:cs="Times New Roman" w:eastAsia="Times New Roman" w:hAnsi="Times New Roman"/>
          <w:sz w:val="24"/>
          <w:szCs w:val="24"/>
          <w:rtl w:val="0"/>
        </w:rPr>
        <w:t xml:space="preserve">The project is scoped to cater to medium-sized condo associations within urban settings, focusing on features such as online payments, service requests, resident communication, and management reporting. Initial deployment will target a single region with plans for future expansion.</w:t>
      </w:r>
      <w:r w:rsidDel="00000000" w:rsidR="00000000" w:rsidRPr="00000000">
        <w:rPr>
          <w:rtl w:val="0"/>
        </w:rPr>
      </w:r>
    </w:p>
    <w:p w:rsidR="00000000" w:rsidDel="00000000" w:rsidP="00000000" w:rsidRDefault="00000000" w:rsidRPr="00000000" w14:paraId="00000064">
      <w:pPr>
        <w:pStyle w:val="Heading2"/>
        <w:keepLines w:val="0"/>
        <w:spacing w:after="60" w:before="240" w:line="240" w:lineRule="auto"/>
        <w:rPr>
          <w:rFonts w:ascii="Cambria" w:cs="Cambria" w:eastAsia="Cambria" w:hAnsi="Cambria"/>
          <w:sz w:val="20"/>
          <w:szCs w:val="20"/>
        </w:rPr>
      </w:pPr>
      <w:r w:rsidDel="00000000" w:rsidR="00000000" w:rsidRPr="00000000">
        <w:rPr>
          <w:rFonts w:ascii="Helvetica Neue" w:cs="Helvetica Neue" w:eastAsia="Helvetica Neue" w:hAnsi="Helvetica Neue"/>
          <w:sz w:val="28"/>
          <w:szCs w:val="28"/>
          <w:rtl w:val="0"/>
        </w:rPr>
        <w:t xml:space="preserve">1.2</w:t>
        <w:tab/>
        <w:t xml:space="preserve">Supplementary information</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240" w:lineRule="auto"/>
        <w:rPr>
          <w:rFonts w:ascii="Cambria" w:cs="Cambria" w:eastAsia="Cambria" w:hAnsi="Cambria"/>
          <w:sz w:val="20"/>
          <w:szCs w:val="20"/>
        </w:rPr>
      </w:pPr>
      <w:bookmarkStart w:colFirst="0" w:colLast="0" w:name="_tt2sxdyi4yd2" w:id="2"/>
      <w:bookmarkEnd w:id="2"/>
      <w:r w:rsidDel="00000000" w:rsidR="00000000" w:rsidRPr="00000000">
        <w:rPr>
          <w:rFonts w:ascii="Cambria" w:cs="Cambria" w:eastAsia="Cambria" w:hAnsi="Cambria"/>
          <w:b w:val="1"/>
          <w:sz w:val="20"/>
          <w:szCs w:val="20"/>
          <w:rtl w:val="0"/>
        </w:rPr>
        <w:t xml:space="preserve">Date of Issue:</w:t>
      </w:r>
      <w:r w:rsidDel="00000000" w:rsidR="00000000" w:rsidRPr="00000000">
        <w:rPr>
          <w:rFonts w:ascii="Cambria" w:cs="Cambria" w:eastAsia="Cambria" w:hAnsi="Cambria"/>
          <w:sz w:val="20"/>
          <w:szCs w:val="20"/>
          <w:rtl w:val="0"/>
        </w:rPr>
        <w:t xml:space="preserve"> 19/01/2024</w:t>
      </w:r>
    </w:p>
    <w:p w:rsidR="00000000" w:rsidDel="00000000" w:rsidP="00000000" w:rsidRDefault="00000000" w:rsidRPr="00000000" w14:paraId="00000067">
      <w:pPr>
        <w:spacing w:after="240" w:before="240" w:line="240" w:lineRule="auto"/>
        <w:rPr>
          <w:rFonts w:ascii="Cambria" w:cs="Cambria" w:eastAsia="Cambria" w:hAnsi="Cambria"/>
          <w:sz w:val="20"/>
          <w:szCs w:val="20"/>
        </w:rPr>
      </w:pPr>
      <w:bookmarkStart w:colFirst="0" w:colLast="0" w:name="_tt2sxdyi4yd2" w:id="2"/>
      <w:bookmarkEnd w:id="2"/>
      <w:r w:rsidDel="00000000" w:rsidR="00000000" w:rsidRPr="00000000">
        <w:rPr>
          <w:rFonts w:ascii="Cambria" w:cs="Cambria" w:eastAsia="Cambria" w:hAnsi="Cambria"/>
          <w:b w:val="1"/>
          <w:sz w:val="20"/>
          <w:szCs w:val="20"/>
          <w:rtl w:val="0"/>
        </w:rPr>
        <w:t xml:space="preserve">Status: </w:t>
      </w:r>
      <w:r w:rsidDel="00000000" w:rsidR="00000000" w:rsidRPr="00000000">
        <w:rPr>
          <w:rFonts w:ascii="Cambria" w:cs="Cambria" w:eastAsia="Cambria" w:hAnsi="Cambria"/>
          <w:sz w:val="20"/>
          <w:szCs w:val="20"/>
          <w:rtl w:val="0"/>
        </w:rPr>
        <w:t xml:space="preserve">Draft</w:t>
      </w:r>
    </w:p>
    <w:p w:rsidR="00000000" w:rsidDel="00000000" w:rsidP="00000000" w:rsidRDefault="00000000" w:rsidRPr="00000000" w14:paraId="00000068">
      <w:pPr>
        <w:spacing w:after="240" w:before="240" w:line="240" w:lineRule="auto"/>
        <w:rPr>
          <w:rFonts w:ascii="Cambria" w:cs="Cambria" w:eastAsia="Cambria" w:hAnsi="Cambria"/>
          <w:sz w:val="20"/>
          <w:szCs w:val="20"/>
        </w:rPr>
      </w:pPr>
      <w:bookmarkStart w:colFirst="0" w:colLast="0" w:name="_tt2sxdyi4yd2" w:id="2"/>
      <w:bookmarkEnd w:id="2"/>
      <w:r w:rsidDel="00000000" w:rsidR="00000000" w:rsidRPr="00000000">
        <w:rPr>
          <w:rFonts w:ascii="Cambria" w:cs="Cambria" w:eastAsia="Cambria" w:hAnsi="Cambria"/>
          <w:b w:val="1"/>
          <w:sz w:val="20"/>
          <w:szCs w:val="20"/>
          <w:rtl w:val="0"/>
        </w:rPr>
        <w:t xml:space="preserve">Authors</w:t>
      </w:r>
      <w:r w:rsidDel="00000000" w:rsidR="00000000" w:rsidRPr="00000000">
        <w:rPr>
          <w:rFonts w:ascii="Cambria" w:cs="Cambria" w:eastAsia="Cambria" w:hAnsi="Cambria"/>
          <w:sz w:val="20"/>
          <w:szCs w:val="20"/>
          <w:rtl w:val="0"/>
        </w:rPr>
        <w:t xml:space="preserve">: </w:t>
      </w:r>
      <w:r w:rsidDel="00000000" w:rsidR="00000000" w:rsidRPr="00000000">
        <w:rPr>
          <w:rFonts w:ascii="Helvetica Neue" w:cs="Helvetica Neue" w:eastAsia="Helvetica Neue" w:hAnsi="Helvetica Neue"/>
          <w:sz w:val="18"/>
          <w:szCs w:val="18"/>
          <w:rtl w:val="0"/>
        </w:rPr>
        <w:t xml:space="preserve">Karyenne Vuong, Cristian Gasparesc, Amirhossein Tavakkoly, William Nazarian,Daniel Bondar, Ryan Guzelian, Imane Madda, Fadi Nimer, Vanisha Patel, Racha Kara.</w:t>
      </w:r>
      <w:r w:rsidDel="00000000" w:rsidR="00000000" w:rsidRPr="00000000">
        <w:rPr>
          <w:rtl w:val="0"/>
        </w:rPr>
      </w:r>
    </w:p>
    <w:p w:rsidR="00000000" w:rsidDel="00000000" w:rsidP="00000000" w:rsidRDefault="00000000" w:rsidRPr="00000000" w14:paraId="00000069">
      <w:pPr>
        <w:spacing w:after="240" w:before="240" w:line="240" w:lineRule="auto"/>
        <w:rPr>
          <w:rFonts w:ascii="Cambria" w:cs="Cambria" w:eastAsia="Cambria" w:hAnsi="Cambria"/>
          <w:color w:val="ff0000"/>
          <w:sz w:val="20"/>
          <w:szCs w:val="20"/>
        </w:rPr>
      </w:pPr>
      <w:bookmarkStart w:colFirst="0" w:colLast="0" w:name="_tt2sxdyi4yd2" w:id="2"/>
      <w:bookmarkEnd w:id="2"/>
      <w:r w:rsidDel="00000000" w:rsidR="00000000" w:rsidRPr="00000000">
        <w:rPr>
          <w:rFonts w:ascii="Cambria" w:cs="Cambria" w:eastAsia="Cambria" w:hAnsi="Cambria"/>
          <w:b w:val="1"/>
          <w:sz w:val="20"/>
          <w:szCs w:val="20"/>
          <w:rtl w:val="0"/>
        </w:rPr>
        <w:t xml:space="preserve">Reviewers:</w:t>
      </w:r>
      <w:r w:rsidDel="00000000" w:rsidR="00000000" w:rsidRPr="00000000">
        <w:rPr>
          <w:rFonts w:ascii="Cambria" w:cs="Cambria" w:eastAsia="Cambria" w:hAnsi="Cambria"/>
          <w:sz w:val="20"/>
          <w:szCs w:val="20"/>
          <w:rtl w:val="0"/>
        </w:rPr>
        <w:t xml:space="preserve"> Triet Pham - Teaching Assistant</w:t>
      </w:r>
      <w:r w:rsidDel="00000000" w:rsidR="00000000" w:rsidRPr="00000000">
        <w:rPr>
          <w:rtl w:val="0"/>
        </w:rPr>
      </w:r>
    </w:p>
    <w:p w:rsidR="00000000" w:rsidDel="00000000" w:rsidP="00000000" w:rsidRDefault="00000000" w:rsidRPr="00000000" w14:paraId="0000006A">
      <w:pPr>
        <w:spacing w:after="240" w:before="240" w:line="240" w:lineRule="auto"/>
        <w:rPr>
          <w:rFonts w:ascii="Cambria" w:cs="Cambria" w:eastAsia="Cambria" w:hAnsi="Cambria"/>
          <w:sz w:val="20"/>
          <w:szCs w:val="20"/>
        </w:rPr>
      </w:pPr>
      <w:bookmarkStart w:colFirst="0" w:colLast="0" w:name="_tt2sxdyi4yd2" w:id="2"/>
      <w:bookmarkEnd w:id="2"/>
      <w:r w:rsidDel="00000000" w:rsidR="00000000" w:rsidRPr="00000000">
        <w:rPr>
          <w:rFonts w:ascii="Cambria" w:cs="Cambria" w:eastAsia="Cambria" w:hAnsi="Cambria"/>
          <w:b w:val="1"/>
          <w:sz w:val="20"/>
          <w:szCs w:val="20"/>
          <w:rtl w:val="0"/>
        </w:rPr>
        <w:t xml:space="preserve">Approving Authority:</w:t>
      </w:r>
      <w:r w:rsidDel="00000000" w:rsidR="00000000" w:rsidRPr="00000000">
        <w:rPr>
          <w:rFonts w:ascii="Cambria" w:cs="Cambria" w:eastAsia="Cambria" w:hAnsi="Cambria"/>
          <w:sz w:val="20"/>
          <w:szCs w:val="20"/>
          <w:rtl w:val="0"/>
        </w:rPr>
        <w:t xml:space="preserve"> Triet Pham - Teaching Assistant</w:t>
      </w:r>
    </w:p>
    <w:p w:rsidR="00000000" w:rsidDel="00000000" w:rsidP="00000000" w:rsidRDefault="00000000" w:rsidRPr="00000000" w14:paraId="0000006B">
      <w:pPr>
        <w:spacing w:after="240" w:before="240" w:line="240" w:lineRule="auto"/>
        <w:rPr>
          <w:rFonts w:ascii="Cambria" w:cs="Cambria" w:eastAsia="Cambria" w:hAnsi="Cambria"/>
          <w:sz w:val="20"/>
          <w:szCs w:val="20"/>
        </w:rPr>
      </w:pPr>
      <w:bookmarkStart w:colFirst="0" w:colLast="0" w:name="_tt2sxdyi4yd2" w:id="2"/>
      <w:bookmarkEnd w:id="2"/>
      <w:r w:rsidDel="00000000" w:rsidR="00000000" w:rsidRPr="00000000">
        <w:rPr>
          <w:rFonts w:ascii="Cambria" w:cs="Cambria" w:eastAsia="Cambria" w:hAnsi="Cambria"/>
          <w:b w:val="1"/>
          <w:sz w:val="20"/>
          <w:szCs w:val="20"/>
          <w:rtl w:val="0"/>
        </w:rPr>
        <w:t xml:space="preserve">Issuing Organization:</w:t>
      </w:r>
      <w:r w:rsidDel="00000000" w:rsidR="00000000" w:rsidRPr="00000000">
        <w:rPr>
          <w:rFonts w:ascii="Cambria" w:cs="Cambria" w:eastAsia="Cambria" w:hAnsi="Cambria"/>
          <w:sz w:val="20"/>
          <w:szCs w:val="20"/>
          <w:rtl w:val="0"/>
        </w:rPr>
        <w:t xml:space="preserve"> Concordia University</w:t>
      </w:r>
    </w:p>
    <w:p w:rsidR="00000000" w:rsidDel="00000000" w:rsidP="00000000" w:rsidRDefault="00000000" w:rsidRPr="00000000" w14:paraId="0000006C">
      <w:pPr>
        <w:spacing w:after="120" w:line="240" w:lineRule="auto"/>
        <w:rPr>
          <w:rFonts w:ascii="Cambria" w:cs="Cambria" w:eastAsia="Cambria" w:hAnsi="Cambria"/>
          <w:sz w:val="20"/>
          <w:szCs w:val="20"/>
        </w:rPr>
      </w:pPr>
      <w:bookmarkStart w:colFirst="0" w:colLast="0" w:name="_tt2sxdyi4yd2" w:id="2"/>
      <w:bookmarkEnd w:id="2"/>
      <w:r w:rsidDel="00000000" w:rsidR="00000000" w:rsidRPr="00000000">
        <w:rPr>
          <w:rtl w:val="0"/>
        </w:rPr>
      </w:r>
    </w:p>
    <w:p w:rsidR="00000000" w:rsidDel="00000000" w:rsidP="00000000" w:rsidRDefault="00000000" w:rsidRPr="00000000" w14:paraId="0000006D">
      <w:pPr>
        <w:spacing w:after="240" w:before="240" w:line="240" w:lineRule="auto"/>
        <w:rPr>
          <w:rFonts w:ascii="Cambria" w:cs="Cambria" w:eastAsia="Cambria" w:hAnsi="Cambria"/>
          <w:b w:val="1"/>
          <w:sz w:val="20"/>
          <w:szCs w:val="20"/>
        </w:rPr>
      </w:pPr>
      <w:bookmarkStart w:colFirst="0" w:colLast="0" w:name="_mo5l1qrflqcc" w:id="1"/>
      <w:bookmarkEnd w:id="1"/>
      <w:r w:rsidDel="00000000" w:rsidR="00000000" w:rsidRPr="00000000">
        <w:rPr>
          <w:rFonts w:ascii="Times New Roman" w:cs="Times New Roman" w:eastAsia="Times New Roman" w:hAnsi="Times New Roman"/>
          <w:b w:val="1"/>
          <w:sz w:val="24"/>
          <w:szCs w:val="24"/>
          <w:rtl w:val="0"/>
        </w:rPr>
        <w:t xml:space="preserve">1.2.1 Context:</w:t>
      </w:r>
      <w:r w:rsidDel="00000000" w:rsidR="00000000" w:rsidRPr="00000000">
        <w:rPr>
          <w:rtl w:val="0"/>
        </w:rPr>
      </w:r>
    </w:p>
    <w:p w:rsidR="00000000" w:rsidDel="00000000" w:rsidP="00000000" w:rsidRDefault="00000000" w:rsidRPr="00000000" w14:paraId="0000006E">
      <w:pPr>
        <w:spacing w:after="240" w:before="240" w:line="240" w:lineRule="auto"/>
        <w:jc w:val="both"/>
        <w:rPr>
          <w:rFonts w:ascii="Times New Roman" w:cs="Times New Roman" w:eastAsia="Times New Roman" w:hAnsi="Times New Roman"/>
          <w:sz w:val="24"/>
          <w:szCs w:val="24"/>
        </w:rPr>
      </w:pPr>
      <w:bookmarkStart w:colFirst="0" w:colLast="0" w:name="_mo5l1qrflqcc" w:id="1"/>
      <w:bookmarkEnd w:id="1"/>
      <w:r w:rsidDel="00000000" w:rsidR="00000000" w:rsidRPr="00000000">
        <w:rPr>
          <w:rFonts w:ascii="Times New Roman" w:cs="Times New Roman" w:eastAsia="Times New Roman" w:hAnsi="Times New Roman"/>
          <w:sz w:val="24"/>
          <w:szCs w:val="24"/>
          <w:rtl w:val="0"/>
        </w:rPr>
        <w:t xml:space="preserve">The Condo Management Systems project is developed to address the needs of modern condominium management, providing a centralized platform for communication, administration, and coordination among stakeholders. It is intended to enhance efficiency, transparency, and convenience in managing condo properties.</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b w:val="1"/>
          <w:sz w:val="24"/>
          <w:szCs w:val="24"/>
          <w:rtl w:val="0"/>
        </w:rPr>
        <w:t xml:space="preserve">1.2.2 Glossary:</w:t>
      </w:r>
      <w:r w:rsidDel="00000000" w:rsidR="00000000" w:rsidRPr="00000000">
        <w:rPr>
          <w:rtl w:val="0"/>
        </w:rPr>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Condo:</w:t>
      </w:r>
      <w:r w:rsidDel="00000000" w:rsidR="00000000" w:rsidRPr="00000000">
        <w:rPr>
          <w:rFonts w:ascii="Times New Roman" w:cs="Times New Roman" w:eastAsia="Times New Roman" w:hAnsi="Times New Roman"/>
          <w:sz w:val="24"/>
          <w:szCs w:val="24"/>
          <w:rtl w:val="0"/>
        </w:rPr>
        <w:t xml:space="preserve"> Condominium, a type of housing where individuals own their units but jointly own common areas.</w:t>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Condo Owner:</w:t>
      </w:r>
      <w:r w:rsidDel="00000000" w:rsidR="00000000" w:rsidRPr="00000000">
        <w:rPr>
          <w:rFonts w:ascii="Times New Roman" w:cs="Times New Roman" w:eastAsia="Times New Roman" w:hAnsi="Times New Roman"/>
          <w:sz w:val="24"/>
          <w:szCs w:val="24"/>
          <w:rtl w:val="0"/>
        </w:rPr>
        <w:t xml:space="preserve"> Individual who owns a unit within a condominium complex.</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Rental User:</w:t>
      </w:r>
      <w:r w:rsidDel="00000000" w:rsidR="00000000" w:rsidRPr="00000000">
        <w:rPr>
          <w:rFonts w:ascii="Times New Roman" w:cs="Times New Roman" w:eastAsia="Times New Roman" w:hAnsi="Times New Roman"/>
          <w:sz w:val="24"/>
          <w:szCs w:val="24"/>
          <w:rtl w:val="0"/>
        </w:rPr>
        <w:t xml:space="preserve"> Individual who rents a unit within a condominium complex.</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Condo Management Company:</w:t>
      </w:r>
      <w:r w:rsidDel="00000000" w:rsidR="00000000" w:rsidRPr="00000000">
        <w:rPr>
          <w:rFonts w:ascii="Times New Roman" w:cs="Times New Roman" w:eastAsia="Times New Roman" w:hAnsi="Times New Roman"/>
          <w:sz w:val="24"/>
          <w:szCs w:val="24"/>
          <w:rtl w:val="0"/>
        </w:rPr>
        <w:t xml:space="preserve"> Entity responsible for managing and maintaining condominium properties.</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Dashboard:</w:t>
      </w:r>
      <w:r w:rsidDel="00000000" w:rsidR="00000000" w:rsidRPr="00000000">
        <w:rPr>
          <w:rFonts w:ascii="Times New Roman" w:cs="Times New Roman" w:eastAsia="Times New Roman" w:hAnsi="Times New Roman"/>
          <w:sz w:val="24"/>
          <w:szCs w:val="24"/>
          <w:rtl w:val="0"/>
        </w:rPr>
        <w:t xml:space="preserve"> Interface providing an overview of relevant information and functionalities.</w:t>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Financial System: </w:t>
      </w:r>
      <w:r w:rsidDel="00000000" w:rsidR="00000000" w:rsidRPr="00000000">
        <w:rPr>
          <w:rFonts w:ascii="Times New Roman" w:cs="Times New Roman" w:eastAsia="Times New Roman" w:hAnsi="Times New Roman"/>
          <w:sz w:val="24"/>
          <w:szCs w:val="24"/>
          <w:rtl w:val="0"/>
        </w:rPr>
        <w:t xml:space="preserve">Component responsible for managing financial aspects such as condo fees and operational budgets.</w:t>
      </w:r>
    </w:p>
    <w:p w:rsidR="00000000" w:rsidDel="00000000" w:rsidP="00000000" w:rsidRDefault="00000000" w:rsidRPr="00000000" w14:paraId="00000076">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Reservation System:</w:t>
      </w:r>
      <w:r w:rsidDel="00000000" w:rsidR="00000000" w:rsidRPr="00000000">
        <w:rPr>
          <w:rFonts w:ascii="Times New Roman" w:cs="Times New Roman" w:eastAsia="Times New Roman" w:hAnsi="Times New Roman"/>
          <w:sz w:val="24"/>
          <w:szCs w:val="24"/>
          <w:rtl w:val="0"/>
        </w:rPr>
        <w:t xml:space="preserve"> Component facilitating the booking of common facilities within condominium complexes.</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4"/>
          <w:szCs w:val="24"/>
        </w:rPr>
      </w:pPr>
      <w:bookmarkStart w:colFirst="0" w:colLast="0" w:name="_cn5lurdlk9f7" w:id="3"/>
      <w:bookmarkEnd w:id="3"/>
      <w:r w:rsidDel="00000000" w:rsidR="00000000" w:rsidRPr="00000000">
        <w:rPr>
          <w:rFonts w:ascii="Times New Roman" w:cs="Times New Roman" w:eastAsia="Times New Roman" w:hAnsi="Times New Roman"/>
          <w:sz w:val="24"/>
          <w:szCs w:val="24"/>
          <w:u w:val="single"/>
          <w:rtl w:val="0"/>
        </w:rPr>
        <w:t xml:space="preserve">Request:</w:t>
      </w:r>
      <w:r w:rsidDel="00000000" w:rsidR="00000000" w:rsidRPr="00000000">
        <w:rPr>
          <w:rFonts w:ascii="Times New Roman" w:cs="Times New Roman" w:eastAsia="Times New Roman" w:hAnsi="Times New Roman"/>
          <w:sz w:val="24"/>
          <w:szCs w:val="24"/>
          <w:rtl w:val="0"/>
        </w:rPr>
        <w:t xml:space="preserve"> Formal submission for various services or actions within the condominium complex.</w:t>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4"/>
          <w:szCs w:val="24"/>
        </w:rPr>
      </w:pPr>
      <w:bookmarkStart w:colFirst="0" w:colLast="0" w:name="_7784fe4liq95" w:id="4"/>
      <w:bookmarkEnd w:id="4"/>
      <w:r w:rsidDel="00000000" w:rsidR="00000000" w:rsidRPr="00000000">
        <w:rPr>
          <w:rtl w:val="0"/>
        </w:rPr>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b w:val="1"/>
          <w:sz w:val="24"/>
          <w:szCs w:val="24"/>
        </w:rPr>
      </w:pPr>
      <w:bookmarkStart w:colFirst="0" w:colLast="0" w:name="_wdq0481swwiq" w:id="5"/>
      <w:bookmarkEnd w:id="5"/>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4"/>
          <w:szCs w:val="24"/>
        </w:rPr>
      </w:pPr>
      <w:bookmarkStart w:colFirst="0" w:colLast="0" w:name="_wdq0481swwiq" w:id="5"/>
      <w:bookmarkEnd w:id="5"/>
      <w:r w:rsidDel="00000000" w:rsidR="00000000" w:rsidRPr="00000000">
        <w:rPr>
          <w:rFonts w:ascii="Times New Roman" w:cs="Times New Roman" w:eastAsia="Times New Roman" w:hAnsi="Times New Roman"/>
          <w:sz w:val="24"/>
          <w:szCs w:val="24"/>
          <w:rtl w:val="0"/>
        </w:rPr>
        <w:t xml:space="preserve">ISO/IEC/IEEE 42010: Systems and Software Engineering - Architecture Description</w:t>
      </w:r>
    </w:p>
    <w:p w:rsidR="00000000" w:rsidDel="00000000" w:rsidP="00000000" w:rsidRDefault="00000000" w:rsidRPr="00000000" w14:paraId="0000007B">
      <w:pPr>
        <w:spacing w:after="120" w:line="240" w:lineRule="auto"/>
        <w:rPr>
          <w:rFonts w:ascii="Cambria" w:cs="Cambria" w:eastAsia="Cambria" w:hAnsi="Cambria"/>
          <w:sz w:val="20"/>
          <w:szCs w:val="20"/>
        </w:rPr>
      </w:pPr>
      <w:bookmarkStart w:colFirst="0" w:colLast="0" w:name="_mo5l1qrflqcc" w:id="1"/>
      <w:bookmarkEnd w:id="1"/>
      <w:r w:rsidDel="00000000" w:rsidR="00000000" w:rsidRPr="00000000">
        <w:rPr>
          <w:rtl w:val="0"/>
        </w:rPr>
      </w:r>
    </w:p>
    <w:p w:rsidR="00000000" w:rsidDel="00000000" w:rsidP="00000000" w:rsidRDefault="00000000" w:rsidRPr="00000000" w14:paraId="0000007C">
      <w:pPr>
        <w:pStyle w:val="Heading2"/>
        <w:keepLines w:val="0"/>
        <w:spacing w:after="6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tab/>
        <w:t xml:space="preserve">Other information</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System or Architecture Overview:</w:t>
      </w:r>
    </w:p>
    <w:p w:rsidR="00000000" w:rsidDel="00000000" w:rsidP="00000000" w:rsidRDefault="00000000" w:rsidRPr="00000000" w14:paraId="0000007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 Management Systems serve as a comprehensive platform for managing condominium properties, catering to the needs of condo owners, rental users, and condo management companies. It offers a user-friendly interface accessible through both mobile and web platforms, ensuring convenience and accessibility for all stakeholders. The system incorporates essential features such as user profile management, property administration, financial tracking, reservation handling, request submission, and notification management. Additionally, it provides supplementary features like forums, event organization, and discounts/offers, enhancing community engagement and satisfaction.</w:t>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Reader's Guide to this Architecture Description (AD):</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Architecture Description (AD) provides a detailed breakdown of the Condo Management Systems, elucidating its core functionalities, additional features, and bonus features as specified in the project requirements. It is organized into sections covering system overview, architectural views and models, supplementary information, and other pertinent details. Readers can navigate through the document to gain a comprehensive understanding of the system's architecture, design decisions, and rationale.</w:t>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 Results of Architecture Evaluations:</w:t>
      </w:r>
    </w:p>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architecture of the Condo Management Systems has undergone rigorous evaluations to ensure alignment with project requirements, scalability, security, and performance. These evaluations have resulted in the refinement of architectural components, identification of potential risks, and validation of design choices. The system's architecture has been validated through various means such as architectural reviews, simulations, and prototyping, ensuring its suitability for deployment in real-world scenarios.</w:t>
      </w:r>
      <w:r w:rsidDel="00000000" w:rsidR="00000000" w:rsidRPr="00000000">
        <w:rPr>
          <w:rtl w:val="0"/>
        </w:rPr>
      </w:r>
    </w:p>
    <w:p w:rsidR="00000000" w:rsidDel="00000000" w:rsidP="00000000" w:rsidRDefault="00000000" w:rsidRPr="00000000" w14:paraId="00000086">
      <w:pPr>
        <w:spacing w:after="120" w:line="240" w:lineRule="auto"/>
        <w:rPr>
          <w:rFonts w:ascii="Cambria" w:cs="Cambria" w:eastAsia="Cambria" w:hAnsi="Cambria"/>
          <w:color w:val="0000ff"/>
          <w:sz w:val="20"/>
          <w:szCs w:val="20"/>
        </w:rPr>
      </w:pPr>
      <w:bookmarkStart w:colFirst="0" w:colLast="0" w:name="_26in1rg" w:id="6"/>
      <w:bookmarkEnd w:id="6"/>
      <w:r w:rsidDel="00000000" w:rsidR="00000000" w:rsidRPr="00000000">
        <w:rPr>
          <w:rtl w:val="0"/>
        </w:rPr>
      </w:r>
    </w:p>
    <w:p w:rsidR="00000000" w:rsidDel="00000000" w:rsidP="00000000" w:rsidRDefault="00000000" w:rsidRPr="00000000" w14:paraId="00000087">
      <w:pPr>
        <w:pStyle w:val="Heading3"/>
        <w:keepLines w:val="0"/>
        <w:spacing w:after="60" w:before="240" w:line="240" w:lineRule="auto"/>
        <w:rPr>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1.3.4</w:t>
        <w:tab/>
        <w:t xml:space="preserve">Rationale for key decisions</w:t>
      </w:r>
      <w:r w:rsidDel="00000000" w:rsidR="00000000" w:rsidRPr="00000000">
        <w:rPr>
          <w:rtl w:val="0"/>
        </w:rPr>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Condo Management Systems, key architectural decisions have been documented to provide insight into the reasoning behind design choices. These decisions encompass aspects such as system architecture, technology selection, integration patterns, and trade-offs made to balance conflicting requirements. The rationale for key decisions serves as a reference point for stakeholders, facilitating a deeper understanding of the system's design principles and guiding future development efforts.</w:t>
      </w:r>
    </w:p>
    <w:p w:rsidR="00000000" w:rsidDel="00000000" w:rsidP="00000000" w:rsidRDefault="00000000" w:rsidRPr="00000000" w14:paraId="00000089">
      <w:pPr>
        <w:spacing w:after="120" w:line="240" w:lineRule="auto"/>
        <w:rPr>
          <w:rFonts w:ascii="Cambria" w:cs="Cambria" w:eastAsia="Cambria" w:hAnsi="Cambria"/>
          <w:sz w:val="20"/>
          <w:szCs w:val="20"/>
        </w:rPr>
      </w:pPr>
      <w:bookmarkStart w:colFirst="0" w:colLast="0" w:name="_lz5h4vyyghz2" w:id="7"/>
      <w:bookmarkEnd w:id="7"/>
      <w:r w:rsidDel="00000000" w:rsidR="00000000" w:rsidRPr="00000000">
        <w:rPr>
          <w:rtl w:val="0"/>
        </w:rPr>
      </w:r>
    </w:p>
    <w:p w:rsidR="00000000" w:rsidDel="00000000" w:rsidP="00000000" w:rsidRDefault="00000000" w:rsidRPr="00000000" w14:paraId="0000008A">
      <w:pPr>
        <w:spacing w:after="120" w:line="240" w:lineRule="auto"/>
        <w:rPr>
          <w:rFonts w:ascii="Cambria" w:cs="Cambria" w:eastAsia="Cambria" w:hAnsi="Cambria"/>
          <w:b w:val="1"/>
          <w:sz w:val="20"/>
          <w:szCs w:val="20"/>
        </w:rPr>
      </w:pPr>
      <w:bookmarkStart w:colFirst="0" w:colLast="0" w:name="_ggdzbzv15aae" w:id="8"/>
      <w:bookmarkEnd w:id="8"/>
      <w:r w:rsidDel="00000000" w:rsidR="00000000" w:rsidRPr="00000000">
        <w:rPr>
          <w:rFonts w:ascii="Cambria" w:cs="Cambria" w:eastAsia="Cambria" w:hAnsi="Cambria"/>
          <w:b w:val="1"/>
          <w:sz w:val="20"/>
          <w:szCs w:val="20"/>
          <w:rtl w:val="0"/>
        </w:rPr>
        <w:t xml:space="preserve">Trade-offs in Architectural Decisions:</w:t>
      </w:r>
    </w:p>
    <w:p w:rsidR="00000000" w:rsidDel="00000000" w:rsidP="00000000" w:rsidRDefault="00000000" w:rsidRPr="00000000" w14:paraId="0000008B">
      <w:pPr>
        <w:spacing w:after="120" w:line="240" w:lineRule="auto"/>
        <w:rPr>
          <w:rFonts w:ascii="Cambria" w:cs="Cambria" w:eastAsia="Cambria" w:hAnsi="Cambria"/>
          <w:sz w:val="20"/>
          <w:szCs w:val="20"/>
        </w:rPr>
      </w:pPr>
      <w:bookmarkStart w:colFirst="0" w:colLast="0" w:name="_ggdzbzv15aae" w:id="8"/>
      <w:bookmarkEnd w:id="8"/>
      <w:r w:rsidDel="00000000" w:rsidR="00000000" w:rsidRPr="00000000">
        <w:rPr>
          <w:rFonts w:ascii="Cambria" w:cs="Cambria" w:eastAsia="Cambria" w:hAnsi="Cambria"/>
          <w:sz w:val="20"/>
          <w:szCs w:val="20"/>
          <w:rtl w:val="0"/>
        </w:rPr>
        <w:t xml:space="preserve">a) HTML vs. NEXT:</w:t>
      </w:r>
    </w:p>
    <w:p w:rsidR="00000000" w:rsidDel="00000000" w:rsidP="00000000" w:rsidRDefault="00000000" w:rsidRPr="00000000" w14:paraId="0000008C">
      <w:pPr>
        <w:spacing w:after="120" w:line="240" w:lineRule="auto"/>
        <w:rPr>
          <w:rFonts w:ascii="Cambria" w:cs="Cambria" w:eastAsia="Cambria" w:hAnsi="Cambria"/>
          <w:sz w:val="20"/>
          <w:szCs w:val="20"/>
        </w:rPr>
      </w:pPr>
      <w:bookmarkStart w:colFirst="0" w:colLast="0" w:name="_ggdzbzv15aae" w:id="8"/>
      <w:bookmarkEnd w:id="8"/>
      <w:r w:rsidDel="00000000" w:rsidR="00000000" w:rsidRPr="00000000">
        <w:rPr>
          <w:rFonts w:ascii="Cambria" w:cs="Cambria" w:eastAsia="Cambria" w:hAnsi="Cambria"/>
          <w:sz w:val="20"/>
          <w:szCs w:val="20"/>
          <w:rtl w:val="0"/>
        </w:rPr>
        <w:t xml:space="preserve">Trade-off: Learn a better language in a short amount of time or stick to something reliable</w:t>
      </w:r>
    </w:p>
    <w:p w:rsidR="00000000" w:rsidDel="00000000" w:rsidP="00000000" w:rsidRDefault="00000000" w:rsidRPr="00000000" w14:paraId="0000008D">
      <w:pPr>
        <w:spacing w:after="120" w:line="240" w:lineRule="auto"/>
        <w:rPr>
          <w:rFonts w:ascii="Cambria" w:cs="Cambria" w:eastAsia="Cambria" w:hAnsi="Cambria"/>
          <w:sz w:val="20"/>
          <w:szCs w:val="20"/>
        </w:rPr>
      </w:pPr>
      <w:bookmarkStart w:colFirst="0" w:colLast="0" w:name="_ggdzbzv15aae" w:id="8"/>
      <w:bookmarkEnd w:id="8"/>
      <w:r w:rsidDel="00000000" w:rsidR="00000000" w:rsidRPr="00000000">
        <w:rPr>
          <w:rFonts w:ascii="Cambria" w:cs="Cambria" w:eastAsia="Cambria" w:hAnsi="Cambria"/>
          <w:sz w:val="20"/>
          <w:szCs w:val="20"/>
          <w:rtl w:val="0"/>
        </w:rPr>
        <w:t xml:space="preserve">Decision: Settled with HTML due to lack of knowledge and time constraint</w:t>
      </w:r>
    </w:p>
    <w:p w:rsidR="00000000" w:rsidDel="00000000" w:rsidP="00000000" w:rsidRDefault="00000000" w:rsidRPr="00000000" w14:paraId="0000008E">
      <w:pPr>
        <w:spacing w:after="120" w:line="240" w:lineRule="auto"/>
        <w:rPr>
          <w:rFonts w:ascii="Cambria" w:cs="Cambria" w:eastAsia="Cambria" w:hAnsi="Cambria"/>
          <w:sz w:val="20"/>
          <w:szCs w:val="20"/>
        </w:rPr>
      </w:pPr>
      <w:bookmarkStart w:colFirst="0" w:colLast="0" w:name="_cm67ssmefjob" w:id="9"/>
      <w:bookmarkEnd w:id="9"/>
      <w:r w:rsidDel="00000000" w:rsidR="00000000" w:rsidRPr="00000000">
        <w:rPr>
          <w:rtl w:val="0"/>
        </w:rPr>
      </w:r>
    </w:p>
    <w:p w:rsidR="00000000" w:rsidDel="00000000" w:rsidP="00000000" w:rsidRDefault="00000000" w:rsidRPr="00000000" w14:paraId="0000008F">
      <w:pPr>
        <w:spacing w:after="120" w:line="240" w:lineRule="auto"/>
        <w:rPr>
          <w:rFonts w:ascii="Cambria" w:cs="Cambria" w:eastAsia="Cambria" w:hAnsi="Cambria"/>
          <w:sz w:val="20"/>
          <w:szCs w:val="20"/>
        </w:rPr>
      </w:pPr>
      <w:bookmarkStart w:colFirst="0" w:colLast="0" w:name="_ggdzbzv15aae" w:id="8"/>
      <w:bookmarkEnd w:id="8"/>
      <w:r w:rsidDel="00000000" w:rsidR="00000000" w:rsidRPr="00000000">
        <w:rPr>
          <w:rFonts w:ascii="Cambria" w:cs="Cambria" w:eastAsia="Cambria" w:hAnsi="Cambria"/>
          <w:sz w:val="20"/>
          <w:szCs w:val="20"/>
          <w:rtl w:val="0"/>
        </w:rPr>
        <w:t xml:space="preserve">b) Complex UI or Design vs. simple familiar UI:</w:t>
      </w:r>
    </w:p>
    <w:p w:rsidR="00000000" w:rsidDel="00000000" w:rsidP="00000000" w:rsidRDefault="00000000" w:rsidRPr="00000000" w14:paraId="00000090">
      <w:pPr>
        <w:spacing w:after="120" w:line="240" w:lineRule="auto"/>
        <w:rPr>
          <w:rFonts w:ascii="Cambria" w:cs="Cambria" w:eastAsia="Cambria" w:hAnsi="Cambria"/>
          <w:sz w:val="20"/>
          <w:szCs w:val="20"/>
        </w:rPr>
      </w:pPr>
      <w:bookmarkStart w:colFirst="0" w:colLast="0" w:name="_ggdzbzv15aae" w:id="8"/>
      <w:bookmarkEnd w:id="8"/>
      <w:r w:rsidDel="00000000" w:rsidR="00000000" w:rsidRPr="00000000">
        <w:rPr>
          <w:rFonts w:ascii="Cambria" w:cs="Cambria" w:eastAsia="Cambria" w:hAnsi="Cambria"/>
          <w:sz w:val="20"/>
          <w:szCs w:val="20"/>
          <w:rtl w:val="0"/>
        </w:rPr>
        <w:t xml:space="preserve">Trade-off: A UI with flair that is unstable versus a boring looking UI that doesn’t break</w:t>
      </w:r>
    </w:p>
    <w:p w:rsidR="00000000" w:rsidDel="00000000" w:rsidP="00000000" w:rsidRDefault="00000000" w:rsidRPr="00000000" w14:paraId="00000091">
      <w:pPr>
        <w:spacing w:after="120" w:line="240" w:lineRule="auto"/>
        <w:rPr>
          <w:rFonts w:ascii="Times New Roman" w:cs="Times New Roman" w:eastAsia="Times New Roman" w:hAnsi="Times New Roman"/>
          <w:sz w:val="24"/>
          <w:szCs w:val="24"/>
        </w:rPr>
      </w:pPr>
      <w:bookmarkStart w:colFirst="0" w:colLast="0" w:name="_ggdzbzv15aae" w:id="8"/>
      <w:bookmarkEnd w:id="8"/>
      <w:r w:rsidDel="00000000" w:rsidR="00000000" w:rsidRPr="00000000">
        <w:rPr>
          <w:rFonts w:ascii="Cambria" w:cs="Cambria" w:eastAsia="Cambria" w:hAnsi="Cambria"/>
          <w:sz w:val="20"/>
          <w:szCs w:val="20"/>
          <w:rtl w:val="0"/>
        </w:rPr>
        <w:t xml:space="preserve">Decision: We adopted a simple Ui design to save time, which allowed us to focus more on the essentials, such as backend and testing</w:t>
      </w:r>
      <w:r w:rsidDel="00000000" w:rsidR="00000000" w:rsidRPr="00000000">
        <w:rPr>
          <w:rtl w:val="0"/>
        </w:rPr>
      </w:r>
    </w:p>
    <w:p w:rsidR="00000000" w:rsidDel="00000000" w:rsidP="00000000" w:rsidRDefault="00000000" w:rsidRPr="00000000" w14:paraId="00000092">
      <w:pPr>
        <w:pStyle w:val="Heading1"/>
        <w:keepLines w:val="0"/>
        <w:spacing w:after="60" w:before="840" w:line="240" w:lineRule="auto"/>
        <w:rPr>
          <w:rFonts w:ascii="Helvetica Neue" w:cs="Helvetica Neue" w:eastAsia="Helvetica Neue" w:hAnsi="Helvetica Neue"/>
          <w:sz w:val="49"/>
          <w:szCs w:val="49"/>
        </w:rPr>
      </w:pPr>
      <w:r w:rsidDel="00000000" w:rsidR="00000000" w:rsidRPr="00000000">
        <w:rPr>
          <w:rFonts w:ascii="Helvetica Neue" w:cs="Helvetica Neue" w:eastAsia="Helvetica Neue" w:hAnsi="Helvetica Neue"/>
          <w:sz w:val="48"/>
          <w:szCs w:val="48"/>
          <w:rtl w:val="0"/>
        </w:rPr>
        <w:t xml:space="preserve">2</w:t>
        <w:tab/>
      </w:r>
      <w:r w:rsidDel="00000000" w:rsidR="00000000" w:rsidRPr="00000000">
        <w:rPr>
          <w:rFonts w:ascii="Helvetica Neue" w:cs="Helvetica Neue" w:eastAsia="Helvetica Neue" w:hAnsi="Helvetica Neue"/>
          <w:sz w:val="49"/>
          <w:szCs w:val="49"/>
          <w:rtl w:val="0"/>
        </w:rPr>
        <w:t xml:space="preserve">Stakeholders and concerns</w:t>
      </w:r>
    </w:p>
    <w:p w:rsidR="00000000" w:rsidDel="00000000" w:rsidP="00000000" w:rsidRDefault="00000000" w:rsidRPr="00000000" w14:paraId="00000093">
      <w:pPr>
        <w:spacing w:after="120" w:line="240" w:lineRule="auto"/>
        <w:rPr>
          <w:rFonts w:ascii="Times New Roman" w:cs="Times New Roman" w:eastAsia="Times New Roman" w:hAnsi="Times New Roman"/>
          <w:sz w:val="24"/>
          <w:szCs w:val="24"/>
        </w:rPr>
      </w:pPr>
      <w:bookmarkStart w:colFirst="0" w:colLast="0" w:name="_35nkun2" w:id="10"/>
      <w:bookmarkEnd w:id="10"/>
      <w:r w:rsidDel="00000000" w:rsidR="00000000" w:rsidRPr="00000000">
        <w:rPr>
          <w:rFonts w:ascii="Times New Roman" w:cs="Times New Roman" w:eastAsia="Times New Roman" w:hAnsi="Times New Roman"/>
          <w:sz w:val="24"/>
          <w:szCs w:val="24"/>
          <w:rtl w:val="0"/>
        </w:rPr>
        <w:t xml:space="preserve">For the Condo360 Systems project, stakeholders span across various groups directly or indirectly interacting with the system. These include residents, property management companies, regulatory authorities, investors, and customer support teams. This section categorizes stakeholders, identifies their primary concerns, and links these concerns to specific quality attributes of the system.</w:t>
      </w:r>
    </w:p>
    <w:p w:rsidR="00000000" w:rsidDel="00000000" w:rsidP="00000000" w:rsidRDefault="00000000" w:rsidRPr="00000000" w14:paraId="00000094">
      <w:pPr>
        <w:spacing w:after="120" w:line="240" w:lineRule="auto"/>
        <w:rPr>
          <w:rFonts w:ascii="Times New Roman" w:cs="Times New Roman" w:eastAsia="Times New Roman" w:hAnsi="Times New Roman"/>
          <w:sz w:val="24"/>
          <w:szCs w:val="24"/>
        </w:rPr>
      </w:pPr>
      <w:bookmarkStart w:colFirst="0" w:colLast="0" w:name="_11m34d18nriy" w:id="11"/>
      <w:bookmarkEnd w:id="11"/>
      <w:r w:rsidDel="00000000" w:rsidR="00000000" w:rsidRPr="00000000">
        <w:rPr>
          <w:rtl w:val="0"/>
        </w:rPr>
      </w:r>
    </w:p>
    <w:p w:rsidR="00000000" w:rsidDel="00000000" w:rsidP="00000000" w:rsidRDefault="00000000" w:rsidRPr="00000000" w14:paraId="0000009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vvgexp1fm9dn" w:id="12"/>
      <w:bookmarkEnd w:id="12"/>
      <w:r w:rsidDel="00000000" w:rsidR="00000000" w:rsidRPr="00000000">
        <w:rPr>
          <w:rFonts w:ascii="Times New Roman" w:cs="Times New Roman" w:eastAsia="Times New Roman" w:hAnsi="Times New Roman"/>
          <w:b w:val="1"/>
          <w:color w:val="000000"/>
          <w:sz w:val="26"/>
          <w:szCs w:val="26"/>
          <w:rtl w:val="0"/>
        </w:rPr>
        <w:t xml:space="preserve">2.1 : Stakeholders </w:t>
      </w:r>
    </w:p>
    <w:p w:rsidR="00000000" w:rsidDel="00000000" w:rsidP="00000000" w:rsidRDefault="00000000" w:rsidRPr="00000000" w14:paraId="00000096">
      <w:pPr>
        <w:pStyle w:val="Heading3"/>
        <w:keepNext w:val="0"/>
        <w:keepLines w:val="0"/>
        <w:spacing w:before="280" w:line="240" w:lineRule="auto"/>
        <w:ind w:firstLine="720"/>
        <w:rPr>
          <w:rFonts w:ascii="Times New Roman" w:cs="Times New Roman" w:eastAsia="Times New Roman" w:hAnsi="Times New Roman"/>
          <w:b w:val="1"/>
          <w:color w:val="000000"/>
          <w:sz w:val="26"/>
          <w:szCs w:val="26"/>
        </w:rPr>
      </w:pPr>
      <w:bookmarkStart w:colFirst="0" w:colLast="0" w:name="_jhhbs9dp5m2f" w:id="13"/>
      <w:bookmarkEnd w:id="13"/>
      <w:r w:rsidDel="00000000" w:rsidR="00000000" w:rsidRPr="00000000">
        <w:rPr>
          <w:rFonts w:ascii="Times New Roman" w:cs="Times New Roman" w:eastAsia="Times New Roman" w:hAnsi="Times New Roman"/>
          <w:b w:val="1"/>
          <w:color w:val="000000"/>
          <w:sz w:val="26"/>
          <w:szCs w:val="26"/>
          <w:rtl w:val="0"/>
        </w:rPr>
        <w:t xml:space="preserve">2.1.1User</w:t>
      </w:r>
    </w:p>
    <w:p w:rsidR="00000000" w:rsidDel="00000000" w:rsidP="00000000" w:rsidRDefault="00000000" w:rsidRPr="00000000" w14:paraId="00000097">
      <w:pPr>
        <w:spacing w:after="240" w:before="240" w:line="240" w:lineRule="auto"/>
        <w:ind w:left="1440" w:firstLine="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Property Managers</w:t>
      </w:r>
      <w:r w:rsidDel="00000000" w:rsidR="00000000" w:rsidRPr="00000000">
        <w:rPr>
          <w:rFonts w:ascii="Times New Roman" w:cs="Times New Roman" w:eastAsia="Times New Roman" w:hAnsi="Times New Roman"/>
          <w:sz w:val="24"/>
          <w:szCs w:val="24"/>
          <w:rtl w:val="0"/>
        </w:rPr>
        <w:t xml:space="preserve">: Professionals responsible for the day-to-day operations of a condo.</w:t>
      </w:r>
    </w:p>
    <w:p w:rsidR="00000000" w:rsidDel="00000000" w:rsidP="00000000" w:rsidRDefault="00000000" w:rsidRPr="00000000" w14:paraId="00000098">
      <w:pPr>
        <w:numPr>
          <w:ilvl w:val="1"/>
          <w:numId w:val="3"/>
        </w:numPr>
        <w:spacing w:after="0" w:afterAutospacing="0" w:before="24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Fonts w:ascii="Times New Roman" w:cs="Times New Roman" w:eastAsia="Times New Roman" w:hAnsi="Times New Roman"/>
          <w:sz w:val="24"/>
          <w:szCs w:val="24"/>
          <w:rtl w:val="0"/>
        </w:rPr>
        <w:t xml:space="preserve">: Efficiency in handling service requests, accuracy of financial transactions.</w:t>
      </w:r>
    </w:p>
    <w:p w:rsidR="00000000" w:rsidDel="00000000" w:rsidP="00000000" w:rsidRDefault="00000000" w:rsidRPr="00000000" w14:paraId="00000099">
      <w:pPr>
        <w:numPr>
          <w:ilvl w:val="1"/>
          <w:numId w:val="3"/>
        </w:numPr>
        <w:spacing w:after="240" w:before="0" w:beforeAutospacing="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Quality Attributes</w:t>
      </w:r>
      <w:r w:rsidDel="00000000" w:rsidR="00000000" w:rsidRPr="00000000">
        <w:rPr>
          <w:rFonts w:ascii="Times New Roman" w:cs="Times New Roman" w:eastAsia="Times New Roman" w:hAnsi="Times New Roman"/>
          <w:sz w:val="24"/>
          <w:szCs w:val="24"/>
          <w:rtl w:val="0"/>
        </w:rPr>
        <w:t xml:space="preserve">: Performance, reliability.</w:t>
      </w:r>
    </w:p>
    <w:p w:rsidR="00000000" w:rsidDel="00000000" w:rsidP="00000000" w:rsidRDefault="00000000" w:rsidRPr="00000000" w14:paraId="0000009A">
      <w:pPr>
        <w:spacing w:after="240" w:before="240" w:line="240" w:lineRule="auto"/>
        <w:ind w:left="1440" w:firstLine="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Residents (Owners &amp; Tenants)</w:t>
      </w:r>
      <w:r w:rsidDel="00000000" w:rsidR="00000000" w:rsidRPr="00000000">
        <w:rPr>
          <w:rFonts w:ascii="Times New Roman" w:cs="Times New Roman" w:eastAsia="Times New Roman" w:hAnsi="Times New Roman"/>
          <w:sz w:val="24"/>
          <w:szCs w:val="24"/>
          <w:rtl w:val="0"/>
        </w:rPr>
        <w:t xml:space="preserve">: Individuals living within the condo community.</w:t>
      </w:r>
    </w:p>
    <w:p w:rsidR="00000000" w:rsidDel="00000000" w:rsidP="00000000" w:rsidRDefault="00000000" w:rsidRPr="00000000" w14:paraId="0000009B">
      <w:pPr>
        <w:numPr>
          <w:ilvl w:val="1"/>
          <w:numId w:val="3"/>
        </w:numPr>
        <w:spacing w:after="0" w:afterAutospacing="0" w:before="24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Fonts w:ascii="Times New Roman" w:cs="Times New Roman" w:eastAsia="Times New Roman" w:hAnsi="Times New Roman"/>
          <w:sz w:val="24"/>
          <w:szCs w:val="24"/>
          <w:rtl w:val="0"/>
        </w:rPr>
        <w:t xml:space="preserve">: Ease of access to information, privacy of personal data.</w:t>
      </w:r>
    </w:p>
    <w:p w:rsidR="00000000" w:rsidDel="00000000" w:rsidP="00000000" w:rsidRDefault="00000000" w:rsidRPr="00000000" w14:paraId="0000009C">
      <w:pPr>
        <w:numPr>
          <w:ilvl w:val="1"/>
          <w:numId w:val="3"/>
        </w:numPr>
        <w:spacing w:after="240" w:before="0" w:beforeAutospacing="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Quality Attributes</w:t>
      </w:r>
      <w:r w:rsidDel="00000000" w:rsidR="00000000" w:rsidRPr="00000000">
        <w:rPr>
          <w:rFonts w:ascii="Times New Roman" w:cs="Times New Roman" w:eastAsia="Times New Roman" w:hAnsi="Times New Roman"/>
          <w:sz w:val="24"/>
          <w:szCs w:val="24"/>
          <w:rtl w:val="0"/>
        </w:rPr>
        <w:t xml:space="preserve">: Usability, security.</w:t>
      </w:r>
    </w:p>
    <w:p w:rsidR="00000000" w:rsidDel="00000000" w:rsidP="00000000" w:rsidRDefault="00000000" w:rsidRPr="00000000" w14:paraId="0000009D">
      <w:pPr>
        <w:spacing w:after="240" w:before="240" w:line="240" w:lineRule="auto"/>
        <w:ind w:left="1440" w:firstLine="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Service Providers</w:t>
      </w:r>
      <w:r w:rsidDel="00000000" w:rsidR="00000000" w:rsidRPr="00000000">
        <w:rPr>
          <w:rFonts w:ascii="Times New Roman" w:cs="Times New Roman" w:eastAsia="Times New Roman" w:hAnsi="Times New Roman"/>
          <w:sz w:val="24"/>
          <w:szCs w:val="24"/>
          <w:rtl w:val="0"/>
        </w:rPr>
        <w:t xml:space="preserve">: External companies or individuals providing maintenance and other services.</w:t>
      </w:r>
    </w:p>
    <w:p w:rsidR="00000000" w:rsidDel="00000000" w:rsidP="00000000" w:rsidRDefault="00000000" w:rsidRPr="00000000" w14:paraId="0000009E">
      <w:pPr>
        <w:numPr>
          <w:ilvl w:val="1"/>
          <w:numId w:val="3"/>
        </w:numPr>
        <w:spacing w:after="0" w:afterAutospacing="0" w:before="24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Fonts w:ascii="Times New Roman" w:cs="Times New Roman" w:eastAsia="Times New Roman" w:hAnsi="Times New Roman"/>
          <w:sz w:val="24"/>
          <w:szCs w:val="24"/>
          <w:rtl w:val="0"/>
        </w:rPr>
        <w:t xml:space="preserve">: Streamlined request handling, timely payments.</w:t>
      </w:r>
    </w:p>
    <w:p w:rsidR="00000000" w:rsidDel="00000000" w:rsidP="00000000" w:rsidRDefault="00000000" w:rsidRPr="00000000" w14:paraId="0000009F">
      <w:pPr>
        <w:numPr>
          <w:ilvl w:val="1"/>
          <w:numId w:val="3"/>
        </w:numPr>
        <w:spacing w:after="240" w:before="0" w:beforeAutospacing="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Quality Attributes</w:t>
      </w:r>
      <w:r w:rsidDel="00000000" w:rsidR="00000000" w:rsidRPr="00000000">
        <w:rPr>
          <w:rFonts w:ascii="Times New Roman" w:cs="Times New Roman" w:eastAsia="Times New Roman" w:hAnsi="Times New Roman"/>
          <w:sz w:val="24"/>
          <w:szCs w:val="24"/>
          <w:rtl w:val="0"/>
        </w:rPr>
        <w:t xml:space="preserve">: Interoperability, efficiency.</w:t>
      </w:r>
    </w:p>
    <w:p w:rsidR="00000000" w:rsidDel="00000000" w:rsidP="00000000" w:rsidRDefault="00000000" w:rsidRPr="00000000" w14:paraId="000000A0">
      <w:pPr>
        <w:pStyle w:val="Heading3"/>
        <w:keepNext w:val="0"/>
        <w:keepLines w:val="0"/>
        <w:spacing w:before="280" w:line="240" w:lineRule="auto"/>
        <w:ind w:left="720" w:firstLine="0"/>
        <w:rPr>
          <w:rFonts w:ascii="Times New Roman" w:cs="Times New Roman" w:eastAsia="Times New Roman" w:hAnsi="Times New Roman"/>
          <w:b w:val="1"/>
          <w:color w:val="000000"/>
          <w:sz w:val="26"/>
          <w:szCs w:val="26"/>
        </w:rPr>
      </w:pPr>
      <w:bookmarkStart w:colFirst="0" w:colLast="0" w:name="_u3uq59w7z84v" w:id="15"/>
      <w:bookmarkEnd w:id="15"/>
      <w:r w:rsidDel="00000000" w:rsidR="00000000" w:rsidRPr="00000000">
        <w:rPr>
          <w:rFonts w:ascii="Times New Roman" w:cs="Times New Roman" w:eastAsia="Times New Roman" w:hAnsi="Times New Roman"/>
          <w:b w:val="1"/>
          <w:color w:val="000000"/>
          <w:sz w:val="26"/>
          <w:szCs w:val="26"/>
          <w:rtl w:val="0"/>
        </w:rPr>
        <w:t xml:space="preserve">2.1.2 Software Provider Organization</w:t>
      </w:r>
    </w:p>
    <w:p w:rsidR="00000000" w:rsidDel="00000000" w:rsidP="00000000" w:rsidRDefault="00000000" w:rsidRPr="00000000" w14:paraId="000000A1">
      <w:pPr>
        <w:spacing w:after="240" w:before="240" w:line="240" w:lineRule="auto"/>
        <w:ind w:left="1440" w:firstLine="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Developers &amp; Architects</w:t>
      </w:r>
      <w:r w:rsidDel="00000000" w:rsidR="00000000" w:rsidRPr="00000000">
        <w:rPr>
          <w:rFonts w:ascii="Times New Roman" w:cs="Times New Roman" w:eastAsia="Times New Roman" w:hAnsi="Times New Roman"/>
          <w:sz w:val="24"/>
          <w:szCs w:val="24"/>
          <w:rtl w:val="0"/>
        </w:rPr>
        <w:t xml:space="preserve">: Those who build and maintain the system's architecture.</w:t>
      </w:r>
    </w:p>
    <w:p w:rsidR="00000000" w:rsidDel="00000000" w:rsidP="00000000" w:rsidRDefault="00000000" w:rsidRPr="00000000" w14:paraId="000000A2">
      <w:pPr>
        <w:numPr>
          <w:ilvl w:val="1"/>
          <w:numId w:val="7"/>
        </w:numPr>
        <w:spacing w:after="0" w:afterAutospacing="0" w:before="24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Fonts w:ascii="Times New Roman" w:cs="Times New Roman" w:eastAsia="Times New Roman" w:hAnsi="Times New Roman"/>
          <w:sz w:val="24"/>
          <w:szCs w:val="24"/>
          <w:rtl w:val="0"/>
        </w:rPr>
        <w:t xml:space="preserve">: Scalability, maintainability, and adaptability of the system.</w:t>
      </w:r>
    </w:p>
    <w:p w:rsidR="00000000" w:rsidDel="00000000" w:rsidP="00000000" w:rsidRDefault="00000000" w:rsidRPr="00000000" w14:paraId="000000A3">
      <w:pPr>
        <w:numPr>
          <w:ilvl w:val="1"/>
          <w:numId w:val="7"/>
        </w:numPr>
        <w:spacing w:after="240" w:before="0" w:beforeAutospacing="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Quality Attributes</w:t>
      </w:r>
      <w:r w:rsidDel="00000000" w:rsidR="00000000" w:rsidRPr="00000000">
        <w:rPr>
          <w:rFonts w:ascii="Times New Roman" w:cs="Times New Roman" w:eastAsia="Times New Roman" w:hAnsi="Times New Roman"/>
          <w:sz w:val="24"/>
          <w:szCs w:val="24"/>
          <w:rtl w:val="0"/>
        </w:rPr>
        <w:t xml:space="preserve">: Scalability, maintainability.</w:t>
      </w:r>
    </w:p>
    <w:p w:rsidR="00000000" w:rsidDel="00000000" w:rsidP="00000000" w:rsidRDefault="00000000" w:rsidRPr="00000000" w14:paraId="000000A4">
      <w:pPr>
        <w:spacing w:after="240" w:before="240" w:line="240" w:lineRule="auto"/>
        <w:ind w:left="1440" w:firstLine="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Project Managers</w:t>
      </w:r>
      <w:r w:rsidDel="00000000" w:rsidR="00000000" w:rsidRPr="00000000">
        <w:rPr>
          <w:rFonts w:ascii="Times New Roman" w:cs="Times New Roman" w:eastAsia="Times New Roman" w:hAnsi="Times New Roman"/>
          <w:sz w:val="24"/>
          <w:szCs w:val="24"/>
          <w:rtl w:val="0"/>
        </w:rPr>
        <w:t xml:space="preserve">: Individuals overseeing the project development.</w:t>
      </w:r>
    </w:p>
    <w:p w:rsidR="00000000" w:rsidDel="00000000" w:rsidP="00000000" w:rsidRDefault="00000000" w:rsidRPr="00000000" w14:paraId="000000A5">
      <w:pPr>
        <w:numPr>
          <w:ilvl w:val="1"/>
          <w:numId w:val="7"/>
        </w:numPr>
        <w:spacing w:after="0" w:afterAutospacing="0" w:before="24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Concerns</w:t>
      </w:r>
      <w:r w:rsidDel="00000000" w:rsidR="00000000" w:rsidRPr="00000000">
        <w:rPr>
          <w:rFonts w:ascii="Times New Roman" w:cs="Times New Roman" w:eastAsia="Times New Roman" w:hAnsi="Times New Roman"/>
          <w:sz w:val="24"/>
          <w:szCs w:val="24"/>
          <w:rtl w:val="0"/>
        </w:rPr>
        <w:t xml:space="preserve">: Delivery within time and budget, resource allocation.</w:t>
      </w:r>
    </w:p>
    <w:p w:rsidR="00000000" w:rsidDel="00000000" w:rsidP="00000000" w:rsidRDefault="00000000" w:rsidRPr="00000000" w14:paraId="000000A6">
      <w:pPr>
        <w:numPr>
          <w:ilvl w:val="1"/>
          <w:numId w:val="7"/>
        </w:numPr>
        <w:spacing w:after="240" w:before="0" w:beforeAutospacing="0" w:line="240" w:lineRule="auto"/>
        <w:ind w:left="2160" w:hanging="360"/>
        <w:rPr>
          <w:rFonts w:ascii="Times New Roman" w:cs="Times New Roman" w:eastAsia="Times New Roman" w:hAnsi="Times New Roman"/>
          <w:sz w:val="24"/>
          <w:szCs w:val="24"/>
        </w:rPr>
      </w:pPr>
      <w:bookmarkStart w:colFirst="0" w:colLast="0" w:name="_kyi12fnktci9" w:id="14"/>
      <w:bookmarkEnd w:id="14"/>
      <w:r w:rsidDel="00000000" w:rsidR="00000000" w:rsidRPr="00000000">
        <w:rPr>
          <w:rFonts w:ascii="Times New Roman" w:cs="Times New Roman" w:eastAsia="Times New Roman" w:hAnsi="Times New Roman"/>
          <w:b w:val="1"/>
          <w:sz w:val="24"/>
          <w:szCs w:val="24"/>
          <w:rtl w:val="0"/>
        </w:rPr>
        <w:t xml:space="preserve">Quality Attributes</w:t>
      </w:r>
      <w:r w:rsidDel="00000000" w:rsidR="00000000" w:rsidRPr="00000000">
        <w:rPr>
          <w:rFonts w:ascii="Times New Roman" w:cs="Times New Roman" w:eastAsia="Times New Roman" w:hAnsi="Times New Roman"/>
          <w:sz w:val="24"/>
          <w:szCs w:val="24"/>
          <w:rtl w:val="0"/>
        </w:rPr>
        <w:t xml:space="preserve">: Efficiency, feasibility.</w:t>
      </w:r>
    </w:p>
    <w:p w:rsidR="00000000" w:rsidDel="00000000" w:rsidP="00000000" w:rsidRDefault="00000000" w:rsidRPr="00000000" w14:paraId="000000A7">
      <w:pPr>
        <w:spacing w:after="240" w:before="240" w:line="240" w:lineRule="auto"/>
        <w:ind w:left="1440" w:firstLine="0"/>
        <w:rPr>
          <w:rFonts w:ascii="Times New Roman" w:cs="Times New Roman" w:eastAsia="Times New Roman" w:hAnsi="Times New Roman"/>
          <w:sz w:val="24"/>
          <w:szCs w:val="24"/>
        </w:rPr>
      </w:pPr>
      <w:bookmarkStart w:colFirst="0" w:colLast="0" w:name="_huxa6yjyjmr9" w:id="16"/>
      <w:bookmarkEnd w:id="16"/>
      <w:r w:rsidDel="00000000" w:rsidR="00000000" w:rsidRPr="00000000">
        <w:rPr>
          <w:rtl w:val="0"/>
        </w:rPr>
      </w:r>
    </w:p>
    <w:p w:rsidR="00000000" w:rsidDel="00000000" w:rsidP="00000000" w:rsidRDefault="00000000" w:rsidRPr="00000000" w14:paraId="000000A8">
      <w:pPr>
        <w:spacing w:after="240" w:before="240" w:line="240" w:lineRule="auto"/>
        <w:rPr>
          <w:rFonts w:ascii="Times New Roman" w:cs="Times New Roman" w:eastAsia="Times New Roman" w:hAnsi="Times New Roman"/>
          <w:b w:val="1"/>
          <w:sz w:val="26"/>
          <w:szCs w:val="26"/>
        </w:rPr>
      </w:pPr>
      <w:bookmarkStart w:colFirst="0" w:colLast="0" w:name="_qj47af5g4rpo" w:id="17"/>
      <w:bookmarkEnd w:id="17"/>
      <w:r w:rsidDel="00000000" w:rsidR="00000000" w:rsidRPr="00000000">
        <w:rPr>
          <w:rFonts w:ascii="Times New Roman" w:cs="Times New Roman" w:eastAsia="Times New Roman" w:hAnsi="Times New Roman"/>
          <w:b w:val="1"/>
          <w:sz w:val="26"/>
          <w:szCs w:val="26"/>
          <w:rtl w:val="0"/>
        </w:rPr>
        <w:t xml:space="preserve">2.2 : Concerns</w:t>
      </w:r>
    </w:p>
    <w:p w:rsidR="00000000" w:rsidDel="00000000" w:rsidP="00000000" w:rsidRDefault="00000000" w:rsidRPr="00000000" w14:paraId="000000A9">
      <w:pPr>
        <w:spacing w:after="240" w:line="240" w:lineRule="auto"/>
        <w:rPr>
          <w:rFonts w:ascii="Times New Roman" w:cs="Times New Roman" w:eastAsia="Times New Roman" w:hAnsi="Times New Roman"/>
          <w:sz w:val="24"/>
          <w:szCs w:val="24"/>
        </w:rPr>
      </w:pPr>
      <w:bookmarkStart w:colFirst="0" w:colLast="0" w:name="_ns5mhby5ps4c" w:id="18"/>
      <w:bookmarkEnd w:id="18"/>
      <w:r w:rsidDel="00000000" w:rsidR="00000000" w:rsidRPr="00000000">
        <w:rPr>
          <w:rFonts w:ascii="Times New Roman" w:cs="Times New Roman" w:eastAsia="Times New Roman" w:hAnsi="Times New Roman"/>
          <w:b w:val="1"/>
          <w:sz w:val="24"/>
          <w:szCs w:val="24"/>
          <w:rtl w:val="0"/>
        </w:rPr>
        <w:t xml:space="preserve">System Purpose(s)</w:t>
      </w:r>
      <w:r w:rsidDel="00000000" w:rsidR="00000000" w:rsidRPr="00000000">
        <w:rPr>
          <w:rFonts w:ascii="Times New Roman" w:cs="Times New Roman" w:eastAsia="Times New Roman" w:hAnsi="Times New Roman"/>
          <w:sz w:val="24"/>
          <w:szCs w:val="24"/>
          <w:rtl w:val="0"/>
        </w:rPr>
        <w:t xml:space="preserve">: The system aims to streamline condo management by facilitating communication, financial transactions, and service requests between residents and property managers.</w:t>
      </w:r>
    </w:p>
    <w:p w:rsidR="00000000" w:rsidDel="00000000" w:rsidP="00000000" w:rsidRDefault="00000000" w:rsidRPr="00000000" w14:paraId="000000AA">
      <w:pPr>
        <w:spacing w:after="240" w:line="240" w:lineRule="auto"/>
        <w:rPr>
          <w:rFonts w:ascii="Times New Roman" w:cs="Times New Roman" w:eastAsia="Times New Roman" w:hAnsi="Times New Roman"/>
          <w:sz w:val="24"/>
          <w:szCs w:val="24"/>
        </w:rPr>
      </w:pPr>
      <w:bookmarkStart w:colFirst="0" w:colLast="0" w:name="_ns5mhby5ps4c" w:id="18"/>
      <w:bookmarkEnd w:id="18"/>
      <w:r w:rsidDel="00000000" w:rsidR="00000000" w:rsidRPr="00000000">
        <w:rPr>
          <w:rFonts w:ascii="Times New Roman" w:cs="Times New Roman" w:eastAsia="Times New Roman" w:hAnsi="Times New Roman"/>
          <w:b w:val="1"/>
          <w:sz w:val="24"/>
          <w:szCs w:val="24"/>
          <w:rtl w:val="0"/>
        </w:rPr>
        <w:t xml:space="preserve">Architecture Suitability</w:t>
      </w:r>
      <w:r w:rsidDel="00000000" w:rsidR="00000000" w:rsidRPr="00000000">
        <w:rPr>
          <w:rFonts w:ascii="Times New Roman" w:cs="Times New Roman" w:eastAsia="Times New Roman" w:hAnsi="Times New Roman"/>
          <w:sz w:val="24"/>
          <w:szCs w:val="24"/>
          <w:rtl w:val="0"/>
        </w:rPr>
        <w:t xml:space="preserve">: The chosen architecture must support modularity, scalability, and security to meet the system's purposes effectively, accommodating future enhancements without significant rework.</w:t>
      </w:r>
    </w:p>
    <w:p w:rsidR="00000000" w:rsidDel="00000000" w:rsidP="00000000" w:rsidRDefault="00000000" w:rsidRPr="00000000" w14:paraId="000000AB">
      <w:pPr>
        <w:spacing w:after="240" w:line="240" w:lineRule="auto"/>
        <w:rPr>
          <w:rFonts w:ascii="Times New Roman" w:cs="Times New Roman" w:eastAsia="Times New Roman" w:hAnsi="Times New Roman"/>
          <w:sz w:val="24"/>
          <w:szCs w:val="24"/>
        </w:rPr>
      </w:pPr>
      <w:bookmarkStart w:colFirst="0" w:colLast="0" w:name="_ns5mhby5ps4c" w:id="18"/>
      <w:bookmarkEnd w:id="18"/>
      <w:r w:rsidDel="00000000" w:rsidR="00000000" w:rsidRPr="00000000">
        <w:rPr>
          <w:rFonts w:ascii="Times New Roman" w:cs="Times New Roman" w:eastAsia="Times New Roman" w:hAnsi="Times New Roman"/>
          <w:b w:val="1"/>
          <w:sz w:val="24"/>
          <w:szCs w:val="24"/>
          <w:rtl w:val="0"/>
        </w:rPr>
        <w:t xml:space="preserve">Feasibility</w:t>
      </w:r>
      <w:r w:rsidDel="00000000" w:rsidR="00000000" w:rsidRPr="00000000">
        <w:rPr>
          <w:rFonts w:ascii="Times New Roman" w:cs="Times New Roman" w:eastAsia="Times New Roman" w:hAnsi="Times New Roman"/>
          <w:sz w:val="24"/>
          <w:szCs w:val="24"/>
          <w:rtl w:val="0"/>
        </w:rPr>
        <w:t xml:space="preserve">: Assessing technical, financial, and timeline feasibility is crucial to ensure the system can be developed and deployed as planned, considering available resources and constraints.</w:t>
      </w:r>
    </w:p>
    <w:p w:rsidR="00000000" w:rsidDel="00000000" w:rsidP="00000000" w:rsidRDefault="00000000" w:rsidRPr="00000000" w14:paraId="000000AC">
      <w:pPr>
        <w:spacing w:after="240" w:line="240" w:lineRule="auto"/>
        <w:rPr>
          <w:rFonts w:ascii="Times New Roman" w:cs="Times New Roman" w:eastAsia="Times New Roman" w:hAnsi="Times New Roman"/>
          <w:sz w:val="24"/>
          <w:szCs w:val="24"/>
        </w:rPr>
      </w:pPr>
      <w:bookmarkStart w:colFirst="0" w:colLast="0" w:name="_ns5mhby5ps4c" w:id="18"/>
      <w:bookmarkEnd w:id="18"/>
      <w:r w:rsidDel="00000000" w:rsidR="00000000" w:rsidRPr="00000000">
        <w:rPr>
          <w:rFonts w:ascii="Times New Roman" w:cs="Times New Roman" w:eastAsia="Times New Roman" w:hAnsi="Times New Roman"/>
          <w:b w:val="1"/>
          <w:sz w:val="24"/>
          <w:szCs w:val="24"/>
          <w:rtl w:val="0"/>
        </w:rPr>
        <w:t xml:space="preserve">Potential Risks and Impacts</w:t>
      </w:r>
      <w:r w:rsidDel="00000000" w:rsidR="00000000" w:rsidRPr="00000000">
        <w:rPr>
          <w:rFonts w:ascii="Times New Roman" w:cs="Times New Roman" w:eastAsia="Times New Roman" w:hAnsi="Times New Roman"/>
          <w:sz w:val="24"/>
          <w:szCs w:val="24"/>
          <w:rtl w:val="0"/>
        </w:rPr>
        <w:t xml:space="preserve">: Identifying risks such as data breaches, system downtime, and scalability challenges, and planning for their mitigation to protect stakeholder interests throughout the system's lifecycle.</w:t>
      </w:r>
    </w:p>
    <w:p w:rsidR="00000000" w:rsidDel="00000000" w:rsidP="00000000" w:rsidRDefault="00000000" w:rsidRPr="00000000" w14:paraId="000000AD">
      <w:pPr>
        <w:spacing w:after="240" w:line="240" w:lineRule="auto"/>
        <w:rPr>
          <w:rFonts w:ascii="Times New Roman" w:cs="Times New Roman" w:eastAsia="Times New Roman" w:hAnsi="Times New Roman"/>
          <w:sz w:val="24"/>
          <w:szCs w:val="24"/>
        </w:rPr>
      </w:pPr>
      <w:bookmarkStart w:colFirst="0" w:colLast="0" w:name="_ns5mhby5ps4c" w:id="18"/>
      <w:bookmarkEnd w:id="18"/>
      <w:r w:rsidDel="00000000" w:rsidR="00000000" w:rsidRPr="00000000">
        <w:rPr>
          <w:rFonts w:ascii="Times New Roman" w:cs="Times New Roman" w:eastAsia="Times New Roman" w:hAnsi="Times New Roman"/>
          <w:b w:val="1"/>
          <w:sz w:val="24"/>
          <w:szCs w:val="24"/>
          <w:rtl w:val="0"/>
        </w:rPr>
        <w:t xml:space="preserve">Maintenance and Evolution</w:t>
      </w:r>
      <w:r w:rsidDel="00000000" w:rsidR="00000000" w:rsidRPr="00000000">
        <w:rPr>
          <w:rFonts w:ascii="Times New Roman" w:cs="Times New Roman" w:eastAsia="Times New Roman" w:hAnsi="Times New Roman"/>
          <w:sz w:val="24"/>
          <w:szCs w:val="24"/>
          <w:rtl w:val="0"/>
        </w:rPr>
        <w:t xml:space="preserve">: Establishing a clear plan for system updates, bug fixes, and the addition of new features to adapt to changing user needs and technological advancements.</w:t>
      </w:r>
    </w:p>
    <w:p w:rsidR="00000000" w:rsidDel="00000000" w:rsidP="00000000" w:rsidRDefault="00000000" w:rsidRPr="00000000" w14:paraId="000000AE">
      <w:pPr>
        <w:spacing w:after="240" w:before="240" w:line="240" w:lineRule="auto"/>
        <w:rPr>
          <w:rFonts w:ascii="Times New Roman" w:cs="Times New Roman" w:eastAsia="Times New Roman" w:hAnsi="Times New Roman"/>
          <w:sz w:val="24"/>
          <w:szCs w:val="24"/>
        </w:rPr>
      </w:pPr>
      <w:bookmarkStart w:colFirst="0" w:colLast="0" w:name="_ns5mhby5ps4c" w:id="18"/>
      <w:bookmarkEnd w:id="18"/>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keepLines w:val="0"/>
        <w:spacing w:after="60" w:before="840" w:line="240" w:lineRule="auto"/>
        <w:rPr>
          <w:rFonts w:ascii="Cambria" w:cs="Cambria" w:eastAsia="Cambria" w:hAnsi="Cambria"/>
          <w:sz w:val="20"/>
          <w:szCs w:val="20"/>
        </w:rPr>
      </w:pPr>
      <w:bookmarkStart w:colFirst="0" w:colLast="0" w:name="_2jxsxqh" w:id="19"/>
      <w:bookmarkEnd w:id="19"/>
      <w:r w:rsidDel="00000000" w:rsidR="00000000" w:rsidRPr="00000000">
        <w:rPr>
          <w:rFonts w:ascii="Helvetica Neue" w:cs="Helvetica Neue" w:eastAsia="Helvetica Neue" w:hAnsi="Helvetica Neue"/>
          <w:sz w:val="48"/>
          <w:szCs w:val="48"/>
          <w:rtl w:val="0"/>
        </w:rPr>
        <w:t xml:space="preserve">3 </w:t>
      </w:r>
      <w:r w:rsidDel="00000000" w:rsidR="00000000" w:rsidRPr="00000000">
        <w:rPr>
          <w:rFonts w:ascii="Helvetica Neue" w:cs="Helvetica Neue" w:eastAsia="Helvetica Neue" w:hAnsi="Helvetica Neue"/>
          <w:sz w:val="49"/>
          <w:szCs w:val="49"/>
          <w:rtl w:val="0"/>
        </w:rPr>
        <w:t xml:space="preserve">Viewpoints+</w:t>
      </w:r>
      <w:r w:rsidDel="00000000" w:rsidR="00000000" w:rsidRPr="00000000">
        <w:rPr>
          <w:rtl w:val="0"/>
        </w:rPr>
      </w:r>
    </w:p>
    <w:p w:rsidR="00000000" w:rsidDel="00000000" w:rsidP="00000000" w:rsidRDefault="00000000" w:rsidRPr="00000000" w14:paraId="000000B0">
      <w:pPr>
        <w:spacing w:after="120" w:line="240" w:lineRule="auto"/>
        <w:rPr>
          <w:rFonts w:ascii="Cambria" w:cs="Cambria" w:eastAsia="Cambria" w:hAnsi="Cambria"/>
          <w:sz w:val="20"/>
          <w:szCs w:val="20"/>
        </w:rPr>
      </w:pPr>
      <w:bookmarkStart w:colFirst="0" w:colLast="0" w:name="_z337ya" w:id="20"/>
      <w:bookmarkEnd w:id="20"/>
      <w:r w:rsidDel="00000000" w:rsidR="00000000" w:rsidRPr="00000000">
        <w:rPr>
          <w:rtl w:val="0"/>
        </w:rPr>
      </w:r>
    </w:p>
    <w:p w:rsidR="00000000" w:rsidDel="00000000" w:rsidP="00000000" w:rsidRDefault="00000000" w:rsidRPr="00000000" w14:paraId="000000B1">
      <w:pPr>
        <w:pStyle w:val="Heading2"/>
        <w:keepLines w:val="0"/>
        <w:spacing w:after="60" w:before="240" w:line="240" w:lineRule="auto"/>
        <w:rPr>
          <w:rFonts w:ascii="Helvetica Neue" w:cs="Helvetica Neue" w:eastAsia="Helvetica Neue" w:hAnsi="Helvetica Neue"/>
          <w:sz w:val="10"/>
          <w:szCs w:val="10"/>
        </w:rPr>
      </w:pPr>
      <w:r w:rsidDel="00000000" w:rsidR="00000000" w:rsidRPr="00000000">
        <w:rPr>
          <w:rFonts w:ascii="Helvetica Neue" w:cs="Helvetica Neue" w:eastAsia="Helvetica Neue" w:hAnsi="Helvetica Neue"/>
          <w:sz w:val="28"/>
          <w:szCs w:val="28"/>
          <w:rtl w:val="0"/>
        </w:rPr>
        <w:t xml:space="preserve">3.1</w:t>
        <w:tab/>
      </w:r>
      <w:r w:rsidDel="00000000" w:rsidR="00000000" w:rsidRPr="00000000">
        <w:rPr>
          <w:rFonts w:ascii="Helvetica Neue" w:cs="Helvetica Neue" w:eastAsia="Helvetica Neue" w:hAnsi="Helvetica Neue"/>
          <w:sz w:val="31"/>
          <w:szCs w:val="31"/>
          <w:rtl w:val="0"/>
        </w:rPr>
        <w:t xml:space="preserve">Condo Information Management Viewpoint</w:t>
      </w:r>
      <w:r w:rsidDel="00000000" w:rsidR="00000000" w:rsidRPr="00000000">
        <w:rPr>
          <w:rtl w:val="0"/>
        </w:rPr>
      </w:r>
    </w:p>
    <w:p w:rsidR="00000000" w:rsidDel="00000000" w:rsidP="00000000" w:rsidRDefault="00000000" w:rsidRPr="00000000" w14:paraId="000000B2">
      <w:pPr>
        <w:spacing w:after="120" w:line="240" w:lineRule="auto"/>
        <w:rPr>
          <w:rFonts w:ascii="Cambria" w:cs="Cambria" w:eastAsia="Cambria" w:hAnsi="Cambria"/>
          <w:sz w:val="20"/>
          <w:szCs w:val="20"/>
        </w:rPr>
      </w:pPr>
      <w:bookmarkStart w:colFirst="0" w:colLast="0" w:name="_3j2qqm3" w:id="21"/>
      <w:bookmarkEnd w:id="21"/>
      <w:r w:rsidDel="00000000" w:rsidR="00000000" w:rsidRPr="00000000">
        <w:rPr>
          <w:rtl w:val="0"/>
        </w:rPr>
      </w:r>
    </w:p>
    <w:p w:rsidR="00000000" w:rsidDel="00000000" w:rsidP="00000000" w:rsidRDefault="00000000" w:rsidRPr="00000000" w14:paraId="000000B3">
      <w:pPr>
        <w:spacing w:after="120" w:line="240" w:lineRule="auto"/>
        <w:rPr>
          <w:rFonts w:ascii="Cambria" w:cs="Cambria" w:eastAsia="Cambria" w:hAnsi="Cambria"/>
          <w:sz w:val="20"/>
          <w:szCs w:val="20"/>
        </w:rPr>
      </w:pPr>
      <w:bookmarkStart w:colFirst="0" w:colLast="0" w:name="_d0vb7gpcsrg6" w:id="22"/>
      <w:bookmarkEnd w:id="22"/>
      <w:r w:rsidDel="00000000" w:rsidR="00000000" w:rsidRPr="00000000">
        <w:rPr>
          <w:rFonts w:ascii="Cambria" w:cs="Cambria" w:eastAsia="Cambria" w:hAnsi="Cambria"/>
          <w:b w:val="1"/>
          <w:sz w:val="24"/>
          <w:szCs w:val="24"/>
          <w:rtl w:val="0"/>
        </w:rPr>
        <w:t xml:space="preserve">Rationale:</w:t>
      </w:r>
      <w:r w:rsidDel="00000000" w:rsidR="00000000" w:rsidRPr="00000000">
        <w:rPr>
          <w:rFonts w:ascii="Cambria" w:cs="Cambria" w:eastAsia="Cambria" w:hAnsi="Cambria"/>
          <w:sz w:val="20"/>
          <w:szCs w:val="20"/>
          <w:rtl w:val="0"/>
        </w:rPr>
        <w:t xml:space="preserve"> This viewpoint is designed to address the concerns related to the effective management and retrieval of information within the condominium system. It specifically frames concerns from stakeholders such as property managers, residents, and administrative staff who need access to various types of information.</w:t>
      </w:r>
    </w:p>
    <w:p w:rsidR="00000000" w:rsidDel="00000000" w:rsidP="00000000" w:rsidRDefault="00000000" w:rsidRPr="00000000" w14:paraId="000000B4">
      <w:pPr>
        <w:spacing w:after="120" w:line="240" w:lineRule="auto"/>
        <w:rPr>
          <w:rFonts w:ascii="Cambria" w:cs="Cambria" w:eastAsia="Cambria" w:hAnsi="Cambria"/>
          <w:sz w:val="20"/>
          <w:szCs w:val="20"/>
        </w:rPr>
      </w:pPr>
      <w:bookmarkStart w:colFirst="0" w:colLast="0" w:name="_37rjscmlduis" w:id="23"/>
      <w:bookmarkEnd w:id="23"/>
      <w:r w:rsidDel="00000000" w:rsidR="00000000" w:rsidRPr="00000000">
        <w:rPr>
          <w:rtl w:val="0"/>
        </w:rPr>
      </w:r>
    </w:p>
    <w:p w:rsidR="00000000" w:rsidDel="00000000" w:rsidP="00000000" w:rsidRDefault="00000000" w:rsidRPr="00000000" w14:paraId="000000B5">
      <w:pPr>
        <w:pStyle w:val="Heading2"/>
        <w:keepLines w:val="0"/>
        <w:spacing w:after="60" w:before="240" w:line="240" w:lineRule="auto"/>
        <w:rPr>
          <w:rFonts w:ascii="Cambria" w:cs="Cambria" w:eastAsia="Cambria" w:hAnsi="Cambria"/>
          <w:sz w:val="20"/>
          <w:szCs w:val="20"/>
        </w:rPr>
      </w:pPr>
      <w:r w:rsidDel="00000000" w:rsidR="00000000" w:rsidRPr="00000000">
        <w:rPr>
          <w:rFonts w:ascii="Helvetica Neue" w:cs="Helvetica Neue" w:eastAsia="Helvetica Neue" w:hAnsi="Helvetica Neue"/>
          <w:sz w:val="28"/>
          <w:szCs w:val="28"/>
          <w:rtl w:val="0"/>
        </w:rPr>
        <w:t xml:space="preserve">3.2</w:t>
        <w:tab/>
        <w:t xml:space="preserve">Overview</w:t>
      </w:r>
      <w:r w:rsidDel="00000000" w:rsidR="00000000" w:rsidRPr="00000000">
        <w:rPr>
          <w:rtl w:val="0"/>
        </w:rPr>
      </w:r>
    </w:p>
    <w:p w:rsidR="00000000" w:rsidDel="00000000" w:rsidP="00000000" w:rsidRDefault="00000000" w:rsidRPr="00000000" w14:paraId="000000B6">
      <w:pPr>
        <w:spacing w:after="240" w:before="240" w:line="240" w:lineRule="auto"/>
        <w:jc w:val="both"/>
        <w:rPr>
          <w:rFonts w:ascii="Cambria" w:cs="Cambria" w:eastAsia="Cambria" w:hAnsi="Cambria"/>
          <w:sz w:val="20"/>
          <w:szCs w:val="20"/>
        </w:rPr>
      </w:pPr>
      <w:bookmarkStart w:colFirst="0" w:colLast="0" w:name="_1y810tw" w:id="24"/>
      <w:bookmarkEnd w:id="24"/>
      <w:r w:rsidDel="00000000" w:rsidR="00000000" w:rsidRPr="00000000">
        <w:rPr>
          <w:rFonts w:ascii="Cambria" w:cs="Cambria" w:eastAsia="Cambria" w:hAnsi="Cambria"/>
          <w:sz w:val="20"/>
          <w:szCs w:val="20"/>
          <w:rtl w:val="0"/>
        </w:rPr>
        <w:t xml:space="preserve">The "Condo Information Management Viewpoint" is a key architectural perspective designed to address the critical concerns surrounding the effective management and accessibility of information within the condo management web application. With a focus on stakeholders such as property managers, residents, and administrative staff, this viewpoint aims to ensure seamless access to vital condo-related data. By employing Entity Relationship Diagrams (ERD) and Information Flow Diagrams, it visualizes the relationships between entities, such as residents, units, and common areas, and illustrates the flow of information within the system. The viewpoint emphasizes standardized notations and access control specifications to maintain data integrity and security. Compliance with ISO/IEC/IEEE 42010, 7 ensures a well-documented and standardized approach to addressing the intricate concerns associated with condo information management in the architectural design.</w:t>
      </w:r>
    </w:p>
    <w:p w:rsidR="00000000" w:rsidDel="00000000" w:rsidP="00000000" w:rsidRDefault="00000000" w:rsidRPr="00000000" w14:paraId="000000B7">
      <w:pPr>
        <w:spacing w:after="120" w:line="240" w:lineRule="auto"/>
        <w:rPr>
          <w:rFonts w:ascii="Cambria" w:cs="Cambria" w:eastAsia="Cambria" w:hAnsi="Cambria"/>
          <w:sz w:val="20"/>
          <w:szCs w:val="20"/>
        </w:rPr>
      </w:pPr>
      <w:bookmarkStart w:colFirst="0" w:colLast="0" w:name="_1y810tw" w:id="24"/>
      <w:bookmarkEnd w:id="24"/>
      <w:r w:rsidDel="00000000" w:rsidR="00000000" w:rsidRPr="00000000">
        <w:rPr>
          <w:rtl w:val="0"/>
        </w:rPr>
      </w:r>
    </w:p>
    <w:p w:rsidR="00000000" w:rsidDel="00000000" w:rsidP="00000000" w:rsidRDefault="00000000" w:rsidRPr="00000000" w14:paraId="000000B8">
      <w:pPr>
        <w:pStyle w:val="Heading2"/>
        <w:keepLines w:val="0"/>
        <w:spacing w:after="60" w:before="24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3.3</w:t>
        <w:tab/>
        <w:t xml:space="preserve">Concerns and stakeholders</w:t>
      </w:r>
    </w:p>
    <w:p w:rsidR="00000000" w:rsidDel="00000000" w:rsidP="00000000" w:rsidRDefault="00000000" w:rsidRPr="00000000" w14:paraId="000000B9">
      <w:pPr>
        <w:spacing w:after="240" w:before="240" w:line="240" w:lineRule="auto"/>
        <w:ind w:left="720" w:firstLine="0"/>
        <w:jc w:val="both"/>
        <w:rPr>
          <w:rFonts w:ascii="Cambria" w:cs="Cambria" w:eastAsia="Cambria" w:hAnsi="Cambria"/>
          <w:sz w:val="20"/>
          <w:szCs w:val="20"/>
        </w:rPr>
      </w:pPr>
      <w:bookmarkStart w:colFirst="0" w:colLast="0" w:name="_dq3pu7gk95oc" w:id="25"/>
      <w:bookmarkEnd w:id="25"/>
      <w:r w:rsidDel="00000000" w:rsidR="00000000" w:rsidRPr="00000000">
        <w:rPr>
          <w:rFonts w:ascii="Cambria" w:cs="Cambria" w:eastAsia="Cambria" w:hAnsi="Cambria"/>
          <w:sz w:val="20"/>
          <w:szCs w:val="20"/>
          <w:rtl w:val="0"/>
        </w:rPr>
        <w:t xml:space="preserve">The Condo Information Management Viewpoint addresses critical concerns related to the effective and secure management of information within the condominium system. Foremost among these concerns is the need for seamless.</w:t>
      </w:r>
    </w:p>
    <w:p w:rsidR="00000000" w:rsidDel="00000000" w:rsidP="00000000" w:rsidRDefault="00000000" w:rsidRPr="00000000" w14:paraId="000000BA">
      <w:pPr>
        <w:numPr>
          <w:ilvl w:val="0"/>
          <w:numId w:val="5"/>
        </w:numPr>
        <w:spacing w:after="0" w:afterAutospacing="0" w:before="240" w:line="240" w:lineRule="auto"/>
        <w:ind w:left="720" w:hanging="360"/>
        <w:jc w:val="both"/>
        <w:rPr>
          <w:rFonts w:ascii="Cambria" w:cs="Cambria" w:eastAsia="Cambria" w:hAnsi="Cambria"/>
          <w:sz w:val="20"/>
          <w:szCs w:val="20"/>
        </w:rPr>
      </w:pPr>
      <w:bookmarkStart w:colFirst="0" w:colLast="0" w:name="_dq3pu7gk95oc" w:id="25"/>
      <w:bookmarkEnd w:id="25"/>
      <w:r w:rsidDel="00000000" w:rsidR="00000000" w:rsidRPr="00000000">
        <w:rPr>
          <w:rFonts w:ascii="Cambria" w:cs="Cambria" w:eastAsia="Cambria" w:hAnsi="Cambria"/>
          <w:b w:val="1"/>
          <w:sz w:val="20"/>
          <w:szCs w:val="20"/>
          <w:rtl w:val="0"/>
        </w:rPr>
        <w:t xml:space="preserve">Information Accessibility:</w:t>
      </w:r>
      <w:r w:rsidDel="00000000" w:rsidR="00000000" w:rsidRPr="00000000">
        <w:rPr>
          <w:rFonts w:ascii="Cambria" w:cs="Cambria" w:eastAsia="Cambria" w:hAnsi="Cambria"/>
          <w:sz w:val="20"/>
          <w:szCs w:val="20"/>
          <w:rtl w:val="0"/>
        </w:rPr>
        <w:t xml:space="preserve"> ensuring that property managers, residents, and administrative staff can effortlessly retrieve relevant condo information.</w:t>
      </w:r>
    </w:p>
    <w:p w:rsidR="00000000" w:rsidDel="00000000" w:rsidP="00000000" w:rsidRDefault="00000000" w:rsidRPr="00000000" w14:paraId="000000BB">
      <w:pPr>
        <w:numPr>
          <w:ilvl w:val="0"/>
          <w:numId w:val="5"/>
        </w:numPr>
        <w:spacing w:after="0" w:afterAutospacing="0" w:before="0" w:beforeAutospacing="0" w:line="240" w:lineRule="auto"/>
        <w:ind w:left="720" w:hanging="360"/>
        <w:jc w:val="both"/>
        <w:rPr>
          <w:rFonts w:ascii="Cambria" w:cs="Cambria" w:eastAsia="Cambria" w:hAnsi="Cambria"/>
          <w:sz w:val="20"/>
          <w:szCs w:val="20"/>
        </w:rPr>
      </w:pPr>
      <w:bookmarkStart w:colFirst="0" w:colLast="0" w:name="_dq3pu7gk95oc" w:id="25"/>
      <w:bookmarkEnd w:id="25"/>
      <w:r w:rsidDel="00000000" w:rsidR="00000000" w:rsidRPr="00000000">
        <w:rPr>
          <w:rFonts w:ascii="Cambria" w:cs="Cambria" w:eastAsia="Cambria" w:hAnsi="Cambria"/>
          <w:b w:val="1"/>
          <w:sz w:val="20"/>
          <w:szCs w:val="20"/>
          <w:rtl w:val="0"/>
        </w:rPr>
        <w:t xml:space="preserve">Data Integrity:</w:t>
      </w:r>
      <w:r w:rsidDel="00000000" w:rsidR="00000000" w:rsidRPr="00000000">
        <w:rPr>
          <w:rFonts w:ascii="Cambria" w:cs="Cambria" w:eastAsia="Cambria" w:hAnsi="Cambria"/>
          <w:sz w:val="20"/>
          <w:szCs w:val="20"/>
          <w:rtl w:val="0"/>
        </w:rPr>
        <w:t xml:space="preserve"> guaranteeing the accuracy and consistency of the information stored in the system.</w:t>
      </w:r>
    </w:p>
    <w:p w:rsidR="00000000" w:rsidDel="00000000" w:rsidP="00000000" w:rsidRDefault="00000000" w:rsidRPr="00000000" w14:paraId="000000BC">
      <w:pPr>
        <w:numPr>
          <w:ilvl w:val="0"/>
          <w:numId w:val="5"/>
        </w:numPr>
        <w:spacing w:after="240" w:before="0" w:beforeAutospacing="0" w:line="240" w:lineRule="auto"/>
        <w:ind w:left="720" w:hanging="360"/>
        <w:jc w:val="both"/>
        <w:rPr>
          <w:rFonts w:ascii="Cambria" w:cs="Cambria" w:eastAsia="Cambria" w:hAnsi="Cambria"/>
          <w:sz w:val="20"/>
          <w:szCs w:val="20"/>
        </w:rPr>
      </w:pPr>
      <w:bookmarkStart w:colFirst="0" w:colLast="0" w:name="_dq3pu7gk95oc" w:id="25"/>
      <w:bookmarkEnd w:id="25"/>
      <w:r w:rsidDel="00000000" w:rsidR="00000000" w:rsidRPr="00000000">
        <w:rPr>
          <w:rFonts w:ascii="Cambria" w:cs="Cambria" w:eastAsia="Cambria" w:hAnsi="Cambria"/>
          <w:b w:val="1"/>
          <w:sz w:val="20"/>
          <w:szCs w:val="20"/>
          <w:rtl w:val="0"/>
        </w:rPr>
        <w:t xml:space="preserve">Security and Privacy concerns:</w:t>
      </w:r>
      <w:r w:rsidDel="00000000" w:rsidR="00000000" w:rsidRPr="00000000">
        <w:rPr>
          <w:rFonts w:ascii="Cambria" w:cs="Cambria" w:eastAsia="Cambria" w:hAnsi="Cambria"/>
          <w:sz w:val="20"/>
          <w:szCs w:val="20"/>
          <w:rtl w:val="0"/>
        </w:rPr>
        <w:t xml:space="preserve"> acknowledging the sensitive nature of condo-related data and implementing measures to safeguard against unauthorized access or data breaches. By focusing on these concerns, the viewpoint strives to create a robust foundation for the information management aspects of the condo management web application, fostering a system that is not only efficient but also trustworthy and compliant with privacy and security standards.</w:t>
      </w:r>
    </w:p>
    <w:p w:rsidR="00000000" w:rsidDel="00000000" w:rsidP="00000000" w:rsidRDefault="00000000" w:rsidRPr="00000000" w14:paraId="000000BD">
      <w:pPr>
        <w:pStyle w:val="Heading3"/>
        <w:keepLines w:val="0"/>
        <w:spacing w:after="60" w:before="240" w:line="240" w:lineRule="auto"/>
        <w:rPr>
          <w:rFonts w:ascii="Cambria" w:cs="Cambria" w:eastAsia="Cambria" w:hAnsi="Cambria"/>
          <w:b w:val="1"/>
          <w:color w:val="0000ff"/>
          <w:sz w:val="24"/>
          <w:szCs w:val="24"/>
        </w:rPr>
      </w:pPr>
      <w:r w:rsidDel="00000000" w:rsidR="00000000" w:rsidRPr="00000000">
        <w:rPr>
          <w:b w:val="1"/>
          <w:color w:val="000000"/>
          <w:sz w:val="27"/>
          <w:szCs w:val="27"/>
          <w:rtl w:val="0"/>
        </w:rPr>
        <w:t xml:space="preserve">3.3.2</w:t>
        <w:tab/>
        <w:t xml:space="preserve">Typical stakeholders</w:t>
      </w:r>
      <w:r w:rsidDel="00000000" w:rsidR="00000000" w:rsidRPr="00000000">
        <w:rPr>
          <w:rtl w:val="0"/>
        </w:rPr>
      </w:r>
    </w:p>
    <w:p w:rsidR="00000000" w:rsidDel="00000000" w:rsidP="00000000" w:rsidRDefault="00000000" w:rsidRPr="00000000" w14:paraId="000000BE">
      <w:pPr>
        <w:spacing w:after="12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BF">
      <w:pPr>
        <w:spacing w:after="12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Stakeholders:</w:t>
      </w:r>
    </w:p>
    <w:p w:rsidR="00000000" w:rsidDel="00000000" w:rsidP="00000000" w:rsidRDefault="00000000" w:rsidRPr="00000000" w14:paraId="000000C0">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Property Managers</w:t>
      </w:r>
    </w:p>
    <w:p w:rsidR="00000000" w:rsidDel="00000000" w:rsidP="00000000" w:rsidRDefault="00000000" w:rsidRPr="00000000" w14:paraId="000000C1">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Residents</w:t>
      </w:r>
    </w:p>
    <w:p w:rsidR="00000000" w:rsidDel="00000000" w:rsidP="00000000" w:rsidRDefault="00000000" w:rsidRPr="00000000" w14:paraId="000000C2">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Administrative Staff</w:t>
      </w:r>
    </w:p>
    <w:p w:rsidR="00000000" w:rsidDel="00000000" w:rsidP="00000000" w:rsidRDefault="00000000" w:rsidRPr="00000000" w14:paraId="000000C3">
      <w:pPr>
        <w:pStyle w:val="Heading2"/>
        <w:keepLines w:val="0"/>
        <w:spacing w:after="60" w:before="240" w:line="240" w:lineRule="auto"/>
        <w:rPr>
          <w:rFonts w:ascii="Helvetica Neue" w:cs="Helvetica Neue" w:eastAsia="Helvetica Neue" w:hAnsi="Helvetica Neue"/>
          <w:sz w:val="46"/>
          <w:szCs w:val="46"/>
        </w:rPr>
      </w:pPr>
      <w:r w:rsidDel="00000000" w:rsidR="00000000" w:rsidRPr="00000000">
        <w:rPr>
          <w:rFonts w:ascii="Helvetica Neue" w:cs="Helvetica Neue" w:eastAsia="Helvetica Neue" w:hAnsi="Helvetica Neue"/>
          <w:sz w:val="40"/>
          <w:szCs w:val="40"/>
          <w:rtl w:val="0"/>
        </w:rPr>
        <w:t xml:space="preserve">3.4</w:t>
      </w:r>
      <w:r w:rsidDel="00000000" w:rsidR="00000000" w:rsidRPr="00000000">
        <w:rPr>
          <w:rFonts w:ascii="Helvetica Neue" w:cs="Helvetica Neue" w:eastAsia="Helvetica Neue" w:hAnsi="Helvetica Neue"/>
          <w:sz w:val="46"/>
          <w:szCs w:val="46"/>
          <w:rtl w:val="0"/>
        </w:rPr>
        <w:tab/>
        <w:t xml:space="preserve">Model kinds+</w:t>
      </w:r>
    </w:p>
    <w:p w:rsidR="00000000" w:rsidDel="00000000" w:rsidP="00000000" w:rsidRDefault="00000000" w:rsidRPr="00000000" w14:paraId="000000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28"/>
          <w:szCs w:val="28"/>
          <w:rtl w:val="0"/>
        </w:rPr>
        <w:t xml:space="preserve">3.5 </w:t>
      </w:r>
      <w:r w:rsidDel="00000000" w:rsidR="00000000" w:rsidRPr="00000000">
        <w:rPr>
          <w:rFonts w:ascii="Helvetica Neue" w:cs="Helvetica Neue" w:eastAsia="Helvetica Neue" w:hAnsi="Helvetica Neue"/>
          <w:sz w:val="32"/>
          <w:szCs w:val="32"/>
          <w:rtl w:val="0"/>
        </w:rPr>
        <w:t xml:space="preserve">Entity Relationship Diagrams (ERD)</w:t>
      </w:r>
    </w:p>
    <w:p w:rsidR="00000000" w:rsidDel="00000000" w:rsidP="00000000" w:rsidRDefault="00000000" w:rsidRPr="00000000" w14:paraId="000000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Pr>
        <w:drawing>
          <wp:inline distB="114300" distT="114300" distL="114300" distR="114300">
            <wp:extent cx="5486400" cy="4152900"/>
            <wp:effectExtent b="0" l="0" r="0" t="0"/>
            <wp:docPr id="3" name="image1.png"/>
            <a:graphic>
              <a:graphicData uri="http://schemas.openxmlformats.org/drawingml/2006/picture">
                <pic:pic>
                  <pic:nvPicPr>
                    <pic:cNvPr id="0" name="image1.png"/>
                    <pic:cNvPicPr preferRelativeResize="0"/>
                  </pic:nvPicPr>
                  <pic:blipFill>
                    <a:blip r:embed="rId50"/>
                    <a:srcRect b="0" l="0" r="0" t="0"/>
                    <a:stretch>
                      <a:fillRect/>
                    </a:stretch>
                  </pic:blipFill>
                  <pic:spPr>
                    <a:xfrm>
                      <a:off x="0" y="0"/>
                      <a:ext cx="5486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Helvetica Neue" w:cs="Helvetica Neue" w:eastAsia="Helvetica Neue" w:hAnsi="Helvetica Neue"/>
          <w:sz w:val="25"/>
          <w:szCs w:val="25"/>
        </w:rPr>
      </w:pPr>
      <w:r w:rsidDel="00000000" w:rsidR="00000000" w:rsidRPr="00000000">
        <w:rPr>
          <w:rFonts w:ascii="Helvetica Neue" w:cs="Helvetica Neue" w:eastAsia="Helvetica Neue" w:hAnsi="Helvetica Neue"/>
          <w:sz w:val="25"/>
          <w:szCs w:val="25"/>
          <w:rtl w:val="0"/>
        </w:rPr>
        <w:t xml:space="preserve">3.5.1 ERD conventions</w:t>
      </w:r>
    </w:p>
    <w:p w:rsidR="00000000" w:rsidDel="00000000" w:rsidP="00000000" w:rsidRDefault="00000000" w:rsidRPr="00000000" w14:paraId="000000C8">
      <w:pPr>
        <w:spacing w:after="120" w:line="240" w:lineRule="auto"/>
        <w:rPr>
          <w:rFonts w:ascii="Menlo Regular" w:cs="Menlo Regular" w:eastAsia="Menlo Regular" w:hAnsi="Menlo Regular"/>
          <w:color w:val="0000ff"/>
          <w:sz w:val="20"/>
          <w:szCs w:val="20"/>
        </w:rPr>
      </w:pPr>
      <w:r w:rsidDel="00000000" w:rsidR="00000000" w:rsidRPr="00000000">
        <w:rPr>
          <w:rtl w:val="0"/>
        </w:rPr>
      </w:r>
    </w:p>
    <w:p w:rsidR="00000000" w:rsidDel="00000000" w:rsidP="00000000" w:rsidRDefault="00000000" w:rsidRPr="00000000" w14:paraId="000000C9">
      <w:pPr>
        <w:spacing w:after="12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creating ERD, it is vital to follow notation conventions for consistency and clarity. Some standard notation conventions include:</w:t>
      </w:r>
    </w:p>
    <w:p w:rsidR="00000000" w:rsidDel="00000000" w:rsidP="00000000" w:rsidRDefault="00000000" w:rsidRPr="00000000" w14:paraId="000000CA">
      <w:pPr>
        <w:spacing w:after="12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Primary Key: In an ERD, the primary key of an entity is underlined. The primary key uniquely identifies each instance of an entity and is crucial for maintaining data integrity.</w:t>
      </w:r>
    </w:p>
    <w:p w:rsidR="00000000" w:rsidDel="00000000" w:rsidP="00000000" w:rsidRDefault="00000000" w:rsidRPr="00000000" w14:paraId="000000CB">
      <w:pPr>
        <w:spacing w:after="120"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Foreign Key: A dashed underline in an ERD denotes a foreign key. It signifies a reference to the primary key of another entity, establishing a relationship between the two entities.</w:t>
      </w:r>
    </w:p>
    <w:p w:rsidR="00000000" w:rsidDel="00000000" w:rsidP="00000000" w:rsidRDefault="00000000" w:rsidRPr="00000000" w14:paraId="000000CC">
      <w:pPr>
        <w:spacing w:after="120" w:line="240" w:lineRule="auto"/>
        <w:rPr>
          <w:rFonts w:ascii="Cambria" w:cs="Cambria" w:eastAsia="Cambria" w:hAnsi="Cambria"/>
          <w:color w:val="0000ff"/>
          <w:sz w:val="20"/>
          <w:szCs w:val="20"/>
        </w:rPr>
      </w:pPr>
      <w:bookmarkStart w:colFirst="0" w:colLast="0" w:name="_3as4poj" w:id="26"/>
      <w:bookmarkEnd w:id="26"/>
      <w:r w:rsidDel="00000000" w:rsidR="00000000" w:rsidRPr="00000000">
        <w:rPr>
          <w:rtl w:val="0"/>
        </w:rPr>
      </w:r>
    </w:p>
    <w:p w:rsidR="00000000" w:rsidDel="00000000" w:rsidP="00000000" w:rsidRDefault="00000000" w:rsidRPr="00000000" w14:paraId="000000CD">
      <w:pPr>
        <w:pStyle w:val="Heading2"/>
        <w:keepLines w:val="0"/>
        <w:spacing w:after="60" w:before="24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3.6</w:t>
        <w:tab/>
        <w:t xml:space="preserve">Operations on views</w:t>
      </w:r>
    </w:p>
    <w:p w:rsidR="00000000" w:rsidDel="00000000" w:rsidP="00000000" w:rsidRDefault="00000000" w:rsidRPr="00000000" w14:paraId="000000CE">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Operations define the methods to be applied to views and their models. Types of operations include:</w:t>
      </w:r>
    </w:p>
    <w:p w:rsidR="00000000" w:rsidDel="00000000" w:rsidP="00000000" w:rsidRDefault="00000000" w:rsidRPr="00000000" w14:paraId="000000CF">
      <w:pPr>
        <w:numPr>
          <w:ilvl w:val="0"/>
          <w:numId w:val="4"/>
        </w:numPr>
        <w:spacing w:after="12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construction methods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D0">
      <w:pPr>
        <w:numPr>
          <w:ilvl w:val="0"/>
          <w:numId w:val="4"/>
        </w:numPr>
        <w:spacing w:after="120" w:line="24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List entities (e.g., Residents, Units)</w:t>
      </w:r>
    </w:p>
    <w:p w:rsidR="00000000" w:rsidDel="00000000" w:rsidP="00000000" w:rsidRDefault="00000000" w:rsidRPr="00000000" w14:paraId="000000D1">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Define relationships</w:t>
      </w:r>
    </w:p>
    <w:p w:rsidR="00000000" w:rsidDel="00000000" w:rsidP="00000000" w:rsidRDefault="00000000" w:rsidRPr="00000000" w14:paraId="000000D2">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Specify attributes for each entity (e.g., Resident: Name, Contact)</w:t>
      </w:r>
    </w:p>
    <w:p w:rsidR="00000000" w:rsidDel="00000000" w:rsidP="00000000" w:rsidRDefault="00000000" w:rsidRPr="00000000" w14:paraId="000000D3">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Determine Relationships and Cardinalities</w:t>
      </w:r>
    </w:p>
    <w:p w:rsidR="00000000" w:rsidDel="00000000" w:rsidP="00000000" w:rsidRDefault="00000000" w:rsidRPr="00000000" w14:paraId="000000D4">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Create draft</w:t>
      </w:r>
    </w:p>
    <w:p w:rsidR="00000000" w:rsidDel="00000000" w:rsidP="00000000" w:rsidRDefault="00000000" w:rsidRPr="00000000" w14:paraId="000000D5">
      <w:pPr>
        <w:spacing w:after="120" w:line="240" w:lineRule="auto"/>
        <w:ind w:left="72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6">
      <w:pPr>
        <w:numPr>
          <w:ilvl w:val="0"/>
          <w:numId w:val="4"/>
        </w:numPr>
        <w:spacing w:after="12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interpretation methods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D7">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Overview:</w:t>
      </w:r>
    </w:p>
    <w:p w:rsidR="00000000" w:rsidDel="00000000" w:rsidP="00000000" w:rsidRDefault="00000000" w:rsidRPr="00000000" w14:paraId="000000D8">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Entity Relationship Diagram (ERD) visually represents the structure of the Condo Information Management System. This guide provides a quick reference for interpreting key elements and relationships.</w:t>
      </w:r>
    </w:p>
    <w:p w:rsidR="00000000" w:rsidDel="00000000" w:rsidP="00000000" w:rsidRDefault="00000000" w:rsidRPr="00000000" w14:paraId="000000D9">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Entities are denoted by rectangles</w:t>
      </w:r>
    </w:p>
    <w:p w:rsidR="00000000" w:rsidDel="00000000" w:rsidP="00000000" w:rsidRDefault="00000000" w:rsidRPr="00000000" w14:paraId="000000DA">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Attributes are listed within entities, detailing specific characteristics. Example: Resident entity includes Name, Contact, and Unit Number as attributes.</w:t>
      </w:r>
    </w:p>
    <w:p w:rsidR="00000000" w:rsidDel="00000000" w:rsidP="00000000" w:rsidRDefault="00000000" w:rsidRPr="00000000" w14:paraId="000000DB">
      <w:pPr>
        <w:spacing w:after="120" w:line="240" w:lineRule="auto"/>
        <w:ind w:left="72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C">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One-to-One: Indicated by a straight line between entities.</w:t>
      </w:r>
    </w:p>
    <w:p w:rsidR="00000000" w:rsidDel="00000000" w:rsidP="00000000" w:rsidRDefault="00000000" w:rsidRPr="00000000" w14:paraId="000000DD">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One-to-Many: Represented by a line with a crow's foot symbol pointing to the 'Many' side.</w:t>
      </w:r>
    </w:p>
    <w:p w:rsidR="00000000" w:rsidDel="00000000" w:rsidP="00000000" w:rsidRDefault="00000000" w:rsidRPr="00000000" w14:paraId="000000DE">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Many-to-Many: Shown with crow's foot symbols on both ends.</w:t>
      </w:r>
    </w:p>
    <w:p w:rsidR="00000000" w:rsidDel="00000000" w:rsidP="00000000" w:rsidRDefault="00000000" w:rsidRPr="00000000" w14:paraId="000000DF">
      <w:pPr>
        <w:spacing w:after="12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0">
      <w:pPr>
        <w:numPr>
          <w:ilvl w:val="0"/>
          <w:numId w:val="4"/>
        </w:numPr>
        <w:spacing w:after="12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analysis methods </w:t>
      </w:r>
      <w:r w:rsidDel="00000000" w:rsidR="00000000" w:rsidRPr="00000000">
        <w:rPr>
          <w:rFonts w:ascii="Cambria" w:cs="Cambria" w:eastAsia="Cambria" w:hAnsi="Cambria"/>
          <w:sz w:val="20"/>
          <w:szCs w:val="20"/>
          <w:rtl w:val="0"/>
        </w:rPr>
        <w:t xml:space="preserve">are used to check, reason about, transform, predict, and evaluate architectural results from this view, including operations which refer to model correspondence rules.</w:t>
      </w:r>
    </w:p>
    <w:p w:rsidR="00000000" w:rsidDel="00000000" w:rsidP="00000000" w:rsidRDefault="00000000" w:rsidRPr="00000000" w14:paraId="000000E1">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Ensure that entities, relationships, attributes in the ERD align with corresponding representations in other views, like classes in Class Diagrams.</w:t>
      </w:r>
    </w:p>
    <w:p w:rsidR="00000000" w:rsidDel="00000000" w:rsidP="00000000" w:rsidRDefault="00000000" w:rsidRPr="00000000" w14:paraId="000000E2">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Ensure Cardinality Alignment</w:t>
      </w:r>
    </w:p>
    <w:p w:rsidR="00000000" w:rsidDel="00000000" w:rsidP="00000000" w:rsidRDefault="00000000" w:rsidRPr="00000000" w14:paraId="000000E3">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Validate Constraints</w:t>
      </w:r>
    </w:p>
    <w:p w:rsidR="00000000" w:rsidDel="00000000" w:rsidP="00000000" w:rsidRDefault="00000000" w:rsidRPr="00000000" w14:paraId="000000E4">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Review Notation Consistency</w:t>
      </w:r>
    </w:p>
    <w:p w:rsidR="00000000" w:rsidDel="00000000" w:rsidP="00000000" w:rsidRDefault="00000000" w:rsidRPr="00000000" w14:paraId="000000E5">
      <w:pPr>
        <w:spacing w:after="120" w:line="240" w:lineRule="auto"/>
        <w:ind w:left="72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6">
      <w:pPr>
        <w:numPr>
          <w:ilvl w:val="0"/>
          <w:numId w:val="4"/>
        </w:numPr>
        <w:spacing w:after="12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implementation methods </w:t>
      </w:r>
      <w:r w:rsidDel="00000000" w:rsidR="00000000" w:rsidRPr="00000000">
        <w:rPr>
          <w:rFonts w:ascii="Cambria" w:cs="Cambria" w:eastAsia="Cambria" w:hAnsi="Cambria"/>
          <w:sz w:val="20"/>
          <w:szCs w:val="20"/>
          <w:rtl w:val="0"/>
        </w:rPr>
        <w:t xml:space="preserve">are the means by which to design and build systems using this view.</w:t>
      </w:r>
    </w:p>
    <w:p w:rsidR="00000000" w:rsidDel="00000000" w:rsidP="00000000" w:rsidRDefault="00000000" w:rsidRPr="00000000" w14:paraId="000000E7">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Map entities from the ERD to classes in the Class Diagram. Each entity becomes a class, capturing both data and behavior in the object-oriented model. </w:t>
      </w:r>
    </w:p>
    <w:p w:rsidR="00000000" w:rsidDel="00000000" w:rsidP="00000000" w:rsidRDefault="00000000" w:rsidRPr="00000000" w14:paraId="000000E8">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Transform ERD attributes into class attributes, preserving data characteristics.</w:t>
      </w:r>
    </w:p>
    <w:p w:rsidR="00000000" w:rsidDel="00000000" w:rsidP="00000000" w:rsidRDefault="00000000" w:rsidRPr="00000000" w14:paraId="000000E9">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Convert ERD relationships into associations between classes in the Class Diagram. Maintain consistency with cardinalities and multiplicity.</w:t>
      </w:r>
    </w:p>
    <w:p w:rsidR="00000000" w:rsidDel="00000000" w:rsidP="00000000" w:rsidRDefault="00000000" w:rsidRPr="00000000" w14:paraId="000000EA">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If the ERD depicts many-to-many relationships, introduce association classes in the Class Diagram to represent these relationships explicitly.</w:t>
      </w:r>
    </w:p>
    <w:p w:rsidR="00000000" w:rsidDel="00000000" w:rsidP="00000000" w:rsidRDefault="00000000" w:rsidRPr="00000000" w14:paraId="000000EB">
      <w:pPr>
        <w:spacing w:after="120" w:line="240" w:lineRule="auto"/>
        <w:ind w:left="720"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Determine methods (functions or procedures) associated with classes based on the operations implied by ERD relationships.</w:t>
      </w:r>
    </w:p>
    <w:p w:rsidR="00000000" w:rsidDel="00000000" w:rsidP="00000000" w:rsidRDefault="00000000" w:rsidRPr="00000000" w14:paraId="000000EC">
      <w:pPr>
        <w:spacing w:after="120" w:line="240" w:lineRule="auto"/>
        <w:ind w:left="72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D">
      <w:pPr>
        <w:spacing w:after="120" w:line="240" w:lineRule="auto"/>
        <w:ind w:left="720"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EE">
      <w:pPr>
        <w:spacing w:after="120" w:line="240" w:lineRule="auto"/>
        <w:rPr>
          <w:rFonts w:ascii="Cambria" w:cs="Cambria" w:eastAsia="Cambria" w:hAnsi="Cambria"/>
          <w:sz w:val="20"/>
          <w:szCs w:val="20"/>
        </w:rPr>
      </w:pPr>
      <w:bookmarkStart w:colFirst="0" w:colLast="0" w:name="_1pxezwc" w:id="27"/>
      <w:bookmarkEnd w:id="27"/>
      <w:r w:rsidDel="00000000" w:rsidR="00000000" w:rsidRPr="00000000">
        <w:rPr>
          <w:rFonts w:ascii="Cambria" w:cs="Cambria" w:eastAsia="Cambria" w:hAnsi="Cambria"/>
          <w:sz w:val="20"/>
          <w:szCs w:val="20"/>
          <w:rtl w:val="0"/>
        </w:rPr>
        <w:t xml:space="preserve">Another approach to categorizing operations is from Finkelstein et al. [</w:t>
      </w:r>
      <w:r w:rsidDel="00000000" w:rsidR="00000000" w:rsidRPr="00000000">
        <w:rPr>
          <w:rFonts w:ascii="Cambria" w:cs="Cambria" w:eastAsia="Cambria" w:hAnsi="Cambria"/>
          <w:color w:val="71f436"/>
          <w:sz w:val="20"/>
          <w:szCs w:val="20"/>
          <w:rtl w:val="0"/>
        </w:rPr>
        <w:t xml:space="preserve">2</w:t>
      </w:r>
      <w:r w:rsidDel="00000000" w:rsidR="00000000" w:rsidRPr="00000000">
        <w:rPr>
          <w:rFonts w:ascii="Cambria" w:cs="Cambria" w:eastAsia="Cambria" w:hAnsi="Cambria"/>
          <w:sz w:val="20"/>
          <w:szCs w:val="20"/>
          <w:rtl w:val="0"/>
        </w:rPr>
        <w:t xml:space="preserve">]. The work plan for a viewpoint defines 4 kinds of actions (on the view representations): </w:t>
      </w:r>
      <w:r w:rsidDel="00000000" w:rsidR="00000000" w:rsidRPr="00000000">
        <w:rPr>
          <w:rFonts w:ascii="Cambria" w:cs="Cambria" w:eastAsia="Cambria" w:hAnsi="Cambria"/>
          <w:i w:val="1"/>
          <w:sz w:val="20"/>
          <w:szCs w:val="20"/>
          <w:rtl w:val="0"/>
        </w:rPr>
        <w:t xml:space="preserve">assembly actions </w:t>
      </w:r>
      <w:r w:rsidDel="00000000" w:rsidR="00000000" w:rsidRPr="00000000">
        <w:rPr>
          <w:rFonts w:ascii="Cambria" w:cs="Cambria" w:eastAsia="Cambria" w:hAnsi="Cambria"/>
          <w:sz w:val="20"/>
          <w:szCs w:val="20"/>
          <w:rtl w:val="0"/>
        </w:rPr>
        <w:t xml:space="preserve">which contains the actions available to the developer to build a specification; </w:t>
      </w:r>
      <w:r w:rsidDel="00000000" w:rsidR="00000000" w:rsidRPr="00000000">
        <w:rPr>
          <w:rFonts w:ascii="Cambria" w:cs="Cambria" w:eastAsia="Cambria" w:hAnsi="Cambria"/>
          <w:i w:val="1"/>
          <w:sz w:val="20"/>
          <w:szCs w:val="20"/>
          <w:rtl w:val="0"/>
        </w:rPr>
        <w:t xml:space="preserve">check actions</w:t>
      </w:r>
      <w:r w:rsidDel="00000000" w:rsidR="00000000" w:rsidRPr="00000000">
        <w:rPr>
          <w:rFonts w:ascii="Cambria" w:cs="Cambria" w:eastAsia="Cambria" w:hAnsi="Cambria"/>
          <w:sz w:val="20"/>
          <w:szCs w:val="20"/>
          <w:rtl w:val="0"/>
        </w:rPr>
        <w:t xml:space="preserve"> which contains the actions available to the developer to check the consistency of the specification; </w:t>
      </w:r>
      <w:r w:rsidDel="00000000" w:rsidR="00000000" w:rsidRPr="00000000">
        <w:rPr>
          <w:rFonts w:ascii="Cambria" w:cs="Cambria" w:eastAsia="Cambria" w:hAnsi="Cambria"/>
          <w:i w:val="1"/>
          <w:sz w:val="20"/>
          <w:szCs w:val="20"/>
          <w:rtl w:val="0"/>
        </w:rPr>
        <w:t xml:space="preserve">viewpoint actions </w:t>
      </w:r>
      <w:r w:rsidDel="00000000" w:rsidR="00000000" w:rsidRPr="00000000">
        <w:rPr>
          <w:rFonts w:ascii="Cambria" w:cs="Cambria" w:eastAsia="Cambria" w:hAnsi="Cambria"/>
          <w:sz w:val="20"/>
          <w:szCs w:val="20"/>
          <w:rtl w:val="0"/>
        </w:rPr>
        <w:t xml:space="preserve">which create new viewpoints as development proceeds; </w:t>
      </w:r>
      <w:r w:rsidDel="00000000" w:rsidR="00000000" w:rsidRPr="00000000">
        <w:rPr>
          <w:rFonts w:ascii="Cambria" w:cs="Cambria" w:eastAsia="Cambria" w:hAnsi="Cambria"/>
          <w:i w:val="1"/>
          <w:sz w:val="20"/>
          <w:szCs w:val="20"/>
          <w:rtl w:val="0"/>
        </w:rPr>
        <w:t xml:space="preserve">guide actions</w:t>
      </w:r>
      <w:r w:rsidDel="00000000" w:rsidR="00000000" w:rsidRPr="00000000">
        <w:rPr>
          <w:rFonts w:ascii="Cambria" w:cs="Cambria" w:eastAsia="Cambria" w:hAnsi="Cambria"/>
          <w:sz w:val="20"/>
          <w:szCs w:val="20"/>
          <w:rtl w:val="0"/>
        </w:rPr>
        <w:t xml:space="preserve"> which provide the developer with guidance on what to do and when.</w:t>
      </w:r>
    </w:p>
    <w:p w:rsidR="00000000" w:rsidDel="00000000" w:rsidP="00000000" w:rsidRDefault="00000000" w:rsidRPr="00000000" w14:paraId="000000EF">
      <w:pPr>
        <w:pStyle w:val="Heading2"/>
        <w:keepLines w:val="0"/>
        <w:spacing w:after="60" w:before="240" w:line="240" w:lineRule="auto"/>
        <w:rPr>
          <w:rFonts w:ascii="Cambria" w:cs="Cambria" w:eastAsia="Cambria" w:hAnsi="Cambria"/>
          <w:color w:val="5f0e0e"/>
          <w:sz w:val="20"/>
          <w:szCs w:val="20"/>
        </w:rPr>
      </w:pPr>
      <w:r w:rsidDel="00000000" w:rsidR="00000000" w:rsidRPr="00000000">
        <w:rPr>
          <w:rFonts w:ascii="Helvetica Neue" w:cs="Helvetica Neue" w:eastAsia="Helvetica Neue" w:hAnsi="Helvetica Neue"/>
          <w:sz w:val="28"/>
          <w:szCs w:val="28"/>
          <w:rtl w:val="0"/>
        </w:rPr>
        <w:t xml:space="preserve">3.7</w:t>
        <w:tab/>
        <w:t xml:space="preserve">Correspondence rules</w:t>
      </w:r>
      <w:r w:rsidDel="00000000" w:rsidR="00000000" w:rsidRPr="00000000">
        <w:rPr>
          <w:rtl w:val="0"/>
        </w:rPr>
      </w:r>
    </w:p>
    <w:p w:rsidR="00000000" w:rsidDel="00000000" w:rsidP="00000000" w:rsidRDefault="00000000" w:rsidRPr="00000000" w14:paraId="000000F0">
      <w:pPr>
        <w:spacing w:after="12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1">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Correspondence with Use Case Diagrams:</w:t>
      </w:r>
      <w:r w:rsidDel="00000000" w:rsidR="00000000" w:rsidRPr="00000000">
        <w:rPr>
          <w:rtl w:val="0"/>
        </w:rPr>
      </w:r>
    </w:p>
    <w:p w:rsidR="00000000" w:rsidDel="00000000" w:rsidP="00000000" w:rsidRDefault="00000000" w:rsidRPr="00000000" w14:paraId="000000F2">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Rule: Entities and relationships in the ERD should be associated with relevant use cases in Use Case Diagrams, clarifying the functionalities related to these entities.</w:t>
      </w:r>
    </w:p>
    <w:p w:rsidR="00000000" w:rsidDel="00000000" w:rsidP="00000000" w:rsidRDefault="00000000" w:rsidRPr="00000000" w14:paraId="000000F3">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Rationale: Establishes a connection between the data model and the system's functional requirements, providing a comprehensive understanding of the system's behavior.</w:t>
      </w:r>
    </w:p>
    <w:p w:rsidR="00000000" w:rsidDel="00000000" w:rsidP="00000000" w:rsidRDefault="00000000" w:rsidRPr="00000000" w14:paraId="000000F4">
      <w:pPr>
        <w:spacing w:after="12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F5">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Correspondence with Class Diagrams:</w:t>
      </w:r>
      <w:r w:rsidDel="00000000" w:rsidR="00000000" w:rsidRPr="00000000">
        <w:rPr>
          <w:rtl w:val="0"/>
        </w:rPr>
      </w:r>
    </w:p>
    <w:p w:rsidR="00000000" w:rsidDel="00000000" w:rsidP="00000000" w:rsidRDefault="00000000" w:rsidRPr="00000000" w14:paraId="000000F6">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Rule: Entities in the ERD should be related to corresponding classes in Class Diagrams, providing a broader perspective on how these entities are encapsulated into classes in the object-oriented paradigm.</w:t>
      </w:r>
    </w:p>
    <w:p w:rsidR="00000000" w:rsidDel="00000000" w:rsidP="00000000" w:rsidRDefault="00000000" w:rsidRPr="00000000" w14:paraId="000000F7">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Rationale: Establishes a connection between the data model and the object-oriented design, supporting a seamless transition from conceptual models to implementation. </w:t>
      </w:r>
    </w:p>
    <w:p w:rsidR="00000000" w:rsidDel="00000000" w:rsidP="00000000" w:rsidRDefault="00000000" w:rsidRPr="00000000" w14:paraId="000000F8">
      <w:pPr>
        <w:spacing w:after="120" w:line="240" w:lineRule="auto"/>
        <w:rPr>
          <w:rFonts w:ascii="Cambria" w:cs="Cambria" w:eastAsia="Cambria" w:hAnsi="Cambria"/>
          <w:sz w:val="20"/>
          <w:szCs w:val="20"/>
          <w:u w:val="single"/>
        </w:rPr>
      </w:pPr>
      <w:r w:rsidDel="00000000" w:rsidR="00000000" w:rsidRPr="00000000">
        <w:rPr>
          <w:rtl w:val="0"/>
        </w:rPr>
      </w:r>
    </w:p>
    <w:p w:rsidR="00000000" w:rsidDel="00000000" w:rsidP="00000000" w:rsidRDefault="00000000" w:rsidRPr="00000000" w14:paraId="000000F9">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u w:val="single"/>
          <w:rtl w:val="0"/>
        </w:rPr>
        <w:t xml:space="preserve">Correspondence with Sequence Diagrams:</w:t>
      </w:r>
      <w:r w:rsidDel="00000000" w:rsidR="00000000" w:rsidRPr="00000000">
        <w:rPr>
          <w:rtl w:val="0"/>
        </w:rPr>
      </w:r>
    </w:p>
    <w:p w:rsidR="00000000" w:rsidDel="00000000" w:rsidP="00000000" w:rsidRDefault="00000000" w:rsidRPr="00000000" w14:paraId="000000FA">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Rule: Entities and relationships in the ERD should be correlated with interactions in Sequence Diagrams, depicting the chronological order of events related to these entities.</w:t>
      </w:r>
    </w:p>
    <w:p w:rsidR="00000000" w:rsidDel="00000000" w:rsidP="00000000" w:rsidRDefault="00000000" w:rsidRPr="00000000" w14:paraId="000000FB">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Rationale: Provides a time-based perspective on how entities interact within the system, supporting the understanding of system dynamics.</w:t>
      </w:r>
    </w:p>
    <w:p w:rsidR="00000000" w:rsidDel="00000000" w:rsidP="00000000" w:rsidRDefault="00000000" w:rsidRPr="00000000" w14:paraId="000000FC">
      <w:pPr>
        <w:spacing w:after="120" w:line="240" w:lineRule="auto"/>
        <w:rPr>
          <w:rFonts w:ascii="Cambria" w:cs="Cambria" w:eastAsia="Cambria" w:hAnsi="Cambria"/>
          <w:sz w:val="20"/>
          <w:szCs w:val="20"/>
        </w:rPr>
      </w:pPr>
      <w:bookmarkStart w:colFirst="0" w:colLast="0" w:name="_gg9hjimq8xx" w:id="28"/>
      <w:bookmarkEnd w:id="28"/>
      <w:r w:rsidDel="00000000" w:rsidR="00000000" w:rsidRPr="00000000">
        <w:rPr>
          <w:rtl w:val="0"/>
        </w:rPr>
      </w:r>
    </w:p>
    <w:p w:rsidR="00000000" w:rsidDel="00000000" w:rsidP="00000000" w:rsidRDefault="00000000" w:rsidRPr="00000000" w14:paraId="000000FD">
      <w:pPr>
        <w:spacing w:after="120" w:line="240" w:lineRule="auto"/>
        <w:rPr>
          <w:rFonts w:ascii="Cambria" w:cs="Cambria" w:eastAsia="Cambria" w:hAnsi="Cambria"/>
          <w:sz w:val="20"/>
          <w:szCs w:val="20"/>
        </w:rPr>
      </w:pPr>
      <w:bookmarkStart w:colFirst="0" w:colLast="0" w:name="_147n2zr" w:id="29"/>
      <w:bookmarkEnd w:id="29"/>
      <w:r w:rsidDel="00000000" w:rsidR="00000000" w:rsidRPr="00000000">
        <w:rPr>
          <w:rtl w:val="0"/>
        </w:rPr>
      </w:r>
    </w:p>
    <w:p w:rsidR="00000000" w:rsidDel="00000000" w:rsidP="00000000" w:rsidRDefault="00000000" w:rsidRPr="00000000" w14:paraId="000000FE">
      <w:pPr>
        <w:pStyle w:val="Heading2"/>
        <w:keepLines w:val="0"/>
        <w:spacing w:after="60" w:before="24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3.9</w:t>
        <w:tab/>
        <w:t xml:space="preserve">Sources</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hd w:fill="ffffff" w:val="clear"/>
        <w:spacing w:after="20" w:line="240" w:lineRule="auto"/>
        <w:rPr>
          <w:color w:val="202122"/>
          <w:sz w:val="19"/>
          <w:szCs w:val="19"/>
        </w:rPr>
      </w:pPr>
      <w:bookmarkStart w:colFirst="0" w:colLast="0" w:name="_bnitl2y6h2tc" w:id="30"/>
      <w:bookmarkEnd w:id="30"/>
      <w:hyperlink r:id="rId51">
        <w:r w:rsidDel="00000000" w:rsidR="00000000" w:rsidRPr="00000000">
          <w:rPr>
            <w:color w:val="3366cc"/>
            <w:sz w:val="19"/>
            <w:szCs w:val="19"/>
            <w:rtl w:val="0"/>
          </w:rPr>
          <w:t xml:space="preserve">Chen, Peter</w:t>
        </w:r>
      </w:hyperlink>
      <w:r w:rsidDel="00000000" w:rsidR="00000000" w:rsidRPr="00000000">
        <w:rPr>
          <w:color w:val="202122"/>
          <w:sz w:val="19"/>
          <w:szCs w:val="19"/>
          <w:rtl w:val="0"/>
        </w:rPr>
        <w:t xml:space="preserve"> (March 1976). "The Entity-Relationship Model - Toward a Unified View of Data". </w:t>
      </w:r>
      <w:r w:rsidDel="00000000" w:rsidR="00000000" w:rsidRPr="00000000">
        <w:rPr>
          <w:i w:val="1"/>
          <w:color w:val="202122"/>
          <w:sz w:val="19"/>
          <w:szCs w:val="19"/>
          <w:rtl w:val="0"/>
        </w:rPr>
        <w:t xml:space="preserve">ACM Transactions on Database Systems</w:t>
      </w:r>
      <w:r w:rsidDel="00000000" w:rsidR="00000000" w:rsidRPr="00000000">
        <w:rPr>
          <w:color w:val="202122"/>
          <w:sz w:val="19"/>
          <w:szCs w:val="19"/>
          <w:rtl w:val="0"/>
        </w:rPr>
        <w:t xml:space="preserve">. </w:t>
      </w:r>
      <w:r w:rsidDel="00000000" w:rsidR="00000000" w:rsidRPr="00000000">
        <w:rPr>
          <w:b w:val="1"/>
          <w:color w:val="202122"/>
          <w:sz w:val="19"/>
          <w:szCs w:val="19"/>
          <w:rtl w:val="0"/>
        </w:rPr>
        <w:t xml:space="preserve">1</w:t>
      </w:r>
      <w:r w:rsidDel="00000000" w:rsidR="00000000" w:rsidRPr="00000000">
        <w:rPr>
          <w:color w:val="202122"/>
          <w:sz w:val="19"/>
          <w:szCs w:val="19"/>
          <w:rtl w:val="0"/>
        </w:rPr>
        <w:t xml:space="preserve"> (1): 9–36. </w:t>
      </w:r>
      <w:hyperlink r:id="rId52">
        <w:r w:rsidDel="00000000" w:rsidR="00000000" w:rsidRPr="00000000">
          <w:rPr>
            <w:color w:val="3366cc"/>
            <w:sz w:val="19"/>
            <w:szCs w:val="19"/>
            <w:rtl w:val="0"/>
          </w:rPr>
          <w:t xml:space="preserve">CiteSeerX</w:t>
        </w:r>
      </w:hyperlink>
      <w:r w:rsidDel="00000000" w:rsidR="00000000" w:rsidRPr="00000000">
        <w:rPr>
          <w:color w:val="202122"/>
          <w:sz w:val="19"/>
          <w:szCs w:val="19"/>
          <w:rtl w:val="0"/>
        </w:rPr>
        <w:t xml:space="preserve"> </w:t>
      </w:r>
      <w:hyperlink r:id="rId53">
        <w:r w:rsidDel="00000000" w:rsidR="00000000" w:rsidRPr="00000000">
          <w:rPr>
            <w:color w:val="3366cc"/>
            <w:sz w:val="19"/>
            <w:szCs w:val="19"/>
            <w:rtl w:val="0"/>
          </w:rPr>
          <w:t xml:space="preserve">10.1.1.523.6679</w:t>
        </w:r>
      </w:hyperlink>
      <w:r w:rsidDel="00000000" w:rsidR="00000000" w:rsidRPr="00000000">
        <w:rPr>
          <w:color w:val="202122"/>
          <w:sz w:val="19"/>
          <w:szCs w:val="19"/>
          <w:rtl w:val="0"/>
        </w:rPr>
        <w:t xml:space="preserve">. </w:t>
      </w:r>
      <w:hyperlink r:id="rId54">
        <w:r w:rsidDel="00000000" w:rsidR="00000000" w:rsidRPr="00000000">
          <w:rPr>
            <w:color w:val="3366cc"/>
            <w:sz w:val="19"/>
            <w:szCs w:val="19"/>
            <w:rtl w:val="0"/>
          </w:rPr>
          <w:t xml:space="preserve">doi</w:t>
        </w:r>
      </w:hyperlink>
      <w:r w:rsidDel="00000000" w:rsidR="00000000" w:rsidRPr="00000000">
        <w:rPr>
          <w:color w:val="202122"/>
          <w:sz w:val="19"/>
          <w:szCs w:val="19"/>
          <w:rtl w:val="0"/>
        </w:rPr>
        <w:t xml:space="preserve">:</w:t>
      </w:r>
      <w:hyperlink r:id="rId55">
        <w:r w:rsidDel="00000000" w:rsidR="00000000" w:rsidRPr="00000000">
          <w:rPr>
            <w:color w:val="3366cc"/>
            <w:sz w:val="19"/>
            <w:szCs w:val="19"/>
            <w:rtl w:val="0"/>
          </w:rPr>
          <w:t xml:space="preserve">10.1145/320434.320440</w:t>
        </w:r>
      </w:hyperlink>
      <w:r w:rsidDel="00000000" w:rsidR="00000000" w:rsidRPr="00000000">
        <w:rPr>
          <w:color w:val="202122"/>
          <w:sz w:val="19"/>
          <w:szCs w:val="19"/>
          <w:rtl w:val="0"/>
        </w:rPr>
        <w:t xml:space="preserve">. </w:t>
      </w:r>
      <w:hyperlink r:id="rId56">
        <w:r w:rsidDel="00000000" w:rsidR="00000000" w:rsidRPr="00000000">
          <w:rPr>
            <w:color w:val="3366cc"/>
            <w:sz w:val="19"/>
            <w:szCs w:val="19"/>
            <w:rtl w:val="0"/>
          </w:rPr>
          <w:t xml:space="preserve">S2CID</w:t>
        </w:r>
      </w:hyperlink>
      <w:r w:rsidDel="00000000" w:rsidR="00000000" w:rsidRPr="00000000">
        <w:rPr>
          <w:color w:val="202122"/>
          <w:sz w:val="19"/>
          <w:szCs w:val="19"/>
          <w:rtl w:val="0"/>
        </w:rPr>
        <w:t xml:space="preserve"> </w:t>
      </w:r>
      <w:hyperlink r:id="rId57">
        <w:r w:rsidDel="00000000" w:rsidR="00000000" w:rsidRPr="00000000">
          <w:rPr>
            <w:color w:val="3366cc"/>
            <w:sz w:val="19"/>
            <w:szCs w:val="19"/>
            <w:rtl w:val="0"/>
          </w:rPr>
          <w:t xml:space="preserve">52801746</w:t>
        </w:r>
      </w:hyperlink>
      <w:r w:rsidDel="00000000" w:rsidR="00000000" w:rsidRPr="00000000">
        <w:rPr>
          <w:color w:val="202122"/>
          <w:sz w:val="19"/>
          <w:szCs w:val="19"/>
          <w:rtl w:val="0"/>
        </w:rPr>
        <w:t xml:space="preserve">.</w:t>
      </w:r>
    </w:p>
    <w:p w:rsidR="00000000" w:rsidDel="00000000" w:rsidP="00000000" w:rsidRDefault="00000000" w:rsidRPr="00000000" w14:paraId="00000101">
      <w:pPr>
        <w:shd w:fill="ffffff" w:val="clear"/>
        <w:spacing w:after="20" w:line="240" w:lineRule="auto"/>
        <w:rPr>
          <w:color w:val="202122"/>
          <w:sz w:val="19"/>
          <w:szCs w:val="19"/>
        </w:rPr>
      </w:pPr>
      <w:bookmarkStart w:colFirst="0" w:colLast="0" w:name="_do1zaqpgap7x" w:id="31"/>
      <w:bookmarkEnd w:id="31"/>
      <w:r w:rsidDel="00000000" w:rsidR="00000000" w:rsidRPr="00000000">
        <w:rPr>
          <w:rtl w:val="0"/>
        </w:rPr>
      </w:r>
    </w:p>
    <w:p w:rsidR="00000000" w:rsidDel="00000000" w:rsidP="00000000" w:rsidRDefault="00000000" w:rsidRPr="00000000" w14:paraId="00000102">
      <w:pPr>
        <w:shd w:fill="ffffff" w:val="clear"/>
        <w:spacing w:after="20" w:line="240" w:lineRule="auto"/>
        <w:rPr>
          <w:color w:val="202122"/>
          <w:sz w:val="19"/>
          <w:szCs w:val="19"/>
        </w:rPr>
      </w:pPr>
      <w:bookmarkStart w:colFirst="0" w:colLast="0" w:name="_vdk700ob85zy" w:id="32"/>
      <w:bookmarkEnd w:id="32"/>
      <w:hyperlink r:id="rId58">
        <w:r w:rsidDel="00000000" w:rsidR="00000000" w:rsidRPr="00000000">
          <w:rPr>
            <w:color w:val="1155cc"/>
            <w:sz w:val="19"/>
            <w:szCs w:val="19"/>
            <w:u w:val="single"/>
            <w:rtl w:val="0"/>
          </w:rPr>
          <w:t xml:space="preserve">Entity–relationship model - Wikipedia</w:t>
        </w:r>
      </w:hyperlink>
      <w:r w:rsidDel="00000000" w:rsidR="00000000" w:rsidRPr="00000000">
        <w:rPr>
          <w:rtl w:val="0"/>
        </w:rPr>
      </w:r>
    </w:p>
    <w:p w:rsidR="00000000" w:rsidDel="00000000" w:rsidP="00000000" w:rsidRDefault="00000000" w:rsidRPr="00000000" w14:paraId="00000103">
      <w:pPr>
        <w:shd w:fill="ffffff" w:val="clear"/>
        <w:spacing w:after="20" w:line="240" w:lineRule="auto"/>
        <w:rPr>
          <w:color w:val="202122"/>
          <w:sz w:val="19"/>
          <w:szCs w:val="19"/>
        </w:rPr>
      </w:pPr>
      <w:bookmarkStart w:colFirst="0" w:colLast="0" w:name="_y0vqx55gcocy" w:id="33"/>
      <w:bookmarkEnd w:id="33"/>
      <w:r w:rsidDel="00000000" w:rsidR="00000000" w:rsidRPr="00000000">
        <w:rPr>
          <w:rtl w:val="0"/>
        </w:rPr>
      </w:r>
    </w:p>
    <w:p w:rsidR="00000000" w:rsidDel="00000000" w:rsidP="00000000" w:rsidRDefault="00000000" w:rsidRPr="00000000" w14:paraId="00000104">
      <w:pPr>
        <w:shd w:fill="ffffff" w:val="clear"/>
        <w:spacing w:after="20" w:line="240" w:lineRule="auto"/>
        <w:rPr>
          <w:color w:val="202122"/>
          <w:sz w:val="19"/>
          <w:szCs w:val="19"/>
        </w:rPr>
      </w:pPr>
      <w:bookmarkStart w:colFirst="0" w:colLast="0" w:name="_b4sezuq3s2f8" w:id="34"/>
      <w:bookmarkEnd w:id="34"/>
      <w:hyperlink r:id="rId59">
        <w:r w:rsidDel="00000000" w:rsidR="00000000" w:rsidRPr="00000000">
          <w:rPr>
            <w:color w:val="1155cc"/>
            <w:sz w:val="19"/>
            <w:szCs w:val="19"/>
            <w:u w:val="single"/>
            <w:rtl w:val="0"/>
          </w:rPr>
          <w:t xml:space="preserve">ERD Tool — pgAdmin 4 8.3 documentation</w:t>
        </w:r>
      </w:hyperlink>
      <w:r w:rsidDel="00000000" w:rsidR="00000000" w:rsidRPr="00000000">
        <w:rPr>
          <w:rtl w:val="0"/>
        </w:rPr>
      </w:r>
    </w:p>
    <w:p w:rsidR="00000000" w:rsidDel="00000000" w:rsidP="00000000" w:rsidRDefault="00000000" w:rsidRPr="00000000" w14:paraId="00000105">
      <w:pPr>
        <w:spacing w:after="120" w:line="240" w:lineRule="auto"/>
        <w:rPr>
          <w:rFonts w:ascii="Cambria" w:cs="Cambria" w:eastAsia="Cambria" w:hAnsi="Cambria"/>
          <w:color w:val="0000ff"/>
          <w:sz w:val="32"/>
          <w:szCs w:val="32"/>
        </w:rPr>
      </w:pPr>
      <w:bookmarkStart w:colFirst="0" w:colLast="0" w:name="_bnitl2y6h2tc" w:id="30"/>
      <w:bookmarkEnd w:id="30"/>
      <w:r w:rsidDel="00000000" w:rsidR="00000000" w:rsidRPr="00000000">
        <w:rPr>
          <w:rtl w:val="0"/>
        </w:rPr>
      </w:r>
    </w:p>
    <w:p w:rsidR="00000000" w:rsidDel="00000000" w:rsidP="00000000" w:rsidRDefault="00000000" w:rsidRPr="00000000" w14:paraId="00000106">
      <w:pPr>
        <w:pStyle w:val="Heading3"/>
        <w:keepNext w:val="0"/>
        <w:keepLines w:val="0"/>
        <w:spacing w:before="280" w:line="240" w:lineRule="auto"/>
        <w:rPr>
          <w:rFonts w:ascii="Cambria" w:cs="Cambria" w:eastAsia="Cambria" w:hAnsi="Cambria"/>
          <w:b w:val="1"/>
          <w:color w:val="000000"/>
          <w:sz w:val="26"/>
          <w:szCs w:val="26"/>
        </w:rPr>
      </w:pPr>
      <w:bookmarkStart w:colFirst="0" w:colLast="0" w:name="_1nqnu9qdbk12" w:id="35"/>
      <w:bookmarkEnd w:id="35"/>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3"/>
        <w:keepNext w:val="0"/>
        <w:keepLines w:val="0"/>
        <w:spacing w:before="280" w:line="240" w:lineRule="auto"/>
        <w:rPr>
          <w:rFonts w:ascii="Cambria" w:cs="Cambria" w:eastAsia="Cambria" w:hAnsi="Cambria"/>
          <w:b w:val="1"/>
          <w:color w:val="000000"/>
          <w:sz w:val="26"/>
          <w:szCs w:val="26"/>
        </w:rPr>
      </w:pPr>
      <w:bookmarkStart w:colFirst="0" w:colLast="0" w:name="_e9zr3gfo2dww" w:id="36"/>
      <w:bookmarkEnd w:id="36"/>
      <w:r w:rsidDel="00000000" w:rsidR="00000000" w:rsidRPr="00000000">
        <w:rPr>
          <w:rFonts w:ascii="Cambria" w:cs="Cambria" w:eastAsia="Cambria" w:hAnsi="Cambria"/>
          <w:b w:val="1"/>
          <w:color w:val="000000"/>
          <w:sz w:val="26"/>
          <w:szCs w:val="26"/>
          <w:rtl w:val="0"/>
        </w:rPr>
        <w:t xml:space="preserve">4 Views+</w:t>
      </w:r>
    </w:p>
    <w:p w:rsidR="00000000" w:rsidDel="00000000" w:rsidP="00000000" w:rsidRDefault="00000000" w:rsidRPr="00000000" w14:paraId="00000108">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An Architecture Description (AD) integrates multiple architecture views, each conforming to the conventions of a defined architecture viewpoint. This chapter delineates the structuring of viewpoints within the AD, addressing the essential concerns identified in section 2.2 through specified viewpoints. Each viewpoint provides a rationale linked with its stakeholder relevance, framed concerns, and the model kinds utilized.</w:t>
      </w:r>
    </w:p>
    <w:p w:rsidR="00000000" w:rsidDel="00000000" w:rsidP="00000000" w:rsidRDefault="00000000" w:rsidRPr="00000000" w14:paraId="00000109">
      <w:pPr>
        <w:pStyle w:val="Heading4"/>
        <w:keepNext w:val="0"/>
        <w:keepLines w:val="0"/>
        <w:spacing w:after="40" w:before="240" w:line="240" w:lineRule="auto"/>
        <w:rPr>
          <w:rFonts w:ascii="Cambria" w:cs="Cambria" w:eastAsia="Cambria" w:hAnsi="Cambria"/>
          <w:b w:val="1"/>
          <w:color w:val="000000"/>
          <w:sz w:val="22"/>
          <w:szCs w:val="22"/>
        </w:rPr>
      </w:pPr>
      <w:bookmarkStart w:colFirst="0" w:colLast="0" w:name="_1skml8nogkha" w:id="37"/>
      <w:bookmarkEnd w:id="37"/>
      <w:r w:rsidDel="00000000" w:rsidR="00000000" w:rsidRPr="00000000">
        <w:rPr>
          <w:rFonts w:ascii="Cambria" w:cs="Cambria" w:eastAsia="Cambria" w:hAnsi="Cambria"/>
          <w:b w:val="1"/>
          <w:color w:val="000000"/>
          <w:sz w:val="22"/>
          <w:szCs w:val="22"/>
          <w:rtl w:val="0"/>
        </w:rPr>
        <w:t xml:space="preserve">4.1 Logical Viewpoint</w:t>
      </w:r>
    </w:p>
    <w:p w:rsidR="00000000" w:rsidDel="00000000" w:rsidP="00000000" w:rsidRDefault="00000000" w:rsidRPr="00000000" w14:paraId="0000010A">
      <w:pPr>
        <w:spacing w:after="240" w:before="240" w:line="240" w:lineRule="auto"/>
        <w:rPr>
          <w:rFonts w:ascii="Cambria" w:cs="Cambria" w:eastAsia="Cambria" w:hAnsi="Cambria"/>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b w:val="1"/>
          <w:sz w:val="20"/>
          <w:szCs w:val="20"/>
          <w:rtl w:val="0"/>
        </w:rPr>
        <w:t xml:space="preserve">Overview</w:t>
      </w:r>
      <w:r w:rsidDel="00000000" w:rsidR="00000000" w:rsidRPr="00000000">
        <w:rPr>
          <w:rFonts w:ascii="Cambria" w:cs="Cambria" w:eastAsia="Cambria" w:hAnsi="Cambria"/>
          <w:sz w:val="20"/>
          <w:szCs w:val="20"/>
          <w:rtl w:val="0"/>
        </w:rPr>
        <w:t xml:space="preserve">: The Logical Viewpoint of the Condo360 System (CMS) provides a comprehensive view of the software's core conceptual foundation and operational functionality. It defines the system's essential structure, portraying how key entities such as condo owners, properties, and management companies interact within the CMS environment. This viewpoint is instrumental in illustrating the relationships between various system components, including users, properties, financial transactions, and service requests, thus ensuring the system's functionalities align with business objectives and user needs.</w:t>
      </w:r>
    </w:p>
    <w:p w:rsidR="00000000" w:rsidDel="00000000" w:rsidP="00000000" w:rsidRDefault="00000000" w:rsidRPr="00000000" w14:paraId="0000010B">
      <w:pPr>
        <w:spacing w:after="240" w:before="24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Concerns and stakeholders</w:t>
      </w:r>
    </w:p>
    <w:p w:rsidR="00000000" w:rsidDel="00000000" w:rsidP="00000000" w:rsidRDefault="00000000" w:rsidRPr="00000000" w14:paraId="0000010C">
      <w:pPr>
        <w:numPr>
          <w:ilvl w:val="0"/>
          <w:numId w:val="2"/>
        </w:numPr>
        <w:spacing w:after="0" w:afterAutospacing="0" w:before="24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Concerns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0D">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System Interaction</w:t>
      </w:r>
      <w:r w:rsidDel="00000000" w:rsidR="00000000" w:rsidRPr="00000000">
        <w:rPr>
          <w:rFonts w:ascii="Cambria" w:cs="Cambria" w:eastAsia="Cambria" w:hAnsi="Cambria"/>
          <w:sz w:val="20"/>
          <w:szCs w:val="20"/>
          <w:rtl w:val="0"/>
        </w:rPr>
        <w:t xml:space="preserve">: Understanding how different user roles (condo owners, tenants, management staff) interact with the CMS to perform their tasks is crucial. This includes navigating the interface, accessing property information, making payments, and submitting service requests.</w:t>
      </w:r>
    </w:p>
    <w:p w:rsidR="00000000" w:rsidDel="00000000" w:rsidP="00000000" w:rsidRDefault="00000000" w:rsidRPr="00000000" w14:paraId="0000010E">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Core Functionalities</w:t>
      </w:r>
      <w:r w:rsidDel="00000000" w:rsidR="00000000" w:rsidRPr="00000000">
        <w:rPr>
          <w:rFonts w:ascii="Cambria" w:cs="Cambria" w:eastAsia="Cambria" w:hAnsi="Cambria"/>
          <w:sz w:val="20"/>
          <w:szCs w:val="20"/>
          <w:rtl w:val="0"/>
        </w:rPr>
        <w:t xml:space="preserve">: Identifying the CMS's primary capabilities, such as profile management, property listing, financial management, service request handling, and facility booking. Ensuring these functionalities are well-defined and meet the users' and business’ needs.</w:t>
      </w:r>
    </w:p>
    <w:p w:rsidR="00000000" w:rsidDel="00000000" w:rsidP="00000000" w:rsidRDefault="00000000" w:rsidRPr="00000000" w14:paraId="0000010F">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Entity Relationships</w:t>
      </w:r>
      <w:r w:rsidDel="00000000" w:rsidR="00000000" w:rsidRPr="00000000">
        <w:rPr>
          <w:rFonts w:ascii="Cambria" w:cs="Cambria" w:eastAsia="Cambria" w:hAnsi="Cambria"/>
          <w:sz w:val="20"/>
          <w:szCs w:val="20"/>
          <w:rtl w:val="0"/>
        </w:rPr>
        <w:t xml:space="preserve">: Clarifying the relationships between key entities in the system, such as the association between condo units and their owners, the allocation of parking spots, and the management of common areas.</w:t>
      </w:r>
    </w:p>
    <w:p w:rsidR="00000000" w:rsidDel="00000000" w:rsidP="00000000" w:rsidRDefault="00000000" w:rsidRPr="00000000" w14:paraId="00000110">
      <w:pPr>
        <w:numPr>
          <w:ilvl w:val="0"/>
          <w:numId w:val="2"/>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Typical stakeholders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11">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Business Analysts</w:t>
      </w:r>
      <w:r w:rsidDel="00000000" w:rsidR="00000000" w:rsidRPr="00000000">
        <w:rPr>
          <w:rFonts w:ascii="Cambria" w:cs="Cambria" w:eastAsia="Cambria" w:hAnsi="Cambria"/>
          <w:sz w:val="20"/>
          <w:szCs w:val="20"/>
          <w:rtl w:val="0"/>
        </w:rPr>
        <w:t xml:space="preserve">: Responsible for ensuring the system's functionalities align with the business requirements and user needs. They are concerned with the system's usability and the efficient representation of business processes within the CMS.</w:t>
      </w:r>
    </w:p>
    <w:p w:rsidR="00000000" w:rsidDel="00000000" w:rsidP="00000000" w:rsidRDefault="00000000" w:rsidRPr="00000000" w14:paraId="00000112">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Software Developers</w:t>
      </w:r>
      <w:r w:rsidDel="00000000" w:rsidR="00000000" w:rsidRPr="00000000">
        <w:rPr>
          <w:rFonts w:ascii="Cambria" w:cs="Cambria" w:eastAsia="Cambria" w:hAnsi="Cambria"/>
          <w:sz w:val="20"/>
          <w:szCs w:val="20"/>
          <w:rtl w:val="0"/>
        </w:rPr>
        <w:t xml:space="preserve">: Focus on implementing the logical model into a functioning software system. They require a clear understanding of the system's entities, their attributes, and interactions to develop a robust and maintainable codebase.</w:t>
      </w:r>
    </w:p>
    <w:p w:rsidR="00000000" w:rsidDel="00000000" w:rsidP="00000000" w:rsidRDefault="00000000" w:rsidRPr="00000000" w14:paraId="00000113">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System Users</w:t>
      </w:r>
      <w:r w:rsidDel="00000000" w:rsidR="00000000" w:rsidRPr="00000000">
        <w:rPr>
          <w:rFonts w:ascii="Cambria" w:cs="Cambria" w:eastAsia="Cambria" w:hAnsi="Cambria"/>
          <w:sz w:val="20"/>
          <w:szCs w:val="20"/>
          <w:rtl w:val="0"/>
        </w:rPr>
        <w:t xml:space="preserve">: Include condo owners, tenants, and management company staff who interact with the system. Their primary concern is the ease of use, access to necessary functionalities, and the efficiency of the CMS in managing their properties and related activities.</w:t>
      </w:r>
    </w:p>
    <w:p w:rsidR="00000000" w:rsidDel="00000000" w:rsidP="00000000" w:rsidRDefault="00000000" w:rsidRPr="00000000" w14:paraId="00000114">
      <w:pPr>
        <w:numPr>
          <w:ilvl w:val="0"/>
          <w:numId w:val="2"/>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Known Issues with View</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15">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Difficulty in modeling complex relationships between condos and their amenities.</w:t>
      </w:r>
    </w:p>
    <w:p w:rsidR="00000000" w:rsidDel="00000000" w:rsidP="00000000" w:rsidRDefault="00000000" w:rsidRPr="00000000" w14:paraId="00000116">
      <w:pPr>
        <w:numPr>
          <w:ilvl w:val="1"/>
          <w:numId w:val="2"/>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Challenges in ensuring the class diagram accurately reflects all user interactions without becoming overly complex.</w:t>
      </w:r>
    </w:p>
    <w:p w:rsidR="00000000" w:rsidDel="00000000" w:rsidP="00000000" w:rsidRDefault="00000000" w:rsidRPr="00000000" w14:paraId="00000117">
      <w:pPr>
        <w:numPr>
          <w:ilvl w:val="1"/>
          <w:numId w:val="2"/>
        </w:numPr>
        <w:spacing w:after="24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Potential discrepancies in representing real-world business rules within the constraints of the chosen development framework.</w:t>
      </w:r>
    </w:p>
    <w:p w:rsidR="00000000" w:rsidDel="00000000" w:rsidP="00000000" w:rsidRDefault="00000000" w:rsidRPr="00000000" w14:paraId="00000118">
      <w:pPr>
        <w:spacing w:after="240" w:before="240" w:line="240" w:lineRule="auto"/>
        <w:ind w:left="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Model kinds</w:t>
      </w:r>
      <w:r w:rsidDel="00000000" w:rsidR="00000000" w:rsidRPr="00000000">
        <w:rPr>
          <w:rFonts w:ascii="Cambria" w:cs="Cambria" w:eastAsia="Cambria" w:hAnsi="Cambria"/>
          <w:sz w:val="20"/>
          <w:szCs w:val="20"/>
          <w:rtl w:val="0"/>
        </w:rPr>
        <w:t xml:space="preserve">: UML Class Diagrams, Domain Models.</w:t>
      </w:r>
    </w:p>
    <w:p w:rsidR="00000000" w:rsidDel="00000000" w:rsidP="00000000" w:rsidRDefault="00000000" w:rsidRPr="00000000" w14:paraId="00000119">
      <w:pPr>
        <w:spacing w:after="240" w:before="240" w:line="240" w:lineRule="auto"/>
        <w:ind w:left="1080" w:hanging="360"/>
        <w:rPr>
          <w:rFonts w:ascii="Cambria" w:cs="Cambria" w:eastAsia="Cambria" w:hAnsi="Cambria"/>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b w:val="1"/>
          <w:sz w:val="20"/>
          <w:szCs w:val="20"/>
          <w:rtl w:val="0"/>
        </w:rPr>
        <w:t xml:space="preserve">Domain Models</w:t>
      </w:r>
      <w:r w:rsidDel="00000000" w:rsidR="00000000" w:rsidRPr="00000000">
        <w:rPr>
          <w:rtl w:val="0"/>
        </w:rPr>
      </w:r>
    </w:p>
    <w:p w:rsidR="00000000" w:rsidDel="00000000" w:rsidP="00000000" w:rsidRDefault="00000000" w:rsidRPr="00000000" w14:paraId="0000011A">
      <w:pPr>
        <w:spacing w:after="120" w:line="240" w:lineRule="auto"/>
        <w:jc w:val="center"/>
        <w:rPr>
          <w:rFonts w:ascii="Cambria" w:cs="Cambria" w:eastAsia="Cambria" w:hAnsi="Cambria"/>
          <w:sz w:val="20"/>
          <w:szCs w:val="20"/>
        </w:rPr>
      </w:pPr>
      <w:r w:rsidDel="00000000" w:rsidR="00000000" w:rsidRPr="00000000">
        <w:rPr>
          <w:rFonts w:ascii="Helvetica Neue" w:cs="Helvetica Neue" w:eastAsia="Helvetica Neue" w:hAnsi="Helvetica Neue"/>
          <w:color w:val="e55826"/>
          <w:sz w:val="28"/>
          <w:szCs w:val="28"/>
        </w:rPr>
        <w:drawing>
          <wp:inline distB="114300" distT="114300" distL="114300" distR="114300">
            <wp:extent cx="4705350" cy="3109799"/>
            <wp:effectExtent b="0" l="0" r="0" t="0"/>
            <wp:docPr id="1" name="image5.png"/>
            <a:graphic>
              <a:graphicData uri="http://schemas.openxmlformats.org/drawingml/2006/picture">
                <pic:pic>
                  <pic:nvPicPr>
                    <pic:cNvPr id="0" name="image5.png"/>
                    <pic:cNvPicPr preferRelativeResize="0"/>
                  </pic:nvPicPr>
                  <pic:blipFill>
                    <a:blip r:embed="rId60"/>
                    <a:srcRect b="3379" l="0" r="0" t="3918"/>
                    <a:stretch>
                      <a:fillRect/>
                    </a:stretch>
                  </pic:blipFill>
                  <pic:spPr>
                    <a:xfrm>
                      <a:off x="0" y="0"/>
                      <a:ext cx="4705350" cy="3109799"/>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240" w:lineRule="auto"/>
        <w:ind w:left="1080" w:hanging="360"/>
        <w:rPr>
          <w:rFonts w:ascii="Cambria" w:cs="Cambria" w:eastAsia="Cambria" w:hAnsi="Cambria"/>
          <w:b w:val="1"/>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b w:val="1"/>
          <w:sz w:val="20"/>
          <w:szCs w:val="20"/>
          <w:rtl w:val="0"/>
        </w:rPr>
        <w:t xml:space="preserve">UML Class Diagrams</w:t>
      </w:r>
    </w:p>
    <w:p w:rsidR="00000000" w:rsidDel="00000000" w:rsidP="00000000" w:rsidRDefault="00000000" w:rsidRPr="00000000" w14:paraId="0000011C">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r>
      <w:r w:rsidDel="00000000" w:rsidR="00000000" w:rsidRPr="00000000">
        <w:rPr>
          <w:rFonts w:ascii="Cambria" w:cs="Cambria" w:eastAsia="Cambria" w:hAnsi="Cambria"/>
          <w:color w:val="38761d"/>
          <w:sz w:val="20"/>
          <w:szCs w:val="20"/>
        </w:rPr>
        <w:drawing>
          <wp:inline distB="114300" distT="114300" distL="114300" distR="114300">
            <wp:extent cx="4872038" cy="3121149"/>
            <wp:effectExtent b="0" l="0" r="0" t="0"/>
            <wp:docPr id="4" name="image3.png"/>
            <a:graphic>
              <a:graphicData uri="http://schemas.openxmlformats.org/drawingml/2006/picture">
                <pic:pic>
                  <pic:nvPicPr>
                    <pic:cNvPr id="0" name="image3.png"/>
                    <pic:cNvPicPr preferRelativeResize="0"/>
                  </pic:nvPicPr>
                  <pic:blipFill>
                    <a:blip r:embed="rId61"/>
                    <a:srcRect b="0" l="0" r="0" t="0"/>
                    <a:stretch>
                      <a:fillRect/>
                    </a:stretch>
                  </pic:blipFill>
                  <pic:spPr>
                    <a:xfrm>
                      <a:off x="0" y="0"/>
                      <a:ext cx="4872038" cy="3121149"/>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3"/>
        <w:keepNext w:val="0"/>
        <w:keepLines w:val="0"/>
        <w:spacing w:before="280" w:line="240" w:lineRule="auto"/>
        <w:rPr>
          <w:rFonts w:ascii="Cambria" w:cs="Cambria" w:eastAsia="Cambria" w:hAnsi="Cambria"/>
          <w:b w:val="1"/>
          <w:color w:val="000000"/>
          <w:sz w:val="26"/>
          <w:szCs w:val="26"/>
        </w:rPr>
      </w:pPr>
      <w:bookmarkStart w:colFirst="0" w:colLast="0" w:name="_m2pk4c3s340d" w:id="38"/>
      <w:bookmarkEnd w:id="38"/>
      <w:r w:rsidDel="00000000" w:rsidR="00000000" w:rsidRPr="00000000">
        <w:rPr>
          <w:rFonts w:ascii="Cambria" w:cs="Cambria" w:eastAsia="Cambria" w:hAnsi="Cambria"/>
          <w:b w:val="1"/>
          <w:color w:val="000000"/>
          <w:sz w:val="26"/>
          <w:szCs w:val="26"/>
          <w:rtl w:val="0"/>
        </w:rPr>
        <w:t xml:space="preserve">4.2 Development Viewpoint</w:t>
      </w:r>
    </w:p>
    <w:p w:rsidR="00000000" w:rsidDel="00000000" w:rsidP="00000000" w:rsidRDefault="00000000" w:rsidRPr="00000000" w14:paraId="0000011E">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Overview</w:t>
      </w:r>
      <w:r w:rsidDel="00000000" w:rsidR="00000000" w:rsidRPr="00000000">
        <w:rPr>
          <w:rFonts w:ascii="Cambria" w:cs="Cambria" w:eastAsia="Cambria" w:hAnsi="Cambria"/>
          <w:sz w:val="20"/>
          <w:szCs w:val="20"/>
          <w:rtl w:val="0"/>
        </w:rPr>
        <w:t xml:space="preserve">:</w:t>
        <w:br w:type="textWrapping"/>
        <w:t xml:space="preserve">The Development Viewpoint of the Condo360 System (CMS) zeroes in on the system's architecture from a software development standpoint. It intricately details the structuring of software modules, their interdependencies, and the setup required for an efficient and effective development environment. This viewpoint is essential for understanding how the CMS's architecture supports modular development, facilitates maintenance, and enables scalability. It underscores the logical partitioning of the system into components, each responsible for a distinct piece of functionality, and how these components interact to form a cohesive system.</w:t>
      </w:r>
    </w:p>
    <w:p w:rsidR="00000000" w:rsidDel="00000000" w:rsidP="00000000" w:rsidRDefault="00000000" w:rsidRPr="00000000" w14:paraId="0000011F">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focus on software modules and their dependencies is crucial for identifying potential areas for code reuse, optimizing system performance, and simplifying the integration of new features or services. Additionally, the Development Viewpoint addresses the setup of the development environment, including version control systems, development frameworks, and deployment pipelines, ensuring that the environment promotes productivity and supports the project's technical requirements.</w:t>
      </w:r>
    </w:p>
    <w:p w:rsidR="00000000" w:rsidDel="00000000" w:rsidP="00000000" w:rsidRDefault="00000000" w:rsidRPr="00000000" w14:paraId="00000120">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Model Kinds</w:t>
      </w:r>
      <w:r w:rsidDel="00000000" w:rsidR="00000000" w:rsidRPr="00000000">
        <w:rPr>
          <w:rFonts w:ascii="Cambria" w:cs="Cambria" w:eastAsia="Cambria" w:hAnsi="Cambria"/>
          <w:sz w:val="20"/>
          <w:szCs w:val="20"/>
          <w:rtl w:val="0"/>
        </w:rPr>
        <w:t xml:space="preserve">: ComponentDiagram</w:t>
      </w:r>
    </w:p>
    <w:p w:rsidR="00000000" w:rsidDel="00000000" w:rsidP="00000000" w:rsidRDefault="00000000" w:rsidRPr="00000000" w14:paraId="00000121">
      <w:pPr>
        <w:numPr>
          <w:ilvl w:val="1"/>
          <w:numId w:val="1"/>
        </w:numPr>
        <w:spacing w:after="240" w:before="24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Component Diagram</w:t>
      </w:r>
    </w:p>
    <w:p w:rsidR="00000000" w:rsidDel="00000000" w:rsidP="00000000" w:rsidRDefault="00000000" w:rsidRPr="00000000" w14:paraId="000001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rPr>
          <w:rFonts w:ascii="Cambria" w:cs="Cambria" w:eastAsia="Cambria" w:hAnsi="Cambria"/>
          <w:b w:val="1"/>
          <w:sz w:val="20"/>
          <w:szCs w:val="20"/>
        </w:rPr>
      </w:pPr>
      <w:r w:rsidDel="00000000" w:rsidR="00000000" w:rsidRPr="00000000">
        <w:rPr>
          <w:rFonts w:ascii="Helvetica Neue" w:cs="Helvetica Neue" w:eastAsia="Helvetica Neue" w:hAnsi="Helvetica Neue"/>
          <w:color w:val="e55826"/>
          <w:sz w:val="28"/>
          <w:szCs w:val="28"/>
        </w:rPr>
        <w:drawing>
          <wp:inline distB="114300" distT="114300" distL="114300" distR="114300">
            <wp:extent cx="5486400" cy="2324100"/>
            <wp:effectExtent b="0" l="0" r="0" t="0"/>
            <wp:docPr id="2" name="image2.png"/>
            <a:graphic>
              <a:graphicData uri="http://schemas.openxmlformats.org/drawingml/2006/picture">
                <pic:pic>
                  <pic:nvPicPr>
                    <pic:cNvPr id="0" name="image2.png"/>
                    <pic:cNvPicPr preferRelativeResize="0"/>
                  </pic:nvPicPr>
                  <pic:blipFill>
                    <a:blip r:embed="rId62"/>
                    <a:srcRect b="0" l="0" r="0" t="0"/>
                    <a:stretch>
                      <a:fillRect/>
                    </a:stretch>
                  </pic:blipFill>
                  <pic:spPr>
                    <a:xfrm>
                      <a:off x="0" y="0"/>
                      <a:ext cx="5486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40" w:before="24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Concerns and Stakeholders</w:t>
      </w:r>
    </w:p>
    <w:p w:rsidR="00000000" w:rsidDel="00000000" w:rsidP="00000000" w:rsidRDefault="00000000" w:rsidRPr="00000000" w14:paraId="00000124">
      <w:pPr>
        <w:numPr>
          <w:ilvl w:val="0"/>
          <w:numId w:val="6"/>
        </w:numPr>
        <w:spacing w:after="0" w:afterAutospacing="0" w:before="24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Concerns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25">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Modularity</w:t>
      </w:r>
      <w:r w:rsidDel="00000000" w:rsidR="00000000" w:rsidRPr="00000000">
        <w:rPr>
          <w:rFonts w:ascii="Cambria" w:cs="Cambria" w:eastAsia="Cambria" w:hAnsi="Cambria"/>
          <w:sz w:val="20"/>
          <w:szCs w:val="20"/>
          <w:rtl w:val="0"/>
        </w:rPr>
        <w:t xml:space="preserve">: Ensuring the system is divided into well-defined, loosely coupled components that can be developed, tested, and deployed independently.</w:t>
      </w:r>
    </w:p>
    <w:p w:rsidR="00000000" w:rsidDel="00000000" w:rsidP="00000000" w:rsidRDefault="00000000" w:rsidRPr="00000000" w14:paraId="00000126">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Dependencies</w:t>
      </w:r>
      <w:r w:rsidDel="00000000" w:rsidR="00000000" w:rsidRPr="00000000">
        <w:rPr>
          <w:rFonts w:ascii="Cambria" w:cs="Cambria" w:eastAsia="Cambria" w:hAnsi="Cambria"/>
          <w:sz w:val="20"/>
          <w:szCs w:val="20"/>
          <w:rtl w:val="0"/>
        </w:rPr>
        <w:t xml:space="preserve">: Identifying and managing dependencies between components to minimize coupling and facilitate easier integration and testing.</w:t>
      </w:r>
    </w:p>
    <w:p w:rsidR="00000000" w:rsidDel="00000000" w:rsidP="00000000" w:rsidRDefault="00000000" w:rsidRPr="00000000" w14:paraId="00000127">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Development Environment</w:t>
      </w:r>
      <w:r w:rsidDel="00000000" w:rsidR="00000000" w:rsidRPr="00000000">
        <w:rPr>
          <w:rFonts w:ascii="Cambria" w:cs="Cambria" w:eastAsia="Cambria" w:hAnsi="Cambria"/>
          <w:sz w:val="20"/>
          <w:szCs w:val="20"/>
          <w:rtl w:val="0"/>
        </w:rPr>
        <w:t xml:space="preserve">: Establishing a development environment that supports continuous integration/continuous deployment (CI/CD) practices, automated testing, and other DevOps principles to enhance development efficiency and reduce time-to-market.</w:t>
      </w:r>
    </w:p>
    <w:p w:rsidR="00000000" w:rsidDel="00000000" w:rsidP="00000000" w:rsidRDefault="00000000" w:rsidRPr="00000000" w14:paraId="00000128">
      <w:pPr>
        <w:numPr>
          <w:ilvl w:val="0"/>
          <w:numId w:val="6"/>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Typical Stakeholders</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29">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Software Architects and Developers</w:t>
      </w:r>
      <w:r w:rsidDel="00000000" w:rsidR="00000000" w:rsidRPr="00000000">
        <w:rPr>
          <w:rFonts w:ascii="Cambria" w:cs="Cambria" w:eastAsia="Cambria" w:hAnsi="Cambria"/>
          <w:sz w:val="20"/>
          <w:szCs w:val="20"/>
          <w:rtl w:val="0"/>
        </w:rPr>
        <w:t xml:space="preserve">: Interested in the structural organization of the CMS to ensure code quality, maintainability, and scalability. They rely on the Development Viewpoint to guide the system's architectural design and implementation.</w:t>
      </w:r>
    </w:p>
    <w:p w:rsidR="00000000" w:rsidDel="00000000" w:rsidP="00000000" w:rsidRDefault="00000000" w:rsidRPr="00000000" w14:paraId="0000012A">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DevOps Engineers</w:t>
      </w:r>
      <w:r w:rsidDel="00000000" w:rsidR="00000000" w:rsidRPr="00000000">
        <w:rPr>
          <w:rFonts w:ascii="Cambria" w:cs="Cambria" w:eastAsia="Cambria" w:hAnsi="Cambria"/>
          <w:sz w:val="20"/>
          <w:szCs w:val="20"/>
          <w:rtl w:val="0"/>
        </w:rPr>
        <w:t xml:space="preserve">: Focus on the deployment pipelines and development practices. They use the Development Viewpoint to streamline development operations and automate the build, test, and deployment processes.</w:t>
      </w:r>
    </w:p>
    <w:p w:rsidR="00000000" w:rsidDel="00000000" w:rsidP="00000000" w:rsidRDefault="00000000" w:rsidRPr="00000000" w14:paraId="0000012B">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Project Managers</w:t>
      </w:r>
      <w:r w:rsidDel="00000000" w:rsidR="00000000" w:rsidRPr="00000000">
        <w:rPr>
          <w:rFonts w:ascii="Cambria" w:cs="Cambria" w:eastAsia="Cambria" w:hAnsi="Cambria"/>
          <w:sz w:val="20"/>
          <w:szCs w:val="20"/>
          <w:rtl w:val="0"/>
        </w:rPr>
        <w:t xml:space="preserve">: Concerned with the overall project timeline and resource allocation. Understanding the system's modularity and dependencies helps in planning sprints and allocating tasks efficiently.</w:t>
      </w:r>
    </w:p>
    <w:p w:rsidR="00000000" w:rsidDel="00000000" w:rsidP="00000000" w:rsidRDefault="00000000" w:rsidRPr="00000000" w14:paraId="0000012C">
      <w:pPr>
        <w:numPr>
          <w:ilvl w:val="0"/>
          <w:numId w:val="6"/>
        </w:numPr>
        <w:spacing w:after="0" w:afterAutospacing="0" w:before="0" w:beforeAutospacing="0" w:line="240" w:lineRule="auto"/>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Known Issues with View</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12D">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Challenges in defining clear interfaces between components to ensure loose coupling and high cohesion.</w:t>
      </w:r>
    </w:p>
    <w:p w:rsidR="00000000" w:rsidDel="00000000" w:rsidP="00000000" w:rsidRDefault="00000000" w:rsidRPr="00000000" w14:paraId="0000012E">
      <w:pPr>
        <w:numPr>
          <w:ilvl w:val="1"/>
          <w:numId w:val="6"/>
        </w:numPr>
        <w:spacing w:after="0" w:afterAutospacing="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Potential issues in integrating third-party services for payment processing and notification services.</w:t>
      </w:r>
    </w:p>
    <w:p w:rsidR="00000000" w:rsidDel="00000000" w:rsidP="00000000" w:rsidRDefault="00000000" w:rsidRPr="00000000" w14:paraId="0000012F">
      <w:pPr>
        <w:numPr>
          <w:ilvl w:val="1"/>
          <w:numId w:val="6"/>
        </w:numPr>
        <w:spacing w:after="240" w:before="0" w:beforeAutospacing="0" w:line="240" w:lineRule="auto"/>
        <w:ind w:left="144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Difficulty in ensuring that the component architecture supports scalability and maintainability as new features are added or as the user base grows.</w:t>
      </w:r>
    </w:p>
    <w:p w:rsidR="00000000" w:rsidDel="00000000" w:rsidP="00000000" w:rsidRDefault="00000000" w:rsidRPr="00000000" w14:paraId="00000130">
      <w:pPr>
        <w:pStyle w:val="Heading3"/>
        <w:keepNext w:val="0"/>
        <w:keepLines w:val="0"/>
        <w:spacing w:before="280" w:line="240" w:lineRule="auto"/>
        <w:rPr>
          <w:rFonts w:ascii="Cambria" w:cs="Cambria" w:eastAsia="Cambria" w:hAnsi="Cambria"/>
          <w:b w:val="1"/>
          <w:color w:val="000000"/>
          <w:sz w:val="26"/>
          <w:szCs w:val="26"/>
        </w:rPr>
      </w:pPr>
      <w:bookmarkStart w:colFirst="0" w:colLast="0" w:name="_bt5gmdnpttn" w:id="39"/>
      <w:bookmarkEnd w:id="39"/>
      <w:r w:rsidDel="00000000" w:rsidR="00000000" w:rsidRPr="00000000">
        <w:rPr>
          <w:rFonts w:ascii="Cambria" w:cs="Cambria" w:eastAsia="Cambria" w:hAnsi="Cambria"/>
          <w:b w:val="1"/>
          <w:color w:val="000000"/>
          <w:sz w:val="26"/>
          <w:szCs w:val="26"/>
          <w:rtl w:val="0"/>
        </w:rPr>
        <w:t xml:space="preserve">4.3 Process Viewpoint</w:t>
      </w:r>
    </w:p>
    <w:p w:rsidR="00000000" w:rsidDel="00000000" w:rsidP="00000000" w:rsidRDefault="00000000" w:rsidRPr="00000000" w14:paraId="00000131">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Overview</w:t>
      </w:r>
      <w:r w:rsidDel="00000000" w:rsidR="00000000" w:rsidRPr="00000000">
        <w:rPr>
          <w:rFonts w:ascii="Cambria" w:cs="Cambria" w:eastAsia="Cambria" w:hAnsi="Cambria"/>
          <w:sz w:val="20"/>
          <w:szCs w:val="20"/>
          <w:rtl w:val="0"/>
        </w:rPr>
        <w:t xml:space="preserve">:</w:t>
        <w:br w:type="textWrapping"/>
        <w:t xml:space="preserve">The Process Viewpoint for the Condo360 Systems project is centered on illustrating how the system operates in real-time, detailing the interactions between users and the system, and among the system's own components. It aims to provide a clear understanding of the workflow, user actions leading to system responses, and how data flows through the system during operation. This viewpoint is crucial for identifying potential bottlenecks, optimizing user experience, and ensuring seamless operation across different functionalities of the Condo360 System.</w:t>
      </w:r>
    </w:p>
    <w:p w:rsidR="00000000" w:rsidDel="00000000" w:rsidP="00000000" w:rsidRDefault="00000000" w:rsidRPr="00000000" w14:paraId="00000132">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Model Kinds</w:t>
      </w:r>
      <w:r w:rsidDel="00000000" w:rsidR="00000000" w:rsidRPr="00000000">
        <w:rPr>
          <w:rFonts w:ascii="Cambria" w:cs="Cambria" w:eastAsia="Cambria" w:hAnsi="Cambria"/>
          <w:sz w:val="20"/>
          <w:szCs w:val="20"/>
          <w:rtl w:val="0"/>
        </w:rPr>
        <w:t xml:space="preserve">: UseCase Diagram</w:t>
      </w:r>
    </w:p>
    <w:p w:rsidR="00000000" w:rsidDel="00000000" w:rsidP="00000000" w:rsidRDefault="00000000" w:rsidRPr="00000000" w14:paraId="00000133">
      <w:pPr>
        <w:spacing w:after="240" w:before="24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34">
      <w:pPr>
        <w:pStyle w:val="Heading3"/>
        <w:keepNext w:val="0"/>
        <w:keepLines w:val="0"/>
        <w:spacing w:before="280" w:line="240" w:lineRule="auto"/>
        <w:rPr>
          <w:rFonts w:ascii="Cambria" w:cs="Cambria" w:eastAsia="Cambria" w:hAnsi="Cambria"/>
          <w:b w:val="1"/>
          <w:color w:val="000000"/>
          <w:sz w:val="26"/>
          <w:szCs w:val="26"/>
        </w:rPr>
      </w:pPr>
      <w:bookmarkStart w:colFirst="0" w:colLast="0" w:name="_7tnuemrbzr2n" w:id="40"/>
      <w:bookmarkEnd w:id="40"/>
      <w:r w:rsidDel="00000000" w:rsidR="00000000" w:rsidRPr="00000000">
        <w:rPr>
          <w:rFonts w:ascii="Cambria" w:cs="Cambria" w:eastAsia="Cambria" w:hAnsi="Cambria"/>
          <w:b w:val="1"/>
          <w:color w:val="000000"/>
          <w:sz w:val="26"/>
          <w:szCs w:val="26"/>
          <w:rtl w:val="0"/>
        </w:rPr>
        <w:t xml:space="preserve">4.4 Physical Viewpoint (Deployment Viewpoint)</w:t>
      </w:r>
    </w:p>
    <w:p w:rsidR="00000000" w:rsidDel="00000000" w:rsidP="00000000" w:rsidRDefault="00000000" w:rsidRPr="00000000" w14:paraId="00000135">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Overview</w:t>
      </w:r>
      <w:r w:rsidDel="00000000" w:rsidR="00000000" w:rsidRPr="00000000">
        <w:rPr>
          <w:rFonts w:ascii="Cambria" w:cs="Cambria" w:eastAsia="Cambria" w:hAnsi="Cambria"/>
          <w:sz w:val="20"/>
          <w:szCs w:val="20"/>
          <w:rtl w:val="0"/>
        </w:rPr>
        <w:t xml:space="preserve">:</w:t>
        <w:br w:type="textWrapping"/>
        <w:t xml:space="preserve">The Physical Viewpoint of the Condo360 Systems project provides a depiction of how the software components are allocated across the system's infrastructure, encompassing both physical servers and virtual environments. This viewpoint is crucial for understanding the deployment strategies, scaling options, and how different components communicate over the network. It covers the deployment of databases, application servers, web servers, and other services that make up the system, specifying their runtime environments and configurations for optimal performance and reliability.</w:t>
      </w:r>
    </w:p>
    <w:p w:rsidR="00000000" w:rsidDel="00000000" w:rsidP="00000000" w:rsidRDefault="00000000" w:rsidRPr="00000000" w14:paraId="00000136">
      <w:pPr>
        <w:spacing w:after="240" w:before="240"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Model Kinds</w:t>
      </w:r>
      <w:r w:rsidDel="00000000" w:rsidR="00000000" w:rsidRPr="00000000">
        <w:rPr>
          <w:rFonts w:ascii="Cambria" w:cs="Cambria" w:eastAsia="Cambria" w:hAnsi="Cambria"/>
          <w:sz w:val="20"/>
          <w:szCs w:val="20"/>
          <w:rtl w:val="0"/>
        </w:rPr>
        <w:t xml:space="preserve">: Deployment Diagram</w:t>
      </w:r>
    </w:p>
    <w:p w:rsidR="00000000" w:rsidDel="00000000" w:rsidP="00000000" w:rsidRDefault="00000000" w:rsidRPr="00000000" w14:paraId="000001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e55826"/>
          <w:sz w:val="28"/>
          <w:szCs w:val="28"/>
        </w:rPr>
        <w:drawing>
          <wp:inline distB="114300" distT="114300" distL="114300" distR="114300">
            <wp:extent cx="4319588" cy="3209300"/>
            <wp:effectExtent b="0" l="0" r="0" t="0"/>
            <wp:docPr id="5" name="image4.png"/>
            <a:graphic>
              <a:graphicData uri="http://schemas.openxmlformats.org/drawingml/2006/picture">
                <pic:pic>
                  <pic:nvPicPr>
                    <pic:cNvPr id="0" name="image4.png"/>
                    <pic:cNvPicPr preferRelativeResize="0"/>
                  </pic:nvPicPr>
                  <pic:blipFill>
                    <a:blip r:embed="rId63"/>
                    <a:srcRect b="0" l="0" r="0" t="0"/>
                    <a:stretch>
                      <a:fillRect/>
                    </a:stretch>
                  </pic:blipFill>
                  <pic:spPr>
                    <a:xfrm>
                      <a:off x="0" y="0"/>
                      <a:ext cx="4319588" cy="320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5</w:t>
        <w:tab/>
        <w:t xml:space="preserve">Consistency and correspondences</w:t>
      </w:r>
    </w:p>
    <w:p w:rsidR="00000000" w:rsidDel="00000000" w:rsidP="00000000" w:rsidRDefault="00000000" w:rsidRPr="00000000" w14:paraId="00000139">
      <w:pPr>
        <w:spacing w:after="120" w:line="240" w:lineRule="auto"/>
        <w:rPr>
          <w:rFonts w:ascii="Cambria" w:cs="Cambria" w:eastAsia="Cambria" w:hAnsi="Cambria"/>
          <w:color w:val="993366"/>
          <w:sz w:val="20"/>
          <w:szCs w:val="20"/>
        </w:rPr>
      </w:pPr>
      <w:bookmarkStart w:colFirst="0" w:colLast="0" w:name="_2grqrue" w:id="41"/>
      <w:bookmarkEnd w:id="41"/>
      <w:r w:rsidDel="00000000" w:rsidR="00000000" w:rsidRPr="00000000">
        <w:rPr>
          <w:rFonts w:ascii="Cambria" w:cs="Cambria" w:eastAsia="Cambria" w:hAnsi="Cambria"/>
          <w:sz w:val="20"/>
          <w:szCs w:val="20"/>
          <w:rtl w:val="0"/>
        </w:rPr>
        <w:t xml:space="preserve">This chapter describes consistency requirements, recording of known inconsistencies in an AD, and the use and documentation of correspondences and correspondence rules.</w:t>
      </w:r>
      <w:r w:rsidDel="00000000" w:rsidR="00000000" w:rsidRPr="00000000">
        <w:rPr>
          <w:rtl w:val="0"/>
        </w:rPr>
      </w:r>
    </w:p>
    <w:p w:rsidR="00000000" w:rsidDel="00000000" w:rsidP="00000000" w:rsidRDefault="00000000" w:rsidRPr="00000000" w14:paraId="0000013A">
      <w:pPr>
        <w:pStyle w:val="Heading2"/>
        <w:keepLines w:val="0"/>
        <w:spacing w:after="60" w:before="240" w:line="240" w:lineRule="auto"/>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5.2</w:t>
        <w:tab/>
        <w:t xml:space="preserve">Correspondences in the AD</w:t>
      </w:r>
    </w:p>
    <w:p w:rsidR="00000000" w:rsidDel="00000000" w:rsidP="00000000" w:rsidRDefault="00000000" w:rsidRPr="00000000" w14:paraId="0000013B">
      <w:pPr>
        <w:spacing w:after="120" w:line="240" w:lineRule="auto"/>
        <w:rPr>
          <w:rFonts w:ascii="Times New Roman" w:cs="Times New Roman" w:eastAsia="Times New Roman" w:hAnsi="Times New Roman"/>
          <w:sz w:val="24"/>
          <w:szCs w:val="24"/>
        </w:rPr>
      </w:pPr>
      <w:bookmarkStart w:colFirst="0" w:colLast="0" w:name="_3fwokq0" w:id="42"/>
      <w:bookmarkEnd w:id="42"/>
      <w:r w:rsidDel="00000000" w:rsidR="00000000" w:rsidRPr="00000000">
        <w:rPr>
          <w:rFonts w:ascii="Times New Roman" w:cs="Times New Roman" w:eastAsia="Times New Roman" w:hAnsi="Times New Roman"/>
          <w:sz w:val="24"/>
          <w:szCs w:val="24"/>
          <w:rtl w:val="0"/>
        </w:rPr>
        <w:t xml:space="preserve">To maintain coherence in the Condo Management Systems project, correspondences will be identified across various architecture description (AD) elements such as stakeholders' concerns, viewpoints, views, and model kinds. A systematic approach will be used to map these elements, ensuring that every architectural decision, model, and viewpoint directly addresses identified concerns and stakeholder requirements. This alignment will be documented through UML diagrams and tables, facilitating traceability and consistency across the architecture.</w:t>
      </w:r>
    </w:p>
    <w:p w:rsidR="00000000" w:rsidDel="00000000" w:rsidP="00000000" w:rsidRDefault="00000000" w:rsidRPr="00000000" w14:paraId="0000013C">
      <w:pPr>
        <w:pStyle w:val="Heading2"/>
        <w:keepLines w:val="0"/>
        <w:spacing w:after="60" w:before="240" w:line="240" w:lineRule="auto"/>
        <w:rPr>
          <w:rFonts w:ascii="Cambria" w:cs="Cambria" w:eastAsia="Cambria" w:hAnsi="Cambria"/>
          <w:color w:val="0000ff"/>
          <w:sz w:val="19"/>
          <w:szCs w:val="19"/>
        </w:rPr>
      </w:pPr>
      <w:r w:rsidDel="00000000" w:rsidR="00000000" w:rsidRPr="00000000">
        <w:rPr>
          <w:rFonts w:ascii="Helvetica Neue" w:cs="Helvetica Neue" w:eastAsia="Helvetica Neue" w:hAnsi="Helvetica Neue"/>
          <w:sz w:val="28"/>
          <w:szCs w:val="28"/>
          <w:rtl w:val="0"/>
        </w:rPr>
        <w:t xml:space="preserve">5.3</w:t>
        <w:tab/>
        <w:t xml:space="preserve">Correspondence rules</w:t>
      </w:r>
      <w:r w:rsidDel="00000000" w:rsidR="00000000" w:rsidRPr="00000000">
        <w:rPr>
          <w:rtl w:val="0"/>
        </w:rPr>
      </w:r>
    </w:p>
    <w:p w:rsidR="00000000" w:rsidDel="00000000" w:rsidP="00000000" w:rsidRDefault="00000000" w:rsidRPr="00000000" w14:paraId="0000013D">
      <w:pPr>
        <w:spacing w:after="240" w:before="240" w:line="240" w:lineRule="auto"/>
        <w:rPr>
          <w:rFonts w:ascii="Times New Roman" w:cs="Times New Roman" w:eastAsia="Times New Roman" w:hAnsi="Times New Roman"/>
          <w:sz w:val="24"/>
          <w:szCs w:val="24"/>
        </w:rPr>
      </w:pPr>
      <w:bookmarkStart w:colFirst="0" w:colLast="0" w:name="_1v1yuxt" w:id="43"/>
      <w:bookmarkEnd w:id="43"/>
      <w:r w:rsidDel="00000000" w:rsidR="00000000" w:rsidRPr="00000000">
        <w:rPr>
          <w:rFonts w:ascii="Times New Roman" w:cs="Times New Roman" w:eastAsia="Times New Roman" w:hAnsi="Times New Roman"/>
          <w:b w:val="1"/>
          <w:sz w:val="24"/>
          <w:szCs w:val="24"/>
          <w:rtl w:val="0"/>
        </w:rPr>
        <w:t xml:space="preserve">Stakeholder Concern Alignment</w:t>
      </w:r>
      <w:r w:rsidDel="00000000" w:rsidR="00000000" w:rsidRPr="00000000">
        <w:rPr>
          <w:rFonts w:ascii="Times New Roman" w:cs="Times New Roman" w:eastAsia="Times New Roman" w:hAnsi="Times New Roman"/>
          <w:sz w:val="24"/>
          <w:szCs w:val="24"/>
          <w:rtl w:val="0"/>
        </w:rPr>
        <w:t xml:space="preserve">: Every architectural model or decision must trace back to at least one stakeholder concern.</w:t>
      </w:r>
    </w:p>
    <w:p w:rsidR="00000000" w:rsidDel="00000000" w:rsidP="00000000" w:rsidRDefault="00000000" w:rsidRPr="00000000" w14:paraId="0000013E">
      <w:pPr>
        <w:spacing w:after="240" w:before="240" w:line="240" w:lineRule="auto"/>
        <w:rPr>
          <w:rFonts w:ascii="Times New Roman" w:cs="Times New Roman" w:eastAsia="Times New Roman" w:hAnsi="Times New Roman"/>
          <w:sz w:val="24"/>
          <w:szCs w:val="24"/>
        </w:rPr>
      </w:pPr>
      <w:bookmarkStart w:colFirst="0" w:colLast="0" w:name="_1v1yuxt" w:id="43"/>
      <w:bookmarkEnd w:id="43"/>
      <w:r w:rsidDel="00000000" w:rsidR="00000000" w:rsidRPr="00000000">
        <w:rPr>
          <w:rFonts w:ascii="Times New Roman" w:cs="Times New Roman" w:eastAsia="Times New Roman" w:hAnsi="Times New Roman"/>
          <w:b w:val="1"/>
          <w:sz w:val="24"/>
          <w:szCs w:val="24"/>
          <w:rtl w:val="0"/>
        </w:rPr>
        <w:t xml:space="preserve">Model Integrity</w:t>
      </w:r>
      <w:r w:rsidDel="00000000" w:rsidR="00000000" w:rsidRPr="00000000">
        <w:rPr>
          <w:rFonts w:ascii="Times New Roman" w:cs="Times New Roman" w:eastAsia="Times New Roman" w:hAnsi="Times New Roman"/>
          <w:sz w:val="24"/>
          <w:szCs w:val="24"/>
          <w:rtl w:val="0"/>
        </w:rPr>
        <w:t xml:space="preserve">: Models within views must remain consistent with each other, avoiding conflicting information or duplication.</w:t>
      </w:r>
    </w:p>
    <w:p w:rsidR="00000000" w:rsidDel="00000000" w:rsidP="00000000" w:rsidRDefault="00000000" w:rsidRPr="00000000" w14:paraId="0000013F">
      <w:pPr>
        <w:spacing w:after="240" w:before="240" w:line="240" w:lineRule="auto"/>
        <w:rPr>
          <w:rFonts w:ascii="Times New Roman" w:cs="Times New Roman" w:eastAsia="Times New Roman" w:hAnsi="Times New Roman"/>
          <w:sz w:val="24"/>
          <w:szCs w:val="24"/>
        </w:rPr>
      </w:pPr>
      <w:bookmarkStart w:colFirst="0" w:colLast="0" w:name="_uhnjw4c2n3z8" w:id="44"/>
      <w:bookmarkEnd w:id="44"/>
      <w:r w:rsidDel="00000000" w:rsidR="00000000" w:rsidRPr="00000000">
        <w:rPr>
          <w:rFonts w:ascii="Times New Roman" w:cs="Times New Roman" w:eastAsia="Times New Roman" w:hAnsi="Times New Roman"/>
          <w:b w:val="1"/>
          <w:sz w:val="24"/>
          <w:szCs w:val="24"/>
          <w:rtl w:val="0"/>
        </w:rPr>
        <w:t xml:space="preserve">Accurate labeling of nodes</w:t>
      </w:r>
      <w:r w:rsidDel="00000000" w:rsidR="00000000" w:rsidRPr="00000000">
        <w:rPr>
          <w:rFonts w:ascii="Times New Roman" w:cs="Times New Roman" w:eastAsia="Times New Roman" w:hAnsi="Times New Roman"/>
          <w:sz w:val="24"/>
          <w:szCs w:val="24"/>
          <w:rtl w:val="0"/>
        </w:rPr>
        <w:t xml:space="preserve">: Model nodes must have a corresponding description.</w:t>
      </w:r>
    </w:p>
    <w:p w:rsidR="00000000" w:rsidDel="00000000" w:rsidP="00000000" w:rsidRDefault="00000000" w:rsidRPr="00000000" w14:paraId="00000140">
      <w:pPr>
        <w:spacing w:after="240" w:before="240" w:line="240" w:lineRule="auto"/>
        <w:rPr>
          <w:rFonts w:ascii="Times New Roman" w:cs="Times New Roman" w:eastAsia="Times New Roman" w:hAnsi="Times New Roman"/>
          <w:sz w:val="24"/>
          <w:szCs w:val="24"/>
        </w:rPr>
      </w:pPr>
      <w:bookmarkStart w:colFirst="0" w:colLast="0" w:name="_4tf87ctvdmyp" w:id="45"/>
      <w:bookmarkEnd w:id="45"/>
      <w:r w:rsidDel="00000000" w:rsidR="00000000" w:rsidRPr="00000000">
        <w:rPr>
          <w:rFonts w:ascii="Times New Roman" w:cs="Times New Roman" w:eastAsia="Times New Roman" w:hAnsi="Times New Roman"/>
          <w:b w:val="1"/>
          <w:sz w:val="24"/>
          <w:szCs w:val="24"/>
          <w:rtl w:val="0"/>
        </w:rPr>
        <w:t xml:space="preserve">Documentation of correspondences:</w:t>
      </w:r>
      <w:r w:rsidDel="00000000" w:rsidR="00000000" w:rsidRPr="00000000">
        <w:rPr>
          <w:rFonts w:ascii="Times New Roman" w:cs="Times New Roman" w:eastAsia="Times New Roman" w:hAnsi="Times New Roman"/>
          <w:sz w:val="24"/>
          <w:szCs w:val="24"/>
          <w:rtl w:val="0"/>
        </w:rPr>
        <w:t xml:space="preserve"> All correspondences between stakeholders’ concerns and views must be documented.</w:t>
      </w:r>
    </w:p>
    <w:p w:rsidR="00000000" w:rsidDel="00000000" w:rsidP="00000000" w:rsidRDefault="00000000" w:rsidRPr="00000000" w14:paraId="00000141">
      <w:pPr>
        <w:spacing w:after="240" w:before="240" w:line="240" w:lineRule="auto"/>
        <w:rPr>
          <w:rFonts w:ascii="Times New Roman" w:cs="Times New Roman" w:eastAsia="Times New Roman" w:hAnsi="Times New Roman"/>
          <w:sz w:val="24"/>
          <w:szCs w:val="24"/>
        </w:rPr>
      </w:pPr>
      <w:bookmarkStart w:colFirst="0" w:colLast="0" w:name="_t0xapvc6h7h5" w:id="46"/>
      <w:bookmarkEnd w:id="46"/>
      <w:r w:rsidDel="00000000" w:rsidR="00000000" w:rsidRPr="00000000">
        <w:rPr>
          <w:rFonts w:ascii="Times New Roman" w:cs="Times New Roman" w:eastAsia="Times New Roman" w:hAnsi="Times New Roman"/>
          <w:b w:val="1"/>
          <w:sz w:val="24"/>
          <w:szCs w:val="24"/>
          <w:rtl w:val="0"/>
        </w:rPr>
        <w:t xml:space="preserve">Consistency across views and models:</w:t>
      </w:r>
      <w:r w:rsidDel="00000000" w:rsidR="00000000" w:rsidRPr="00000000">
        <w:rPr>
          <w:rFonts w:ascii="Times New Roman" w:cs="Times New Roman" w:eastAsia="Times New Roman" w:hAnsi="Times New Roman"/>
          <w:sz w:val="24"/>
          <w:szCs w:val="24"/>
          <w:rtl w:val="0"/>
        </w:rPr>
        <w:t xml:space="preserve"> These correspondence rules will ensure consistency across views and models. Which will help to avoid contradictions or ambiguities in the AD.</w:t>
      </w:r>
    </w:p>
    <w:p w:rsidR="00000000" w:rsidDel="00000000" w:rsidP="00000000" w:rsidRDefault="00000000" w:rsidRPr="00000000" w14:paraId="00000142">
      <w:pPr>
        <w:spacing w:after="240" w:before="240" w:line="240" w:lineRule="auto"/>
        <w:rPr>
          <w:rFonts w:ascii="Times New Roman" w:cs="Times New Roman" w:eastAsia="Times New Roman" w:hAnsi="Times New Roman"/>
          <w:sz w:val="24"/>
          <w:szCs w:val="24"/>
        </w:rPr>
      </w:pPr>
      <w:bookmarkStart w:colFirst="0" w:colLast="0" w:name="_sowz0z92yfjy" w:id="47"/>
      <w:bookmarkEnd w:id="47"/>
      <w:r w:rsidDel="00000000" w:rsidR="00000000" w:rsidRPr="00000000">
        <w:rPr>
          <w:rtl w:val="0"/>
        </w:rPr>
      </w:r>
    </w:p>
    <w:p w:rsidR="00000000" w:rsidDel="00000000" w:rsidP="00000000" w:rsidRDefault="00000000" w:rsidRPr="00000000" w14:paraId="00000143">
      <w:pPr>
        <w:spacing w:after="240" w:before="240" w:line="240" w:lineRule="auto"/>
        <w:rPr>
          <w:rFonts w:ascii="Times New Roman" w:cs="Times New Roman" w:eastAsia="Times New Roman" w:hAnsi="Times New Roman"/>
          <w:sz w:val="24"/>
          <w:szCs w:val="24"/>
        </w:rPr>
      </w:pPr>
      <w:bookmarkStart w:colFirst="0" w:colLast="0" w:name="_2xybfw44cr6h" w:id="48"/>
      <w:bookmarkEnd w:id="48"/>
      <w:r w:rsidDel="00000000" w:rsidR="00000000" w:rsidRPr="00000000">
        <w:rPr>
          <w:rtl w:val="0"/>
        </w:rPr>
      </w:r>
    </w:p>
    <w:p w:rsidR="00000000" w:rsidDel="00000000" w:rsidP="00000000" w:rsidRDefault="00000000" w:rsidRPr="00000000" w14:paraId="00000144">
      <w:pPr>
        <w:spacing w:after="240" w:before="240" w:line="240" w:lineRule="auto"/>
        <w:rPr>
          <w:rFonts w:ascii="Times New Roman" w:cs="Times New Roman" w:eastAsia="Times New Roman" w:hAnsi="Times New Roman"/>
          <w:sz w:val="24"/>
          <w:szCs w:val="24"/>
        </w:rPr>
      </w:pPr>
      <w:bookmarkStart w:colFirst="0" w:colLast="0" w:name="_xu9z6ggl5fud" w:id="49"/>
      <w:bookmarkEnd w:id="49"/>
      <w:r w:rsidDel="00000000" w:rsidR="00000000" w:rsidRPr="00000000">
        <w:rPr>
          <w:rtl w:val="0"/>
        </w:rPr>
      </w:r>
    </w:p>
    <w:p w:rsidR="00000000" w:rsidDel="00000000" w:rsidP="00000000" w:rsidRDefault="00000000" w:rsidRPr="00000000" w14:paraId="00000145">
      <w:pPr>
        <w:spacing w:after="240" w:before="240" w:line="240" w:lineRule="auto"/>
        <w:rPr>
          <w:rFonts w:ascii="Times New Roman" w:cs="Times New Roman" w:eastAsia="Times New Roman" w:hAnsi="Times New Roman"/>
          <w:sz w:val="24"/>
          <w:szCs w:val="24"/>
        </w:rPr>
      </w:pPr>
      <w:bookmarkStart w:colFirst="0" w:colLast="0" w:name="_lh6zo0twmgwm" w:id="50"/>
      <w:bookmarkEnd w:id="50"/>
      <w:r w:rsidDel="00000000" w:rsidR="00000000" w:rsidRPr="00000000">
        <w:rPr>
          <w:rtl w:val="0"/>
        </w:rPr>
      </w:r>
    </w:p>
    <w:p w:rsidR="00000000" w:rsidDel="00000000" w:rsidP="00000000" w:rsidRDefault="00000000" w:rsidRPr="00000000" w14:paraId="00000146">
      <w:pPr>
        <w:spacing w:after="120" w:line="240" w:lineRule="auto"/>
        <w:rPr>
          <w:rFonts w:ascii="Menlo Regular" w:cs="Menlo Regular" w:eastAsia="Menlo Regular" w:hAnsi="Menlo Regular"/>
          <w:color w:val="0000ff"/>
          <w:sz w:val="19"/>
          <w:szCs w:val="19"/>
        </w:rPr>
      </w:pPr>
      <w:bookmarkStart w:colFirst="0" w:colLast="0" w:name="_1v1yuxt" w:id="43"/>
      <w:bookmarkEnd w:id="43"/>
      <w:r w:rsidDel="00000000" w:rsidR="00000000" w:rsidRPr="00000000">
        <w:rPr>
          <w:rtl w:val="0"/>
        </w:rPr>
      </w:r>
    </w:p>
    <w:p w:rsidR="00000000" w:rsidDel="00000000" w:rsidP="00000000" w:rsidRDefault="00000000" w:rsidRPr="00000000" w14:paraId="000001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rFonts w:ascii="Helvetica Neue" w:cs="Helvetica Neue" w:eastAsia="Helvetica Neue" w:hAnsi="Helvetica Neue"/>
          <w:color w:val="e55826"/>
          <w:sz w:val="28"/>
          <w:szCs w:val="28"/>
        </w:rPr>
      </w:pPr>
      <w:bookmarkStart w:colFirst="0" w:colLast="0" w:name="_2u6wntf" w:id="51"/>
      <w:bookmarkEnd w:id="51"/>
      <w:r w:rsidDel="00000000" w:rsidR="00000000" w:rsidRPr="00000000">
        <w:rPr>
          <w:rtl w:val="0"/>
        </w:rPr>
      </w:r>
    </w:p>
    <w:p w:rsidR="00000000" w:rsidDel="00000000" w:rsidP="00000000" w:rsidRDefault="00000000" w:rsidRPr="00000000" w14:paraId="00000148">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keepLines w:val="0"/>
        <w:spacing w:after="60" w:before="840" w:line="240" w:lineRule="auto"/>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Bibliography</w:t>
      </w:r>
    </w:p>
    <w:p w:rsidR="00000000" w:rsidDel="00000000" w:rsidP="00000000" w:rsidRDefault="00000000" w:rsidRPr="00000000" w14:paraId="0000014A">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Paul C. Clements, Felix Bachmann, Len Bass, David Garlan, James Ivers, Reed Little, Robert Nord, and Judith Stafford. Documenting Software Architectures: views and beyond. Addison Wesley, 2nd edition, 2010.</w:t>
      </w:r>
    </w:p>
    <w:p w:rsidR="00000000" w:rsidDel="00000000" w:rsidP="00000000" w:rsidRDefault="00000000" w:rsidRPr="00000000" w14:paraId="0000014B">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A. Finkelstein, J. Kramer, B. Nuseibeh, L. Finkelstein, and M. Goedicke. Viewpoints: a framework for integrating multiple perspectives in system development. International Journal of Software Engineering and Knowledge Engineering, 2(1):31–57, March 1992.</w:t>
      </w:r>
    </w:p>
    <w:p w:rsidR="00000000" w:rsidDel="00000000" w:rsidP="00000000" w:rsidRDefault="00000000" w:rsidRPr="00000000" w14:paraId="0000014C">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IEEE Std 1471, IEEE Recommended Practice for Architectural Description of Software-Intensive Systems, October 2000.</w:t>
      </w:r>
    </w:p>
    <w:p w:rsidR="00000000" w:rsidDel="00000000" w:rsidP="00000000" w:rsidRDefault="00000000" w:rsidRPr="00000000" w14:paraId="0000014D">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 ISO/IEC/IEEE 42010, Systems and software engineering — Architecture description, December 2011.</w:t>
      </w:r>
    </w:p>
    <w:p w:rsidR="00000000" w:rsidDel="00000000" w:rsidP="00000000" w:rsidRDefault="00000000" w:rsidRPr="00000000" w14:paraId="0000014E">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 Alexander Ran. Ares conceptual framework for software architecture. In M. Jazayeri, A. Ran, and F. van der Linden, editors, Software Architecture for Product Families Principles and Practice, pages 1–29. Addison-Wesley, 2000.</w:t>
      </w:r>
    </w:p>
    <w:p w:rsidR="00000000" w:rsidDel="00000000" w:rsidP="00000000" w:rsidRDefault="00000000" w:rsidRPr="00000000" w14:paraId="0000014F">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 Nick Rozanski and Eo ́in Woods. Software Systems Architecture: Working With Stakeholders Using Viewpoints and Perspectives. Addison Wesley, 2nd edition, 2011.</w:t>
      </w:r>
    </w:p>
    <w:p w:rsidR="00000000" w:rsidDel="00000000" w:rsidP="00000000" w:rsidRDefault="00000000" w:rsidRPr="00000000" w14:paraId="00000150">
      <w:pPr>
        <w:spacing w:after="12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 Uwe van Heesch, Paris Avgeriou, and Rich Hilliard. A documentation framework for architecture decisions. The Journal of Systems &amp; Software, 85(4):795–820, April 2012.</w:t>
      </w:r>
    </w:p>
    <w:p w:rsidR="00000000" w:rsidDel="00000000" w:rsidP="00000000" w:rsidRDefault="00000000" w:rsidRPr="00000000" w14:paraId="00000151">
      <w:pPr>
        <w:spacing w:after="120"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Menlo Regular"/>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eQVRxt3JX2LYbJ1-B7WSg-BhIpafmLLU/edit#heading=h.1baon6m" TargetMode="External"/><Relationship Id="rId42" Type="http://schemas.openxmlformats.org/officeDocument/2006/relationships/hyperlink" Target="https://docs.google.com/document/d/1eQVRxt3JX2LYbJ1-B7WSg-BhIpafmLLU/edit#heading=h.2afmg28" TargetMode="External"/><Relationship Id="rId41" Type="http://schemas.openxmlformats.org/officeDocument/2006/relationships/hyperlink" Target="https://docs.google.com/document/d/1eQVRxt3JX2LYbJ1-B7WSg-BhIpafmLLU/edit#heading=h.3vac5uf" TargetMode="External"/><Relationship Id="rId44" Type="http://schemas.openxmlformats.org/officeDocument/2006/relationships/hyperlink" Target="https://docs.google.com/document/d/1eQVRxt3JX2LYbJ1-B7WSg-BhIpafmLLU/edit#heading=h.39kk8xu" TargetMode="External"/><Relationship Id="rId43" Type="http://schemas.openxmlformats.org/officeDocument/2006/relationships/hyperlink" Target="https://docs.google.com/document/d/1eQVRxt3JX2LYbJ1-B7WSg-BhIpafmLLU/edit#heading=h.pkwqa1" TargetMode="External"/><Relationship Id="rId46" Type="http://schemas.openxmlformats.org/officeDocument/2006/relationships/hyperlink" Target="https://docs.google.com/document/d/1eQVRxt3JX2LYbJ1-B7WSg-BhIpafmLLU/edit#heading=h.48pi1tg" TargetMode="External"/><Relationship Id="rId45" Type="http://schemas.openxmlformats.org/officeDocument/2006/relationships/hyperlink" Target="https://docs.google.com/document/d/1eQVRxt3JX2LYbJ1-B7WSg-BhIpafmLLU/edit#heading=h.1opuj5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QVRxt3JX2LYbJ1-B7WSg-BhIpafmLLU/edit#heading=h.nmf14n" TargetMode="External"/><Relationship Id="rId48" Type="http://schemas.openxmlformats.org/officeDocument/2006/relationships/hyperlink" Target="https://docs.google.com/document/d/1eQVRxt3JX2LYbJ1-B7WSg-BhIpafmLLU/edit#heading=h.1302m92" TargetMode="External"/><Relationship Id="rId47" Type="http://schemas.openxmlformats.org/officeDocument/2006/relationships/hyperlink" Target="https://docs.google.com/document/d/1eQVRxt3JX2LYbJ1-B7WSg-BhIpafmLLU/edit#heading=h.2nusc19" TargetMode="External"/><Relationship Id="rId49" Type="http://schemas.openxmlformats.org/officeDocument/2006/relationships/hyperlink" Target="https://docs.google.com/document/d/1eQVRxt3JX2LYbJ1-B7WSg-BhIpafmLLU/edit#heading=h.3mzq4wv" TargetMode="External"/><Relationship Id="rId5" Type="http://schemas.openxmlformats.org/officeDocument/2006/relationships/styles" Target="styles.xml"/><Relationship Id="rId6" Type="http://schemas.openxmlformats.org/officeDocument/2006/relationships/hyperlink" Target="https://docs.google.com/document/d/1eQVRxt3JX2LYbJ1-B7WSg-BhIpafmLLU/edit#heading=h.19c6y18" TargetMode="External"/><Relationship Id="rId7" Type="http://schemas.openxmlformats.org/officeDocument/2006/relationships/hyperlink" Target="https://docs.google.com/document/d/1eQVRxt3JX2LYbJ1-B7WSg-BhIpafmLLU/edit#heading=h.3tbugp1" TargetMode="External"/><Relationship Id="rId8" Type="http://schemas.openxmlformats.org/officeDocument/2006/relationships/hyperlink" Target="https://docs.google.com/document/d/1eQVRxt3JX2LYbJ1-B7WSg-BhIpafmLLU/edit#heading=h.28h4qwu" TargetMode="External"/><Relationship Id="rId31" Type="http://schemas.openxmlformats.org/officeDocument/2006/relationships/hyperlink" Target="https://docs.google.com/document/d/1eQVRxt3JX2LYbJ1-B7WSg-BhIpafmLLU/edit#heading=h.34g0dwd" TargetMode="External"/><Relationship Id="rId30" Type="http://schemas.openxmlformats.org/officeDocument/2006/relationships/hyperlink" Target="https://docs.google.com/document/d/1eQVRxt3JX2LYbJ1-B7WSg-BhIpafmLLU/edit#heading=h.kgcv8k" TargetMode="External"/><Relationship Id="rId33" Type="http://schemas.openxmlformats.org/officeDocument/2006/relationships/hyperlink" Target="https://docs.google.com/document/d/1eQVRxt3JX2LYbJ1-B7WSg-BhIpafmLLU/edit#heading=h.43ky6rz" TargetMode="External"/><Relationship Id="rId32" Type="http://schemas.openxmlformats.org/officeDocument/2006/relationships/hyperlink" Target="https://docs.google.com/document/d/1eQVRxt3JX2LYbJ1-B7WSg-BhIpafmLLU/edit#heading=h.1jlao46" TargetMode="External"/><Relationship Id="rId35" Type="http://schemas.openxmlformats.org/officeDocument/2006/relationships/hyperlink" Target="https://docs.google.com/document/d/1eQVRxt3JX2LYbJ1-B7WSg-BhIpafmLLU/edit#heading=h.xvir7l" TargetMode="External"/><Relationship Id="rId34" Type="http://schemas.openxmlformats.org/officeDocument/2006/relationships/hyperlink" Target="https://docs.google.com/document/d/1eQVRxt3JX2LYbJ1-B7WSg-BhIpafmLLU/edit#heading=h.2iq8gzs" TargetMode="External"/><Relationship Id="rId37" Type="http://schemas.openxmlformats.org/officeDocument/2006/relationships/hyperlink" Target="https://docs.google.com/document/d/1eQVRxt3JX2LYbJ1-B7WSg-BhIpafmLLU/edit#heading=h.1x0gk37" TargetMode="External"/><Relationship Id="rId36" Type="http://schemas.openxmlformats.org/officeDocument/2006/relationships/hyperlink" Target="https://docs.google.com/document/d/1eQVRxt3JX2LYbJ1-B7WSg-BhIpafmLLU/edit#heading=h.3hv69ve" TargetMode="External"/><Relationship Id="rId39" Type="http://schemas.openxmlformats.org/officeDocument/2006/relationships/hyperlink" Target="https://docs.google.com/document/d/1eQVRxt3JX2LYbJ1-B7WSg-BhIpafmLLU/edit#heading=h.2w5ecyt" TargetMode="External"/><Relationship Id="rId38" Type="http://schemas.openxmlformats.org/officeDocument/2006/relationships/hyperlink" Target="https://docs.google.com/document/d/1eQVRxt3JX2LYbJ1-B7WSg-BhIpafmLLU/edit#heading=h.4h042r0" TargetMode="External"/><Relationship Id="rId62" Type="http://schemas.openxmlformats.org/officeDocument/2006/relationships/image" Target="media/image2.png"/><Relationship Id="rId61" Type="http://schemas.openxmlformats.org/officeDocument/2006/relationships/image" Target="media/image3.png"/><Relationship Id="rId20" Type="http://schemas.openxmlformats.org/officeDocument/2006/relationships/hyperlink" Target="https://docs.google.com/document/d/1eQVRxt3JX2LYbJ1-B7WSg-BhIpafmLLU/edit#heading=h.3ygebqi" TargetMode="External"/><Relationship Id="rId63" Type="http://schemas.openxmlformats.org/officeDocument/2006/relationships/image" Target="media/image4.png"/><Relationship Id="rId22" Type="http://schemas.openxmlformats.org/officeDocument/2006/relationships/hyperlink" Target="https://docs.google.com/document/d/1eQVRxt3JX2LYbJ1-B7WSg-BhIpafmLLU/edit#heading=h.sqyw64" TargetMode="External"/><Relationship Id="rId21" Type="http://schemas.openxmlformats.org/officeDocument/2006/relationships/hyperlink" Target="https://docs.google.com/document/d/1eQVRxt3JX2LYbJ1-B7WSg-BhIpafmLLU/edit#heading=h.2dlolyb" TargetMode="External"/><Relationship Id="rId24" Type="http://schemas.openxmlformats.org/officeDocument/2006/relationships/hyperlink" Target="https://docs.google.com/document/d/1eQVRxt3JX2LYbJ1-B7WSg-BhIpafmLLU/edit#heading=h.1rvwp1q" TargetMode="External"/><Relationship Id="rId23" Type="http://schemas.openxmlformats.org/officeDocument/2006/relationships/hyperlink" Target="https://docs.google.com/document/d/1eQVRxt3JX2LYbJ1-B7WSg-BhIpafmLLU/edit#heading=h.3cqmetx" TargetMode="External"/><Relationship Id="rId60" Type="http://schemas.openxmlformats.org/officeDocument/2006/relationships/image" Target="media/image5.png"/><Relationship Id="rId26" Type="http://schemas.openxmlformats.org/officeDocument/2006/relationships/hyperlink" Target="https://docs.google.com/document/d/1eQVRxt3JX2LYbJ1-B7WSg-BhIpafmLLU/edit#heading=h.2r0uhxc" TargetMode="External"/><Relationship Id="rId25" Type="http://schemas.openxmlformats.org/officeDocument/2006/relationships/hyperlink" Target="https://docs.google.com/document/d/1eQVRxt3JX2LYbJ1-B7WSg-BhIpafmLLU/edit#heading=h.4bvk7pj" TargetMode="External"/><Relationship Id="rId28" Type="http://schemas.openxmlformats.org/officeDocument/2006/relationships/hyperlink" Target="https://docs.google.com/document/d/1eQVRxt3JX2LYbJ1-B7WSg-BhIpafmLLU/edit#heading=h.3q5sasy" TargetMode="External"/><Relationship Id="rId27" Type="http://schemas.openxmlformats.org/officeDocument/2006/relationships/hyperlink" Target="https://docs.google.com/document/d/1eQVRxt3JX2LYbJ1-B7WSg-BhIpafmLLU/edit#heading=h.1664s55" TargetMode="External"/><Relationship Id="rId29" Type="http://schemas.openxmlformats.org/officeDocument/2006/relationships/hyperlink" Target="https://docs.google.com/document/d/1eQVRxt3JX2LYbJ1-B7WSg-BhIpafmLLU/edit#heading=h.25b2l0r" TargetMode="External"/><Relationship Id="rId51" Type="http://schemas.openxmlformats.org/officeDocument/2006/relationships/hyperlink" Target="https://en.wikipedia.org/wiki/Peter_Chen" TargetMode="External"/><Relationship Id="rId50" Type="http://schemas.openxmlformats.org/officeDocument/2006/relationships/image" Target="media/image1.png"/><Relationship Id="rId53" Type="http://schemas.openxmlformats.org/officeDocument/2006/relationships/hyperlink" Target="https://citeseerx.ist.psu.edu/viewdoc/summary?doi=10.1.1.523.6679" TargetMode="External"/><Relationship Id="rId52" Type="http://schemas.openxmlformats.org/officeDocument/2006/relationships/hyperlink" Target="https://en.wikipedia.org/wiki/CiteSeerX_(identifier)" TargetMode="External"/><Relationship Id="rId11" Type="http://schemas.openxmlformats.org/officeDocument/2006/relationships/hyperlink" Target="https://docs.google.com/document/d/1eQVRxt3JX2LYbJ1-B7WSg-BhIpafmLLU/edit#heading=h.1mrcu09" TargetMode="External"/><Relationship Id="rId55" Type="http://schemas.openxmlformats.org/officeDocument/2006/relationships/hyperlink" Target="https://doi.org/10.1145%2F320434.320440" TargetMode="External"/><Relationship Id="rId10" Type="http://schemas.openxmlformats.org/officeDocument/2006/relationships/hyperlink" Target="https://docs.google.com/document/d/1eQVRxt3JX2LYbJ1-B7WSg-BhIpafmLLU/edit#heading=h.37m2jsg" TargetMode="External"/><Relationship Id="rId54" Type="http://schemas.openxmlformats.org/officeDocument/2006/relationships/hyperlink" Target="https://en.wikipedia.org/wiki/Doi_(identifier)" TargetMode="External"/><Relationship Id="rId13" Type="http://schemas.openxmlformats.org/officeDocument/2006/relationships/hyperlink" Target="https://docs.google.com/document/d/1eQVRxt3JX2LYbJ1-B7WSg-BhIpafmLLU/edit#heading=h.2lwamvv" TargetMode="External"/><Relationship Id="rId57" Type="http://schemas.openxmlformats.org/officeDocument/2006/relationships/hyperlink" Target="https://api.semanticscholar.org/CorpusID:52801746" TargetMode="External"/><Relationship Id="rId12" Type="http://schemas.openxmlformats.org/officeDocument/2006/relationships/hyperlink" Target="https://docs.google.com/document/d/1eQVRxt3JX2LYbJ1-B7WSg-BhIpafmLLU/edit#heading=h.46r0co2" TargetMode="External"/><Relationship Id="rId56" Type="http://schemas.openxmlformats.org/officeDocument/2006/relationships/hyperlink" Target="https://en.wikipedia.org/wiki/S2CID_(identifier)" TargetMode="External"/><Relationship Id="rId15" Type="http://schemas.openxmlformats.org/officeDocument/2006/relationships/hyperlink" Target="https://docs.google.com/document/d/1eQVRxt3JX2LYbJ1-B7WSg-BhIpafmLLU/edit#heading=h.3l18frh" TargetMode="External"/><Relationship Id="rId59" Type="http://schemas.openxmlformats.org/officeDocument/2006/relationships/hyperlink" Target="https://www.pgadmin.org/docs/pgadmin4/development/erd_tool.html#:~:text=The%20Entity%2DRelationship%20Diagram%20(ERD,developing%20and%20maintaining%20the%20database." TargetMode="External"/><Relationship Id="rId14" Type="http://schemas.openxmlformats.org/officeDocument/2006/relationships/hyperlink" Target="https://docs.google.com/document/d/1eQVRxt3JX2LYbJ1-B7WSg-BhIpafmLLU/edit#heading=h.111kx3o" TargetMode="External"/><Relationship Id="rId58" Type="http://schemas.openxmlformats.org/officeDocument/2006/relationships/hyperlink" Target="https://en.wikipedia.org/wiki/Entity%E2%80%93relationship_model#Model_usability_issues" TargetMode="External"/><Relationship Id="rId17" Type="http://schemas.openxmlformats.org/officeDocument/2006/relationships/hyperlink" Target="https://docs.google.com/document/d/1eQVRxt3JX2LYbJ1-B7WSg-BhIpafmLLU/edit#heading=h.4k668n3" TargetMode="External"/><Relationship Id="rId16" Type="http://schemas.openxmlformats.org/officeDocument/2006/relationships/hyperlink" Target="https://docs.google.com/document/d/1eQVRxt3JX2LYbJ1-B7WSg-BhIpafmLLU/edit#heading=h.206ipza" TargetMode="External"/><Relationship Id="rId19" Type="http://schemas.openxmlformats.org/officeDocument/2006/relationships/hyperlink" Target="https://docs.google.com/document/d/1eQVRxt3JX2LYbJ1-B7WSg-BhIpafmLLU/edit#heading=h.1egqt2p" TargetMode="External"/><Relationship Id="rId18" Type="http://schemas.openxmlformats.org/officeDocument/2006/relationships/hyperlink" Target="https://docs.google.com/document/d/1eQVRxt3JX2LYbJ1-B7WSg-BhIpafmLLU/edit#heading=h.2zbgiu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