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_rels/document.xml.rels" ContentType="application/vnd.openxmlformats-package.relationships+xml"/>
  <Override PartName="/word/_rels/header2.xml.rels" ContentType="application/vnd.openxmlformats-package.relationships+xml"/>
  <Override PartName="/word/_rels/footer3.xml.rels" ContentType="application/vnd.openxmlformats-package.relationships+xml"/>
  <Override PartName="/word/_rels/header3.xml.rels" ContentType="application/vnd.openxmlformats-package.relationships+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media/image1.png" ContentType="image/png"/>
  <Override PartName="/word/fontTable.xml" ContentType="application/vnd.openxmlformats-officedocument.wordprocessingml.fontTable+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customXml/_rels/item2.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2.xml" ContentType="application/xml"/>
  <Override PartName="/customXml/item1.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1725" w:leader="none"/>
        </w:tabs>
        <w:spacing w:lineRule="auto" w:line="259" w:before="0" w:after="160"/>
        <w:jc w:val="center"/>
        <w:rPr>
          <w:color w:val="000000"/>
        </w:rPr>
      </w:pPr>
      <w:r>
        <w:rPr>
          <w:rFonts w:eastAsia="Calibri" w:cs="Calibri" w:ascii="Calibri" w:hAnsi="Calibri"/>
          <w:b/>
          <w:color w:val="000000"/>
          <w:sz w:val="28"/>
          <w:szCs w:val="28"/>
        </w:rPr>
        <w:t>Participant Information Sheet</w:t>
      </w:r>
    </w:p>
    <w:p>
      <w:pPr>
        <w:pStyle w:val="Normal"/>
        <w:spacing w:lineRule="auto" w:line="259" w:before="0" w:after="160"/>
        <w:rPr>
          <w:color w:val="000000"/>
        </w:rPr>
      </w:pPr>
      <w:r>
        <w:rPr>
          <w:rFonts w:eastAsia="Calibri" w:cs="Times New Roman" w:ascii="Calibri" w:hAnsi="Calibri"/>
          <w:b/>
          <w:color w:val="000000"/>
          <w:sz w:val="22"/>
        </w:rPr>
        <w:t xml:space="preserve">Research Title: </w:t>
        <w:tab/>
      </w:r>
      <w:r>
        <w:rPr>
          <w:rFonts w:eastAsia="Calibri" w:cs="Times New Roman" w:ascii="Calibri" w:hAnsi="Calibri"/>
          <w:b/>
          <w:i/>
          <w:color w:val="000000"/>
          <w:sz w:val="22"/>
        </w:rPr>
        <w:t>Social Psychology of Human-Robot Interactions</w:t>
      </w:r>
    </w:p>
    <w:p>
      <w:pPr>
        <w:pStyle w:val="Normal"/>
        <w:spacing w:lineRule="auto" w:line="259" w:before="0" w:after="160"/>
        <w:rPr>
          <w:i w:val="false"/>
          <w:i w:val="false"/>
          <w:iCs w:val="false"/>
          <w:color w:val="000000"/>
        </w:rPr>
      </w:pPr>
      <w:r>
        <w:rPr>
          <w:rFonts w:eastAsia="Calibri" w:cs="Times New Roman" w:ascii="Calibri" w:hAnsi="Calibri"/>
          <w:b/>
          <w:i w:val="false"/>
          <w:iCs w:val="false"/>
          <w:color w:val="000000"/>
          <w:sz w:val="22"/>
        </w:rPr>
        <w:t xml:space="preserve">Researcher(s): </w:t>
        <w:tab/>
        <w:t>Eric Vanman, Professor, School of Psychology</w:t>
      </w:r>
    </w:p>
    <w:p>
      <w:pPr>
        <w:pStyle w:val="Normal"/>
        <w:spacing w:lineRule="auto" w:line="259" w:before="0" w:after="160"/>
        <w:rPr>
          <w:i w:val="false"/>
          <w:i w:val="false"/>
          <w:iCs w:val="false"/>
          <w:color w:val="000000"/>
        </w:rPr>
      </w:pPr>
      <w:r>
        <w:rPr>
          <w:rFonts w:eastAsia="Calibri" w:cs="Times New Roman" w:ascii="Calibri" w:hAnsi="Calibri"/>
          <w:b/>
          <w:i w:val="false"/>
          <w:iCs w:val="false"/>
          <w:color w:val="000000"/>
          <w:sz w:val="22"/>
        </w:rPr>
        <w:tab/>
        <w:tab/>
        <w:t>Jacob Shier, Phd. Candidate, School of Psychology</w:t>
      </w:r>
    </w:p>
    <w:p>
      <w:pPr>
        <w:pStyle w:val="Normal"/>
        <w:spacing w:lineRule="auto" w:line="259" w:before="0" w:after="160"/>
        <w:rPr>
          <w:i w:val="false"/>
          <w:i w:val="false"/>
          <w:iCs w:val="false"/>
          <w:color w:val="000000"/>
        </w:rPr>
      </w:pPr>
      <w:r>
        <w:rPr>
          <w:rFonts w:eastAsia="Calibri" w:cs="Times New Roman" w:ascii="Calibri" w:hAnsi="Calibri"/>
          <w:b/>
          <w:i w:val="false"/>
          <w:iCs w:val="false"/>
          <w:color w:val="000000"/>
          <w:sz w:val="22"/>
        </w:rPr>
        <w:tab/>
        <w:tab/>
        <w:t>Conrad Earney, Casual Research Assistant, Vanman Lab, School of Psychology</w:t>
      </w:r>
    </w:p>
    <w:p>
      <w:pPr>
        <w:pStyle w:val="Normal"/>
        <w:spacing w:lineRule="auto" w:line="259" w:before="0" w:after="160"/>
        <w:rPr>
          <w:rFonts w:ascii="Calibri" w:hAnsi="Calibri" w:eastAsia="Calibri" w:cs="Times New Roman"/>
          <w:sz w:val="22"/>
        </w:rPr>
      </w:pPr>
      <w:r>
        <w:rPr>
          <w:rFonts w:eastAsia="Calibri" w:cs="Times New Roman" w:ascii="Calibri" w:hAnsi="Calibri"/>
          <w:sz w:val="22"/>
        </w:rPr>
        <w:t>Thank you for your interest in participating in this research project. Please read the following information about the project so that you can decide whether you would like to take part in this research. Please feel free to ask any questions you might have about our involvement in the project.</w:t>
      </w:r>
    </w:p>
    <w:p>
      <w:pPr>
        <w:pStyle w:val="Normal"/>
        <w:spacing w:lineRule="auto" w:line="259" w:before="0" w:after="160"/>
        <w:rPr>
          <w:rFonts w:ascii="Calibri" w:hAnsi="Calibri" w:eastAsia="Calibri" w:cs="Times New Roman"/>
          <w:sz w:val="22"/>
        </w:rPr>
      </w:pPr>
      <w:r>
        <w:rPr>
          <w:rFonts w:eastAsia="Calibri" w:cs="Times New Roman" w:ascii="Calibri" w:hAnsi="Calibri"/>
          <w:sz w:val="22"/>
        </w:rPr>
        <w:t>If you decide to participate in this research, please keep in mind that your participation is voluntary.</w:t>
      </w:r>
      <w:r>
        <w:rPr>
          <w:rFonts w:eastAsia="Calibri" w:cs="Calibri" w:ascii="Calibri" w:hAnsi="Calibri"/>
          <w:sz w:val="22"/>
        </w:rPr>
        <w:t xml:space="preserve"> If you do not wish to take part, you do not have to. If you decide to take part and later change your mind, you are free to stop at any time, </w:t>
      </w:r>
      <w:r>
        <w:rPr>
          <w:rFonts w:eastAsia="Calibri" w:cs="Times New Roman" w:ascii="Calibri" w:hAnsi="Calibri"/>
          <w:sz w:val="22"/>
        </w:rPr>
        <w:t>and you would not need to give any explanation for your decision to stop participating.</w:t>
      </w:r>
      <w:r>
        <w:rPr>
          <w:rFonts w:eastAsia="Calibri" w:cs="Calibri" w:ascii="Calibri" w:hAnsi="Calibri"/>
          <w:sz w:val="22"/>
        </w:rPr>
        <w:t xml:space="preserve"> </w:t>
      </w:r>
      <w:r>
        <w:rPr>
          <w:rFonts w:eastAsia="Calibri" w:cs="Times New Roman" w:ascii="Calibri" w:hAnsi="Calibri"/>
          <w:sz w:val="22"/>
        </w:rPr>
        <w:t>If you choose to stop participating, your data will not be used in the research.</w:t>
      </w:r>
    </w:p>
    <w:p>
      <w:pPr>
        <w:pStyle w:val="Normal"/>
        <w:tabs>
          <w:tab w:val="clear" w:pos="720"/>
          <w:tab w:val="left" w:pos="1725" w:leader="none"/>
        </w:tabs>
        <w:rPr>
          <w:rFonts w:ascii="Calibri" w:hAnsi="Calibri" w:eastAsia="Calibri" w:cs="Calibri"/>
          <w:sz w:val="22"/>
        </w:rPr>
      </w:pPr>
      <w:r>
        <w:rPr>
          <w:rFonts w:eastAsia="Calibri" w:cs="Calibri" w:ascii="Calibri" w:hAnsi="Calibri"/>
          <w:sz w:val="22"/>
        </w:rPr>
        <w:t>You will be given the Participant Information Form to sign and you will be given a copy to keep. Your decision whether you take part, or not to take part, or to take part and then withdraw, will not affect your relationship with the University of Queensland.</w:t>
      </w:r>
    </w:p>
    <w:p>
      <w:pPr>
        <w:pStyle w:val="Normal"/>
        <w:tabs>
          <w:tab w:val="clear" w:pos="720"/>
          <w:tab w:val="left" w:pos="1725" w:leader="none"/>
        </w:tabs>
        <w:rPr>
          <w:rFonts w:ascii="Calibri" w:hAnsi="Calibri" w:eastAsia="Calibri" w:cs="Calibri"/>
          <w:sz w:val="22"/>
        </w:rPr>
      </w:pPr>
      <w:r>
        <w:rPr>
          <w:rFonts w:eastAsia="Calibri" w:cs="Calibri" w:ascii="Calibri" w:hAnsi="Calibri"/>
          <w:sz w:val="22"/>
        </w:rPr>
      </w:r>
    </w:p>
    <w:p>
      <w:pPr>
        <w:pStyle w:val="Normal"/>
        <w:tabs>
          <w:tab w:val="clear" w:pos="720"/>
          <w:tab w:val="left" w:pos="1725" w:leader="none"/>
        </w:tabs>
        <w:rPr>
          <w:rFonts w:ascii="Calibri" w:hAnsi="Calibri" w:eastAsia="Calibri" w:cs="Calibri"/>
          <w:b/>
          <w:sz w:val="22"/>
        </w:rPr>
      </w:pPr>
      <w:r>
        <w:rPr>
          <w:rFonts w:eastAsia="Calibri" w:cs="Calibri" w:ascii="Calibri" w:hAnsi="Calibri"/>
          <w:b/>
          <w:sz w:val="22"/>
        </w:rPr>
        <w:t>What is this research about?</w:t>
      </w:r>
    </w:p>
    <w:p>
      <w:pPr>
        <w:pStyle w:val="Normal"/>
        <w:tabs>
          <w:tab w:val="clear" w:pos="720"/>
          <w:tab w:val="left" w:pos="1725" w:leader="none"/>
        </w:tabs>
        <w:rPr>
          <w:rFonts w:ascii="Calibri" w:hAnsi="Calibri" w:eastAsia="Calibri" w:cs="Calibri"/>
          <w:b/>
          <w:sz w:val="22"/>
        </w:rPr>
      </w:pPr>
      <w:r>
        <w:rPr>
          <w:rFonts w:eastAsia="Calibri" w:cs="Calibri" w:ascii="Calibri" w:hAnsi="Calibri"/>
          <w:b/>
          <w:sz w:val="22"/>
        </w:rPr>
      </w:r>
    </w:p>
    <w:p>
      <w:pPr>
        <w:pStyle w:val="Normal"/>
        <w:tabs>
          <w:tab w:val="clear" w:pos="720"/>
          <w:tab w:val="left" w:pos="1725" w:leader="none"/>
        </w:tabs>
        <w:rPr>
          <w:rFonts w:ascii="Calibri" w:hAnsi="Calibri" w:eastAsia="Calibri" w:cs="Calibri"/>
          <w:b w:val="false"/>
          <w:bCs w:val="false"/>
          <w:i w:val="false"/>
          <w:i w:val="false"/>
          <w:iCs w:val="false"/>
          <w:sz w:val="22"/>
        </w:rPr>
      </w:pPr>
      <w:r>
        <w:rPr>
          <w:rFonts w:eastAsia="Calibri" w:cs="Calibri" w:ascii="Calibri" w:hAnsi="Calibri"/>
          <w:b w:val="false"/>
          <w:bCs w:val="false"/>
          <w:i w:val="false"/>
          <w:iCs w:val="false"/>
          <w:color w:val="000000"/>
          <w:sz w:val="22"/>
        </w:rPr>
        <w:t xml:space="preserve">This experiment is part of a research project dedicated to understanding the social psychological effects involved in human-robot interactions. </w:t>
      </w:r>
      <w:r>
        <w:rPr>
          <w:rFonts w:eastAsia="Calibri" w:cs="Calibri" w:ascii="Calibri" w:hAnsi="Calibri"/>
          <w:b w:val="false"/>
          <w:bCs w:val="false"/>
          <w:i w:val="false"/>
          <w:iCs w:val="false"/>
          <w:color w:val="C00000"/>
          <w:sz w:val="22"/>
        </w:rPr>
        <w:t xml:space="preserve"> </w:t>
      </w:r>
    </w:p>
    <w:p>
      <w:pPr>
        <w:pStyle w:val="Normal"/>
        <w:tabs>
          <w:tab w:val="clear" w:pos="720"/>
          <w:tab w:val="left" w:pos="1725" w:leader="none"/>
        </w:tabs>
        <w:rPr>
          <w:rFonts w:ascii="Calibri" w:hAnsi="Calibri" w:eastAsia="Calibri" w:cs="Calibri"/>
          <w:b/>
          <w:sz w:val="22"/>
        </w:rPr>
      </w:pPr>
      <w:r>
        <w:rPr>
          <w:rFonts w:eastAsia="Calibri" w:cs="Calibri" w:ascii="Calibri" w:hAnsi="Calibri"/>
          <w:b/>
          <w:sz w:val="22"/>
        </w:rPr>
      </w:r>
    </w:p>
    <w:p>
      <w:pPr>
        <w:pStyle w:val="Normal"/>
        <w:tabs>
          <w:tab w:val="clear" w:pos="720"/>
          <w:tab w:val="left" w:pos="1725" w:leader="none"/>
        </w:tabs>
        <w:rPr>
          <w:rFonts w:ascii="Calibri" w:hAnsi="Calibri" w:eastAsia="Calibri" w:cs="Calibri"/>
          <w:b/>
          <w:sz w:val="22"/>
        </w:rPr>
      </w:pPr>
      <w:r>
        <w:rPr>
          <w:rFonts w:eastAsia="Calibri" w:cs="Calibri" w:ascii="Calibri" w:hAnsi="Calibri"/>
          <w:b/>
          <w:sz w:val="22"/>
        </w:rPr>
        <w:t>What will I need to do?</w:t>
      </w:r>
    </w:p>
    <w:p>
      <w:pPr>
        <w:pStyle w:val="Normal"/>
        <w:tabs>
          <w:tab w:val="clear" w:pos="720"/>
          <w:tab w:val="left" w:pos="1725" w:leader="none"/>
        </w:tabs>
        <w:rPr>
          <w:rFonts w:ascii="Calibri" w:hAnsi="Calibri" w:eastAsia="Calibri" w:cs="Calibri"/>
          <w:sz w:val="22"/>
        </w:rPr>
      </w:pPr>
      <w:r>
        <w:rPr>
          <w:rFonts w:eastAsia="Calibri" w:cs="Calibri" w:ascii="Calibri" w:hAnsi="Calibri"/>
          <w:sz w:val="22"/>
        </w:rPr>
      </w:r>
    </w:p>
    <w:p>
      <w:pPr>
        <w:pStyle w:val="Normal"/>
        <w:tabs>
          <w:tab w:val="clear" w:pos="720"/>
          <w:tab w:val="left" w:pos="1725" w:leader="none"/>
        </w:tabs>
        <w:rPr>
          <w:rFonts w:ascii="Calibri" w:hAnsi="Calibri" w:eastAsia="Calibri" w:cs="Calibri"/>
          <w:sz w:val="22"/>
        </w:rPr>
      </w:pPr>
      <w:r>
        <w:rPr>
          <w:rFonts w:eastAsia="Calibri" w:cs="Calibri" w:ascii="Calibri" w:hAnsi="Calibri"/>
          <w:sz w:val="22"/>
        </w:rPr>
        <w:t xml:space="preserve">During the experiment you will have a 10-15 minute conversation with a robot.  </w:t>
      </w:r>
      <w:r>
        <w:rPr>
          <w:rFonts w:eastAsia="Calibri" w:cs="Calibri" w:ascii="Calibri" w:hAnsi="Calibri"/>
          <w:sz w:val="22"/>
        </w:rPr>
        <w:t>Note that the robot has been provided with specific traits and a fictional backstory to make it more personable and that It is liable to make mistakes.  Not everything that it says, therefore, should be regarded as factual.</w:t>
      </w:r>
    </w:p>
    <w:p>
      <w:pPr>
        <w:pStyle w:val="Normal"/>
        <w:tabs>
          <w:tab w:val="clear" w:pos="720"/>
          <w:tab w:val="left" w:pos="1725" w:leader="none"/>
        </w:tabs>
        <w:rPr>
          <w:rFonts w:ascii="Calibri" w:hAnsi="Calibri" w:eastAsia="Calibri" w:cs="Calibri"/>
          <w:sz w:val="22"/>
        </w:rPr>
      </w:pPr>
      <w:r>
        <w:rPr>
          <w:rFonts w:eastAsia="Calibri" w:cs="Calibri" w:ascii="Calibri" w:hAnsi="Calibri"/>
          <w:sz w:val="22"/>
        </w:rPr>
      </w:r>
    </w:p>
    <w:p>
      <w:pPr>
        <w:pStyle w:val="Normal"/>
        <w:tabs>
          <w:tab w:val="clear" w:pos="720"/>
          <w:tab w:val="left" w:pos="1725" w:leader="none"/>
        </w:tabs>
        <w:rPr>
          <w:rFonts w:ascii="Calibri" w:hAnsi="Calibri" w:eastAsia="Calibri" w:cs="Calibri"/>
          <w:sz w:val="22"/>
        </w:rPr>
      </w:pPr>
      <w:r>
        <w:rPr>
          <w:rFonts w:eastAsia="Calibri" w:cs="Calibri" w:ascii="Calibri" w:hAnsi="Calibri"/>
          <w:sz w:val="22"/>
        </w:rPr>
        <w:t xml:space="preserve">You will also twice be presented with </w:t>
      </w:r>
      <w:r>
        <w:rPr>
          <w:rFonts w:eastAsia="Calibri" w:cs="Calibri" w:ascii="Calibri" w:hAnsi="Calibri"/>
          <w:sz w:val="22"/>
        </w:rPr>
        <w:t>two</w:t>
      </w:r>
      <w:r>
        <w:rPr>
          <w:rFonts w:eastAsia="Calibri" w:cs="Calibri" w:ascii="Calibri" w:hAnsi="Calibri"/>
          <w:sz w:val="22"/>
        </w:rPr>
        <w:t xml:space="preserve"> series of simple image recognition tasks.  The first task series is a short sample.  Quitting or </w:t>
      </w:r>
      <w:r>
        <w:rPr>
          <w:rFonts w:eastAsia="Calibri" w:cs="Calibri" w:ascii="Calibri" w:hAnsi="Calibri"/>
          <w:sz w:val="22"/>
        </w:rPr>
        <w:t>skipping t</w:t>
      </w:r>
      <w:r>
        <w:rPr>
          <w:rFonts w:eastAsia="Calibri" w:cs="Calibri" w:ascii="Calibri" w:hAnsi="Calibri"/>
          <w:sz w:val="22"/>
        </w:rPr>
        <w:t xml:space="preserve">he second task series will not diminish the quality of your experimental data.   </w:t>
      </w:r>
    </w:p>
    <w:p>
      <w:pPr>
        <w:pStyle w:val="Normal"/>
        <w:tabs>
          <w:tab w:val="clear" w:pos="720"/>
          <w:tab w:val="left" w:pos="1725" w:leader="none"/>
        </w:tabs>
        <w:rPr>
          <w:rFonts w:ascii="Calibri" w:hAnsi="Calibri" w:eastAsia="Calibri" w:cs="Calibri"/>
          <w:sz w:val="22"/>
        </w:rPr>
      </w:pPr>
      <w:r>
        <w:rPr>
          <w:rFonts w:eastAsia="Calibri" w:cs="Calibri" w:ascii="Calibri" w:hAnsi="Calibri"/>
          <w:sz w:val="22"/>
        </w:rPr>
      </w:r>
    </w:p>
    <w:p>
      <w:pPr>
        <w:pStyle w:val="Normal"/>
        <w:tabs>
          <w:tab w:val="clear" w:pos="720"/>
          <w:tab w:val="left" w:pos="1725" w:leader="none"/>
        </w:tabs>
        <w:rPr>
          <w:rFonts w:ascii="Calibri" w:hAnsi="Calibri" w:eastAsia="Calibri" w:cs="Calibri"/>
          <w:sz w:val="22"/>
        </w:rPr>
      </w:pPr>
      <w:r>
        <w:rPr>
          <w:rFonts w:eastAsia="Calibri" w:cs="Calibri" w:ascii="Calibri" w:hAnsi="Calibri"/>
          <w:sz w:val="22"/>
        </w:rPr>
        <w:t>Before, during and at the end of the experiment you will respond to various questions and statements about robots, other entities and the experimental tasks.  Your responses will be recorded for analysis.</w:t>
      </w:r>
    </w:p>
    <w:p>
      <w:pPr>
        <w:pStyle w:val="Normal"/>
        <w:tabs>
          <w:tab w:val="clear" w:pos="720"/>
          <w:tab w:val="left" w:pos="1725" w:leader="none"/>
        </w:tabs>
        <w:rPr>
          <w:rFonts w:ascii="Calibri" w:hAnsi="Calibri" w:eastAsia="Calibri" w:cs="Calibri"/>
          <w:sz w:val="22"/>
        </w:rPr>
      </w:pPr>
      <w:r>
        <w:rPr>
          <w:rFonts w:eastAsia="Calibri" w:cs="Calibri" w:ascii="Calibri" w:hAnsi="Calibri"/>
          <w:sz w:val="22"/>
        </w:rPr>
        <w:t xml:space="preserve"> </w:t>
      </w:r>
    </w:p>
    <w:p>
      <w:pPr>
        <w:pStyle w:val="Normal"/>
        <w:tabs>
          <w:tab w:val="clear" w:pos="720"/>
          <w:tab w:val="left" w:pos="1725" w:leader="none"/>
        </w:tabs>
        <w:rPr>
          <w:rFonts w:ascii="Calibri" w:hAnsi="Calibri" w:eastAsia="Calibri" w:cs="Calibri"/>
          <w:sz w:val="22"/>
        </w:rPr>
      </w:pPr>
      <w:r>
        <w:rPr>
          <w:rFonts w:eastAsia="Calibri" w:cs="Calibri" w:ascii="Calibri" w:hAnsi="Calibri"/>
          <w:sz w:val="22"/>
        </w:rPr>
        <w:t xml:space="preserve">The duration of the in-person session is variable but should not exceed 40 minutes.  After completing the experiment you will be credited with 1 participation hour that includes a 20-minute allowance for completing the online surveys before the in-person session. </w:t>
      </w:r>
    </w:p>
    <w:p>
      <w:pPr>
        <w:pStyle w:val="Normal"/>
        <w:tabs>
          <w:tab w:val="clear" w:pos="720"/>
          <w:tab w:val="left" w:pos="1725" w:leader="none"/>
        </w:tabs>
        <w:rPr>
          <w:rFonts w:ascii="Calibri" w:hAnsi="Calibri" w:eastAsia="Calibri" w:cs="Calibri"/>
          <w:sz w:val="22"/>
        </w:rPr>
      </w:pPr>
      <w:r>
        <w:rPr>
          <w:rFonts w:eastAsia="Calibri" w:cs="Calibri" w:ascii="Calibri" w:hAnsi="Calibri"/>
          <w:sz w:val="22"/>
        </w:rPr>
      </w:r>
    </w:p>
    <w:p>
      <w:pPr>
        <w:pStyle w:val="Normal"/>
        <w:tabs>
          <w:tab w:val="clear" w:pos="720"/>
          <w:tab w:val="left" w:pos="1725" w:leader="none"/>
        </w:tabs>
        <w:rPr>
          <w:rFonts w:ascii="Calibri" w:hAnsi="Calibri" w:eastAsia="Calibri" w:cs="Calibri"/>
          <w:b/>
          <w:sz w:val="22"/>
        </w:rPr>
      </w:pPr>
      <w:r>
        <w:rPr>
          <w:rFonts w:eastAsia="Calibri" w:cs="Calibri" w:ascii="Calibri" w:hAnsi="Calibri"/>
          <w:b/>
          <w:sz w:val="22"/>
        </w:rPr>
        <w:t>What are the possible benefits of taking part?</w:t>
      </w:r>
    </w:p>
    <w:p>
      <w:pPr>
        <w:pStyle w:val="Normal"/>
        <w:tabs>
          <w:tab w:val="clear" w:pos="720"/>
          <w:tab w:val="left" w:pos="1725" w:leader="none"/>
        </w:tabs>
        <w:rPr>
          <w:rFonts w:ascii="Calibri" w:hAnsi="Calibri" w:eastAsia="Calibri" w:cs="Calibri"/>
          <w:b/>
          <w:sz w:val="22"/>
        </w:rPr>
      </w:pPr>
      <w:r>
        <w:rPr>
          <w:rFonts w:eastAsia="Calibri" w:cs="Calibri" w:ascii="Calibri" w:hAnsi="Calibri"/>
          <w:b/>
          <w:sz w:val="22"/>
        </w:rPr>
      </w:r>
    </w:p>
    <w:p>
      <w:pPr>
        <w:pStyle w:val="Normal"/>
        <w:tabs>
          <w:tab w:val="clear" w:pos="720"/>
          <w:tab w:val="left" w:pos="1725" w:leader="none"/>
        </w:tabs>
        <w:rPr>
          <w:i w:val="false"/>
          <w:i w:val="false"/>
          <w:iCs w:val="false"/>
          <w:color w:val="000000"/>
        </w:rPr>
      </w:pPr>
      <w:r>
        <w:rPr>
          <w:rFonts w:eastAsia="Calibri" w:cs="Calibri" w:ascii="Calibri" w:hAnsi="Calibri"/>
          <w:i w:val="false"/>
          <w:iCs w:val="false"/>
          <w:color w:val="000000"/>
          <w:sz w:val="22"/>
        </w:rPr>
        <w:t>It is likely that you will find the interaction with the robot to be a novel experience.  It is possible that you will find it interesting to reflect meaningfully on your attitudes towards robots.  The primary quantitative benefit to you of participating in this experiment is, however, the 1-hour of participation credit.</w:t>
      </w:r>
    </w:p>
    <w:p>
      <w:pPr>
        <w:pStyle w:val="Normal"/>
        <w:tabs>
          <w:tab w:val="clear" w:pos="720"/>
          <w:tab w:val="left" w:pos="1725" w:leader="none"/>
        </w:tabs>
        <w:spacing w:before="0" w:after="0"/>
        <w:ind w:left="720"/>
        <w:contextualSpacing/>
        <w:rPr>
          <w:rFonts w:ascii="Calibri" w:hAnsi="Calibri" w:eastAsia="Calibri" w:cs="Calibri"/>
          <w:sz w:val="22"/>
        </w:rPr>
      </w:pPr>
      <w:r>
        <w:rPr>
          <w:rFonts w:eastAsia="Calibri" w:cs="Calibri" w:ascii="Calibri" w:hAnsi="Calibri"/>
          <w:sz w:val="22"/>
        </w:rPr>
      </w:r>
    </w:p>
    <w:p>
      <w:pPr>
        <w:pStyle w:val="Normal"/>
        <w:tabs>
          <w:tab w:val="clear" w:pos="720"/>
          <w:tab w:val="left" w:pos="1725" w:leader="none"/>
        </w:tabs>
        <w:rPr>
          <w:rFonts w:ascii="Calibri" w:hAnsi="Calibri" w:eastAsia="Calibri" w:cs="Calibri"/>
          <w:b/>
          <w:sz w:val="22"/>
        </w:rPr>
      </w:pPr>
      <w:r>
        <w:rPr>
          <w:rFonts w:eastAsia="Calibri" w:cs="Calibri" w:ascii="Calibri" w:hAnsi="Calibri"/>
          <w:b/>
          <w:sz w:val="22"/>
        </w:rPr>
        <w:t>What are the possible risks and disadvantages of taking part?</w:t>
      </w:r>
    </w:p>
    <w:p>
      <w:pPr>
        <w:pStyle w:val="Normal"/>
        <w:tabs>
          <w:tab w:val="clear" w:pos="720"/>
          <w:tab w:val="left" w:pos="1725" w:leader="none"/>
        </w:tabs>
        <w:rPr>
          <w:rFonts w:ascii="Calibri" w:hAnsi="Calibri" w:eastAsia="Calibri" w:cs="Calibri"/>
          <w:b/>
          <w:i w:val="false"/>
          <w:i w:val="false"/>
          <w:iCs w:val="false"/>
          <w:color w:val="000000"/>
          <w:sz w:val="22"/>
        </w:rPr>
      </w:pPr>
      <w:r>
        <w:rPr>
          <w:rFonts w:eastAsia="Calibri" w:cs="Calibri" w:ascii="Calibri" w:hAnsi="Calibri"/>
          <w:b/>
          <w:i w:val="false"/>
          <w:iCs w:val="false"/>
          <w:color w:val="000000"/>
          <w:sz w:val="22"/>
        </w:rPr>
      </w:r>
    </w:p>
    <w:p>
      <w:pPr>
        <w:pStyle w:val="Normal"/>
        <w:spacing w:lineRule="auto" w:line="259" w:before="0" w:after="160"/>
        <w:rPr>
          <w:i w:val="false"/>
          <w:i w:val="false"/>
          <w:iCs w:val="false"/>
          <w:color w:val="000000"/>
        </w:rPr>
      </w:pPr>
      <w:r>
        <w:rPr>
          <w:rFonts w:eastAsia="Calibri" w:cs="Calibri" w:ascii="Calibri" w:hAnsi="Calibri"/>
          <w:i w:val="false"/>
          <w:iCs w:val="false"/>
          <w:color w:val="000000"/>
          <w:sz w:val="22"/>
        </w:rPr>
        <w:t>This is a low-risk online and in-person experiment.  The robot interaction is may take mildly surprising turns, but the robots operate under a strict censorship regime and try to avoid controversy and conflict.</w:t>
      </w:r>
    </w:p>
    <w:p>
      <w:pPr>
        <w:pStyle w:val="Normal"/>
        <w:tabs>
          <w:tab w:val="clear" w:pos="720"/>
          <w:tab w:val="left" w:pos="1725" w:leader="none"/>
        </w:tabs>
        <w:rPr>
          <w:rFonts w:ascii="Calibri" w:hAnsi="Calibri" w:eastAsia="Calibri" w:cs="Calibri"/>
          <w:b/>
          <w:sz w:val="22"/>
        </w:rPr>
      </w:pPr>
      <w:r>
        <w:rPr>
          <w:rFonts w:eastAsia="Calibri" w:cs="Calibri" w:ascii="Calibri" w:hAnsi="Calibri"/>
          <w:b/>
          <w:sz w:val="22"/>
        </w:rPr>
        <w:t>What will happen to the information about me?</w:t>
      </w:r>
    </w:p>
    <w:p>
      <w:pPr>
        <w:pStyle w:val="Normal"/>
        <w:tabs>
          <w:tab w:val="clear" w:pos="720"/>
          <w:tab w:val="left" w:pos="1725" w:leader="none"/>
        </w:tabs>
        <w:rPr>
          <w:rFonts w:ascii="Calibri" w:hAnsi="Calibri" w:eastAsia="Calibri" w:cs="Calibri"/>
          <w:sz w:val="22"/>
        </w:rPr>
      </w:pPr>
      <w:r>
        <w:rPr>
          <w:rFonts w:eastAsia="Calibri" w:cs="Calibri" w:ascii="Calibri" w:hAnsi="Calibri"/>
          <w:sz w:val="22"/>
        </w:rPr>
      </w:r>
    </w:p>
    <w:p>
      <w:pPr>
        <w:pStyle w:val="Normal"/>
        <w:spacing w:lineRule="auto" w:line="259" w:before="0" w:after="160"/>
        <w:rPr>
          <w:rFonts w:ascii="Calibri" w:hAnsi="Calibri" w:eastAsia="Calibri" w:cs="Times New Roman"/>
          <w:color w:val="000000"/>
          <w:sz w:val="24"/>
          <w:szCs w:val="24"/>
        </w:rPr>
      </w:pPr>
      <w:r>
        <w:rPr>
          <w:rFonts w:eastAsia="Calibri" w:cs="Calibri" w:ascii="Calibri" w:hAnsi="Calibri"/>
          <w:sz w:val="22"/>
        </w:rPr>
        <w:t xml:space="preserve">All information collected about you will remain confidential.  The data will be stored on on devices registered to the University of Queensland.  It is standard practice to retain such data for at least 10 years.   </w:t>
      </w:r>
    </w:p>
    <w:p>
      <w:pPr>
        <w:pStyle w:val="Normal"/>
        <w:spacing w:lineRule="auto" w:line="259" w:before="0" w:after="160"/>
        <w:rPr>
          <w:rFonts w:ascii="Calibri" w:hAnsi="Calibri" w:eastAsia="Calibri" w:cs="Times New Roman"/>
          <w:color w:val="000000"/>
          <w:sz w:val="24"/>
          <w:szCs w:val="24"/>
        </w:rPr>
      </w:pPr>
      <w:r>
        <w:rPr>
          <w:rFonts w:eastAsia="Calibri" w:cs="Calibri" w:ascii="Calibri" w:hAnsi="Calibri"/>
          <w:sz w:val="22"/>
        </w:rPr>
        <w:t xml:space="preserve">It is anticipated that the results of this research project will be published and/or presented in a variety of forms.  The data may also be used as a point of comparison for similar data collected in future studies in the same project by the same researchers.  In any publication and/or presentation, information will be provided in such a way that you cannot be identified, except with your express permission.    </w:t>
      </w:r>
    </w:p>
    <w:p>
      <w:pPr>
        <w:pStyle w:val="Normal"/>
        <w:tabs>
          <w:tab w:val="clear" w:pos="720"/>
          <w:tab w:val="left" w:pos="1725" w:leader="none"/>
        </w:tabs>
        <w:rPr>
          <w:rFonts w:ascii="Calibri" w:hAnsi="Calibri" w:eastAsia="Calibri" w:cs="Calibri"/>
          <w:b/>
          <w:sz w:val="22"/>
        </w:rPr>
      </w:pPr>
      <w:r>
        <w:rPr>
          <w:rFonts w:eastAsia="Calibri" w:cs="Calibri" w:ascii="Calibri" w:hAnsi="Calibri"/>
          <w:b/>
          <w:sz w:val="22"/>
        </w:rPr>
        <w:t>What will happen if I decide to withdraw?</w:t>
      </w:r>
    </w:p>
    <w:p>
      <w:pPr>
        <w:pStyle w:val="Normal"/>
        <w:spacing w:lineRule="auto" w:line="259" w:before="0" w:after="160"/>
        <w:rPr>
          <w:rFonts w:ascii="Calibri" w:hAnsi="Calibri" w:eastAsia="Calibri" w:cs="Times New Roman"/>
          <w:color w:val="000000"/>
          <w:sz w:val="22"/>
        </w:rPr>
      </w:pPr>
      <w:r>
        <w:rPr>
          <w:rFonts w:eastAsia="Calibri" w:cs="Times New Roman" w:ascii="Calibri" w:hAnsi="Calibri"/>
          <w:color w:val="000000"/>
          <w:sz w:val="22"/>
        </w:rPr>
      </w:r>
    </w:p>
    <w:p>
      <w:pPr>
        <w:pStyle w:val="Normal"/>
        <w:spacing w:lineRule="auto" w:line="259" w:before="0" w:after="160"/>
        <w:rPr>
          <w:rFonts w:ascii="Calibri" w:hAnsi="Calibri" w:eastAsia="Calibri" w:cs="Times New Roman"/>
          <w:color w:val="000000"/>
          <w:sz w:val="22"/>
        </w:rPr>
      </w:pPr>
      <w:r>
        <w:rPr>
          <w:rFonts w:eastAsia="Calibri" w:cs="Times New Roman" w:ascii="Calibri" w:hAnsi="Calibri"/>
          <w:color w:val="000000"/>
          <w:sz w:val="22"/>
        </w:rPr>
        <w:t>Your participation in this research is voluntary and you are free to withdraw from the research anytime without needing to provide any explanation, and you would not receive any penalty or bias as a result of your withdrawal. Should you decide to withdraw, all the information collected from/about you will be destroyed and will not be used in the research.  Note that we expect to analyse the data from the experiment by /////????.</w:t>
      </w:r>
    </w:p>
    <w:p>
      <w:pPr>
        <w:pStyle w:val="Normal"/>
        <w:tabs>
          <w:tab w:val="clear" w:pos="720"/>
          <w:tab w:val="left" w:pos="1725" w:leader="none"/>
        </w:tabs>
        <w:rPr>
          <w:rFonts w:ascii="Calibri" w:hAnsi="Calibri" w:eastAsia="Calibri" w:cs="Calibri"/>
          <w:b/>
          <w:sz w:val="22"/>
        </w:rPr>
      </w:pPr>
      <w:r>
        <w:rPr>
          <w:rFonts w:eastAsia="Calibri" w:cs="Calibri" w:ascii="Calibri" w:hAnsi="Calibri"/>
          <w:b/>
          <w:sz w:val="22"/>
        </w:rPr>
        <w:t>Can I hear about the results of this research?</w:t>
      </w:r>
    </w:p>
    <w:p>
      <w:pPr>
        <w:pStyle w:val="Normal"/>
        <w:tabs>
          <w:tab w:val="clear" w:pos="720"/>
          <w:tab w:val="left" w:pos="1725" w:leader="none"/>
        </w:tabs>
        <w:rPr>
          <w:rFonts w:ascii="Calibri" w:hAnsi="Calibri" w:eastAsia="Calibri" w:cs="Calibri"/>
          <w:b/>
          <w:sz w:val="22"/>
        </w:rPr>
      </w:pPr>
      <w:r>
        <w:rPr>
          <w:rFonts w:eastAsia="Calibri" w:cs="Calibri" w:ascii="Calibri" w:hAnsi="Calibri"/>
          <w:b/>
          <w:sz w:val="22"/>
        </w:rPr>
      </w:r>
    </w:p>
    <w:p>
      <w:pPr>
        <w:pStyle w:val="Normal"/>
        <w:tabs>
          <w:tab w:val="clear" w:pos="720"/>
          <w:tab w:val="left" w:pos="1725" w:leader="none"/>
        </w:tabs>
        <w:rPr>
          <w:rFonts w:ascii="Calibri" w:hAnsi="Calibri" w:eastAsia="Calibri" w:cs="Calibri"/>
          <w:sz w:val="22"/>
        </w:rPr>
      </w:pPr>
      <w:r>
        <w:rPr>
          <w:rFonts w:eastAsia="Calibri" w:cs="Calibri" w:ascii="Calibri" w:hAnsi="Calibri"/>
          <w:sz w:val="22"/>
        </w:rPr>
        <w:t>If you wish to learn about the results of this experiment, please contact Eric Vanman at e.vanman@uq.edu.au within a year of your participant date.</w:t>
      </w:r>
    </w:p>
    <w:p>
      <w:pPr>
        <w:pStyle w:val="Normal"/>
        <w:tabs>
          <w:tab w:val="clear" w:pos="720"/>
          <w:tab w:val="left" w:pos="1725" w:leader="none"/>
        </w:tabs>
        <w:spacing w:before="0" w:after="0"/>
        <w:ind w:left="720"/>
        <w:contextualSpacing/>
        <w:rPr>
          <w:rFonts w:ascii="Calibri" w:hAnsi="Calibri" w:eastAsia="Calibri" w:cs="Calibri"/>
          <w:b/>
          <w:sz w:val="22"/>
        </w:rPr>
      </w:pPr>
      <w:r>
        <w:rPr>
          <w:rFonts w:eastAsia="Calibri" w:cs="Calibri" w:ascii="Calibri" w:hAnsi="Calibri"/>
          <w:b/>
          <w:sz w:val="22"/>
        </w:rPr>
      </w:r>
    </w:p>
    <w:p>
      <w:pPr>
        <w:pStyle w:val="Normal"/>
        <w:tabs>
          <w:tab w:val="clear" w:pos="720"/>
          <w:tab w:val="left" w:pos="1725" w:leader="none"/>
        </w:tabs>
        <w:rPr>
          <w:rFonts w:ascii="Calibri" w:hAnsi="Calibri" w:eastAsia="Calibri" w:cs="Calibri"/>
          <w:b/>
          <w:sz w:val="22"/>
        </w:rPr>
      </w:pPr>
      <w:r>
        <w:rPr>
          <w:rFonts w:eastAsia="Calibri" w:cs="Calibri" w:ascii="Calibri" w:hAnsi="Calibri"/>
          <w:b/>
          <w:sz w:val="22"/>
        </w:rPr>
        <w:t>Who can I contact if I have any concerns about the project?</w:t>
      </w:r>
    </w:p>
    <w:p>
      <w:pPr>
        <w:pStyle w:val="Normal"/>
        <w:tabs>
          <w:tab w:val="clear" w:pos="720"/>
          <w:tab w:val="left" w:pos="1725" w:leader="none"/>
        </w:tabs>
        <w:rPr>
          <w:rFonts w:ascii="Calibri" w:hAnsi="Calibri" w:eastAsia="Calibri" w:cs="Calibri"/>
          <w:sz w:val="22"/>
        </w:rPr>
      </w:pPr>
      <w:r>
        <w:rPr>
          <w:rFonts w:eastAsia="Calibri" w:cs="Calibri" w:ascii="Calibri" w:hAnsi="Calibri"/>
          <w:sz w:val="22"/>
        </w:rPr>
      </w:r>
    </w:p>
    <w:p>
      <w:pPr>
        <w:pStyle w:val="Normal"/>
        <w:tabs>
          <w:tab w:val="clear" w:pos="720"/>
          <w:tab w:val="left" w:pos="1725" w:leader="none"/>
        </w:tabs>
        <w:rPr>
          <w:rFonts w:ascii="Calibri" w:hAnsi="Calibri" w:eastAsia="Calibri" w:cs="Calibri"/>
          <w:color w:val="0563C1"/>
          <w:sz w:val="22"/>
          <w:u w:val="single"/>
        </w:rPr>
      </w:pPr>
      <w:r>
        <w:rPr>
          <w:rFonts w:eastAsia="Calibri" w:cs="Calibri" w:ascii="Calibri" w:hAnsi="Calibri"/>
          <w:sz w:val="22"/>
        </w:rPr>
        <w:t xml:space="preserve">This study adheres to the Guidelines of the ethical review process of The University of Queensland and the National Statement on Ethical Conduct in Human Research. Whilst you are free to discuss your participation in this study with the researcher contactable on e.vanman@uq.edu.au if you would like to speak to an officer of the University not involved in the study, you may contact the Ethics Coordinator on </w:t>
      </w:r>
      <w:r>
        <w:rPr>
          <w:rFonts w:eastAsia="Calibri" w:cs="Calibri" w:ascii="Calibri" w:hAnsi="Calibri"/>
          <w:sz w:val="22"/>
          <w:lang w:val="en-US"/>
        </w:rPr>
        <w:t xml:space="preserve">+617 3365 3924 / +617 3443 1656 </w:t>
      </w:r>
      <w:r>
        <w:rPr>
          <w:rFonts w:eastAsia="Calibri" w:cs="Calibri" w:ascii="Calibri" w:hAnsi="Calibri"/>
          <w:sz w:val="22"/>
        </w:rPr>
        <w:t xml:space="preserve">or email </w:t>
      </w:r>
      <w:hyperlink r:id="rId2">
        <w:r>
          <w:rPr>
            <w:rStyle w:val="Style3"/>
            <w:rFonts w:eastAsia="Calibri" w:cs="Calibri" w:ascii="Calibri" w:hAnsi="Calibri"/>
            <w:color w:val="0563C1"/>
            <w:sz w:val="22"/>
            <w:u w:val="single"/>
          </w:rPr>
          <w:t>humanethics@research.uq.edu.au</w:t>
        </w:r>
      </w:hyperlink>
    </w:p>
    <w:p>
      <w:pPr>
        <w:pStyle w:val="Normal"/>
        <w:spacing w:lineRule="auto" w:line="259" w:before="0" w:after="160"/>
        <w:rPr>
          <w:rFonts w:ascii="Calibri" w:hAnsi="Calibri" w:eastAsia="Calibri" w:cs="Times New Roman"/>
          <w:sz w:val="22"/>
        </w:rPr>
      </w:pPr>
      <w:r>
        <w:rPr>
          <w:rFonts w:eastAsia="Calibri" w:cs="Times New Roman" w:ascii="Calibri" w:hAnsi="Calibri"/>
          <w:sz w:val="22"/>
        </w:rPr>
      </w:r>
    </w:p>
    <w:p>
      <w:pPr>
        <w:pStyle w:val="Normal"/>
        <w:spacing w:lineRule="auto" w:line="259" w:before="0" w:after="160"/>
        <w:rPr>
          <w:rFonts w:ascii="Calibri" w:hAnsi="Calibri" w:eastAsia="Calibri" w:cs="Times New Roman"/>
          <w:sz w:val="22"/>
        </w:rPr>
      </w:pPr>
      <w:r>
        <w:rPr>
          <w:rFonts w:eastAsia="Calibri" w:cs="Times New Roman" w:ascii="Calibri" w:hAnsi="Calibri"/>
          <w:sz w:val="22"/>
        </w:rPr>
        <w:t xml:space="preserve">This research Ethics ID number: </w:t>
      </w:r>
      <w:r>
        <w:rPr>
          <w:rFonts w:eastAsia="Calibri" w:cs="Times New Roman" w:ascii="Calibri" w:hAnsi="Calibri"/>
          <w:b w:val="false"/>
          <w:bCs w:val="false"/>
          <w:i w:val="false"/>
          <w:caps w:val="false"/>
          <w:smallCaps w:val="false"/>
          <w:color w:val="000000"/>
          <w:spacing w:val="0"/>
          <w:sz w:val="22"/>
        </w:rPr>
        <w:t>//////</w:t>
      </w:r>
    </w:p>
    <w:p>
      <w:pPr>
        <w:pStyle w:val="Normal"/>
        <w:tabs>
          <w:tab w:val="clear" w:pos="720"/>
          <w:tab w:val="left" w:pos="1725" w:leader="none"/>
        </w:tabs>
        <w:rPr>
          <w:rFonts w:ascii="Calibri" w:hAnsi="Calibri" w:eastAsia="Calibri" w:cs="Calibri"/>
          <w:sz w:val="22"/>
        </w:rPr>
      </w:pPr>
      <w:r>
        <w:rPr>
          <w:rFonts w:eastAsia="Calibri" w:cs="Calibri" w:ascii="Calibri" w:hAnsi="Calibri"/>
          <w:sz w:val="22"/>
        </w:rPr>
      </w:r>
    </w:p>
    <w:p>
      <w:pPr>
        <w:pStyle w:val="Normal"/>
        <w:tabs>
          <w:tab w:val="clear" w:pos="720"/>
          <w:tab w:val="left" w:pos="1725" w:leader="none"/>
        </w:tabs>
        <w:spacing w:before="0" w:after="0"/>
        <w:ind w:left="720"/>
        <w:contextualSpacing/>
        <w:rPr>
          <w:rFonts w:ascii="Calibri" w:hAnsi="Calibri" w:eastAsia="Calibri" w:cs="Calibri"/>
          <w:sz w:val="22"/>
        </w:rPr>
      </w:pPr>
      <w:r>
        <w:rPr>
          <w:rFonts w:eastAsia="Calibri" w:cs="Calibri" w:ascii="Calibri" w:hAnsi="Calibri"/>
          <w:sz w:val="22"/>
        </w:rPr>
      </w:r>
    </w:p>
    <w:p>
      <w:pPr>
        <w:pStyle w:val="Normal"/>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8" w:right="1418" w:gutter="0" w:header="567" w:top="2381" w:footer="51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default"/>
  </w:font>
  <w:font w:name="Segoe UI">
    <w:charset w:val="01"/>
    <w:family w:val="roman"/>
    <w:pitch w:val="default"/>
  </w:font>
  <w:font w:name="Liberation Sans">
    <w:altName w:val="Arial"/>
    <w:charset w:val="01"/>
    <w:family w:val="swiss"/>
    <w:pitch w:val="default"/>
  </w:font>
  <w:font w:name="Calibri">
    <w:charset w:val="01"/>
    <w:family w:val="roman"/>
    <w:pitch w:val="default"/>
  </w:font>
  <w:font w:name="Symbol">
    <w:charset w:val="02"/>
    <w:family w:val="auto"/>
    <w:pitch w:val="default"/>
  </w:font>
  <w:font w:name="Arial Rounded MT">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5000" w:type="pct"/>
      <w:jc w:val="left"/>
      <w:tblInd w:w="0" w:type="dxa"/>
      <w:tblLayout w:type="fixed"/>
      <w:tblCellMar>
        <w:top w:w="0" w:type="dxa"/>
        <w:left w:w="0" w:type="dxa"/>
        <w:bottom w:w="0" w:type="dxa"/>
        <w:right w:w="0" w:type="dxa"/>
      </w:tblCellMar>
      <w:tblLook w:val="0600" w:noHBand="1" w:noVBand="1" w:firstColumn="0" w:lastRow="0" w:lastColumn="0" w:firstRow="0"/>
    </w:tblPr>
    <w:tblGrid>
      <w:gridCol w:w="8542"/>
      <w:gridCol w:w="528"/>
    </w:tblGrid>
    <w:tr>
      <w:trPr/>
      <w:tc>
        <w:tcPr>
          <w:tcW w:w="8542" w:type="dxa"/>
          <w:tcBorders/>
          <w:vAlign w:val="bottom"/>
        </w:tcPr>
        <w:p>
          <w:pPr>
            <w:pStyle w:val="Footer"/>
            <w:widowControl/>
            <w:suppressAutoHyphens w:val="true"/>
            <w:spacing w:before="0" w:after="0"/>
            <w:jc w:val="right"/>
            <w:rPr>
              <w:rFonts w:ascii="Arial" w:hAnsi="Arial" w:eastAsia="Arial" w:cs=""/>
              <w:kern w:val="0"/>
              <w:szCs w:val="22"/>
              <w:lang w:val="en-AU" w:eastAsia="en-US" w:bidi="ar-SA"/>
            </w:rPr>
          </w:pPr>
          <w:r>
            <w:rPr>
              <w:rFonts w:eastAsia="Arial" w:cs=""/>
              <w:kern w:val="0"/>
              <w:szCs w:val="22"/>
              <w:lang w:val="en-AU" w:eastAsia="en-US" w:bidi="ar-SA"/>
            </w:rPr>
          </w:r>
        </w:p>
      </w:tc>
      <w:tc>
        <w:tcPr>
          <w:tcW w:w="528" w:type="dxa"/>
          <w:tcBorders/>
          <w:vAlign w:val="bottom"/>
        </w:tcPr>
        <w:p>
          <w:pPr>
            <w:pStyle w:val="Footer"/>
            <w:widowControl/>
            <w:suppressAutoHyphens w:val="true"/>
            <w:spacing w:before="0" w:after="0"/>
            <w:jc w:val="right"/>
            <w:rPr>
              <w:szCs w:val="15"/>
            </w:rPr>
          </w:pPr>
          <w:r>
            <w:rPr>
              <w:rFonts w:eastAsia="Arial" w:cs=""/>
              <w:b/>
              <w:kern w:val="0"/>
              <w:szCs w:val="15"/>
              <w:lang w:val="en-AU" w:eastAsia="en-US" w:bidi="ar-SA"/>
            </w:rPr>
            <w:fldChar w:fldCharType="begin"/>
          </w:r>
          <w:r>
            <w:rPr>
              <w:b/>
              <w:kern w:val="0"/>
              <w:szCs w:val="15"/>
              <w:rFonts w:eastAsia="Arial" w:cs=""/>
              <w:lang w:val="en-AU" w:eastAsia="en-US" w:bidi="ar-SA"/>
            </w:rPr>
            <w:instrText xml:space="preserve"> PAGE </w:instrText>
          </w:r>
          <w:r>
            <w:rPr>
              <w:b/>
              <w:kern w:val="0"/>
              <w:szCs w:val="15"/>
              <w:rFonts w:eastAsia="Arial" w:cs=""/>
              <w:lang w:val="en-AU" w:eastAsia="en-US" w:bidi="ar-SA"/>
            </w:rPr>
            <w:fldChar w:fldCharType="separate"/>
          </w:r>
          <w:r>
            <w:rPr>
              <w:b/>
              <w:kern w:val="0"/>
              <w:szCs w:val="15"/>
              <w:rFonts w:eastAsia="Arial" w:cs=""/>
              <w:lang w:val="en-AU" w:eastAsia="en-US" w:bidi="ar-SA"/>
            </w:rPr>
            <w:t>2</w:t>
          </w:r>
          <w:r>
            <w:rPr>
              <w:b/>
              <w:kern w:val="0"/>
              <w:szCs w:val="15"/>
              <w:rFonts w:eastAsia="Arial" w:cs=""/>
              <w:lang w:val="en-AU" w:eastAsia="en-US" w:bidi="ar-SA"/>
            </w:rPr>
            <w:fldChar w:fldCharType="end"/>
          </w:r>
        </w:p>
      </w:tc>
    </w:tr>
  </w:tbl>
  <w:p>
    <w:pPr>
      <w:pStyle w:val="Normal"/>
      <w:rPr>
        <w:sz w:val="2"/>
      </w:rPr>
    </w:pPr>
    <w:r>
      <w:rPr>
        <w:sz w:val="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061" w:type="dxa"/>
      <w:jc w:val="left"/>
      <w:tblInd w:w="0" w:type="dxa"/>
      <w:tblLayout w:type="fixed"/>
      <w:tblCellMar>
        <w:top w:w="0" w:type="dxa"/>
        <w:left w:w="0" w:type="dxa"/>
        <w:bottom w:w="0" w:type="dxa"/>
        <w:right w:w="0" w:type="dxa"/>
      </w:tblCellMar>
      <w:tblLook w:val="0600" w:noHBand="1" w:noVBand="1" w:firstColumn="0" w:lastRow="0" w:lastColumn="0" w:firstRow="0"/>
    </w:tblPr>
    <w:tblGrid>
      <w:gridCol w:w="2547"/>
      <w:gridCol w:w="1777"/>
      <w:gridCol w:w="2547"/>
      <w:gridCol w:w="2190"/>
    </w:tblGrid>
    <w:tr>
      <w:trPr/>
      <w:tc>
        <w:tcPr>
          <w:tcW w:w="2547" w:type="dxa"/>
          <w:tcBorders/>
        </w:tcPr>
        <w:p>
          <w:pPr>
            <w:pStyle w:val="Footer"/>
            <w:widowControl/>
            <w:suppressAutoHyphens w:val="true"/>
            <w:spacing w:before="0" w:after="0"/>
            <w:jc w:val="left"/>
            <w:rPr>
              <w:rFonts w:ascii="Arial" w:hAnsi="Arial" w:eastAsia="Arial" w:cs=""/>
              <w:kern w:val="0"/>
              <w:szCs w:val="22"/>
              <w:lang w:val="en-AU" w:eastAsia="en-US" w:bidi="ar-SA"/>
            </w:rPr>
          </w:pPr>
          <w:r>
            <w:rPr>
              <w:rFonts w:eastAsia="Arial" w:cs=""/>
              <w:kern w:val="0"/>
              <w:szCs w:val="22"/>
              <w:lang w:val="en-AU" w:eastAsia="en-US" w:bidi="ar-SA"/>
            </w:rPr>
            <w:t>The University of Queensland Brisbane QLD 4072 Australia</w:t>
          </w:r>
        </w:p>
      </w:tc>
      <w:tc>
        <w:tcPr>
          <w:tcW w:w="1777" w:type="dxa"/>
          <w:tcBorders/>
        </w:tcPr>
        <w:p>
          <w:pPr>
            <w:pStyle w:val="Footer"/>
            <w:widowControl/>
            <w:suppressAutoHyphens w:val="true"/>
            <w:spacing w:before="0" w:after="0"/>
            <w:jc w:val="left"/>
            <w:rPr>
              <w:rFonts w:ascii="Arial" w:hAnsi="Arial" w:eastAsia="Arial" w:cs=""/>
              <w:kern w:val="0"/>
              <w:szCs w:val="22"/>
              <w:lang w:val="en-AU" w:eastAsia="en-US" w:bidi="ar-SA"/>
            </w:rPr>
          </w:pPr>
          <w:r>
            <w:rPr>
              <w:rFonts w:eastAsia="Arial" w:cs=""/>
              <w:b/>
              <w:color w:val="5B9BD5"/>
              <w:kern w:val="0"/>
              <w:sz w:val="11"/>
              <w:szCs w:val="11"/>
              <w:lang w:val="en-AU" w:eastAsia="en-US" w:bidi="ar-SA"/>
            </w:rPr>
            <w:t>T</w:t>
          </w:r>
          <w:r>
            <w:rPr>
              <w:rFonts w:eastAsia="Arial" w:cs=""/>
              <w:kern w:val="0"/>
              <w:szCs w:val="22"/>
              <w:lang w:val="en-AU" w:eastAsia="en-US" w:bidi="ar-SA"/>
            </w:rPr>
            <w:tab/>
            <w:t xml:space="preserve">+61 7 </w:t>
          </w:r>
          <w:sdt>
            <w:sdtPr>
              <w:placeholder>
                <w:docPart w:val="37F9E87CF6A44C3C89564CA96F9CE7DF"/>
              </w:placeholder>
              <w:id w:val="417830263"/>
              <w:showingPlcHdr/>
              <w:text/>
            </w:sdtPr>
            <w:sdtContent>
              <w:r>
                <w:rPr>
                  <w:rFonts w:eastAsia="Arial" w:cs=""/>
                  <w:kern w:val="0"/>
                  <w:szCs w:val="22"/>
                  <w:lang w:val="en-AU" w:eastAsia="en-US" w:bidi="ar-SA"/>
                </w:rPr>
              </w:r>
              <w:r>
                <w:rPr>
                  <w:rFonts w:eastAsia="Arial" w:cs=""/>
                  <w:kern w:val="0"/>
                  <w:szCs w:val="22"/>
                  <w:highlight w:val="yellow"/>
                  <w:lang w:val="en-AU" w:eastAsia="en-US" w:bidi="ar-SA"/>
                </w:rPr>
                <w:t>[0000 0000]</w:t>
              </w:r>
            </w:sdtContent>
          </w:sdt>
        </w:p>
        <w:p>
          <w:pPr>
            <w:pStyle w:val="Footer"/>
            <w:widowControl/>
            <w:suppressAutoHyphens w:val="true"/>
            <w:spacing w:before="0" w:after="0"/>
            <w:jc w:val="left"/>
            <w:rPr>
              <w:rFonts w:ascii="Arial" w:hAnsi="Arial" w:eastAsia="Arial" w:cs=""/>
              <w:kern w:val="0"/>
              <w:szCs w:val="22"/>
              <w:lang w:val="en-AU" w:eastAsia="en-US" w:bidi="ar-SA"/>
            </w:rPr>
          </w:pPr>
          <w:r>
            <w:rPr>
              <w:rFonts w:eastAsia="Arial" w:cs=""/>
              <w:b/>
              <w:color w:val="5B9BD5"/>
              <w:kern w:val="0"/>
              <w:sz w:val="11"/>
              <w:szCs w:val="11"/>
              <w:lang w:val="en-AU" w:eastAsia="en-US" w:bidi="ar-SA"/>
            </w:rPr>
            <w:t>F</w:t>
          </w:r>
          <w:r>
            <w:rPr>
              <w:rFonts w:eastAsia="Arial" w:cs=""/>
              <w:kern w:val="0"/>
              <w:szCs w:val="22"/>
              <w:lang w:val="en-AU" w:eastAsia="en-US" w:bidi="ar-SA"/>
            </w:rPr>
            <w:tab/>
            <w:t xml:space="preserve">+61 7 </w:t>
          </w:r>
          <w:sdt>
            <w:sdtPr>
              <w:placeholder>
                <w:docPart w:val="DC40BAB7DBDB40F98A0BC550710905FD"/>
              </w:placeholder>
              <w:id w:val="72471136"/>
              <w:showingPlcHdr/>
              <w:text/>
            </w:sdtPr>
            <w:sdtContent>
              <w:r>
                <w:rPr>
                  <w:rFonts w:eastAsia="Arial" w:cs=""/>
                  <w:kern w:val="0"/>
                  <w:szCs w:val="22"/>
                  <w:lang w:val="en-AU" w:eastAsia="en-US" w:bidi="ar-SA"/>
                </w:rPr>
              </w:r>
              <w:r>
                <w:rPr>
                  <w:rFonts w:eastAsia="Arial" w:cs=""/>
                  <w:kern w:val="0"/>
                  <w:szCs w:val="22"/>
                  <w:highlight w:val="yellow"/>
                  <w:lang w:val="en-AU" w:eastAsia="en-US" w:bidi="ar-SA"/>
                </w:rPr>
                <w:t>[0000 0000]</w:t>
              </w:r>
            </w:sdtContent>
          </w:sdt>
        </w:p>
      </w:tc>
      <w:tc>
        <w:tcPr>
          <w:tcW w:w="2547" w:type="dxa"/>
          <w:tcBorders/>
        </w:tcPr>
        <w:p>
          <w:pPr>
            <w:pStyle w:val="Footer"/>
            <w:widowControl/>
            <w:suppressAutoHyphens w:val="true"/>
            <w:spacing w:before="0" w:after="0"/>
            <w:jc w:val="left"/>
            <w:rPr>
              <w:rFonts w:ascii="Arial" w:hAnsi="Arial" w:eastAsia="Arial" w:cs=""/>
              <w:kern w:val="0"/>
              <w:szCs w:val="22"/>
              <w:lang w:val="en-AU" w:eastAsia="en-US" w:bidi="ar-SA"/>
            </w:rPr>
          </w:pPr>
          <w:r>
            <w:rPr>
              <w:rFonts w:eastAsia="Arial" w:cs=""/>
              <w:b/>
              <w:color w:val="5B9BD5"/>
              <w:kern w:val="0"/>
              <w:sz w:val="11"/>
              <w:szCs w:val="11"/>
              <w:lang w:val="en-AU" w:eastAsia="en-US" w:bidi="ar-SA"/>
            </w:rPr>
            <w:t>E</w:t>
          </w:r>
          <w:r>
            <w:rPr>
              <w:rFonts w:eastAsia="Arial" w:cs=""/>
              <w:kern w:val="0"/>
              <w:szCs w:val="22"/>
              <w:lang w:val="en-AU" w:eastAsia="en-US" w:bidi="ar-SA"/>
            </w:rPr>
            <w:tab/>
          </w:r>
          <w:sdt>
            <w:sdtPr>
              <w:placeholder>
                <w:docPart w:val="E6730F9A2C5046049E9B82CA7F999624"/>
              </w:placeholder>
              <w:id w:val="211628740"/>
              <w:showingPlcHdr/>
              <w:text/>
            </w:sdtPr>
            <w:sdtContent>
              <w:r>
                <w:rPr>
                  <w:rFonts w:eastAsia="Arial" w:cs=""/>
                  <w:kern w:val="0"/>
                  <w:szCs w:val="22"/>
                  <w:lang w:val="en-AU" w:eastAsia="en-US" w:bidi="ar-SA"/>
                </w:rPr>
              </w:r>
              <w:r>
                <w:rPr>
                  <w:rFonts w:eastAsia="Arial" w:cs=""/>
                  <w:kern w:val="0"/>
                  <w:szCs w:val="22"/>
                  <w:highlight w:val="yellow"/>
                  <w:lang w:val="en-AU" w:eastAsia="en-US" w:bidi="ar-SA"/>
                </w:rPr>
                <w:t>[email]</w:t>
              </w:r>
            </w:sdtContent>
          </w:sdt>
          <w:r>
            <w:rPr>
              <w:rFonts w:eastAsia="Arial" w:cs=""/>
              <w:kern w:val="0"/>
              <w:szCs w:val="22"/>
              <w:lang w:val="en-AU" w:eastAsia="en-US" w:bidi="ar-SA"/>
            </w:rPr>
            <w:t>@uq.edu.au</w:t>
          </w:r>
        </w:p>
        <w:p>
          <w:pPr>
            <w:pStyle w:val="Footer"/>
            <w:widowControl/>
            <w:suppressAutoHyphens w:val="true"/>
            <w:spacing w:before="0" w:after="0"/>
            <w:jc w:val="left"/>
            <w:rPr>
              <w:rFonts w:ascii="Arial" w:hAnsi="Arial" w:eastAsia="Arial" w:cs=""/>
              <w:kern w:val="0"/>
              <w:szCs w:val="22"/>
              <w:lang w:val="en-AU" w:eastAsia="en-US" w:bidi="ar-SA"/>
            </w:rPr>
          </w:pPr>
          <w:r>
            <w:rPr>
              <w:rFonts w:eastAsia="Arial" w:cs=""/>
              <w:b/>
              <w:color w:val="5B9BD5"/>
              <w:kern w:val="0"/>
              <w:sz w:val="11"/>
              <w:szCs w:val="11"/>
              <w:lang w:val="en-AU" w:eastAsia="en-US" w:bidi="ar-SA"/>
            </w:rPr>
            <w:t>W</w:t>
          </w:r>
          <w:r>
            <w:rPr>
              <w:rFonts w:eastAsia="Arial" w:cs=""/>
              <w:kern w:val="0"/>
              <w:szCs w:val="22"/>
              <w:lang w:val="en-AU" w:eastAsia="en-US" w:bidi="ar-SA"/>
            </w:rPr>
            <w:tab/>
          </w:r>
          <w:hyperlink r:id="rId1">
            <w:r>
              <w:rPr>
                <w:rStyle w:val="Style3"/>
                <w:rFonts w:eastAsia="Arial" w:cs=""/>
                <w:kern w:val="0"/>
                <w:szCs w:val="22"/>
                <w:lang w:val="en-AU" w:eastAsia="en-US" w:bidi="ar-SA"/>
              </w:rPr>
              <w:t>uq.edu.au</w:t>
            </w:r>
          </w:hyperlink>
        </w:p>
      </w:tc>
      <w:tc>
        <w:tcPr>
          <w:tcW w:w="2190" w:type="dxa"/>
          <w:tcBorders/>
          <w:vAlign w:val="bottom"/>
        </w:tcPr>
        <w:p>
          <w:pPr>
            <w:pStyle w:val="Footer"/>
            <w:widowControl/>
            <w:tabs>
              <w:tab w:val="left" w:pos="284" w:leader="none"/>
              <w:tab w:val="left" w:pos="851" w:leader="none"/>
            </w:tabs>
            <w:suppressAutoHyphens w:val="true"/>
            <w:spacing w:before="0" w:after="0"/>
            <w:jc w:val="left"/>
            <w:rPr>
              <w:sz w:val="11"/>
              <w:szCs w:val="11"/>
            </w:rPr>
          </w:pPr>
          <w:r>
            <w:rPr>
              <w:rFonts w:eastAsia="Arial" w:cs=""/>
              <w:kern w:val="0"/>
              <w:sz w:val="11"/>
              <w:szCs w:val="11"/>
              <w:lang w:val="en-AU" w:eastAsia="en-US" w:bidi="ar-SA"/>
            </w:rPr>
            <w:t>ABN: 63 942 912 684</w:t>
          </w:r>
        </w:p>
        <w:p>
          <w:pPr>
            <w:pStyle w:val="Footer"/>
            <w:widowControl/>
            <w:suppressAutoHyphens w:val="true"/>
            <w:spacing w:before="0" w:after="0"/>
            <w:jc w:val="left"/>
            <w:rPr>
              <w:sz w:val="11"/>
              <w:szCs w:val="11"/>
            </w:rPr>
          </w:pPr>
          <w:r>
            <w:rPr>
              <w:rFonts w:eastAsia="Arial" w:cs=""/>
              <w:kern w:val="0"/>
              <w:sz w:val="11"/>
              <w:szCs w:val="11"/>
              <w:lang w:val="en-AU" w:eastAsia="en-US" w:bidi="ar-SA"/>
            </w:rPr>
            <w:t>CRICOS Provider 00025B</w:t>
          </w:r>
        </w:p>
      </w:tc>
    </w:tr>
  </w:tbl>
  <w:p>
    <w:pPr>
      <w:pStyle w:val="Footer"/>
      <w:rPr>
        <w:sz w:val="4"/>
      </w:rPr>
    </w:pPr>
    <w:r>
      <w:rPr>
        <w:sz w:val="4"/>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drawing>
        <wp:anchor behindDoc="1" distT="0" distB="0" distL="0" distR="0" simplePos="0" locked="0" layoutInCell="0" allowOverlap="1" relativeHeight="3">
          <wp:simplePos x="0" y="0"/>
          <wp:positionH relativeFrom="page">
            <wp:posOffset>5184775</wp:posOffset>
          </wp:positionH>
          <wp:positionV relativeFrom="page">
            <wp:posOffset>521970</wp:posOffset>
          </wp:positionV>
          <wp:extent cx="1824990" cy="759460"/>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
                  <a:srcRect l="0" t="0" r="726" b="0"/>
                  <a:stretch>
                    <a:fillRect/>
                  </a:stretch>
                </pic:blipFill>
                <pic:spPr bwMode="auto">
                  <a:xfrm>
                    <a:off x="0" y="0"/>
                    <a:ext cx="1824990" cy="75946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2">
          <wp:simplePos x="0" y="0"/>
          <wp:positionH relativeFrom="page">
            <wp:posOffset>5184775</wp:posOffset>
          </wp:positionH>
          <wp:positionV relativeFrom="page">
            <wp:posOffset>521970</wp:posOffset>
          </wp:positionV>
          <wp:extent cx="1824990" cy="759460"/>
          <wp:effectExtent l="0" t="0" r="0" b="0"/>
          <wp:wrapNone/>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1"/>
                  <a:srcRect l="0" t="0" r="726" b="0"/>
                  <a:stretch>
                    <a:fillRect/>
                  </a:stretch>
                </pic:blipFill>
                <pic:spPr bwMode="auto">
                  <a:xfrm>
                    <a:off x="0" y="0"/>
                    <a:ext cx="1824990" cy="75946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25" w:hanging="425"/>
      </w:pPr>
      <w:rPr/>
    </w:lvl>
    <w:lvl w:ilvl="1">
      <w:start w:val="1"/>
      <w:numFmt w:val="lowerLetter"/>
      <w:lvlText w:val="%2."/>
      <w:lvlJc w:val="left"/>
      <w:pPr>
        <w:tabs>
          <w:tab w:val="num" w:pos="850"/>
        </w:tabs>
        <w:ind w:left="850" w:hanging="425"/>
      </w:pPr>
      <w:rPr/>
    </w:lvl>
    <w:lvl w:ilvl="2">
      <w:start w:val="1"/>
      <w:numFmt w:val="lowerRoman"/>
      <w:lvlText w:val="%3."/>
      <w:lvlJc w:val="left"/>
      <w:pPr>
        <w:tabs>
          <w:tab w:val="num" w:pos="1275"/>
        </w:tabs>
        <w:ind w:left="1275" w:hanging="425"/>
      </w:pPr>
      <w:rPr/>
    </w:lvl>
    <w:lvl w:ilvl="3">
      <w:start w:val="1"/>
      <w:numFmt w:val="upperLetter"/>
      <w:lvlText w:val="%4."/>
      <w:lvlJc w:val="left"/>
      <w:pPr>
        <w:tabs>
          <w:tab w:val="num" w:pos="1700"/>
        </w:tabs>
        <w:ind w:left="1700" w:hanging="425"/>
      </w:pPr>
      <w:rPr/>
    </w:lvl>
    <w:lvl w:ilvl="4">
      <w:start w:val="1"/>
      <w:numFmt w:val="upperRoman"/>
      <w:lvlText w:val="%5."/>
      <w:lvlJc w:val="left"/>
      <w:pPr>
        <w:tabs>
          <w:tab w:val="num" w:pos="2125"/>
        </w:tabs>
        <w:ind w:left="2125" w:hanging="425"/>
      </w:pPr>
      <w:rPr/>
    </w:lvl>
    <w:lvl w:ilvl="5">
      <w:start w:val="1"/>
      <w:numFmt w:val="decimal"/>
      <w:lvlText w:val="%6."/>
      <w:lvlJc w:val="left"/>
      <w:pPr>
        <w:tabs>
          <w:tab w:val="num" w:pos="2550"/>
        </w:tabs>
        <w:ind w:left="2550" w:hanging="425"/>
      </w:pPr>
      <w:rPr/>
    </w:lvl>
    <w:lvl w:ilvl="6">
      <w:start w:val="1"/>
      <w:numFmt w:val="none"/>
      <w:suff w:val="nothing"/>
      <w:lvlText w:val=""/>
      <w:lvlJc w:val="left"/>
      <w:pPr>
        <w:tabs>
          <w:tab w:val="num" w:pos="0"/>
        </w:tabs>
        <w:ind w:left="-32767" w:hanging="0"/>
      </w:pPr>
      <w:rPr/>
    </w:lvl>
    <w:lvl w:ilvl="7">
      <w:start w:val="1"/>
      <w:numFmt w:val="none"/>
      <w:suff w:val="nothing"/>
      <w:lvlText w:val=""/>
      <w:lvlJc w:val="left"/>
      <w:pPr>
        <w:tabs>
          <w:tab w:val="num" w:pos="0"/>
        </w:tabs>
        <w:ind w:left="-32767" w:hanging="0"/>
      </w:pPr>
      <w:rPr/>
    </w:lvl>
    <w:lvl w:ilvl="8">
      <w:start w:val="1"/>
      <w:numFmt w:val="none"/>
      <w:suff w:val="nothing"/>
      <w:lvlText w:val=""/>
      <w:lvlJc w:val="left"/>
      <w:pPr>
        <w:tabs>
          <w:tab w:val="num" w:pos="0"/>
        </w:tabs>
        <w:ind w:left="-32767" w:hanging="0"/>
      </w:pPr>
      <w:rPr/>
    </w:lvl>
  </w:abstractNum>
  <w:abstractNum w:abstractNumId="2">
    <w:lvl w:ilvl="0">
      <w:start w:val="1"/>
      <w:numFmt w:val="lowerLetter"/>
      <w:lvlText w:val="%1."/>
      <w:lvlJc w:val="left"/>
      <w:pPr>
        <w:tabs>
          <w:tab w:val="num" w:pos="425"/>
        </w:tabs>
        <w:ind w:left="425" w:hanging="425"/>
      </w:pPr>
      <w:rPr/>
    </w:lvl>
    <w:lvl w:ilvl="1">
      <w:start w:val="1"/>
      <w:numFmt w:val="lowerRoman"/>
      <w:lvlText w:val="%2."/>
      <w:lvlJc w:val="left"/>
      <w:pPr>
        <w:tabs>
          <w:tab w:val="num" w:pos="850"/>
        </w:tabs>
        <w:ind w:left="850" w:hanging="425"/>
      </w:pPr>
      <w:rPr/>
    </w:lvl>
    <w:lvl w:ilvl="2">
      <w:start w:val="1"/>
      <w:numFmt w:val="decimal"/>
      <w:lvlText w:val="%3."/>
      <w:lvlJc w:val="left"/>
      <w:pPr>
        <w:tabs>
          <w:tab w:val="num" w:pos="1275"/>
        </w:tabs>
        <w:ind w:left="1275" w:hanging="425"/>
      </w:pPr>
      <w:rPr/>
    </w:lvl>
    <w:lvl w:ilvl="3">
      <w:start w:val="1"/>
      <w:numFmt w:val="upperLetter"/>
      <w:lvlText w:val="%4."/>
      <w:lvlJc w:val="left"/>
      <w:pPr>
        <w:tabs>
          <w:tab w:val="num" w:pos="1700"/>
        </w:tabs>
        <w:ind w:left="1700" w:hanging="425"/>
      </w:pPr>
      <w:rPr/>
    </w:lvl>
    <w:lvl w:ilvl="4">
      <w:start w:val="1"/>
      <w:numFmt w:val="upperRoman"/>
      <w:lvlText w:val="%5."/>
      <w:lvlJc w:val="left"/>
      <w:pPr>
        <w:tabs>
          <w:tab w:val="num" w:pos="2125"/>
        </w:tabs>
        <w:ind w:left="2125" w:hanging="425"/>
      </w:pPr>
      <w:rPr/>
    </w:lvl>
    <w:lvl w:ilvl="5">
      <w:start w:val="1"/>
      <w:numFmt w:val="lowerLetter"/>
      <w:lvlText w:val="%6."/>
      <w:lvlJc w:val="left"/>
      <w:pPr>
        <w:tabs>
          <w:tab w:val="num" w:pos="2550"/>
        </w:tabs>
        <w:ind w:left="2550" w:hanging="425"/>
      </w:pPr>
      <w:rPr/>
    </w:lvl>
    <w:lvl w:ilvl="6">
      <w:start w:val="1"/>
      <w:numFmt w:val="none"/>
      <w:suff w:val="nothing"/>
      <w:lvlText w:val=""/>
      <w:lvlJc w:val="left"/>
      <w:pPr>
        <w:tabs>
          <w:tab w:val="num" w:pos="0"/>
        </w:tabs>
        <w:ind w:left="-32767" w:hanging="0"/>
      </w:pPr>
      <w:rPr/>
    </w:lvl>
    <w:lvl w:ilvl="7">
      <w:start w:val="1"/>
      <w:numFmt w:val="none"/>
      <w:suff w:val="nothing"/>
      <w:lvlText w:val=""/>
      <w:lvlJc w:val="left"/>
      <w:pPr>
        <w:tabs>
          <w:tab w:val="num" w:pos="0"/>
        </w:tabs>
        <w:ind w:left="-32767" w:hanging="0"/>
      </w:pPr>
      <w:rPr/>
    </w:lvl>
    <w:lvl w:ilvl="8">
      <w:start w:val="1"/>
      <w:numFmt w:val="none"/>
      <w:suff w:val="nothing"/>
      <w:lvlText w:val=""/>
      <w:lvlJc w:val="left"/>
      <w:pPr>
        <w:tabs>
          <w:tab w:val="num" w:pos="0"/>
        </w:tabs>
        <w:ind w:left="-32767" w:hanging="0"/>
      </w:pPr>
      <w:rPr/>
    </w:lvl>
  </w:abstractNum>
  <w:abstractNum w:abstractNumId="3">
    <w:lvl w:ilvl="0">
      <w:start w:val="1"/>
      <w:numFmt w:val="none"/>
      <w:suff w:val="nothing"/>
      <w:lvlText w:val=""/>
      <w:lvlJc w:val="left"/>
      <w:pPr>
        <w:tabs>
          <w:tab w:val="num" w:pos="0"/>
        </w:tabs>
        <w:ind w:left="425" w:hanging="0"/>
      </w:pPr>
      <w:rPr/>
    </w:lvl>
    <w:lvl w:ilvl="1">
      <w:start w:val="1"/>
      <w:numFmt w:val="none"/>
      <w:suff w:val="nothing"/>
      <w:lvlText w:val=""/>
      <w:lvlJc w:val="left"/>
      <w:pPr>
        <w:tabs>
          <w:tab w:val="num" w:pos="0"/>
        </w:tabs>
        <w:ind w:left="851" w:hanging="1"/>
      </w:pPr>
      <w:rPr/>
    </w:lvl>
    <w:lvl w:ilvl="2">
      <w:start w:val="1"/>
      <w:numFmt w:val="none"/>
      <w:suff w:val="nothing"/>
      <w:lvlText w:val=""/>
      <w:lvlJc w:val="left"/>
      <w:pPr>
        <w:tabs>
          <w:tab w:val="num" w:pos="0"/>
        </w:tabs>
        <w:ind w:left="1276" w:hanging="1"/>
      </w:pPr>
      <w:rPr/>
    </w:lvl>
    <w:lvl w:ilvl="3">
      <w:start w:val="1"/>
      <w:numFmt w:val="none"/>
      <w:suff w:val="nothing"/>
      <w:lvlText w:val=""/>
      <w:lvlJc w:val="left"/>
      <w:pPr>
        <w:tabs>
          <w:tab w:val="num" w:pos="0"/>
        </w:tabs>
        <w:ind w:left="1701" w:hanging="1"/>
      </w:pPr>
      <w:rPr/>
    </w:lvl>
    <w:lvl w:ilvl="4">
      <w:start w:val="1"/>
      <w:numFmt w:val="none"/>
      <w:suff w:val="nothing"/>
      <w:lvlText w:val=""/>
      <w:lvlJc w:val="left"/>
      <w:pPr>
        <w:tabs>
          <w:tab w:val="num" w:pos="0"/>
        </w:tabs>
        <w:ind w:left="2126" w:hanging="1"/>
      </w:pPr>
      <w:rPr/>
    </w:lvl>
    <w:lvl w:ilvl="5">
      <w:start w:val="1"/>
      <w:numFmt w:val="none"/>
      <w:suff w:val="nothing"/>
      <w:lvlText w:val=""/>
      <w:lvlJc w:val="left"/>
      <w:pPr>
        <w:tabs>
          <w:tab w:val="num" w:pos="0"/>
        </w:tabs>
        <w:ind w:left="2552" w:hanging="2"/>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decimal"/>
      <w:lvlText w:val="%1."/>
      <w:lvlJc w:val="left"/>
      <w:pPr>
        <w:tabs>
          <w:tab w:val="num" w:pos="1134"/>
        </w:tabs>
        <w:ind w:left="1134" w:hanging="1134"/>
      </w:pPr>
      <w:rPr/>
    </w:lvl>
    <w:lvl w:ilvl="1">
      <w:start w:val="1"/>
      <w:numFmt w:val="decimal"/>
      <w:lvlText w:val="%1.%2"/>
      <w:lvlJc w:val="left"/>
      <w:pPr>
        <w:tabs>
          <w:tab w:val="num" w:pos="1134"/>
        </w:tabs>
        <w:ind w:left="1134" w:hanging="1134"/>
      </w:pPr>
      <w:rPr/>
    </w:lvl>
    <w:lvl w:ilvl="2">
      <w:start w:val="1"/>
      <w:numFmt w:val="decimal"/>
      <w:lvlText w:val="%1.%2.%3"/>
      <w:lvlJc w:val="left"/>
      <w:pPr>
        <w:tabs>
          <w:tab w:val="num" w:pos="1134"/>
        </w:tabs>
        <w:ind w:left="1134" w:hanging="1134"/>
      </w:pPr>
      <w:rPr/>
    </w:lvl>
    <w:lvl w:ilvl="3">
      <w:start w:val="1"/>
      <w:numFmt w:val="decimal"/>
      <w:lvlText w:val="%1.%2.%3.%4"/>
      <w:lvlJc w:val="left"/>
      <w:pPr>
        <w:tabs>
          <w:tab w:val="num" w:pos="1134"/>
        </w:tabs>
        <w:ind w:left="1134" w:hanging="1134"/>
      </w:pPr>
      <w:rPr/>
    </w:lvl>
    <w:lvl w:ilvl="4">
      <w:start w:val="1"/>
      <w:numFmt w:val="decimal"/>
      <w:lvlText w:val="%1.%2.%3.%4.%5"/>
      <w:lvlJc w:val="left"/>
      <w:pPr>
        <w:tabs>
          <w:tab w:val="num" w:pos="1134"/>
        </w:tabs>
        <w:ind w:left="1134" w:hanging="1134"/>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5">
    <w:lvl w:ilvl="0">
      <w:start w:val="1"/>
      <w:numFmt w:val="bullet"/>
      <w:lvlText w:val=""/>
      <w:lvlJc w:val="left"/>
      <w:pPr>
        <w:tabs>
          <w:tab w:val="num" w:pos="397"/>
        </w:tabs>
        <w:ind w:left="397" w:hanging="284"/>
      </w:pPr>
      <w:rPr>
        <w:rFonts w:ascii="Symbol" w:hAnsi="Symbol" w:cs="Symbol" w:hint="default"/>
      </w:rPr>
    </w:lvl>
    <w:lvl w:ilvl="1">
      <w:start w:val="1"/>
      <w:numFmt w:val="bullet"/>
      <w:lvlText w:val="–"/>
      <w:lvlJc w:val="left"/>
      <w:pPr>
        <w:tabs>
          <w:tab w:val="num" w:pos="680"/>
        </w:tabs>
        <w:ind w:left="680" w:hanging="283"/>
      </w:pPr>
      <w:rPr>
        <w:rFonts w:ascii="Arial Rounded MT" w:hAnsi="Arial Rounded MT" w:cs="Arial Rounded MT" w:hint="default"/>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6">
    <w:lvl w:ilvl="0">
      <w:start w:val="1"/>
      <w:numFmt w:val="decimal"/>
      <w:lvlText w:val="%1."/>
      <w:lvlJc w:val="left"/>
      <w:pPr>
        <w:tabs>
          <w:tab w:val="num" w:pos="397"/>
        </w:tabs>
        <w:ind w:left="397" w:hanging="284"/>
      </w:pPr>
      <w:rPr/>
    </w:lvl>
    <w:lvl w:ilvl="1">
      <w:start w:val="1"/>
      <w:numFmt w:val="lowerLetter"/>
      <w:lvlText w:val="%2."/>
      <w:lvlJc w:val="left"/>
      <w:pPr>
        <w:tabs>
          <w:tab w:val="num" w:pos="680"/>
        </w:tabs>
        <w:ind w:left="680" w:hanging="283"/>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7">
    <w:lvl w:ilvl="0">
      <w:start w:val="1"/>
      <w:numFmt w:val="bullet"/>
      <w:lvlText w:val=""/>
      <w:lvlJc w:val="left"/>
      <w:pPr>
        <w:tabs>
          <w:tab w:val="num" w:pos="425"/>
        </w:tabs>
        <w:ind w:left="425" w:hanging="425"/>
      </w:pPr>
      <w:rPr>
        <w:rFonts w:ascii="Symbol" w:hAnsi="Symbol" w:cs="Symbol" w:hint="default"/>
      </w:rPr>
    </w:lvl>
    <w:lvl w:ilvl="1">
      <w:start w:val="1"/>
      <w:numFmt w:val="bullet"/>
      <w:lvlText w:val="–"/>
      <w:lvlJc w:val="left"/>
      <w:pPr>
        <w:tabs>
          <w:tab w:val="num" w:pos="850"/>
        </w:tabs>
        <w:ind w:left="850" w:hanging="425"/>
      </w:pPr>
      <w:rPr>
        <w:rFonts w:ascii="Arial Rounded MT" w:hAnsi="Arial Rounded MT" w:cs="Arial Rounded MT" w:hint="default"/>
        <w:color w:val="auto"/>
      </w:rPr>
    </w:lvl>
    <w:lvl w:ilvl="2">
      <w:start w:val="1"/>
      <w:numFmt w:val="bullet"/>
      <w:lvlText w:val=""/>
      <w:lvlJc w:val="left"/>
      <w:pPr>
        <w:tabs>
          <w:tab w:val="num" w:pos="1275"/>
        </w:tabs>
        <w:ind w:left="1275" w:hanging="425"/>
      </w:pPr>
      <w:rPr>
        <w:rFonts w:ascii="Symbol" w:hAnsi="Symbol" w:cs="Symbol" w:hint="default"/>
      </w:rPr>
    </w:lvl>
    <w:lvl w:ilvl="3">
      <w:start w:val="1"/>
      <w:numFmt w:val="bullet"/>
      <w:lvlText w:val="–"/>
      <w:lvlJc w:val="left"/>
      <w:pPr>
        <w:tabs>
          <w:tab w:val="num" w:pos="1700"/>
        </w:tabs>
        <w:ind w:left="1700" w:hanging="425"/>
      </w:pPr>
      <w:rPr>
        <w:rFonts w:ascii="Arial Rounded MT" w:hAnsi="Arial Rounded MT" w:cs="Arial Rounded MT" w:hint="default"/>
      </w:rPr>
    </w:lvl>
    <w:lvl w:ilvl="4">
      <w:start w:val="1"/>
      <w:numFmt w:val="bullet"/>
      <w:lvlText w:val=""/>
      <w:lvlJc w:val="left"/>
      <w:pPr>
        <w:tabs>
          <w:tab w:val="num" w:pos="2125"/>
        </w:tabs>
        <w:ind w:left="2125" w:hanging="425"/>
      </w:pPr>
      <w:rPr>
        <w:rFonts w:ascii="Symbol" w:hAnsi="Symbol" w:cs="Symbol" w:hint="default"/>
        <w:color w:val="auto"/>
      </w:rPr>
    </w:lvl>
    <w:lvl w:ilvl="5">
      <w:start w:val="1"/>
      <w:numFmt w:val="bullet"/>
      <w:lvlText w:val="–"/>
      <w:lvlJc w:val="left"/>
      <w:pPr>
        <w:tabs>
          <w:tab w:val="num" w:pos="2550"/>
        </w:tabs>
        <w:ind w:left="2550" w:hanging="425"/>
      </w:pPr>
      <w:rPr>
        <w:rFonts w:ascii="Arial Rounded MT" w:hAnsi="Arial Rounded MT" w:cs="Arial Rounded MT" w:hint="default"/>
      </w:rPr>
    </w:lvl>
    <w:lvl w:ilvl="6">
      <w:start w:val="1"/>
      <w:numFmt w:val="none"/>
      <w:suff w:val="nothing"/>
      <w:lvlText w:val="%7"/>
      <w:lvlJc w:val="left"/>
      <w:pPr>
        <w:tabs>
          <w:tab w:val="num" w:pos="0"/>
        </w:tabs>
        <w:ind w:left="-32767" w:hanging="0"/>
      </w:pPr>
      <w:rPr/>
    </w:lvl>
    <w:lvl w:ilvl="7">
      <w:start w:val="1"/>
      <w:numFmt w:val="none"/>
      <w:suff w:val="nothing"/>
      <w:lvlText w:val=""/>
      <w:lvlJc w:val="left"/>
      <w:pPr>
        <w:tabs>
          <w:tab w:val="num" w:pos="0"/>
        </w:tabs>
        <w:ind w:left="-32767" w:hanging="0"/>
      </w:pPr>
      <w:rPr/>
    </w:lvl>
    <w:lvl w:ilvl="8">
      <w:start w:val="1"/>
      <w:numFmt w:val="none"/>
      <w:suff w:val="nothing"/>
      <w:lvlText w:val=""/>
      <w:lvlJc w:val="left"/>
      <w:pPr>
        <w:tabs>
          <w:tab w:val="num" w:pos="0"/>
        </w:tabs>
        <w:ind w:left="-32767" w:hanging="0"/>
      </w:pPr>
      <w:rPr/>
    </w:lvl>
  </w:abstractNum>
  <w:abstractNum w:abstractNumId="8">
    <w:lvl w:ilvl="0">
      <w:start w:val="1"/>
      <w:numFmt w:val="decimal"/>
      <w:lvlText w:val="%1"/>
      <w:lvlJc w:val="left"/>
      <w:pPr>
        <w:tabs>
          <w:tab w:val="num" w:pos="1134"/>
        </w:tabs>
        <w:ind w:left="1134" w:hanging="1134"/>
      </w:pPr>
      <w:rPr>
        <w:smallCaps w:val="false"/>
        <w:caps w:val="false"/>
        <w:dstrike w:val="false"/>
        <w:strike w:val="false"/>
        <w:vertAlign w:val="baseline"/>
        <w:position w:val="0"/>
        <w:sz w:val="48"/>
        <w:sz w:val="48"/>
        <w:i w:val="false"/>
        <w:b/>
        <w:vanish w:val="false"/>
        <w:rFonts w:ascii="Arial" w:hAnsi="Arial"/>
        <w:color w:themeColor="accent1" w:val="51247A"/>
      </w:rPr>
    </w:lvl>
    <w:lvl w:ilvl="1">
      <w:start w:val="1"/>
      <w:numFmt w:val="decimal"/>
      <w:suff w:val="nothing"/>
      <w:lvlText w:val="%2"/>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9">
    <w:lvl w:ilvl="0">
      <w:start w:val="1"/>
      <w:numFmt w:val="upperLetter"/>
      <w:lvlText w:val="Appendix %1"/>
      <w:lvlJc w:val="left"/>
      <w:pPr>
        <w:tabs>
          <w:tab w:val="num" w:pos="0"/>
        </w:tabs>
        <w:ind w:left="0" w:hanging="0"/>
      </w:pPr>
      <w:rPr>
        <w:b w:val="false"/>
        <w:color w:themeColor="accent1" w:val="51247A"/>
      </w:rPr>
    </w:lvl>
    <w:lvl w:ilvl="1">
      <w:start w:val="1"/>
      <w:numFmt w:val="decimal"/>
      <w:lvlText w:val="%1-%2"/>
      <w:lvlJc w:val="left"/>
      <w:pPr>
        <w:tabs>
          <w:tab w:val="num" w:pos="1134"/>
        </w:tabs>
        <w:ind w:left="1134" w:hanging="1134"/>
      </w:pPr>
      <w:rPr>
        <w:color w:themeColor="accent1" w:val="51247A"/>
      </w:rPr>
    </w:lvl>
    <w:lvl w:ilvl="2">
      <w:start w:val="1"/>
      <w:numFmt w:val="decimal"/>
      <w:lvlText w:val="%1-%2-%3"/>
      <w:lvlJc w:val="left"/>
      <w:pPr>
        <w:tabs>
          <w:tab w:val="num" w:pos="1134"/>
        </w:tabs>
        <w:ind w:left="1134" w:hanging="1134"/>
      </w:pPr>
      <w:rPr>
        <w:color w:themeColor="accent1" w:val="51247A"/>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37"/>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A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 w:asciiTheme="minorHAnsi" w:cstheme="minorBidi" w:eastAsiaTheme="minorHAnsi" w:hAnsiTheme="minorHAnsi"/>
        <w:sz w:val="22"/>
        <w:szCs w:val="22"/>
        <w:lang w:val="en-A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qFormat="1"/>
    <w:lsdException w:name="heading 7" w:semiHidden="1" w:qFormat="1"/>
    <w:lsdException w:name="heading 8" w:semiHidden="1" w:qFormat="1"/>
    <w:lsdException w:name="heading 9" w:uiPriority="12"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semiHidden="1"/>
    <w:lsdException w:name="toc 8" w:uiPriority="39"/>
    <w:lsdException w:name="toc 9" w:uiPriority="39" w:semiHidden="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6"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9"/>
    <w:lsdException w:name="List Bullet 3" w:uiPriority="19"/>
    <w:lsdException w:name="List Bullet 4" w:uiPriority="19"/>
    <w:lsdException w:name="List Bullet 5" w:uiPriority="19"/>
    <w:lsdException w:name="List Number 2" w:uiPriority="19"/>
    <w:lsdException w:name="List Number 3" w:uiPriority="19"/>
    <w:lsdException w:name="List Number 4" w:uiPriority="19"/>
    <w:lsdException w:name="List Number 5" w:uiPriority="19"/>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15"/>
    <w:lsdException w:name="Strong" w:uiPriority="22" w:semiHidden="1" w:qFormat="1"/>
    <w:lsdException w:name="Emphasis" w:uiPriority="20"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8"/>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6241c"/>
    <w:pPr>
      <w:widowControl/>
      <w:suppressAutoHyphens w:val="true"/>
      <w:bidi w:val="0"/>
      <w:spacing w:lineRule="auto" w:line="240" w:before="0" w:after="0"/>
      <w:jc w:val="left"/>
    </w:pPr>
    <w:rPr>
      <w:rFonts w:ascii="Arial" w:hAnsi="Arial" w:eastAsia="Arial" w:cs="" w:asciiTheme="minorHAnsi" w:cstheme="minorBidi" w:eastAsiaTheme="minorHAnsi" w:hAnsiTheme="minorHAnsi"/>
      <w:color w:val="auto"/>
      <w:kern w:val="0"/>
      <w:sz w:val="20"/>
      <w:szCs w:val="22"/>
      <w:lang w:val="en-AU" w:eastAsia="en-US" w:bidi="ar-SA"/>
    </w:rPr>
  </w:style>
  <w:style w:type="paragraph" w:styleId="Heading1">
    <w:name w:val="heading 1"/>
    <w:basedOn w:val="Normal"/>
    <w:next w:val="BodyText"/>
    <w:link w:val="Heading1Char"/>
    <w:uiPriority w:val="1"/>
    <w:qFormat/>
    <w:rsid w:val="00944ddb"/>
    <w:pPr>
      <w:keepNext w:val="true"/>
      <w:keepLines/>
      <w:spacing w:before="360" w:after="240"/>
      <w:outlineLvl w:val="0"/>
    </w:pPr>
    <w:rPr>
      <w:rFonts w:ascii="Arial" w:hAnsi="Arial" w:eastAsia="" w:cs="" w:asciiTheme="majorHAnsi" w:cstheme="majorBidi" w:eastAsiaTheme="majorEastAsia" w:hAnsiTheme="majorHAnsi"/>
      <w:color w:themeColor="accent1" w:val="51247A"/>
      <w:sz w:val="36"/>
      <w:szCs w:val="32"/>
    </w:rPr>
  </w:style>
  <w:style w:type="paragraph" w:styleId="Heading2">
    <w:name w:val="heading 2"/>
    <w:basedOn w:val="Normal"/>
    <w:next w:val="BodyText"/>
    <w:link w:val="Heading2Char"/>
    <w:uiPriority w:val="1"/>
    <w:qFormat/>
    <w:rsid w:val="00944ddb"/>
    <w:pPr>
      <w:keepNext w:val="true"/>
      <w:keepLines/>
      <w:spacing w:before="240" w:after="120"/>
      <w:outlineLvl w:val="1"/>
    </w:pPr>
    <w:rPr>
      <w:rFonts w:ascii="Arial" w:hAnsi="Arial" w:eastAsia="" w:cs="" w:asciiTheme="majorHAnsi" w:cstheme="majorBidi" w:eastAsiaTheme="majorEastAsia" w:hAnsiTheme="majorHAnsi"/>
      <w:b/>
      <w:color w:themeColor="accent1" w:val="51247A"/>
      <w:sz w:val="28"/>
      <w:szCs w:val="26"/>
    </w:rPr>
  </w:style>
  <w:style w:type="paragraph" w:styleId="Heading3">
    <w:name w:val="heading 3"/>
    <w:basedOn w:val="Normal"/>
    <w:next w:val="BodyText"/>
    <w:link w:val="Heading3Char"/>
    <w:uiPriority w:val="1"/>
    <w:qFormat/>
    <w:rsid w:val="00944ddb"/>
    <w:pPr>
      <w:keepNext w:val="true"/>
      <w:keepLines/>
      <w:spacing w:before="240" w:after="120"/>
      <w:outlineLvl w:val="2"/>
    </w:pPr>
    <w:rPr>
      <w:rFonts w:ascii="Arial" w:hAnsi="Arial" w:eastAsia="" w:cs="" w:asciiTheme="majorHAnsi" w:cstheme="majorBidi" w:eastAsiaTheme="majorEastAsia" w:hAnsiTheme="majorHAnsi"/>
      <w:color w:themeColor="accent1" w:val="51247A"/>
      <w:sz w:val="24"/>
      <w:szCs w:val="24"/>
    </w:rPr>
  </w:style>
  <w:style w:type="paragraph" w:styleId="Heading4">
    <w:name w:val="heading 4"/>
    <w:basedOn w:val="Normal"/>
    <w:next w:val="BodyText"/>
    <w:link w:val="Heading4Char"/>
    <w:uiPriority w:val="1"/>
    <w:qFormat/>
    <w:rsid w:val="00944ddb"/>
    <w:pPr>
      <w:keepNext w:val="true"/>
      <w:keepLines/>
      <w:spacing w:before="240" w:after="120"/>
      <w:outlineLvl w:val="3"/>
    </w:pPr>
    <w:rPr>
      <w:rFonts w:ascii="Arial" w:hAnsi="Arial" w:eastAsia="" w:cs="" w:asciiTheme="majorHAnsi" w:cstheme="majorBidi" w:eastAsiaTheme="majorEastAsia" w:hAnsiTheme="majorHAnsi"/>
      <w:b/>
      <w:iCs/>
      <w:color w:themeColor="accent1" w:val="51247A"/>
    </w:rPr>
  </w:style>
  <w:style w:type="paragraph" w:styleId="Heading5">
    <w:name w:val="heading 5"/>
    <w:basedOn w:val="Normal"/>
    <w:next w:val="BodyText"/>
    <w:link w:val="Heading5Char"/>
    <w:uiPriority w:val="1"/>
    <w:qFormat/>
    <w:rsid w:val="00944ddb"/>
    <w:pPr>
      <w:keepNext w:val="true"/>
      <w:keepLines/>
      <w:spacing w:before="240" w:after="120"/>
      <w:outlineLvl w:val="4"/>
    </w:pPr>
    <w:rPr>
      <w:rFonts w:ascii="Arial" w:hAnsi="Arial" w:eastAsia="" w:cs="" w:asciiTheme="majorHAnsi" w:cstheme="majorBidi" w:eastAsiaTheme="majorEastAsia" w:hAnsiTheme="majorHAnsi"/>
      <w:i/>
      <w:color w:themeColor="accent1" w:val="51247A"/>
    </w:rPr>
  </w:style>
  <w:style w:type="paragraph" w:styleId="Heading9">
    <w:name w:val="heading 9"/>
    <w:basedOn w:val="Normal"/>
    <w:next w:val="BodyText"/>
    <w:link w:val="Heading9Char"/>
    <w:uiPriority w:val="12"/>
    <w:semiHidden/>
    <w:qFormat/>
    <w:rsid w:val="00c474b7"/>
    <w:pPr>
      <w:pageBreakBefore/>
      <w:numPr>
        <w:ilvl w:val="0"/>
        <w:numId w:val="9"/>
      </w:numPr>
      <w:outlineLvl w:val="8"/>
    </w:pPr>
    <w:rPr>
      <w:b/>
      <w:iCs/>
      <w:color w:themeColor="accent1" w:val="51247A"/>
      <w:sz w:val="64"/>
      <w:szCs w:val="2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1"/>
    <w:qFormat/>
    <w:rsid w:val="00944ddb"/>
    <w:rPr>
      <w:rFonts w:ascii="Arial" w:hAnsi="Arial" w:eastAsia="" w:cs="" w:asciiTheme="majorHAnsi" w:cstheme="majorBidi" w:eastAsiaTheme="majorEastAsia" w:hAnsiTheme="majorHAnsi"/>
      <w:color w:themeColor="accent1" w:val="51247A"/>
      <w:sz w:val="36"/>
      <w:szCs w:val="32"/>
    </w:rPr>
  </w:style>
  <w:style w:type="character" w:styleId="Heading2Char" w:customStyle="1">
    <w:name w:val="Heading 2 Char"/>
    <w:basedOn w:val="DefaultParagraphFont"/>
    <w:link w:val="Heading2"/>
    <w:uiPriority w:val="1"/>
    <w:qFormat/>
    <w:rsid w:val="00944ddb"/>
    <w:rPr>
      <w:rFonts w:ascii="Arial" w:hAnsi="Arial" w:eastAsia="" w:cs="" w:asciiTheme="majorHAnsi" w:cstheme="majorBidi" w:eastAsiaTheme="majorEastAsia" w:hAnsiTheme="majorHAnsi"/>
      <w:b/>
      <w:color w:themeColor="accent1" w:val="51247A"/>
      <w:sz w:val="28"/>
      <w:szCs w:val="26"/>
    </w:rPr>
  </w:style>
  <w:style w:type="character" w:styleId="Heading3Char" w:customStyle="1">
    <w:name w:val="Heading 3 Char"/>
    <w:basedOn w:val="DefaultParagraphFont"/>
    <w:link w:val="Heading3"/>
    <w:uiPriority w:val="1"/>
    <w:qFormat/>
    <w:rsid w:val="00944ddb"/>
    <w:rPr>
      <w:rFonts w:ascii="Arial" w:hAnsi="Arial" w:eastAsia="" w:cs="" w:asciiTheme="majorHAnsi" w:cstheme="majorBidi" w:eastAsiaTheme="majorEastAsia" w:hAnsiTheme="majorHAnsi"/>
      <w:color w:themeColor="accent1" w:val="51247A"/>
      <w:sz w:val="24"/>
      <w:szCs w:val="24"/>
    </w:rPr>
  </w:style>
  <w:style w:type="character" w:styleId="Heading4Char" w:customStyle="1">
    <w:name w:val="Heading 4 Char"/>
    <w:basedOn w:val="DefaultParagraphFont"/>
    <w:link w:val="Heading4"/>
    <w:uiPriority w:val="1"/>
    <w:qFormat/>
    <w:rsid w:val="00944ddb"/>
    <w:rPr>
      <w:rFonts w:ascii="Arial" w:hAnsi="Arial" w:eastAsia="" w:cs="" w:asciiTheme="majorHAnsi" w:cstheme="majorBidi" w:eastAsiaTheme="majorEastAsia" w:hAnsiTheme="majorHAnsi"/>
      <w:b/>
      <w:iCs/>
      <w:color w:themeColor="accent1" w:val="51247A"/>
    </w:rPr>
  </w:style>
  <w:style w:type="character" w:styleId="Heading5Char" w:customStyle="1">
    <w:name w:val="Heading 5 Char"/>
    <w:basedOn w:val="DefaultParagraphFont"/>
    <w:link w:val="Heading5"/>
    <w:uiPriority w:val="1"/>
    <w:qFormat/>
    <w:rsid w:val="00944ddb"/>
    <w:rPr>
      <w:rFonts w:ascii="Arial" w:hAnsi="Arial" w:eastAsia="" w:cs="" w:asciiTheme="majorHAnsi" w:cstheme="majorBidi" w:eastAsiaTheme="majorEastAsia" w:hAnsiTheme="majorHAnsi"/>
      <w:i/>
      <w:color w:themeColor="accent1" w:val="51247A"/>
    </w:rPr>
  </w:style>
  <w:style w:type="character" w:styleId="PlaceholderText">
    <w:name w:val="Placeholder Text"/>
    <w:basedOn w:val="DefaultParagraphFont"/>
    <w:uiPriority w:val="99"/>
    <w:semiHidden/>
    <w:qFormat/>
    <w:rsid w:val="00834296"/>
    <w:rPr>
      <w:color w:val="808080"/>
    </w:rPr>
  </w:style>
  <w:style w:type="character" w:styleId="BodyTextChar" w:customStyle="1">
    <w:name w:val="Body Text Char"/>
    <w:basedOn w:val="DefaultParagraphFont"/>
    <w:qFormat/>
    <w:rsid w:val="00034d15"/>
    <w:rPr>
      <w:sz w:val="20"/>
    </w:rPr>
  </w:style>
  <w:style w:type="character" w:styleId="TitleChar" w:customStyle="1">
    <w:name w:val="Title Char"/>
    <w:basedOn w:val="DefaultParagraphFont"/>
    <w:link w:val="Title"/>
    <w:uiPriority w:val="10"/>
    <w:semiHidden/>
    <w:qFormat/>
    <w:rsid w:val="0016241c"/>
    <w:rPr>
      <w:rFonts w:ascii="Arial" w:hAnsi="Arial" w:eastAsia="" w:cs="" w:asciiTheme="majorHAnsi" w:cstheme="majorBidi" w:eastAsiaTheme="majorEastAsia" w:hAnsiTheme="majorHAnsi"/>
      <w:b/>
      <w:color w:themeColor="accent1" w:val="51247A"/>
      <w:sz w:val="72"/>
      <w:szCs w:val="56"/>
    </w:rPr>
  </w:style>
  <w:style w:type="character" w:styleId="SubtitleChar" w:customStyle="1">
    <w:name w:val="Subtitle Char"/>
    <w:basedOn w:val="DefaultParagraphFont"/>
    <w:link w:val="Subtitle"/>
    <w:uiPriority w:val="11"/>
    <w:semiHidden/>
    <w:qFormat/>
    <w:rsid w:val="0016241c"/>
    <w:rPr>
      <w:rFonts w:eastAsia="" w:eastAsiaTheme="minorEastAsia"/>
      <w:color w:themeColor="accent1" w:val="51247A"/>
      <w:sz w:val="28"/>
    </w:rPr>
  </w:style>
  <w:style w:type="character" w:styleId="QuoteChar" w:customStyle="1">
    <w:name w:val="Quote Char"/>
    <w:basedOn w:val="DefaultParagraphFont"/>
    <w:link w:val="Quote"/>
    <w:uiPriority w:val="8"/>
    <w:qFormat/>
    <w:rsid w:val="00a34437"/>
    <w:rPr>
      <w:i/>
      <w:iCs/>
      <w:color w:themeColor="accent1" w:val="51247A"/>
    </w:rPr>
  </w:style>
  <w:style w:type="character" w:styleId="FooterChar" w:customStyle="1">
    <w:name w:val="Footer Char"/>
    <w:basedOn w:val="DefaultParagraphFont"/>
    <w:link w:val="Footer"/>
    <w:uiPriority w:val="99"/>
    <w:qFormat/>
    <w:rsid w:val="0016241c"/>
    <w:rPr>
      <w:sz w:val="15"/>
    </w:rPr>
  </w:style>
  <w:style w:type="character" w:styleId="HeaderChar" w:customStyle="1">
    <w:name w:val="Header Char"/>
    <w:basedOn w:val="DefaultParagraphFont"/>
    <w:link w:val="Header"/>
    <w:uiPriority w:val="99"/>
    <w:qFormat/>
    <w:rsid w:val="00c20c17"/>
    <w:rPr>
      <w:sz w:val="18"/>
    </w:rPr>
  </w:style>
  <w:style w:type="character" w:styleId="Hyperlink">
    <w:name w:val="Hyperlink"/>
    <w:basedOn w:val="DefaultParagraphFont"/>
    <w:uiPriority w:val="99"/>
    <w:rsid w:val="00b742e4"/>
    <w:rPr>
      <w:color w:themeColor="hyperlink" w:val="51247A"/>
      <w:u w:val="single"/>
    </w:rPr>
  </w:style>
  <w:style w:type="character" w:styleId="Heading9Char" w:customStyle="1">
    <w:name w:val="Heading 9 Char"/>
    <w:basedOn w:val="DefaultParagraphFont"/>
    <w:link w:val="Heading9"/>
    <w:uiPriority w:val="12"/>
    <w:semiHidden/>
    <w:qFormat/>
    <w:rsid w:val="0016241c"/>
    <w:rPr>
      <w:b/>
      <w:iCs/>
      <w:color w:themeColor="accent1" w:val="51247A"/>
      <w:sz w:val="64"/>
      <w:szCs w:val="21"/>
    </w:rPr>
  </w:style>
  <w:style w:type="character" w:styleId="FootnoteTextChar" w:customStyle="1">
    <w:name w:val="Footnote Text Char"/>
    <w:basedOn w:val="DefaultParagraphFont"/>
    <w:link w:val="FootnoteText"/>
    <w:uiPriority w:val="99"/>
    <w:qFormat/>
    <w:rsid w:val="00b13955"/>
    <w:rPr>
      <w:sz w:val="16"/>
      <w:szCs w:val="20"/>
    </w:rPr>
  </w:style>
  <w:style w:type="character" w:styleId="FootnoteCharacters">
    <w:name w:val="Footnote Characters"/>
    <w:uiPriority w:val="99"/>
    <w:semiHidden/>
    <w:qFormat/>
    <w:rsid w:val="00c20c17"/>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llowedHyperlink">
    <w:name w:val="FollowedHyperlink"/>
    <w:basedOn w:val="DefaultParagraphFont"/>
    <w:uiPriority w:val="15"/>
    <w:rsid w:val="00670b05"/>
    <w:rPr>
      <w:color w:themeColor="followedHyperlink" w:val="51247A"/>
      <w:u w:val="single"/>
    </w:rPr>
  </w:style>
  <w:style w:type="character" w:styleId="CommentReference">
    <w:name w:val="annotation reference"/>
    <w:basedOn w:val="DefaultParagraphFont"/>
    <w:uiPriority w:val="99"/>
    <w:semiHidden/>
    <w:unhideWhenUsed/>
    <w:qFormat/>
    <w:rsid w:val="000b3e75"/>
    <w:rPr>
      <w:sz w:val="16"/>
      <w:szCs w:val="16"/>
    </w:rPr>
  </w:style>
  <w:style w:type="character" w:styleId="CommentTextChar" w:customStyle="1">
    <w:name w:val="Comment Text Char"/>
    <w:basedOn w:val="DefaultParagraphFont"/>
    <w:link w:val="CommentText"/>
    <w:uiPriority w:val="99"/>
    <w:semiHidden/>
    <w:qFormat/>
    <w:rsid w:val="000b3e75"/>
    <w:rPr>
      <w:sz w:val="20"/>
      <w:szCs w:val="20"/>
    </w:rPr>
  </w:style>
  <w:style w:type="character" w:styleId="CommentSubjectChar" w:customStyle="1">
    <w:name w:val="Comment Subject Char"/>
    <w:basedOn w:val="CommentTextChar"/>
    <w:link w:val="annotationsubject"/>
    <w:uiPriority w:val="99"/>
    <w:semiHidden/>
    <w:qFormat/>
    <w:rsid w:val="000b3e75"/>
    <w:rPr>
      <w:b/>
      <w:bCs/>
      <w:sz w:val="20"/>
      <w:szCs w:val="20"/>
    </w:rPr>
  </w:style>
  <w:style w:type="character" w:styleId="BalloonTextChar" w:customStyle="1">
    <w:name w:val="Balloon Text Char"/>
    <w:basedOn w:val="DefaultParagraphFont"/>
    <w:link w:val="BalloonText"/>
    <w:uiPriority w:val="99"/>
    <w:semiHidden/>
    <w:qFormat/>
    <w:rsid w:val="000b3e75"/>
    <w:rPr>
      <w:rFonts w:ascii="Segoe UI" w:hAnsi="Segoe UI" w:cs="Segoe UI"/>
      <w:sz w:val="18"/>
      <w:szCs w:val="18"/>
    </w:rPr>
  </w:style>
  <w:style w:type="character" w:styleId="UnresolvedMention1" w:customStyle="1">
    <w:name w:val="Unresolved Mention1"/>
    <w:basedOn w:val="DefaultParagraphFont"/>
    <w:uiPriority w:val="99"/>
    <w:semiHidden/>
    <w:unhideWhenUsed/>
    <w:qFormat/>
    <w:rsid w:val="00d32971"/>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rsid w:val="00034d15"/>
    <w:pPr>
      <w:spacing w:before="120" w:after="120"/>
    </w:pPr>
    <w:rPr/>
  </w:style>
  <w:style w:type="paragraph" w:styleId="List">
    <w:name w:val="List"/>
    <w:basedOn w:val="BodyText"/>
    <w:pPr/>
    <w:rPr>
      <w:rFonts w:cs="FreeSans"/>
    </w:rPr>
  </w:style>
  <w:style w:type="paragraph" w:styleId="Caption">
    <w:name w:val="caption"/>
    <w:basedOn w:val="Normal"/>
    <w:next w:val="FigureStyle"/>
    <w:uiPriority w:val="6"/>
    <w:qFormat/>
    <w:rsid w:val="00416ff4"/>
    <w:pPr>
      <w:keepNext w:val="true"/>
      <w:tabs>
        <w:tab w:val="clear" w:pos="720"/>
        <w:tab w:val="left" w:pos="1134" w:leader="none"/>
      </w:tabs>
      <w:spacing w:before="240" w:after="120"/>
      <w:ind w:hanging="1134" w:left="1134"/>
    </w:pPr>
    <w:rPr>
      <w:i/>
      <w:iCs/>
      <w:color w:themeColor="text2" w:val="44546A"/>
      <w:szCs w:val="18"/>
    </w:rPr>
  </w:style>
  <w:style w:type="paragraph" w:styleId="Index">
    <w:name w:val="Index"/>
    <w:basedOn w:val="Normal"/>
    <w:qFormat/>
    <w:pPr>
      <w:suppressLineNumbers/>
    </w:pPr>
    <w:rPr>
      <w:rFonts w:cs="FreeSans"/>
    </w:rPr>
  </w:style>
  <w:style w:type="paragraph" w:styleId="ListParagraph">
    <w:name w:val="List Paragraph"/>
    <w:basedOn w:val="BodyText"/>
    <w:uiPriority w:val="2"/>
    <w:qFormat/>
    <w:rsid w:val="005e7363"/>
    <w:pPr>
      <w:ind w:left="425"/>
    </w:pPr>
    <w:rPr/>
  </w:style>
  <w:style w:type="paragraph" w:styleId="ListParagraph2" w:customStyle="1">
    <w:name w:val="List Paragraph 2"/>
    <w:basedOn w:val="ListParagraph"/>
    <w:uiPriority w:val="19"/>
    <w:qFormat/>
    <w:rsid w:val="005e7363"/>
    <w:pPr>
      <w:ind w:left="425"/>
    </w:pPr>
    <w:rPr/>
  </w:style>
  <w:style w:type="paragraph" w:styleId="ListParagraph3" w:customStyle="1">
    <w:name w:val="List Paragraph 3"/>
    <w:basedOn w:val="ListParagraph"/>
    <w:uiPriority w:val="19"/>
    <w:qFormat/>
    <w:rsid w:val="005e7363"/>
    <w:pPr>
      <w:ind w:left="425"/>
    </w:pPr>
    <w:rPr/>
  </w:style>
  <w:style w:type="paragraph" w:styleId="ListParagraph4" w:customStyle="1">
    <w:name w:val="List Paragraph 4"/>
    <w:basedOn w:val="ListParagraph"/>
    <w:uiPriority w:val="19"/>
    <w:qFormat/>
    <w:rsid w:val="005e7363"/>
    <w:pPr>
      <w:ind w:left="425"/>
    </w:pPr>
    <w:rPr/>
  </w:style>
  <w:style w:type="paragraph" w:styleId="ListParagraph5" w:customStyle="1">
    <w:name w:val="List Paragraph 5"/>
    <w:basedOn w:val="ListParagraph"/>
    <w:uiPriority w:val="19"/>
    <w:qFormat/>
    <w:rsid w:val="005e7363"/>
    <w:pPr>
      <w:ind w:left="425"/>
    </w:pPr>
    <w:rPr/>
  </w:style>
  <w:style w:type="paragraph" w:styleId="NbrHeading1" w:customStyle="1">
    <w:name w:val="Nbr Heading 1"/>
    <w:basedOn w:val="Heading1"/>
    <w:next w:val="BodyText"/>
    <w:uiPriority w:val="1"/>
    <w:qFormat/>
    <w:rsid w:val="00834296"/>
    <w:pPr>
      <w:numPr>
        <w:ilvl w:val="0"/>
        <w:numId w:val="4"/>
      </w:numPr>
    </w:pPr>
    <w:rPr/>
  </w:style>
  <w:style w:type="paragraph" w:styleId="NbrHeading2" w:customStyle="1">
    <w:name w:val="Nbr Heading 2"/>
    <w:basedOn w:val="Heading2"/>
    <w:next w:val="BodyText"/>
    <w:uiPriority w:val="1"/>
    <w:qFormat/>
    <w:rsid w:val="00834296"/>
    <w:pPr>
      <w:numPr>
        <w:ilvl w:val="1"/>
        <w:numId w:val="4"/>
      </w:numPr>
    </w:pPr>
    <w:rPr/>
  </w:style>
  <w:style w:type="paragraph" w:styleId="NbrHeading3" w:customStyle="1">
    <w:name w:val="Nbr Heading 3"/>
    <w:basedOn w:val="Heading3"/>
    <w:next w:val="BodyText"/>
    <w:uiPriority w:val="1"/>
    <w:qFormat/>
    <w:rsid w:val="00834296"/>
    <w:pPr>
      <w:numPr>
        <w:ilvl w:val="2"/>
        <w:numId w:val="4"/>
      </w:numPr>
    </w:pPr>
    <w:rPr/>
  </w:style>
  <w:style w:type="paragraph" w:styleId="NbrHeading4" w:customStyle="1">
    <w:name w:val="Nbr Heading 4"/>
    <w:basedOn w:val="Heading4"/>
    <w:next w:val="BodyText"/>
    <w:uiPriority w:val="1"/>
    <w:qFormat/>
    <w:rsid w:val="00834296"/>
    <w:pPr>
      <w:numPr>
        <w:ilvl w:val="3"/>
        <w:numId w:val="4"/>
      </w:numPr>
    </w:pPr>
    <w:rPr/>
  </w:style>
  <w:style w:type="paragraph" w:styleId="NbrHeading5" w:customStyle="1">
    <w:name w:val="Nbr Heading 5"/>
    <w:basedOn w:val="Heading5"/>
    <w:next w:val="BodyText"/>
    <w:uiPriority w:val="1"/>
    <w:qFormat/>
    <w:rsid w:val="00834296"/>
    <w:pPr>
      <w:numPr>
        <w:ilvl w:val="4"/>
        <w:numId w:val="4"/>
      </w:numPr>
    </w:pPr>
    <w:rPr/>
  </w:style>
  <w:style w:type="paragraph" w:styleId="TableCaption" w:customStyle="1">
    <w:name w:val="Table Caption"/>
    <w:basedOn w:val="BodyText"/>
    <w:next w:val="BodyText"/>
    <w:uiPriority w:val="6"/>
    <w:qFormat/>
    <w:rsid w:val="00416ff4"/>
    <w:pPr>
      <w:keepNext w:val="true"/>
      <w:tabs>
        <w:tab w:val="clear" w:pos="720"/>
        <w:tab w:val="left" w:pos="1134" w:leader="none"/>
      </w:tabs>
      <w:spacing w:before="240" w:after="140"/>
      <w:ind w:hanging="1134" w:left="1134"/>
    </w:pPr>
    <w:rPr>
      <w:i/>
      <w:color w:themeColor="text2" w:val="44546A"/>
    </w:rPr>
  </w:style>
  <w:style w:type="paragraph" w:styleId="FigureStyle" w:customStyle="1">
    <w:name w:val="Figure Style"/>
    <w:basedOn w:val="Normal"/>
    <w:next w:val="BodyText"/>
    <w:uiPriority w:val="6"/>
    <w:qFormat/>
    <w:rsid w:val="00834296"/>
    <w:pPr>
      <w:spacing w:before="120" w:after="240"/>
      <w:jc w:val="center"/>
    </w:pPr>
    <w:rPr/>
  </w:style>
  <w:style w:type="paragraph" w:styleId="ListBullet">
    <w:name w:val="List Bullet"/>
    <w:basedOn w:val="BodyText"/>
    <w:uiPriority w:val="2"/>
    <w:qFormat/>
    <w:rsid w:val="001e544b"/>
    <w:pPr>
      <w:numPr>
        <w:ilvl w:val="0"/>
        <w:numId w:val="7"/>
      </w:numPr>
    </w:pPr>
    <w:rPr/>
  </w:style>
  <w:style w:type="paragraph" w:styleId="ListBullet6" w:customStyle="1">
    <w:name w:val="List Bullet 6"/>
    <w:basedOn w:val="ListBullet"/>
    <w:uiPriority w:val="19"/>
    <w:qFormat/>
    <w:rsid w:val="006c0e44"/>
    <w:pPr/>
    <w:rPr/>
  </w:style>
  <w:style w:type="paragraph" w:styleId="ListBullet2">
    <w:name w:val="List Bullet 2"/>
    <w:basedOn w:val="ListBullet"/>
    <w:uiPriority w:val="19"/>
    <w:rsid w:val="006c0e44"/>
    <w:pPr/>
    <w:rPr/>
  </w:style>
  <w:style w:type="paragraph" w:styleId="ListBullet3">
    <w:name w:val="List Bullet 3"/>
    <w:basedOn w:val="ListBullet"/>
    <w:uiPriority w:val="19"/>
    <w:rsid w:val="006c0e44"/>
    <w:pPr/>
    <w:rPr/>
  </w:style>
  <w:style w:type="paragraph" w:styleId="ListBullet4">
    <w:name w:val="List Bullet 4"/>
    <w:basedOn w:val="ListBullet"/>
    <w:uiPriority w:val="19"/>
    <w:rsid w:val="006c0e44"/>
    <w:pPr/>
    <w:rPr/>
  </w:style>
  <w:style w:type="paragraph" w:styleId="ListBullet5">
    <w:name w:val="List Bullet 5"/>
    <w:basedOn w:val="ListBullet"/>
    <w:uiPriority w:val="19"/>
    <w:rsid w:val="006c0e44"/>
    <w:pPr/>
    <w:rPr/>
  </w:style>
  <w:style w:type="paragraph" w:styleId="ListNumber">
    <w:name w:val="List Number"/>
    <w:basedOn w:val="BodyText"/>
    <w:uiPriority w:val="2"/>
    <w:qFormat/>
    <w:rsid w:val="00834296"/>
    <w:pPr>
      <w:numPr>
        <w:ilvl w:val="0"/>
        <w:numId w:val="1"/>
      </w:numPr>
    </w:pPr>
    <w:rPr/>
  </w:style>
  <w:style w:type="paragraph" w:styleId="ListNumber6" w:customStyle="1">
    <w:name w:val="List Number 6"/>
    <w:basedOn w:val="ListNumber"/>
    <w:uiPriority w:val="19"/>
    <w:qFormat/>
    <w:rsid w:val="00834296"/>
    <w:pPr/>
    <w:rPr/>
  </w:style>
  <w:style w:type="paragraph" w:styleId="ListParagraph6" w:customStyle="1">
    <w:name w:val="List Paragraph 6"/>
    <w:basedOn w:val="ListParagraph"/>
    <w:uiPriority w:val="19"/>
    <w:qFormat/>
    <w:rsid w:val="005e7363"/>
    <w:pPr>
      <w:ind w:left="425"/>
    </w:pPr>
    <w:rPr/>
  </w:style>
  <w:style w:type="paragraph" w:styleId="ListNumber2">
    <w:name w:val="List Number 2"/>
    <w:basedOn w:val="ListNumber"/>
    <w:uiPriority w:val="19"/>
    <w:rsid w:val="00834296"/>
    <w:pPr/>
    <w:rPr/>
  </w:style>
  <w:style w:type="paragraph" w:styleId="ListNumber3">
    <w:name w:val="List Number 3"/>
    <w:basedOn w:val="ListNumber"/>
    <w:uiPriority w:val="19"/>
    <w:rsid w:val="00834296"/>
    <w:pPr/>
    <w:rPr/>
  </w:style>
  <w:style w:type="paragraph" w:styleId="ListNumber4">
    <w:name w:val="List Number 4"/>
    <w:basedOn w:val="ListNumber"/>
    <w:uiPriority w:val="19"/>
    <w:rsid w:val="00834296"/>
    <w:pPr/>
    <w:rPr/>
  </w:style>
  <w:style w:type="paragraph" w:styleId="ListNumber5">
    <w:name w:val="List Number 5"/>
    <w:basedOn w:val="ListNumber"/>
    <w:uiPriority w:val="19"/>
    <w:rsid w:val="00834296"/>
    <w:pPr/>
    <w:rPr/>
  </w:style>
  <w:style w:type="paragraph" w:styleId="ListAlpha" w:customStyle="1">
    <w:name w:val="List Alpha"/>
    <w:basedOn w:val="BodyText"/>
    <w:uiPriority w:val="2"/>
    <w:qFormat/>
    <w:rsid w:val="007c38b8"/>
    <w:pPr>
      <w:numPr>
        <w:ilvl w:val="0"/>
        <w:numId w:val="2"/>
      </w:numPr>
    </w:pPr>
    <w:rPr/>
  </w:style>
  <w:style w:type="paragraph" w:styleId="ListAlpha2" w:customStyle="1">
    <w:name w:val="List Alpha 2"/>
    <w:basedOn w:val="ListAlpha"/>
    <w:uiPriority w:val="19"/>
    <w:qFormat/>
    <w:rsid w:val="007c38b8"/>
    <w:pPr/>
    <w:rPr/>
  </w:style>
  <w:style w:type="paragraph" w:styleId="ListAlpha3" w:customStyle="1">
    <w:name w:val="List Alpha 3"/>
    <w:basedOn w:val="ListAlpha"/>
    <w:uiPriority w:val="19"/>
    <w:qFormat/>
    <w:rsid w:val="007c38b8"/>
    <w:pPr/>
    <w:rPr/>
  </w:style>
  <w:style w:type="paragraph" w:styleId="ListAlpha4" w:customStyle="1">
    <w:name w:val="List Alpha 4"/>
    <w:basedOn w:val="ListAlpha"/>
    <w:uiPriority w:val="19"/>
    <w:qFormat/>
    <w:rsid w:val="007c38b8"/>
    <w:pPr/>
    <w:rPr/>
  </w:style>
  <w:style w:type="paragraph" w:styleId="ListAlpha5" w:customStyle="1">
    <w:name w:val="List Alpha 5"/>
    <w:basedOn w:val="ListAlpha"/>
    <w:uiPriority w:val="19"/>
    <w:qFormat/>
    <w:rsid w:val="007c38b8"/>
    <w:pPr/>
    <w:rPr/>
  </w:style>
  <w:style w:type="paragraph" w:styleId="ListAlpha6" w:customStyle="1">
    <w:name w:val="List Alpha 6"/>
    <w:basedOn w:val="ListAlpha"/>
    <w:uiPriority w:val="19"/>
    <w:qFormat/>
    <w:rsid w:val="007c38b8"/>
    <w:pPr/>
    <w:rPr/>
  </w:style>
  <w:style w:type="paragraph" w:styleId="Title">
    <w:name w:val="Title"/>
    <w:basedOn w:val="Normal"/>
    <w:next w:val="BodyText"/>
    <w:link w:val="TitleChar"/>
    <w:uiPriority w:val="10"/>
    <w:semiHidden/>
    <w:qFormat/>
    <w:rsid w:val="005d4250"/>
    <w:pPr/>
    <w:rPr>
      <w:rFonts w:ascii="Arial" w:hAnsi="Arial" w:eastAsia="" w:cs="" w:asciiTheme="majorHAnsi" w:cstheme="majorBidi" w:eastAsiaTheme="majorEastAsia" w:hAnsiTheme="majorHAnsi"/>
      <w:b/>
      <w:color w:themeColor="accent1" w:val="51247A"/>
      <w:sz w:val="72"/>
      <w:szCs w:val="56"/>
    </w:rPr>
  </w:style>
  <w:style w:type="paragraph" w:styleId="Subtitle">
    <w:name w:val="Subtitle"/>
    <w:basedOn w:val="Normal"/>
    <w:next w:val="BodyText"/>
    <w:link w:val="SubtitleChar"/>
    <w:uiPriority w:val="11"/>
    <w:semiHidden/>
    <w:qFormat/>
    <w:rsid w:val="005d4250"/>
    <w:pPr/>
    <w:rPr>
      <w:rFonts w:eastAsia="" w:eastAsiaTheme="minorEastAsia"/>
      <w:color w:themeColor="accent1" w:val="51247A"/>
      <w:sz w:val="28"/>
    </w:rPr>
  </w:style>
  <w:style w:type="paragraph" w:styleId="IndexHeading">
    <w:name w:val="index heading"/>
    <w:basedOn w:val="Heading"/>
    <w:pPr/>
    <w:rPr/>
  </w:style>
  <w:style w:type="paragraph" w:styleId="TOCHeading">
    <w:name w:val="TOC Heading"/>
    <w:basedOn w:val="Normal"/>
    <w:next w:val="Normal"/>
    <w:uiPriority w:val="39"/>
    <w:semiHidden/>
    <w:qFormat/>
    <w:rsid w:val="00c474b7"/>
    <w:pPr>
      <w:spacing w:before="360" w:after="240"/>
    </w:pPr>
    <w:rPr>
      <w:color w:themeColor="accent1" w:val="51247A"/>
      <w:sz w:val="36"/>
    </w:rPr>
  </w:style>
  <w:style w:type="paragraph" w:styleId="TOC4">
    <w:name w:val="toc 4"/>
    <w:basedOn w:val="TOC1"/>
    <w:next w:val="Normal"/>
    <w:uiPriority w:val="39"/>
    <w:semiHidden/>
    <w:rsid w:val="00670b05"/>
    <w:pPr>
      <w:tabs>
        <w:tab w:val="clear" w:pos="9639"/>
        <w:tab w:val="left" w:pos="851" w:leader="none"/>
      </w:tabs>
      <w:ind w:hanging="851" w:left="851"/>
    </w:pPr>
    <w:rPr/>
  </w:style>
  <w:style w:type="paragraph" w:styleId="TOC1">
    <w:name w:val="toc 1"/>
    <w:basedOn w:val="Normal"/>
    <w:next w:val="Normal"/>
    <w:uiPriority w:val="39"/>
    <w:semiHidden/>
    <w:rsid w:val="00b742e4"/>
    <w:pPr>
      <w:tabs>
        <w:tab w:val="clear" w:pos="720"/>
        <w:tab w:val="right" w:pos="9639" w:leader="dot"/>
      </w:tabs>
      <w:spacing w:before="120" w:after="60"/>
    </w:pPr>
    <w:rPr>
      <w:b/>
    </w:rPr>
  </w:style>
  <w:style w:type="paragraph" w:styleId="TOC5">
    <w:name w:val="toc 5"/>
    <w:basedOn w:val="TOC2"/>
    <w:next w:val="Normal"/>
    <w:uiPriority w:val="39"/>
    <w:semiHidden/>
    <w:rsid w:val="00670b05"/>
    <w:pPr>
      <w:tabs>
        <w:tab w:val="clear" w:pos="9639"/>
        <w:tab w:val="left" w:pos="851" w:leader="none"/>
      </w:tabs>
      <w:ind w:hanging="851" w:left="851"/>
    </w:pPr>
    <w:rPr/>
  </w:style>
  <w:style w:type="paragraph" w:styleId="TOC2">
    <w:name w:val="toc 2"/>
    <w:basedOn w:val="Normal"/>
    <w:next w:val="Normal"/>
    <w:uiPriority w:val="39"/>
    <w:semiHidden/>
    <w:rsid w:val="00b742e4"/>
    <w:pPr>
      <w:tabs>
        <w:tab w:val="clear" w:pos="720"/>
        <w:tab w:val="right" w:pos="9639" w:leader="dot"/>
      </w:tabs>
      <w:spacing w:before="60" w:after="60"/>
    </w:pPr>
    <w:rPr/>
  </w:style>
  <w:style w:type="paragraph" w:styleId="TOC6">
    <w:name w:val="toc 6"/>
    <w:basedOn w:val="TOC3"/>
    <w:next w:val="Normal"/>
    <w:uiPriority w:val="39"/>
    <w:semiHidden/>
    <w:rsid w:val="00670b05"/>
    <w:pPr>
      <w:tabs>
        <w:tab w:val="clear" w:pos="9639"/>
        <w:tab w:val="left" w:pos="851" w:leader="none"/>
      </w:tabs>
      <w:ind w:hanging="851" w:left="851"/>
    </w:pPr>
    <w:rPr/>
  </w:style>
  <w:style w:type="paragraph" w:styleId="TOC3">
    <w:name w:val="toc 3"/>
    <w:basedOn w:val="Normal"/>
    <w:next w:val="Normal"/>
    <w:uiPriority w:val="39"/>
    <w:semiHidden/>
    <w:rsid w:val="00b742e4"/>
    <w:pPr>
      <w:tabs>
        <w:tab w:val="clear" w:pos="720"/>
        <w:tab w:val="right" w:pos="9639" w:leader="dot"/>
      </w:tabs>
      <w:spacing w:before="20" w:after="20"/>
    </w:pPr>
    <w:rPr/>
  </w:style>
  <w:style w:type="paragraph" w:styleId="Quote">
    <w:name w:val="Quote"/>
    <w:basedOn w:val="BodyText"/>
    <w:next w:val="Normal"/>
    <w:link w:val="QuoteChar"/>
    <w:uiPriority w:val="8"/>
    <w:qFormat/>
    <w:rsid w:val="00a34437"/>
    <w:pPr>
      <w:spacing w:before="240" w:after="240"/>
      <w:ind w:left="567" w:right="567"/>
    </w:pPr>
    <w:rPr>
      <w:i/>
      <w:iCs/>
      <w:color w:themeColor="accent1" w:val="51247A"/>
    </w:rPr>
  </w:style>
  <w:style w:type="paragraph" w:styleId="HeaderandFooter">
    <w:name w:val="Header and Footer"/>
    <w:basedOn w:val="Normal"/>
    <w:qFormat/>
    <w:pPr/>
    <w:rPr/>
  </w:style>
  <w:style w:type="paragraph" w:styleId="Footer">
    <w:name w:val="footer"/>
    <w:basedOn w:val="Normal"/>
    <w:link w:val="FooterChar"/>
    <w:uiPriority w:val="99"/>
    <w:rsid w:val="0016241c"/>
    <w:pPr>
      <w:tabs>
        <w:tab w:val="clear" w:pos="720"/>
        <w:tab w:val="left" w:pos="284" w:leader="none"/>
      </w:tabs>
    </w:pPr>
    <w:rPr>
      <w:sz w:val="15"/>
    </w:rPr>
  </w:style>
  <w:style w:type="paragraph" w:styleId="Header">
    <w:name w:val="header"/>
    <w:basedOn w:val="Normal"/>
    <w:link w:val="HeaderChar"/>
    <w:uiPriority w:val="99"/>
    <w:rsid w:val="00c20c17"/>
    <w:pPr/>
    <w:rPr>
      <w:sz w:val="18"/>
    </w:rPr>
  </w:style>
  <w:style w:type="paragraph" w:styleId="TableText" w:customStyle="1">
    <w:name w:val="Table Text"/>
    <w:basedOn w:val="Normal"/>
    <w:uiPriority w:val="3"/>
    <w:qFormat/>
    <w:rsid w:val="00b025b0"/>
    <w:pPr>
      <w:spacing w:before="60" w:after="60"/>
      <w:ind w:left="113" w:right="113"/>
    </w:pPr>
    <w:rPr/>
  </w:style>
  <w:style w:type="paragraph" w:styleId="TableContents">
    <w:name w:val="Table Contents"/>
    <w:basedOn w:val="Normal"/>
    <w:qFormat/>
    <w:pPr/>
    <w:rPr/>
  </w:style>
  <w:style w:type="paragraph" w:styleId="TableHeading" w:customStyle="1">
    <w:name w:val="Table Heading"/>
    <w:basedOn w:val="TableText"/>
    <w:uiPriority w:val="3"/>
    <w:qFormat/>
    <w:rsid w:val="00b025b0"/>
    <w:pPr/>
    <w:rPr>
      <w:b/>
    </w:rPr>
  </w:style>
  <w:style w:type="paragraph" w:styleId="TableBullet" w:customStyle="1">
    <w:name w:val="Table Bullet"/>
    <w:basedOn w:val="TableText"/>
    <w:uiPriority w:val="4"/>
    <w:qFormat/>
    <w:rsid w:val="00b025b0"/>
    <w:pPr>
      <w:numPr>
        <w:ilvl w:val="0"/>
        <w:numId w:val="5"/>
      </w:numPr>
    </w:pPr>
    <w:rPr/>
  </w:style>
  <w:style w:type="paragraph" w:styleId="TableBullet2" w:customStyle="1">
    <w:name w:val="Table Bullet 2"/>
    <w:basedOn w:val="TableBullet"/>
    <w:uiPriority w:val="19"/>
    <w:qFormat/>
    <w:rsid w:val="00b025b0"/>
    <w:pPr/>
    <w:rPr/>
  </w:style>
  <w:style w:type="paragraph" w:styleId="TableNumber" w:customStyle="1">
    <w:name w:val="Table Number"/>
    <w:basedOn w:val="TableText"/>
    <w:uiPriority w:val="4"/>
    <w:qFormat/>
    <w:rsid w:val="00b025b0"/>
    <w:pPr>
      <w:numPr>
        <w:ilvl w:val="0"/>
        <w:numId w:val="6"/>
      </w:numPr>
    </w:pPr>
    <w:rPr/>
  </w:style>
  <w:style w:type="paragraph" w:styleId="TableNumber2" w:customStyle="1">
    <w:name w:val="Table Number 2"/>
    <w:basedOn w:val="TableNumber"/>
    <w:uiPriority w:val="19"/>
    <w:qFormat/>
    <w:rsid w:val="00b025b0"/>
    <w:pPr/>
    <w:rPr/>
  </w:style>
  <w:style w:type="paragraph" w:styleId="CoverDetails" w:customStyle="1">
    <w:name w:val="Cover Details"/>
    <w:basedOn w:val="Normal"/>
    <w:next w:val="BodyText"/>
    <w:uiPriority w:val="12"/>
    <w:semiHidden/>
    <w:qFormat/>
    <w:rsid w:val="005d4250"/>
    <w:pPr/>
    <w:rPr>
      <w:b/>
      <w:color w:themeColor="accent1" w:val="51247A"/>
      <w:sz w:val="28"/>
    </w:rPr>
  </w:style>
  <w:style w:type="paragraph" w:styleId="AppendixH2" w:customStyle="1">
    <w:name w:val="Appendix H2"/>
    <w:basedOn w:val="Heading2"/>
    <w:next w:val="BodyText"/>
    <w:uiPriority w:val="14"/>
    <w:semiHidden/>
    <w:qFormat/>
    <w:rsid w:val="00c474b7"/>
    <w:pPr>
      <w:numPr>
        <w:ilvl w:val="1"/>
        <w:numId w:val="9"/>
      </w:numPr>
    </w:pPr>
    <w:rPr/>
  </w:style>
  <w:style w:type="paragraph" w:styleId="AppendixH3" w:customStyle="1">
    <w:name w:val="Appendix H3"/>
    <w:basedOn w:val="Heading3"/>
    <w:next w:val="BodyText"/>
    <w:uiPriority w:val="14"/>
    <w:semiHidden/>
    <w:qFormat/>
    <w:rsid w:val="00c474b7"/>
    <w:pPr>
      <w:numPr>
        <w:ilvl w:val="2"/>
        <w:numId w:val="9"/>
      </w:numPr>
    </w:pPr>
    <w:rPr/>
  </w:style>
  <w:style w:type="paragraph" w:styleId="TOC8">
    <w:name w:val="toc 8"/>
    <w:basedOn w:val="TOC2"/>
    <w:next w:val="Normal"/>
    <w:uiPriority w:val="39"/>
    <w:semiHidden/>
    <w:rsid w:val="00b742e4"/>
    <w:pPr>
      <w:tabs>
        <w:tab w:val="left" w:pos="1701" w:leader="none"/>
        <w:tab w:val="right" w:pos="9639" w:leader="dot"/>
      </w:tabs>
    </w:pPr>
    <w:rPr/>
  </w:style>
  <w:style w:type="paragraph" w:styleId="TableofFigures">
    <w:name w:val="table of figures"/>
    <w:basedOn w:val="Normal"/>
    <w:next w:val="Normal"/>
    <w:uiPriority w:val="99"/>
    <w:semiHidden/>
    <w:rsid w:val="00b742e4"/>
    <w:pPr>
      <w:tabs>
        <w:tab w:val="clear" w:pos="720"/>
        <w:tab w:val="left" w:pos="1134" w:leader="none"/>
        <w:tab w:val="right" w:pos="9628" w:leader="dot"/>
      </w:tabs>
      <w:spacing w:before="60" w:after="60"/>
      <w:ind w:hanging="1134" w:left="1134"/>
    </w:pPr>
    <w:rPr/>
  </w:style>
  <w:style w:type="paragraph" w:styleId="FootnoteText">
    <w:name w:val="footnote text"/>
    <w:basedOn w:val="Normal"/>
    <w:link w:val="FootnoteTextChar"/>
    <w:uiPriority w:val="99"/>
    <w:rsid w:val="00b13955"/>
    <w:pPr>
      <w:tabs>
        <w:tab w:val="clear" w:pos="720"/>
        <w:tab w:val="left" w:pos="284" w:leader="none"/>
      </w:tabs>
      <w:ind w:hanging="284" w:left="284"/>
    </w:pPr>
    <w:rPr>
      <w:sz w:val="16"/>
      <w:szCs w:val="20"/>
    </w:rPr>
  </w:style>
  <w:style w:type="paragraph" w:styleId="DividerTitle" w:customStyle="1">
    <w:name w:val="Divider Title"/>
    <w:basedOn w:val="Normal"/>
    <w:uiPriority w:val="19"/>
    <w:semiHidden/>
    <w:qFormat/>
    <w:rsid w:val="00716942"/>
    <w:pPr>
      <w:spacing w:lineRule="auto" w:line="216"/>
    </w:pPr>
    <w:rPr>
      <w:color w:themeColor="accent1" w:val="51247A"/>
      <w:sz w:val="60"/>
    </w:rPr>
  </w:style>
  <w:style w:type="paragraph" w:styleId="SectionTitleNumbered" w:customStyle="1">
    <w:name w:val="Section Title Numbered"/>
    <w:basedOn w:val="Normal"/>
    <w:uiPriority w:val="19"/>
    <w:semiHidden/>
    <w:qFormat/>
    <w:rsid w:val="00614669"/>
    <w:pPr>
      <w:numPr>
        <w:ilvl w:val="0"/>
        <w:numId w:val="8"/>
      </w:numPr>
      <w:spacing w:before="120" w:after="0"/>
    </w:pPr>
    <w:rPr>
      <w:color w:themeColor="accent1" w:val="51247A"/>
      <w:sz w:val="48"/>
    </w:rPr>
  </w:style>
  <w:style w:type="paragraph" w:styleId="Sectiontext" w:customStyle="1">
    <w:name w:val="Section text"/>
    <w:basedOn w:val="Normal"/>
    <w:uiPriority w:val="19"/>
    <w:semiHidden/>
    <w:qFormat/>
    <w:rsid w:val="004972a0"/>
    <w:pPr>
      <w:spacing w:lineRule="auto" w:line="252" w:before="0" w:after="120"/>
      <w:ind w:right="7795"/>
    </w:pPr>
    <w:rPr>
      <w:sz w:val="18"/>
    </w:rPr>
  </w:style>
  <w:style w:type="paragraph" w:styleId="DividerSectionTitle" w:customStyle="1">
    <w:name w:val="Divider Section Title"/>
    <w:basedOn w:val="Normal"/>
    <w:uiPriority w:val="19"/>
    <w:semiHidden/>
    <w:qFormat/>
    <w:rsid w:val="00614669"/>
    <w:pPr/>
    <w:rPr>
      <w:b/>
      <w:color w:themeColor="accent1" w:val="51247A"/>
      <w:sz w:val="48"/>
    </w:rPr>
  </w:style>
  <w:style w:type="paragraph" w:styleId="SectionNumberOnly" w:customStyle="1">
    <w:name w:val="Section Number Only"/>
    <w:basedOn w:val="Normal"/>
    <w:uiPriority w:val="19"/>
    <w:semiHidden/>
    <w:qFormat/>
    <w:rsid w:val="00614669"/>
    <w:pPr>
      <w:numPr>
        <w:ilvl w:val="1"/>
        <w:numId w:val="8"/>
      </w:numPr>
      <w:spacing w:before="0" w:after="120"/>
    </w:pPr>
    <w:rPr>
      <w:color w:themeColor="accent2" w:val="E62645"/>
      <w:sz w:val="72"/>
    </w:rPr>
  </w:style>
  <w:style w:type="paragraph" w:styleId="CommentText">
    <w:name w:val="annotation text"/>
    <w:basedOn w:val="Normal"/>
    <w:link w:val="CommentTextChar"/>
    <w:uiPriority w:val="99"/>
    <w:semiHidden/>
    <w:unhideWhenUsed/>
    <w:rsid w:val="000b3e75"/>
    <w:pPr/>
    <w:rPr>
      <w:szCs w:val="20"/>
    </w:rPr>
  </w:style>
  <w:style w:type="paragraph" w:styleId="annotationsubject">
    <w:name w:val="annotation subject"/>
    <w:basedOn w:val="CommentText"/>
    <w:next w:val="CommentText"/>
    <w:link w:val="CommentSubjectChar"/>
    <w:uiPriority w:val="99"/>
    <w:semiHidden/>
    <w:unhideWhenUsed/>
    <w:qFormat/>
    <w:rsid w:val="000b3e75"/>
    <w:pPr/>
    <w:rPr>
      <w:b/>
      <w:bCs/>
    </w:rPr>
  </w:style>
  <w:style w:type="paragraph" w:styleId="BalloonText">
    <w:name w:val="Balloon Text"/>
    <w:basedOn w:val="Normal"/>
    <w:link w:val="BalloonTextChar"/>
    <w:uiPriority w:val="99"/>
    <w:semiHidden/>
    <w:unhideWhenUsed/>
    <w:qFormat/>
    <w:rsid w:val="000b3e75"/>
    <w:pPr/>
    <w:rPr>
      <w:rFonts w:ascii="Segoe UI" w:hAnsi="Segoe UI" w:cs="Segoe UI"/>
      <w:sz w:val="18"/>
      <w:szCs w:val="18"/>
    </w:rPr>
  </w:style>
  <w:style w:type="paragraph" w:styleId="BackCoverDetails" w:customStyle="1">
    <w:name w:val="Back Cover Details"/>
    <w:basedOn w:val="Normal"/>
    <w:uiPriority w:val="20"/>
    <w:semiHidden/>
    <w:qFormat/>
    <w:rsid w:val="00d32971"/>
    <w:pPr>
      <w:numPr>
        <w:ilvl w:val="0"/>
        <w:numId w:val="3"/>
      </w:numPr>
      <w:tabs>
        <w:tab w:val="clear" w:pos="720"/>
        <w:tab w:val="left" w:pos="851" w:leader="none"/>
      </w:tabs>
      <w:spacing w:before="240" w:after="240"/>
    </w:pPr>
    <w:rPr>
      <w:bCs/>
      <w:color w:themeColor="background1" w:val="FFFFFF"/>
      <w:sz w:val="24"/>
      <w:lang w:val="en-US"/>
    </w:rPr>
  </w:style>
  <w:style w:type="paragraph" w:styleId="ReferenceText" w:customStyle="1">
    <w:name w:val="Reference Text"/>
    <w:basedOn w:val="Normal"/>
    <w:uiPriority w:val="8"/>
    <w:qFormat/>
    <w:rsid w:val="006e71a4"/>
    <w:pPr>
      <w:spacing w:lineRule="auto" w:line="264" w:before="120" w:after="120"/>
      <w:ind w:hanging="425" w:left="425"/>
    </w:pPr>
    <w:rPr>
      <w:lang w:eastAsia="en-AU"/>
    </w:rPr>
  </w:style>
  <w:style w:type="numbering" w:styleId="NoList" w:default="1">
    <w:name w:val="No List"/>
    <w:uiPriority w:val="99"/>
    <w:semiHidden/>
    <w:unhideWhenUsed/>
    <w:qFormat/>
  </w:style>
  <w:style w:type="numbering" w:styleId="ListBullet1" w:customStyle="1">
    <w:name w:val="List_Bullet"/>
    <w:uiPriority w:val="99"/>
    <w:qFormat/>
    <w:rsid w:val="001e544b"/>
  </w:style>
  <w:style w:type="numbering" w:styleId="ListNumber1" w:customStyle="1">
    <w:name w:val="List_Number"/>
    <w:uiPriority w:val="99"/>
    <w:qFormat/>
    <w:rsid w:val="00834296"/>
  </w:style>
  <w:style w:type="numbering" w:styleId="ListParagraph1" w:customStyle="1">
    <w:name w:val="List_Paragraph"/>
    <w:uiPriority w:val="99"/>
    <w:qFormat/>
    <w:rsid w:val="005e7363"/>
  </w:style>
  <w:style w:type="numbering" w:styleId="ListAlpha1" w:customStyle="1">
    <w:name w:val="List_Alpha"/>
    <w:uiPriority w:val="99"/>
    <w:qFormat/>
    <w:rsid w:val="007c38b8"/>
  </w:style>
  <w:style w:type="numbering" w:styleId="ListNbrHeading" w:customStyle="1">
    <w:name w:val="List_NbrHeading"/>
    <w:uiPriority w:val="99"/>
    <w:qFormat/>
    <w:rsid w:val="005e7363"/>
  </w:style>
  <w:style w:type="numbering" w:styleId="ListTableBullet" w:customStyle="1">
    <w:name w:val="List_TableBullet"/>
    <w:uiPriority w:val="99"/>
    <w:qFormat/>
    <w:rsid w:val="00b025b0"/>
  </w:style>
  <w:style w:type="numbering" w:styleId="ListTableNumber" w:customStyle="1">
    <w:name w:val="List_TableNumber"/>
    <w:uiPriority w:val="99"/>
    <w:qFormat/>
    <w:rsid w:val="00b025b0"/>
  </w:style>
  <w:style w:type="numbering" w:styleId="ListAppendix" w:customStyle="1">
    <w:name w:val="List_Appendix"/>
    <w:uiPriority w:val="99"/>
    <w:qFormat/>
    <w:rsid w:val="00c474b7"/>
  </w:style>
  <w:style w:type="numbering" w:styleId="ListNumberedHeadings" w:customStyle="1">
    <w:name w:val="List_NumberedHeadings"/>
    <w:uiPriority w:val="99"/>
    <w:qFormat/>
    <w:rsid w:val="006c0e44"/>
  </w:style>
  <w:style w:type="numbering" w:styleId="ListSectionTitle" w:customStyle="1">
    <w:name w:val="List_SectionTitle"/>
    <w:uiPriority w:val="99"/>
    <w:qFormat/>
    <w:rsid w:val="00614669"/>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34437"/>
    <w:pPr>
      <w:spacing w:after="0" w:line="240" w:lineRule="auto"/>
    </w:pPr>
    <w:tblPr>
      <w:tblCellMar>
        <w:left w:w="0" w:type="dxa"/>
        <w:right w:w="0" w:type="dxa"/>
      </w:tblCellMar>
    </w:tblPr>
  </w:style>
  <w:style w:type="table" w:customStyle="1" w:styleId="TableUQ">
    <w:name w:val="Table UQ"/>
    <w:basedOn w:val="TableNormal"/>
    <w:uiPriority w:val="99"/>
    <w:rsid w:val="009e3fde"/>
    <w:pPr>
      <w:spacing w:after="0" w:line="240" w:lineRule="auto"/>
    </w:pPr>
    <w:tblPr>
      <w:tblStyleRowBandSize w:val="1"/>
      <w:tblStyleColBandSize w:val="1"/>
      <w:tblBorders>
        <w:top w:val="single" w:color="51247A" w:themeColor="accent1" w:sz="4" w:space="0"/>
        <w:bottom w:val="single" w:color="51247A" w:themeColor="accent1" w:sz="4" w:space="0"/>
        <w:insideH w:val="single" w:color="51247A" w:themeColor="accent1" w:sz="4" w:space="0"/>
      </w:tblBorders>
      <w:tblCellMar>
        <w:left w:w="0" w:type="dxa"/>
        <w:right w:w="0" w:type="dxa"/>
      </w:tblCellMar>
    </w:tblPr>
    <w:tblStylePr w:type="firstRow">
      <w:rPr>
        <w:color w:themeColor="background1"/>
      </w:rPr>
      <w:tblPr/>
      <w:tcPr>
        <w:tcBorders>
          <w:top w:val="single" w:color="51247A" w:themeColor="accent1" w:sz="4" w:space="0"/>
          <w:left w:val="single" w:color="51247A" w:themeColor="accent1" w:sz="4" w:space="0"/>
          <w:bottom w:val="single" w:color="51247A" w:themeColor="accent1" w:sz="4" w:space="0"/>
          <w:right w:val="single" w:color="51247A" w:themeColor="accent1" w:sz="4" w:space="0"/>
          <w:insideH w:val="nil"/>
          <w:insideV w:val="single" w:color="51247A" w:themeColor="accent1" w:sz="4" w:space="0"/>
          <w:tl2br w:val="nil"/>
          <w:tr2bl w:val="nil"/>
        </w:tcBorders>
        <w:shd w:val="clear" w:color="auto" w:fill="51247A" w:themeFill="accent1"/>
      </w:tcPr>
    </w:tblStylePr>
    <w:tblStylePr w:type="lastRow">
      <w:tblPr/>
      <w:tcPr>
        <w:shd w:val="clear" w:color="auto" w:fill="F7F5F4" w:themeFill="accent6" w:themeFillTint="33"/>
      </w:tcPr>
    </w:tblStylePr>
    <w:tblStylePr w:type="firstCol">
      <w:rPr>
        <w:color w:themeColor="background1"/>
      </w:rPr>
      <w:tblPr/>
      <w:tcPr>
        <w:tcBorders>
          <w:insideH w:val="single" w:color="FFFFFF" w:themeColor="background1" w:sz="4" w:space="0"/>
        </w:tcBorders>
        <w:shd w:val="clear" w:color="auto" w:fill="51247A" w:themeFill="accent1"/>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table" w:customStyle="1" w:styleId="TableUQLined">
    <w:name w:val="Table UQ Lined"/>
    <w:basedOn w:val="TableNormal"/>
    <w:uiPriority w:val="99"/>
    <w:rsid w:val="009e3fde"/>
    <w:pPr>
      <w:spacing w:after="0" w:line="240" w:lineRule="auto"/>
    </w:pPr>
    <w:tblPr>
      <w:tblStyleRowBandSize w:val="1"/>
      <w:tblStyleColBandSize w:val="1"/>
      <w:tblBorders>
        <w:top w:val="single" w:color="51247A" w:themeColor="accent1" w:sz="4" w:space="0"/>
        <w:bottom w:val="single" w:color="51247A" w:themeColor="accent1" w:sz="18" w:space="0"/>
        <w:insideH w:val="single" w:color="51247A" w:themeColor="accent1" w:sz="4" w:space="0"/>
      </w:tblBorders>
      <w:tblCellMar>
        <w:left w:w="0" w:type="dxa"/>
        <w:right w:w="0" w:type="dxa"/>
      </w:tblCellMar>
    </w:tblPr>
    <w:tblStylePr w:type="firstRow">
      <w:tblPr/>
      <w:tcPr>
        <w:tcBorders>
          <w:top w:val="single" w:color="51247A" w:themeColor="accent1" w:sz="18" w:space="0"/>
          <w:left w:val="nil"/>
          <w:bottom w:val="single" w:color="51247A" w:themeColor="accent1" w:sz="18" w:space="0"/>
          <w:right w:val="nil"/>
          <w:insideH w:val="nil"/>
          <w:insideV w:val="nil"/>
          <w:tl2br w:val="nil"/>
          <w:tr2bl w:val="nil"/>
        </w:tcBorders>
      </w:tcPr>
    </w:tblStylePr>
    <w:tblStylePr w:type="lastRow">
      <w:rPr>
        <w:b/>
      </w:rPr>
      <w:tblPr/>
      <w:tcPr>
        <w:shd w:val="clear" w:color="auto" w:fill="F7F5F4" w:themeFill="accent6" w:themeFillTint="33"/>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humanethics@research.uq.edu.au"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glossaryDocument" Target="glossary/document.xml"/><Relationship Id="rId14" Type="http://schemas.openxmlformats.org/officeDocument/2006/relationships/customXml" Target="../customXml/item1.xml"/><Relationship Id="rId15" Type="http://schemas.openxmlformats.org/officeDocument/2006/relationships/customXml" Target="../customXml/item2.xml"/>
</Relationships>
</file>

<file path=word/_rels/footer3.xml.rels><?xml version="1.0" encoding="UTF-8"?>
<Relationships xmlns="http://schemas.openxmlformats.org/package/2006/relationships"><Relationship Id="rId1" Type="http://schemas.openxmlformats.org/officeDocument/2006/relationships/hyperlink" Target="http://www.uq.edu.au/" TargetMode="Externa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7F9E87CF6A44C3C89564CA96F9CE7DF"/>
        <w:category>
          <w:name w:val="General"/>
          <w:gallery w:val="placeholder"/>
        </w:category>
        <w:types>
          <w:type w:val="bbPlcHdr"/>
        </w:types>
        <w:behaviors>
          <w:behavior w:val="content"/>
        </w:behaviors>
        <w:guid w:val="{0DD0E8DE-7622-4B19-B3BB-24AAC2CAAB38}"/>
      </w:docPartPr>
      <w:docPartBody>
        <w:p w:rsidR="00094622" w:rsidRDefault="00FE3B09" w:rsidP="00FE3B09">
          <w:pPr>
            <w:pStyle w:val="37F9E87CF6A44C3C89564CA96F9CE7DF2"/>
          </w:pPr>
          <w:r w:rsidRPr="0016241C">
            <w:rPr>
              <w:highlight w:val="yellow"/>
            </w:rPr>
            <w:t>[0000 0000]</w:t>
          </w:r>
        </w:p>
      </w:docPartBody>
    </w:docPart>
    <w:docPart>
      <w:docPartPr>
        <w:name w:val="DC40BAB7DBDB40F98A0BC550710905FD"/>
        <w:category>
          <w:name w:val="General"/>
          <w:gallery w:val="placeholder"/>
        </w:category>
        <w:types>
          <w:type w:val="bbPlcHdr"/>
        </w:types>
        <w:behaviors>
          <w:behavior w:val="content"/>
        </w:behaviors>
        <w:guid w:val="{DC879660-28A2-433C-97A5-028C8BEB36F7}"/>
      </w:docPartPr>
      <w:docPartBody>
        <w:p w:rsidR="00094622" w:rsidRDefault="00FE3B09" w:rsidP="00FE3B09">
          <w:pPr>
            <w:pStyle w:val="DC40BAB7DBDB40F98A0BC550710905FD2"/>
          </w:pPr>
          <w:r w:rsidRPr="0016241C">
            <w:rPr>
              <w:highlight w:val="yellow"/>
            </w:rPr>
            <w:t>[0000 0000]</w:t>
          </w:r>
        </w:p>
      </w:docPartBody>
    </w:docPart>
    <w:docPart>
      <w:docPartPr>
        <w:name w:val="E6730F9A2C5046049E9B82CA7F999624"/>
        <w:category>
          <w:name w:val="General"/>
          <w:gallery w:val="placeholder"/>
        </w:category>
        <w:types>
          <w:type w:val="bbPlcHdr"/>
        </w:types>
        <w:behaviors>
          <w:behavior w:val="content"/>
        </w:behaviors>
        <w:guid w:val="{2C4FE229-385C-46DF-B35D-FEA9F9AE3B9E}"/>
      </w:docPartPr>
      <w:docPartBody>
        <w:p w:rsidR="00094622" w:rsidRDefault="00FE3B09" w:rsidP="00FE3B09">
          <w:pPr>
            <w:pStyle w:val="E6730F9A2C5046049E9B82CA7F9996242"/>
          </w:pPr>
          <w:r w:rsidRPr="0016241C">
            <w:rPr>
              <w:highlight w:val="yellow"/>
            </w:rPr>
            <w:t>[</w:t>
          </w:r>
          <w:r>
            <w:rPr>
              <w:highlight w:val="yellow"/>
            </w:rPr>
            <w:t>email</w:t>
          </w:r>
          <w:r w:rsidRPr="0016241C">
            <w:rPr>
              <w:highlight w:val="yellow"/>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Rounded MT">
    <w:altName w:val="Arial"/>
    <w:charset w:val="00"/>
    <w:family w:val="auto"/>
    <w:pitch w:val="variable"/>
    <w:sig w:usb0="80000027" w:usb1="00000000" w:usb2="00000000" w:usb3="00000000" w:csb0="00000001" w:csb1="00000000"/>
  </w:font>
  <w:font w:name="Gotham Light">
    <w:panose1 w:val="00000000000000000000"/>
    <w:charset w:val="00"/>
    <w:family w:val="modern"/>
    <w:notTrueType/>
    <w:pitch w:val="variable"/>
    <w:sig w:usb0="A00002FF" w:usb1="40000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366"/>
    <w:rsid w:val="00094622"/>
    <w:rsid w:val="001852F4"/>
    <w:rsid w:val="001E2777"/>
    <w:rsid w:val="00214366"/>
    <w:rsid w:val="00671739"/>
    <w:rsid w:val="00724697"/>
    <w:rsid w:val="007D3465"/>
    <w:rsid w:val="008263E2"/>
    <w:rsid w:val="008A243F"/>
    <w:rsid w:val="009C6459"/>
    <w:rsid w:val="009E75E9"/>
    <w:rsid w:val="00AF1AE3"/>
    <w:rsid w:val="00FE3B09"/>
    <w:rsid w:val="00FE52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3B09"/>
    <w:rPr>
      <w:color w:val="808080"/>
    </w:rPr>
  </w:style>
  <w:style w:type="paragraph" w:customStyle="1" w:styleId="37F9E87CF6A44C3C89564CA96F9CE7DF2">
    <w:name w:val="37F9E87CF6A44C3C89564CA96F9CE7DF2"/>
    <w:rsid w:val="00FE3B09"/>
    <w:pPr>
      <w:tabs>
        <w:tab w:val="left" w:pos="284"/>
      </w:tabs>
      <w:spacing w:after="0" w:line="240" w:lineRule="auto"/>
    </w:pPr>
    <w:rPr>
      <w:rFonts w:eastAsiaTheme="minorHAnsi"/>
      <w:sz w:val="15"/>
      <w:lang w:eastAsia="en-US"/>
    </w:rPr>
  </w:style>
  <w:style w:type="paragraph" w:customStyle="1" w:styleId="DC40BAB7DBDB40F98A0BC550710905FD2">
    <w:name w:val="DC40BAB7DBDB40F98A0BC550710905FD2"/>
    <w:rsid w:val="00FE3B09"/>
    <w:pPr>
      <w:tabs>
        <w:tab w:val="left" w:pos="284"/>
      </w:tabs>
      <w:spacing w:after="0" w:line="240" w:lineRule="auto"/>
    </w:pPr>
    <w:rPr>
      <w:rFonts w:eastAsiaTheme="minorHAnsi"/>
      <w:sz w:val="15"/>
      <w:lang w:eastAsia="en-US"/>
    </w:rPr>
  </w:style>
  <w:style w:type="paragraph" w:customStyle="1" w:styleId="E6730F9A2C5046049E9B82CA7F9996242">
    <w:name w:val="E6730F9A2C5046049E9B82CA7F9996242"/>
    <w:rsid w:val="00FE3B09"/>
    <w:pPr>
      <w:tabs>
        <w:tab w:val="left" w:pos="284"/>
      </w:tabs>
      <w:spacing w:after="0" w:line="240" w:lineRule="auto"/>
    </w:pPr>
    <w:rPr>
      <w:rFonts w:eastAsiaTheme="minorHAnsi"/>
      <w:sz w:val="15"/>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r="http://schemas.openxmlformats.org/officeDocument/2006/relationships" name="Office Theme">
  <a:themeElements>
    <a:clrScheme name="UQ with Neutral">
      <a:dk1>
        <a:srgbClr val="000000"/>
      </a:dk1>
      <a:lt1>
        <a:srgbClr val="ffffff"/>
      </a:lt1>
      <a:dk2>
        <a:srgbClr val="44546a"/>
      </a:dk2>
      <a:lt2>
        <a:srgbClr val="d9ac6d"/>
      </a:lt2>
      <a:accent1>
        <a:srgbClr val="51247a"/>
      </a:accent1>
      <a:accent2>
        <a:srgbClr val="e62645"/>
      </a:accent2>
      <a:accent3>
        <a:srgbClr val="999490"/>
      </a:accent3>
      <a:accent4>
        <a:srgbClr val="eb602b"/>
      </a:accent4>
      <a:accent5>
        <a:srgbClr val="4085c6"/>
      </a:accent5>
      <a:accent6>
        <a:srgbClr val="d7d1cc"/>
      </a:accent6>
      <a:hlink>
        <a:srgbClr val="51247a"/>
      </a:hlink>
      <a:folHlink>
        <a:srgbClr val="51247a"/>
      </a:folHlink>
    </a:clrScheme>
    <a:fontScheme name="Arial">
      <a:majorFont>
        <a:latin typeface="Arial" panose="020B0604020202020204" pitchFamily="0" charset="1"/>
        <a:ea typeface=""/>
        <a:cs typeface=""/>
      </a:majorFont>
      <a:minorFont>
        <a:latin typeface="Arial" panose="020B06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A7B45DF6-0364-413B-97AD-48B5BF2C2BD1}">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UQ Letterhead template.dotx</Template>
  <TotalTime>56</TotalTime>
  <Application>LibreOffice/25.8.1.1$Linux_X86_64 LibreOffice_project/54047653041915e595ad4e45cccea684809c77b5</Application>
  <AppVersion>15.0000</AppVersion>
  <Pages>2</Pages>
  <Words>857</Words>
  <Characters>4311</Characters>
  <CharactersWithSpaces>5167</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2020-02-11T02:21:00Z</dcterms:created>
  <dc:creator>Rebekah</dc:creator>
  <dc:description/>
  <dc:language>en-AU</dc:language>
  <cp:lastModifiedBy/>
  <dcterms:modified xsi:type="dcterms:W3CDTF">2025-12-20T12:57:26Z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ActionId">
    <vt:lpwstr>06f869b0-6971-413f-afe6-be3459fd960b</vt:lpwstr>
  </property>
  <property fmtid="{D5CDD505-2E9C-101B-9397-08002B2CF9AE}" pid="3" name="MSIP_Label_0f488380-630a-4f55-a077-a19445e3f360_ContentBits">
    <vt:lpwstr>0</vt:lpwstr>
  </property>
  <property fmtid="{D5CDD505-2E9C-101B-9397-08002B2CF9AE}" pid="4" name="MSIP_Label_0f488380-630a-4f55-a077-a19445e3f360_Enabled">
    <vt:lpwstr>true</vt:lpwstr>
  </property>
  <property fmtid="{D5CDD505-2E9C-101B-9397-08002B2CF9AE}" pid="5" name="MSIP_Label_0f488380-630a-4f55-a077-a19445e3f360_Method">
    <vt:lpwstr>Standard</vt:lpwstr>
  </property>
  <property fmtid="{D5CDD505-2E9C-101B-9397-08002B2CF9AE}" pid="6" name="MSIP_Label_0f488380-630a-4f55-a077-a19445e3f360_Name">
    <vt:lpwstr>OFFICIAL - INTERNAL</vt:lpwstr>
  </property>
  <property fmtid="{D5CDD505-2E9C-101B-9397-08002B2CF9AE}" pid="7" name="MSIP_Label_0f488380-630a-4f55-a077-a19445e3f360_SetDate">
    <vt:lpwstr>2022-09-28T05:20:16Z</vt:lpwstr>
  </property>
  <property fmtid="{D5CDD505-2E9C-101B-9397-08002B2CF9AE}" pid="8" name="MSIP_Label_0f488380-630a-4f55-a077-a19445e3f360_SiteId">
    <vt:lpwstr>b6e377cf-9db3-46cb-91a2-fad9605bb15c</vt:lpwstr>
  </property>
</Properties>
</file>