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95A" w14:textId="470CBB5E" w:rsidR="002E524C" w:rsidRDefault="002E524C" w:rsidP="002E524C">
      <w:pPr>
        <w:jc w:val="center"/>
        <w:rPr>
          <w:rFonts w:ascii="Arial" w:hAnsi="Arial" w:cs="Arial"/>
          <w:sz w:val="24"/>
          <w:szCs w:val="24"/>
        </w:rPr>
      </w:pPr>
    </w:p>
    <w:p w14:paraId="4E7CEB20" w14:textId="29550CA2" w:rsidR="004C773C" w:rsidRDefault="004C773C" w:rsidP="002E524C">
      <w:pPr>
        <w:jc w:val="center"/>
        <w:rPr>
          <w:rFonts w:ascii="Arial" w:hAnsi="Arial" w:cs="Arial"/>
          <w:sz w:val="24"/>
          <w:szCs w:val="24"/>
        </w:rPr>
      </w:pPr>
    </w:p>
    <w:p w14:paraId="39E67007" w14:textId="77777777" w:rsidR="004C773C" w:rsidRDefault="004C773C" w:rsidP="004C773C">
      <w:pPr>
        <w:rPr>
          <w:rFonts w:ascii="Arial" w:hAnsi="Arial" w:cs="Arial"/>
          <w:sz w:val="24"/>
          <w:szCs w:val="24"/>
        </w:rPr>
      </w:pPr>
    </w:p>
    <w:p w14:paraId="3580C8D0" w14:textId="5AA2D7BE" w:rsidR="002E524C" w:rsidRDefault="002E524C" w:rsidP="002E524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3B2E71" wp14:editId="65A04736">
            <wp:extent cx="5046980" cy="3068320"/>
            <wp:effectExtent l="0" t="0" r="1270" b="0"/>
            <wp:docPr id="43" name="Imagen 43" descr="Mega Salud | Docto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ga Salud | Doctor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A34A" w14:textId="77899473" w:rsidR="002E524C" w:rsidRPr="006A2DAC" w:rsidRDefault="002E524C" w:rsidP="002E524C">
      <w:pPr>
        <w:jc w:val="center"/>
        <w:rPr>
          <w:rFonts w:ascii="Arial" w:hAnsi="Arial" w:cs="Arial"/>
          <w:sz w:val="32"/>
          <w:szCs w:val="32"/>
        </w:rPr>
      </w:pPr>
    </w:p>
    <w:p w14:paraId="4F190B8C" w14:textId="0CCDBCA5" w:rsidR="002E524C" w:rsidRPr="006A2DAC" w:rsidRDefault="002E524C" w:rsidP="002E524C">
      <w:pPr>
        <w:jc w:val="center"/>
        <w:rPr>
          <w:rFonts w:ascii="Arial" w:hAnsi="Arial" w:cs="Arial"/>
          <w:sz w:val="32"/>
          <w:szCs w:val="32"/>
        </w:rPr>
      </w:pPr>
      <w:r w:rsidRPr="006A2DAC">
        <w:rPr>
          <w:rFonts w:ascii="Arial" w:hAnsi="Arial" w:cs="Arial"/>
          <w:sz w:val="32"/>
          <w:szCs w:val="32"/>
        </w:rPr>
        <w:t>MANUAL DE PROCEDIMIENTOS</w:t>
      </w:r>
    </w:p>
    <w:p w14:paraId="0EDCE682" w14:textId="69E386FB" w:rsidR="002E524C" w:rsidRPr="006A2DAC" w:rsidRDefault="002E524C" w:rsidP="002E524C">
      <w:pPr>
        <w:jc w:val="center"/>
        <w:rPr>
          <w:rFonts w:ascii="Arial" w:hAnsi="Arial" w:cs="Arial"/>
          <w:sz w:val="32"/>
          <w:szCs w:val="32"/>
        </w:rPr>
      </w:pPr>
      <w:r w:rsidRPr="006A2DAC">
        <w:rPr>
          <w:rFonts w:ascii="Arial" w:hAnsi="Arial" w:cs="Arial"/>
          <w:sz w:val="32"/>
          <w:szCs w:val="32"/>
        </w:rPr>
        <w:t xml:space="preserve">DEPARTAMENTO </w:t>
      </w:r>
      <w:r>
        <w:rPr>
          <w:rFonts w:ascii="Arial" w:hAnsi="Arial" w:cs="Arial"/>
          <w:sz w:val="32"/>
          <w:szCs w:val="32"/>
        </w:rPr>
        <w:t>DE SISTEMAS.</w:t>
      </w:r>
    </w:p>
    <w:p w14:paraId="4B83CB3D" w14:textId="7DE0B672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1A18BDFA" w14:textId="34DE8C7B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423CD8FE" w14:textId="135DF3A9" w:rsidR="002E524C" w:rsidRDefault="002E524C" w:rsidP="002E524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44" w:tblpY="20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524C" w14:paraId="1E30FF3D" w14:textId="77777777" w:rsidTr="00013366">
        <w:tc>
          <w:tcPr>
            <w:tcW w:w="8828" w:type="dxa"/>
          </w:tcPr>
          <w:p w14:paraId="335D5274" w14:textId="77777777" w:rsidR="002E524C" w:rsidRDefault="002E524C" w:rsidP="000133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ELABORÓ</w:t>
            </w:r>
          </w:p>
        </w:tc>
      </w:tr>
      <w:tr w:rsidR="002E524C" w14:paraId="28C94CCC" w14:textId="77777777" w:rsidTr="00013366">
        <w:tc>
          <w:tcPr>
            <w:tcW w:w="8828" w:type="dxa"/>
          </w:tcPr>
          <w:p w14:paraId="58BC8B7E" w14:textId="37A80387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SALVADOR FRANCISCO REYES TOVAR</w:t>
            </w:r>
          </w:p>
          <w:p w14:paraId="544053CA" w14:textId="77777777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DB3F41" w14:textId="77777777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167667" w14:textId="6C8E8386" w:rsidR="002E524C" w:rsidRDefault="002E524C" w:rsidP="000133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PUESTO: ENCARGADO DE SISTEMAS</w:t>
            </w:r>
          </w:p>
        </w:tc>
      </w:tr>
    </w:tbl>
    <w:p w14:paraId="4D93FFDB" w14:textId="481A89B1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41CB54EB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3085857A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0D5E6573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7966B53B" w14:textId="77777777" w:rsidR="002E524C" w:rsidRDefault="002E524C" w:rsidP="002E524C">
      <w:pPr>
        <w:rPr>
          <w:rFonts w:ascii="Arial" w:hAnsi="Arial" w:cs="Arial"/>
          <w:sz w:val="24"/>
          <w:szCs w:val="24"/>
        </w:rPr>
      </w:pPr>
    </w:p>
    <w:p w14:paraId="23083B1E" w14:textId="74438B12" w:rsidR="002E524C" w:rsidRDefault="002E524C">
      <w:pPr>
        <w:rPr>
          <w:rFonts w:ascii="Arial" w:hAnsi="Arial" w:cs="Arial"/>
        </w:rPr>
      </w:pPr>
    </w:p>
    <w:p w14:paraId="08AED51D" w14:textId="77777777" w:rsidR="004C773C" w:rsidRPr="004C773C" w:rsidRDefault="004C773C" w:rsidP="004C773C">
      <w:pPr>
        <w:rPr>
          <w:rFonts w:ascii="Arial" w:hAnsi="Arial" w:cs="Arial"/>
        </w:rPr>
      </w:pPr>
    </w:p>
    <w:p w14:paraId="042C341D" w14:textId="2ED8001F" w:rsidR="0037618C" w:rsidRDefault="0037618C">
      <w:pPr>
        <w:rPr>
          <w:rFonts w:ascii="Arial" w:hAnsi="Arial" w:cs="Arial"/>
        </w:rPr>
      </w:pPr>
    </w:p>
    <w:p w14:paraId="2F8978F5" w14:textId="47F224B9" w:rsidR="0037618C" w:rsidRDefault="0037618C">
      <w:pPr>
        <w:rPr>
          <w:rFonts w:ascii="Arial" w:hAnsi="Arial" w:cs="Arial"/>
        </w:rPr>
      </w:pPr>
    </w:p>
    <w:p w14:paraId="02738CAC" w14:textId="6771C4F5" w:rsidR="0037618C" w:rsidRDefault="0037618C" w:rsidP="004C773C">
      <w:pPr>
        <w:tabs>
          <w:tab w:val="left" w:pos="2865"/>
        </w:tabs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2657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03FFC" w14:textId="158EFB86" w:rsidR="004C06A7" w:rsidRDefault="004C06A7" w:rsidP="004C06A7">
          <w:pPr>
            <w:pStyle w:val="TtuloTDC"/>
            <w:jc w:val="center"/>
          </w:pPr>
          <w:r>
            <w:rPr>
              <w:lang w:val="es-ES"/>
            </w:rPr>
            <w:t>INDICE</w:t>
          </w:r>
        </w:p>
        <w:p w14:paraId="011838AE" w14:textId="343F3659" w:rsidR="00A7472C" w:rsidRDefault="004C06A7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68126" w:history="1">
            <w:r w:rsidR="00A7472C" w:rsidRPr="00A94B5C">
              <w:rPr>
                <w:rStyle w:val="Hipervnculo"/>
                <w:noProof/>
              </w:rPr>
              <w:t>1</w:t>
            </w:r>
            <w:r w:rsidR="00A7472C">
              <w:rPr>
                <w:rFonts w:eastAsiaTheme="minorEastAsia"/>
                <w:noProof/>
                <w:lang w:eastAsia="es-MX"/>
              </w:rPr>
              <w:tab/>
            </w:r>
            <w:r w:rsidR="00A7472C" w:rsidRPr="00A94B5C">
              <w:rPr>
                <w:rStyle w:val="Hipervnculo"/>
                <w:noProof/>
              </w:rPr>
              <w:t>Justificación:</w:t>
            </w:r>
            <w:r w:rsidR="00A7472C">
              <w:rPr>
                <w:noProof/>
                <w:webHidden/>
              </w:rPr>
              <w:tab/>
            </w:r>
            <w:r w:rsidR="00A7472C">
              <w:rPr>
                <w:noProof/>
                <w:webHidden/>
              </w:rPr>
              <w:fldChar w:fldCharType="begin"/>
            </w:r>
            <w:r w:rsidR="00A7472C">
              <w:rPr>
                <w:noProof/>
                <w:webHidden/>
              </w:rPr>
              <w:instrText xml:space="preserve"> PAGEREF _Toc124368126 \h </w:instrText>
            </w:r>
            <w:r w:rsidR="00A7472C">
              <w:rPr>
                <w:noProof/>
                <w:webHidden/>
              </w:rPr>
            </w:r>
            <w:r w:rsidR="00A7472C">
              <w:rPr>
                <w:noProof/>
                <w:webHidden/>
              </w:rPr>
              <w:fldChar w:fldCharType="separate"/>
            </w:r>
            <w:r w:rsidR="00A7472C">
              <w:rPr>
                <w:noProof/>
                <w:webHidden/>
              </w:rPr>
              <w:t>2</w:t>
            </w:r>
            <w:r w:rsidR="00A7472C">
              <w:rPr>
                <w:noProof/>
                <w:webHidden/>
              </w:rPr>
              <w:fldChar w:fldCharType="end"/>
            </w:r>
          </w:hyperlink>
        </w:p>
        <w:p w14:paraId="19432416" w14:textId="20EF3CDD" w:rsidR="00A7472C" w:rsidRDefault="00624DD2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124368127" w:history="1">
            <w:r w:rsidR="00A7472C" w:rsidRPr="00A94B5C">
              <w:rPr>
                <w:rStyle w:val="Hipervnculo"/>
                <w:bCs/>
                <w:noProof/>
              </w:rPr>
              <w:t>1.1</w:t>
            </w:r>
            <w:r w:rsidR="00A7472C">
              <w:rPr>
                <w:rFonts w:eastAsiaTheme="minorEastAsia"/>
                <w:noProof/>
                <w:lang w:eastAsia="es-MX"/>
              </w:rPr>
              <w:tab/>
            </w:r>
            <w:r w:rsidR="00A7472C" w:rsidRPr="00A94B5C">
              <w:rPr>
                <w:rStyle w:val="Hipervnculo"/>
                <w:noProof/>
              </w:rPr>
              <w:t>Objetivo general:</w:t>
            </w:r>
            <w:r w:rsidR="00A7472C">
              <w:rPr>
                <w:noProof/>
                <w:webHidden/>
              </w:rPr>
              <w:tab/>
            </w:r>
            <w:r w:rsidR="00A7472C">
              <w:rPr>
                <w:noProof/>
                <w:webHidden/>
              </w:rPr>
              <w:fldChar w:fldCharType="begin"/>
            </w:r>
            <w:r w:rsidR="00A7472C">
              <w:rPr>
                <w:noProof/>
                <w:webHidden/>
              </w:rPr>
              <w:instrText xml:space="preserve"> PAGEREF _Toc124368127 \h </w:instrText>
            </w:r>
            <w:r w:rsidR="00A7472C">
              <w:rPr>
                <w:noProof/>
                <w:webHidden/>
              </w:rPr>
            </w:r>
            <w:r w:rsidR="00A7472C">
              <w:rPr>
                <w:noProof/>
                <w:webHidden/>
              </w:rPr>
              <w:fldChar w:fldCharType="separate"/>
            </w:r>
            <w:r w:rsidR="00A7472C">
              <w:rPr>
                <w:noProof/>
                <w:webHidden/>
              </w:rPr>
              <w:t>2</w:t>
            </w:r>
            <w:r w:rsidR="00A7472C">
              <w:rPr>
                <w:noProof/>
                <w:webHidden/>
              </w:rPr>
              <w:fldChar w:fldCharType="end"/>
            </w:r>
          </w:hyperlink>
        </w:p>
        <w:p w14:paraId="3FCC0E4D" w14:textId="78FB577E" w:rsidR="00A7472C" w:rsidRDefault="00624DD2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124368128" w:history="1">
            <w:r w:rsidR="00A7472C" w:rsidRPr="00A94B5C">
              <w:rPr>
                <w:rStyle w:val="Hipervnculo"/>
                <w:bCs/>
                <w:noProof/>
              </w:rPr>
              <w:t>1.2</w:t>
            </w:r>
            <w:r w:rsidR="00A7472C">
              <w:rPr>
                <w:rFonts w:eastAsiaTheme="minorEastAsia"/>
                <w:noProof/>
                <w:lang w:eastAsia="es-MX"/>
              </w:rPr>
              <w:tab/>
            </w:r>
            <w:r w:rsidR="00A7472C" w:rsidRPr="00A94B5C">
              <w:rPr>
                <w:rStyle w:val="Hipervnculo"/>
                <w:noProof/>
              </w:rPr>
              <w:t>Objetivos específicos:</w:t>
            </w:r>
            <w:r w:rsidR="00A7472C">
              <w:rPr>
                <w:noProof/>
                <w:webHidden/>
              </w:rPr>
              <w:tab/>
            </w:r>
            <w:r w:rsidR="00A7472C">
              <w:rPr>
                <w:noProof/>
                <w:webHidden/>
              </w:rPr>
              <w:fldChar w:fldCharType="begin"/>
            </w:r>
            <w:r w:rsidR="00A7472C">
              <w:rPr>
                <w:noProof/>
                <w:webHidden/>
              </w:rPr>
              <w:instrText xml:space="preserve"> PAGEREF _Toc124368128 \h </w:instrText>
            </w:r>
            <w:r w:rsidR="00A7472C">
              <w:rPr>
                <w:noProof/>
                <w:webHidden/>
              </w:rPr>
            </w:r>
            <w:r w:rsidR="00A7472C">
              <w:rPr>
                <w:noProof/>
                <w:webHidden/>
              </w:rPr>
              <w:fldChar w:fldCharType="separate"/>
            </w:r>
            <w:r w:rsidR="00A7472C">
              <w:rPr>
                <w:noProof/>
                <w:webHidden/>
              </w:rPr>
              <w:t>2</w:t>
            </w:r>
            <w:r w:rsidR="00A7472C">
              <w:rPr>
                <w:noProof/>
                <w:webHidden/>
              </w:rPr>
              <w:fldChar w:fldCharType="end"/>
            </w:r>
          </w:hyperlink>
        </w:p>
        <w:p w14:paraId="124D68B2" w14:textId="1EDCCD92" w:rsidR="00A7472C" w:rsidRDefault="00624DD2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124368129" w:history="1">
            <w:r w:rsidR="00A7472C" w:rsidRPr="00A94B5C">
              <w:rPr>
                <w:rStyle w:val="Hipervnculo"/>
                <w:noProof/>
              </w:rPr>
              <w:t>2</w:t>
            </w:r>
            <w:r w:rsidR="00A7472C">
              <w:rPr>
                <w:rFonts w:eastAsiaTheme="minorEastAsia"/>
                <w:noProof/>
                <w:lang w:eastAsia="es-MX"/>
              </w:rPr>
              <w:tab/>
            </w:r>
            <w:r w:rsidR="00A7472C" w:rsidRPr="00A94B5C">
              <w:rPr>
                <w:rStyle w:val="Hipervnculo"/>
                <w:noProof/>
              </w:rPr>
              <w:t>Métodos:</w:t>
            </w:r>
            <w:r w:rsidR="00A7472C">
              <w:rPr>
                <w:noProof/>
                <w:webHidden/>
              </w:rPr>
              <w:tab/>
            </w:r>
            <w:r w:rsidR="00A7472C">
              <w:rPr>
                <w:noProof/>
                <w:webHidden/>
              </w:rPr>
              <w:fldChar w:fldCharType="begin"/>
            </w:r>
            <w:r w:rsidR="00A7472C">
              <w:rPr>
                <w:noProof/>
                <w:webHidden/>
              </w:rPr>
              <w:instrText xml:space="preserve"> PAGEREF _Toc124368129 \h </w:instrText>
            </w:r>
            <w:r w:rsidR="00A7472C">
              <w:rPr>
                <w:noProof/>
                <w:webHidden/>
              </w:rPr>
            </w:r>
            <w:r w:rsidR="00A7472C">
              <w:rPr>
                <w:noProof/>
                <w:webHidden/>
              </w:rPr>
              <w:fldChar w:fldCharType="separate"/>
            </w:r>
            <w:r w:rsidR="00A7472C">
              <w:rPr>
                <w:noProof/>
                <w:webHidden/>
              </w:rPr>
              <w:t>2</w:t>
            </w:r>
            <w:r w:rsidR="00A7472C">
              <w:rPr>
                <w:noProof/>
                <w:webHidden/>
              </w:rPr>
              <w:fldChar w:fldCharType="end"/>
            </w:r>
          </w:hyperlink>
        </w:p>
        <w:p w14:paraId="3EB61FD3" w14:textId="5A952924" w:rsidR="00A7472C" w:rsidRDefault="00624DD2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124368130" w:history="1">
            <w:r w:rsidR="00A7472C" w:rsidRPr="00A94B5C">
              <w:rPr>
                <w:rStyle w:val="Hipervnculo"/>
                <w:bCs/>
                <w:noProof/>
              </w:rPr>
              <w:t>2.1</w:t>
            </w:r>
            <w:r w:rsidR="00A7472C">
              <w:rPr>
                <w:rFonts w:eastAsiaTheme="minorEastAsia"/>
                <w:noProof/>
                <w:lang w:eastAsia="es-MX"/>
              </w:rPr>
              <w:tab/>
            </w:r>
            <w:r w:rsidR="00A7472C" w:rsidRPr="00A94B5C">
              <w:rPr>
                <w:rStyle w:val="Hipervnculo"/>
                <w:noProof/>
              </w:rPr>
              <w:t>Inventariado de activos:</w:t>
            </w:r>
            <w:r w:rsidR="00A7472C">
              <w:rPr>
                <w:noProof/>
                <w:webHidden/>
              </w:rPr>
              <w:tab/>
            </w:r>
            <w:r w:rsidR="00A7472C">
              <w:rPr>
                <w:noProof/>
                <w:webHidden/>
              </w:rPr>
              <w:fldChar w:fldCharType="begin"/>
            </w:r>
            <w:r w:rsidR="00A7472C">
              <w:rPr>
                <w:noProof/>
                <w:webHidden/>
              </w:rPr>
              <w:instrText xml:space="preserve"> PAGEREF _Toc124368130 \h </w:instrText>
            </w:r>
            <w:r w:rsidR="00A7472C">
              <w:rPr>
                <w:noProof/>
                <w:webHidden/>
              </w:rPr>
            </w:r>
            <w:r w:rsidR="00A7472C">
              <w:rPr>
                <w:noProof/>
                <w:webHidden/>
              </w:rPr>
              <w:fldChar w:fldCharType="separate"/>
            </w:r>
            <w:r w:rsidR="00A7472C">
              <w:rPr>
                <w:noProof/>
                <w:webHidden/>
              </w:rPr>
              <w:t>2</w:t>
            </w:r>
            <w:r w:rsidR="00A7472C">
              <w:rPr>
                <w:noProof/>
                <w:webHidden/>
              </w:rPr>
              <w:fldChar w:fldCharType="end"/>
            </w:r>
          </w:hyperlink>
        </w:p>
        <w:p w14:paraId="6BEFAD1A" w14:textId="1242DC78" w:rsidR="00A7472C" w:rsidRDefault="00624DD2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124368131" w:history="1">
            <w:r w:rsidR="00A7472C" w:rsidRPr="00A94B5C">
              <w:rPr>
                <w:rStyle w:val="Hipervnculo"/>
                <w:bCs/>
                <w:noProof/>
              </w:rPr>
              <w:t>2.2</w:t>
            </w:r>
            <w:r w:rsidR="00A7472C">
              <w:rPr>
                <w:rFonts w:eastAsiaTheme="minorEastAsia"/>
                <w:noProof/>
                <w:lang w:eastAsia="es-MX"/>
              </w:rPr>
              <w:tab/>
            </w:r>
            <w:r w:rsidR="00A7472C" w:rsidRPr="00A94B5C">
              <w:rPr>
                <w:rStyle w:val="Hipervnculo"/>
                <w:noProof/>
              </w:rPr>
              <w:t>Mantenimiento preventivo:</w:t>
            </w:r>
            <w:r w:rsidR="00A7472C">
              <w:rPr>
                <w:noProof/>
                <w:webHidden/>
              </w:rPr>
              <w:tab/>
            </w:r>
            <w:r w:rsidR="00A7472C">
              <w:rPr>
                <w:noProof/>
                <w:webHidden/>
              </w:rPr>
              <w:fldChar w:fldCharType="begin"/>
            </w:r>
            <w:r w:rsidR="00A7472C">
              <w:rPr>
                <w:noProof/>
                <w:webHidden/>
              </w:rPr>
              <w:instrText xml:space="preserve"> PAGEREF _Toc124368131 \h </w:instrText>
            </w:r>
            <w:r w:rsidR="00A7472C">
              <w:rPr>
                <w:noProof/>
                <w:webHidden/>
              </w:rPr>
            </w:r>
            <w:r w:rsidR="00A7472C">
              <w:rPr>
                <w:noProof/>
                <w:webHidden/>
              </w:rPr>
              <w:fldChar w:fldCharType="separate"/>
            </w:r>
            <w:r w:rsidR="00A7472C">
              <w:rPr>
                <w:noProof/>
                <w:webHidden/>
              </w:rPr>
              <w:t>2</w:t>
            </w:r>
            <w:r w:rsidR="00A7472C">
              <w:rPr>
                <w:noProof/>
                <w:webHidden/>
              </w:rPr>
              <w:fldChar w:fldCharType="end"/>
            </w:r>
          </w:hyperlink>
        </w:p>
        <w:p w14:paraId="64D0BB46" w14:textId="2F966023" w:rsidR="00A7472C" w:rsidRDefault="00624DD2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124368132" w:history="1">
            <w:r w:rsidR="00A7472C" w:rsidRPr="00A94B5C">
              <w:rPr>
                <w:rStyle w:val="Hipervnculo"/>
                <w:bCs/>
                <w:noProof/>
              </w:rPr>
              <w:t>2.3</w:t>
            </w:r>
            <w:r w:rsidR="00A7472C">
              <w:rPr>
                <w:rFonts w:eastAsiaTheme="minorEastAsia"/>
                <w:noProof/>
                <w:lang w:eastAsia="es-MX"/>
              </w:rPr>
              <w:tab/>
            </w:r>
            <w:r w:rsidR="00A7472C" w:rsidRPr="00A94B5C">
              <w:rPr>
                <w:rStyle w:val="Hipervnculo"/>
                <w:noProof/>
              </w:rPr>
              <w:t>Mantenimiento correctivo:</w:t>
            </w:r>
            <w:r w:rsidR="00A7472C">
              <w:rPr>
                <w:noProof/>
                <w:webHidden/>
              </w:rPr>
              <w:tab/>
            </w:r>
            <w:r w:rsidR="00A7472C">
              <w:rPr>
                <w:noProof/>
                <w:webHidden/>
              </w:rPr>
              <w:fldChar w:fldCharType="begin"/>
            </w:r>
            <w:r w:rsidR="00A7472C">
              <w:rPr>
                <w:noProof/>
                <w:webHidden/>
              </w:rPr>
              <w:instrText xml:space="preserve"> PAGEREF _Toc124368132 \h </w:instrText>
            </w:r>
            <w:r w:rsidR="00A7472C">
              <w:rPr>
                <w:noProof/>
                <w:webHidden/>
              </w:rPr>
            </w:r>
            <w:r w:rsidR="00A7472C">
              <w:rPr>
                <w:noProof/>
                <w:webHidden/>
              </w:rPr>
              <w:fldChar w:fldCharType="separate"/>
            </w:r>
            <w:r w:rsidR="00A7472C">
              <w:rPr>
                <w:noProof/>
                <w:webHidden/>
              </w:rPr>
              <w:t>2</w:t>
            </w:r>
            <w:r w:rsidR="00A7472C">
              <w:rPr>
                <w:noProof/>
                <w:webHidden/>
              </w:rPr>
              <w:fldChar w:fldCharType="end"/>
            </w:r>
          </w:hyperlink>
        </w:p>
        <w:p w14:paraId="36AD5DF2" w14:textId="559B8DEE" w:rsidR="00A7472C" w:rsidRDefault="00624DD2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124368133" w:history="1">
            <w:r w:rsidR="00A7472C" w:rsidRPr="00A94B5C">
              <w:rPr>
                <w:rStyle w:val="Hipervnculo"/>
                <w:bCs/>
                <w:noProof/>
              </w:rPr>
              <w:t>2.4</w:t>
            </w:r>
            <w:r w:rsidR="00A7472C">
              <w:rPr>
                <w:rFonts w:eastAsiaTheme="minorEastAsia"/>
                <w:noProof/>
                <w:lang w:eastAsia="es-MX"/>
              </w:rPr>
              <w:tab/>
            </w:r>
            <w:r w:rsidR="00A7472C" w:rsidRPr="00A94B5C">
              <w:rPr>
                <w:rStyle w:val="Hipervnculo"/>
                <w:noProof/>
              </w:rPr>
              <w:t>Mantenimiento predictivo:</w:t>
            </w:r>
            <w:r w:rsidR="00A7472C">
              <w:rPr>
                <w:noProof/>
                <w:webHidden/>
              </w:rPr>
              <w:tab/>
            </w:r>
            <w:r w:rsidR="00A7472C">
              <w:rPr>
                <w:noProof/>
                <w:webHidden/>
              </w:rPr>
              <w:fldChar w:fldCharType="begin"/>
            </w:r>
            <w:r w:rsidR="00A7472C">
              <w:rPr>
                <w:noProof/>
                <w:webHidden/>
              </w:rPr>
              <w:instrText xml:space="preserve"> PAGEREF _Toc124368133 \h </w:instrText>
            </w:r>
            <w:r w:rsidR="00A7472C">
              <w:rPr>
                <w:noProof/>
                <w:webHidden/>
              </w:rPr>
            </w:r>
            <w:r w:rsidR="00A7472C">
              <w:rPr>
                <w:noProof/>
                <w:webHidden/>
              </w:rPr>
              <w:fldChar w:fldCharType="separate"/>
            </w:r>
            <w:r w:rsidR="00A7472C">
              <w:rPr>
                <w:noProof/>
                <w:webHidden/>
              </w:rPr>
              <w:t>2</w:t>
            </w:r>
            <w:r w:rsidR="00A7472C">
              <w:rPr>
                <w:noProof/>
                <w:webHidden/>
              </w:rPr>
              <w:fldChar w:fldCharType="end"/>
            </w:r>
          </w:hyperlink>
        </w:p>
        <w:p w14:paraId="33F9EDDF" w14:textId="56B61C30" w:rsidR="00A7472C" w:rsidRDefault="00624DD2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124368134" w:history="1">
            <w:r w:rsidR="00A7472C" w:rsidRPr="00A94B5C">
              <w:rPr>
                <w:rStyle w:val="Hipervnculo"/>
                <w:noProof/>
              </w:rPr>
              <w:t>3</w:t>
            </w:r>
            <w:r w:rsidR="00A7472C">
              <w:rPr>
                <w:rFonts w:eastAsiaTheme="minorEastAsia"/>
                <w:noProof/>
                <w:lang w:eastAsia="es-MX"/>
              </w:rPr>
              <w:tab/>
            </w:r>
            <w:r w:rsidR="00A7472C" w:rsidRPr="00A94B5C">
              <w:rPr>
                <w:rStyle w:val="Hipervnculo"/>
                <w:noProof/>
              </w:rPr>
              <w:t>Cronograma:</w:t>
            </w:r>
            <w:r w:rsidR="00A7472C">
              <w:rPr>
                <w:noProof/>
                <w:webHidden/>
              </w:rPr>
              <w:tab/>
            </w:r>
            <w:r w:rsidR="00A7472C">
              <w:rPr>
                <w:noProof/>
                <w:webHidden/>
              </w:rPr>
              <w:fldChar w:fldCharType="begin"/>
            </w:r>
            <w:r w:rsidR="00A7472C">
              <w:rPr>
                <w:noProof/>
                <w:webHidden/>
              </w:rPr>
              <w:instrText xml:space="preserve"> PAGEREF _Toc124368134 \h </w:instrText>
            </w:r>
            <w:r w:rsidR="00A7472C">
              <w:rPr>
                <w:noProof/>
                <w:webHidden/>
              </w:rPr>
            </w:r>
            <w:r w:rsidR="00A7472C">
              <w:rPr>
                <w:noProof/>
                <w:webHidden/>
              </w:rPr>
              <w:fldChar w:fldCharType="separate"/>
            </w:r>
            <w:r w:rsidR="00A7472C">
              <w:rPr>
                <w:noProof/>
                <w:webHidden/>
              </w:rPr>
              <w:t>3</w:t>
            </w:r>
            <w:r w:rsidR="00A7472C">
              <w:rPr>
                <w:noProof/>
                <w:webHidden/>
              </w:rPr>
              <w:fldChar w:fldCharType="end"/>
            </w:r>
          </w:hyperlink>
        </w:p>
        <w:p w14:paraId="06238EDA" w14:textId="16275F81" w:rsidR="004C06A7" w:rsidRDefault="004C06A7">
          <w:r>
            <w:rPr>
              <w:b/>
              <w:bCs/>
              <w:lang w:val="es-ES"/>
            </w:rPr>
            <w:fldChar w:fldCharType="end"/>
          </w:r>
        </w:p>
      </w:sdtContent>
    </w:sdt>
    <w:p w14:paraId="129DEC55" w14:textId="77777777" w:rsidR="004C06A7" w:rsidRDefault="004C06A7" w:rsidP="004C773C">
      <w:pPr>
        <w:tabs>
          <w:tab w:val="left" w:pos="2865"/>
        </w:tabs>
        <w:rPr>
          <w:rFonts w:ascii="Arial" w:hAnsi="Arial" w:cs="Arial"/>
        </w:rPr>
      </w:pPr>
    </w:p>
    <w:p w14:paraId="5B62051F" w14:textId="5A6B53D9" w:rsidR="0037618C" w:rsidRDefault="0037618C">
      <w:pPr>
        <w:rPr>
          <w:rFonts w:ascii="Arial" w:hAnsi="Arial" w:cs="Arial"/>
        </w:rPr>
      </w:pPr>
    </w:p>
    <w:p w14:paraId="627C80A6" w14:textId="5320F3DF" w:rsidR="0037618C" w:rsidRDefault="003761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D727BD" w14:textId="77777777" w:rsidR="0037618C" w:rsidRDefault="0037618C">
      <w:pPr>
        <w:rPr>
          <w:rFonts w:ascii="Arial" w:hAnsi="Arial" w:cs="Arial"/>
        </w:rPr>
      </w:pPr>
    </w:p>
    <w:p w14:paraId="112D4666" w14:textId="1DFFC9AF" w:rsidR="0037618C" w:rsidRDefault="0037618C" w:rsidP="002E524C">
      <w:pPr>
        <w:jc w:val="both"/>
        <w:rPr>
          <w:rFonts w:ascii="Arial" w:hAnsi="Arial" w:cs="Arial"/>
        </w:rPr>
      </w:pPr>
    </w:p>
    <w:p w14:paraId="78E8F2A5" w14:textId="277F942D" w:rsidR="00126876" w:rsidRDefault="00126876" w:rsidP="002E524C">
      <w:pPr>
        <w:jc w:val="both"/>
        <w:rPr>
          <w:rFonts w:ascii="Arial" w:hAnsi="Arial" w:cs="Arial"/>
        </w:rPr>
      </w:pPr>
    </w:p>
    <w:p w14:paraId="64645CB6" w14:textId="7E9FA3FE" w:rsidR="00126876" w:rsidRPr="00624DD2" w:rsidRDefault="00126876" w:rsidP="00126876">
      <w:pPr>
        <w:pStyle w:val="Ttulo1"/>
        <w:rPr>
          <w:sz w:val="22"/>
          <w:szCs w:val="18"/>
        </w:rPr>
      </w:pPr>
      <w:r w:rsidRPr="00624DD2">
        <w:rPr>
          <w:sz w:val="22"/>
          <w:szCs w:val="18"/>
        </w:rPr>
        <w:t>MARCO NORMATIVO:</w:t>
      </w:r>
    </w:p>
    <w:p w14:paraId="4D634BAC" w14:textId="755ADDD2" w:rsidR="00126876" w:rsidRDefault="00126876" w:rsidP="00126876">
      <w:pPr>
        <w:rPr>
          <w:lang w:val="es-ES" w:eastAsia="es-ES"/>
        </w:rPr>
      </w:pPr>
    </w:p>
    <w:p w14:paraId="39FCC769" w14:textId="6979CD8B" w:rsidR="00126876" w:rsidRPr="00624DD2" w:rsidRDefault="00126876" w:rsidP="00126876">
      <w:pPr>
        <w:jc w:val="center"/>
        <w:rPr>
          <w:rFonts w:ascii="Arial" w:hAnsi="Arial" w:cs="Arial"/>
          <w:b/>
          <w:bCs/>
          <w:lang w:val="es-ES" w:eastAsia="es-ES"/>
        </w:rPr>
      </w:pPr>
      <w:r w:rsidRPr="00624DD2">
        <w:rPr>
          <w:rFonts w:ascii="Arial" w:hAnsi="Arial" w:cs="Arial"/>
          <w:b/>
          <w:bCs/>
          <w:lang w:val="es-ES" w:eastAsia="es-ES"/>
        </w:rPr>
        <w:t>MISIÓN</w:t>
      </w:r>
    </w:p>
    <w:p w14:paraId="00CF4B01" w14:textId="2B7D225B" w:rsidR="00624DD2" w:rsidRPr="00624DD2" w:rsidRDefault="00624DD2" w:rsidP="00624DD2">
      <w:pPr>
        <w:jc w:val="both"/>
        <w:rPr>
          <w:rFonts w:ascii="Arial" w:hAnsi="Arial" w:cs="Arial"/>
          <w:b/>
          <w:bCs/>
          <w:lang w:val="es-ES" w:eastAsia="es-ES"/>
        </w:rPr>
      </w:pPr>
      <w:r w:rsidRPr="00624DD2">
        <w:rPr>
          <w:rFonts w:ascii="Arial" w:hAnsi="Arial" w:cs="Arial"/>
        </w:rPr>
        <w:t>Prestar servicios médicos integrales, con la mejor calidad al cuidado de la salud de nuestros usuarios.</w:t>
      </w:r>
    </w:p>
    <w:p w14:paraId="0B3FBE98" w14:textId="4085C897" w:rsidR="00126876" w:rsidRPr="00624DD2" w:rsidRDefault="00126876" w:rsidP="00126876">
      <w:pPr>
        <w:jc w:val="center"/>
        <w:rPr>
          <w:rFonts w:ascii="Arial" w:hAnsi="Arial" w:cs="Arial"/>
          <w:b/>
          <w:bCs/>
        </w:rPr>
      </w:pPr>
      <w:r w:rsidRPr="00624DD2">
        <w:rPr>
          <w:rFonts w:ascii="Arial" w:hAnsi="Arial" w:cs="Arial"/>
          <w:b/>
          <w:bCs/>
        </w:rPr>
        <w:t>VISIÓN</w:t>
      </w:r>
    </w:p>
    <w:p w14:paraId="108BA18F" w14:textId="3E2B8F45" w:rsidR="00624DD2" w:rsidRDefault="00624DD2" w:rsidP="00624DD2">
      <w:pPr>
        <w:jc w:val="both"/>
        <w:rPr>
          <w:rFonts w:ascii="Arial" w:hAnsi="Arial" w:cs="Arial"/>
        </w:rPr>
      </w:pPr>
      <w:r w:rsidRPr="00624DD2">
        <w:rPr>
          <w:rFonts w:ascii="Arial" w:hAnsi="Arial" w:cs="Arial"/>
        </w:rPr>
        <w:t>Ser la empresa número uno en el estado de Morelos en proporcionar servicios médicos integrales, con accesibilidad económica y clientes satisfechos.</w:t>
      </w:r>
    </w:p>
    <w:p w14:paraId="28241D50" w14:textId="77777777" w:rsidR="00624DD2" w:rsidRPr="00624DD2" w:rsidRDefault="00624DD2" w:rsidP="00624DD2">
      <w:pPr>
        <w:jc w:val="both"/>
        <w:rPr>
          <w:rFonts w:ascii="Arial" w:hAnsi="Arial" w:cs="Arial"/>
        </w:rPr>
      </w:pPr>
    </w:p>
    <w:p w14:paraId="7F1A6C34" w14:textId="77777777" w:rsidR="00624DD2" w:rsidRPr="00624DD2" w:rsidRDefault="00624DD2" w:rsidP="00624DD2">
      <w:pPr>
        <w:jc w:val="both"/>
        <w:rPr>
          <w:rFonts w:ascii="Arial" w:hAnsi="Arial" w:cs="Arial"/>
          <w:b/>
          <w:bCs/>
        </w:rPr>
      </w:pPr>
      <w:r w:rsidRPr="00624DD2">
        <w:rPr>
          <w:rFonts w:ascii="Arial" w:hAnsi="Arial" w:cs="Arial"/>
          <w:b/>
          <w:bCs/>
        </w:rPr>
        <w:t>Los valores que nos representan como empresa son:</w:t>
      </w:r>
    </w:p>
    <w:p w14:paraId="33B5FB1B" w14:textId="77777777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Calidad</w:t>
      </w:r>
    </w:p>
    <w:p w14:paraId="676F0A28" w14:textId="77777777" w:rsidR="00624DD2" w:rsidRPr="00624DD2" w:rsidRDefault="00624DD2" w:rsidP="00624DD2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29E58815" w14:textId="77777777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Honestidad</w:t>
      </w:r>
    </w:p>
    <w:p w14:paraId="65A26884" w14:textId="77777777" w:rsidR="00624DD2" w:rsidRPr="00624DD2" w:rsidRDefault="00624DD2" w:rsidP="00624DD2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22907675" w14:textId="77777777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Humanidad</w:t>
      </w:r>
    </w:p>
    <w:p w14:paraId="1B1D2C90" w14:textId="77777777" w:rsidR="00624DD2" w:rsidRPr="00624DD2" w:rsidRDefault="00624DD2" w:rsidP="00624DD2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676D1A00" w14:textId="5F968149" w:rsidR="00624DD2" w:rsidRPr="00624DD2" w:rsidRDefault="00624DD2" w:rsidP="00624DD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624DD2">
        <w:rPr>
          <w:rFonts w:ascii="Arial" w:hAnsi="Arial" w:cs="Arial"/>
          <w:sz w:val="22"/>
          <w:szCs w:val="22"/>
        </w:rPr>
        <w:t>Respeto</w:t>
      </w:r>
    </w:p>
    <w:p w14:paraId="6628AED0" w14:textId="77777777" w:rsidR="00624DD2" w:rsidRDefault="00624DD2" w:rsidP="00126876">
      <w:pPr>
        <w:jc w:val="both"/>
        <w:rPr>
          <w:rFonts w:ascii="Arial" w:hAnsi="Arial" w:cs="Arial"/>
        </w:rPr>
      </w:pPr>
    </w:p>
    <w:p w14:paraId="30AFE879" w14:textId="2BEAB4D9" w:rsidR="00126876" w:rsidRDefault="00126876" w:rsidP="001268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cumplimiento de las regulaciones oficiales e internacionales se recomienda la consulta de las siguientes normas:</w:t>
      </w:r>
    </w:p>
    <w:p w14:paraId="43CBCB4D" w14:textId="3AEA6509" w:rsidR="00126876" w:rsidRPr="00126876" w:rsidRDefault="00126876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 w:rsidRPr="00126876">
        <w:rPr>
          <w:rFonts w:ascii="Arial" w:hAnsi="Arial" w:cs="Arial"/>
          <w:b/>
          <w:bCs/>
          <w:color w:val="202124"/>
          <w:shd w:val="clear" w:color="auto" w:fill="FFFFFF"/>
        </w:rPr>
        <w:t xml:space="preserve">ISO 9001:2015 </w:t>
      </w:r>
      <w:r w:rsidRPr="00126876">
        <w:rPr>
          <w:rFonts w:ascii="Arial" w:hAnsi="Arial" w:cs="Arial"/>
          <w:color w:val="202124"/>
          <w:shd w:val="clear" w:color="auto" w:fill="FFFFFF"/>
        </w:rPr>
        <w:t>Mantenimiento de Infraestructuras y Equipamientos.</w:t>
      </w:r>
    </w:p>
    <w:p w14:paraId="7BB24830" w14:textId="036AF1C5" w:rsidR="00126876" w:rsidRDefault="00126876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ISO 27001:</w:t>
      </w:r>
      <w:r>
        <w:rPr>
          <w:rFonts w:ascii="Arial" w:hAnsi="Arial" w:cs="Arial"/>
        </w:rPr>
        <w:t xml:space="preserve"> Seguridad de los equipos informáticos.</w:t>
      </w:r>
    </w:p>
    <w:p w14:paraId="38C9D27B" w14:textId="407D4B73" w:rsidR="00126876" w:rsidRPr="0000368E" w:rsidRDefault="0000368E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ISO 27002: </w:t>
      </w:r>
      <w:r>
        <w:rPr>
          <w:rFonts w:ascii="Arial" w:hAnsi="Arial" w:cs="Arial"/>
        </w:rPr>
        <w:t>Seguridad de los equipos informáticos.</w:t>
      </w:r>
    </w:p>
    <w:p w14:paraId="3932BB87" w14:textId="3E4A3919" w:rsidR="0000368E" w:rsidRPr="0000368E" w:rsidRDefault="0000368E" w:rsidP="00126876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ISO 27003: </w:t>
      </w:r>
      <w:r>
        <w:rPr>
          <w:rFonts w:ascii="Arial" w:hAnsi="Arial" w:cs="Arial"/>
        </w:rPr>
        <w:t>Seguridad de los equipos informáticos.</w:t>
      </w:r>
    </w:p>
    <w:p w14:paraId="52691258" w14:textId="77777777" w:rsidR="0000368E" w:rsidRDefault="0000368E" w:rsidP="0000368E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ISO 27004: </w:t>
      </w:r>
      <w:r>
        <w:rPr>
          <w:rFonts w:ascii="Arial" w:hAnsi="Arial" w:cs="Arial"/>
        </w:rPr>
        <w:t>Seguridad de los equipos informáticos.</w:t>
      </w:r>
    </w:p>
    <w:p w14:paraId="352882E4" w14:textId="102ABB88" w:rsidR="0000368E" w:rsidRPr="0000368E" w:rsidRDefault="0000368E" w:rsidP="0000368E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00368E">
        <w:rPr>
          <w:rFonts w:ascii="Arial" w:hAnsi="Arial" w:cs="Arial"/>
          <w:b/>
          <w:bCs/>
          <w:sz w:val="22"/>
          <w:szCs w:val="22"/>
        </w:rPr>
        <w:t>UNE-EN ISO 27799:2010</w:t>
      </w:r>
      <w:r w:rsidRPr="0000368E">
        <w:rPr>
          <w:rFonts w:ascii="Arial" w:hAnsi="Arial" w:cs="Arial"/>
          <w:sz w:val="22"/>
          <w:szCs w:val="22"/>
        </w:rPr>
        <w:t> Informática sanitaria. Gestión de la seguridad de la información en sanidad utilizando la Norma ISO/IEC 27002 (ISO 27799:2008)</w:t>
      </w:r>
    </w:p>
    <w:p w14:paraId="5A2DCA84" w14:textId="77777777" w:rsidR="0000368E" w:rsidRPr="0000368E" w:rsidRDefault="0000368E" w:rsidP="0000368E">
      <w:pPr>
        <w:pStyle w:val="Prrafodelista"/>
        <w:jc w:val="both"/>
        <w:rPr>
          <w:rFonts w:ascii="Arial" w:hAnsi="Arial" w:cs="Arial"/>
        </w:rPr>
      </w:pPr>
    </w:p>
    <w:p w14:paraId="43C0C58B" w14:textId="77777777" w:rsidR="00126876" w:rsidRDefault="001268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6D43CB" w14:textId="77777777" w:rsidR="004C06A7" w:rsidRDefault="004C06A7" w:rsidP="002E524C">
      <w:pPr>
        <w:jc w:val="both"/>
        <w:rPr>
          <w:rFonts w:ascii="Arial" w:hAnsi="Arial" w:cs="Arial"/>
        </w:rPr>
      </w:pPr>
    </w:p>
    <w:p w14:paraId="1A347DC8" w14:textId="39414CD7" w:rsidR="00E90189" w:rsidRDefault="00E90189" w:rsidP="002E524C">
      <w:pPr>
        <w:jc w:val="both"/>
        <w:rPr>
          <w:rFonts w:ascii="Arial" w:hAnsi="Arial" w:cs="Arial"/>
        </w:rPr>
      </w:pPr>
    </w:p>
    <w:p w14:paraId="192D9512" w14:textId="04BC9987" w:rsidR="00126876" w:rsidRDefault="00126876" w:rsidP="002E524C">
      <w:pPr>
        <w:jc w:val="both"/>
        <w:rPr>
          <w:rFonts w:ascii="Arial" w:hAnsi="Arial" w:cs="Arial"/>
        </w:rPr>
      </w:pPr>
    </w:p>
    <w:p w14:paraId="525A762E" w14:textId="77777777" w:rsidR="00126876" w:rsidRPr="00EB45D1" w:rsidRDefault="00126876" w:rsidP="002E524C">
      <w:pPr>
        <w:jc w:val="both"/>
        <w:rPr>
          <w:rFonts w:ascii="Arial" w:hAnsi="Arial" w:cs="Arial"/>
        </w:rPr>
      </w:pPr>
    </w:p>
    <w:p w14:paraId="3AA7DD7A" w14:textId="524522B9" w:rsidR="00EB45D1" w:rsidRPr="004C06A7" w:rsidRDefault="00EB45D1" w:rsidP="005709E1">
      <w:pPr>
        <w:pStyle w:val="Ttulo1"/>
        <w:spacing w:line="276" w:lineRule="auto"/>
      </w:pPr>
      <w:bookmarkStart w:id="0" w:name="_Toc124368126"/>
      <w:r w:rsidRPr="004C06A7">
        <w:t>Justificación</w:t>
      </w:r>
      <w:r w:rsidRPr="00EB45D1">
        <w:t>:</w:t>
      </w:r>
      <w:bookmarkEnd w:id="0"/>
    </w:p>
    <w:p w14:paraId="0A54815C" w14:textId="420C58F4" w:rsidR="004C06A7" w:rsidRPr="002E524C" w:rsidRDefault="002E524C" w:rsidP="00E90189">
      <w:pPr>
        <w:ind w:firstLine="567"/>
        <w:jc w:val="both"/>
        <w:rPr>
          <w:rFonts w:ascii="Arial" w:hAnsi="Arial" w:cs="Arial"/>
        </w:rPr>
      </w:pPr>
      <w:r w:rsidRPr="002E524C">
        <w:rPr>
          <w:rFonts w:ascii="Arial" w:hAnsi="Arial" w:cs="Arial"/>
        </w:rPr>
        <w:t xml:space="preserve">La vida útil de un equipo </w:t>
      </w:r>
      <w:r w:rsidR="004B6964">
        <w:rPr>
          <w:rFonts w:ascii="Arial" w:hAnsi="Arial" w:cs="Arial"/>
        </w:rPr>
        <w:t>de cómputo</w:t>
      </w:r>
      <w:r w:rsidRPr="002E524C">
        <w:rPr>
          <w:rFonts w:ascii="Arial" w:hAnsi="Arial" w:cs="Arial"/>
        </w:rPr>
        <w:t xml:space="preserve"> ronda entre seis a diez años, en función de su marca, modelo, intensidad de uso y cuidados recibidos.</w:t>
      </w:r>
    </w:p>
    <w:p w14:paraId="17A7EB9D" w14:textId="77777777" w:rsidR="002E524C" w:rsidRPr="002E524C" w:rsidRDefault="002E524C" w:rsidP="004C06A7">
      <w:pPr>
        <w:pStyle w:val="Ttulo2"/>
        <w:spacing w:line="276" w:lineRule="auto"/>
        <w:jc w:val="both"/>
        <w:rPr>
          <w:b w:val="0"/>
        </w:rPr>
      </w:pPr>
      <w:bookmarkStart w:id="1" w:name="_Toc124368127"/>
      <w:r w:rsidRPr="002E524C">
        <w:t>Objetivo general:</w:t>
      </w:r>
      <w:bookmarkEnd w:id="1"/>
    </w:p>
    <w:p w14:paraId="2D961C0D" w14:textId="054252E2" w:rsidR="004C06A7" w:rsidRPr="004C06A7" w:rsidRDefault="002E524C" w:rsidP="00E90189">
      <w:pPr>
        <w:ind w:firstLine="567"/>
        <w:jc w:val="both"/>
        <w:rPr>
          <w:rFonts w:ascii="Arial" w:hAnsi="Arial" w:cs="Arial"/>
          <w:color w:val="000000"/>
          <w:shd w:val="clear" w:color="auto" w:fill="FFFFFF"/>
        </w:rPr>
      </w:pPr>
      <w:r w:rsidRPr="002E524C">
        <w:rPr>
          <w:rFonts w:ascii="Arial" w:hAnsi="Arial" w:cs="Arial"/>
          <w:color w:val="000000"/>
          <w:shd w:val="clear" w:color="auto" w:fill="FFFFFF"/>
        </w:rPr>
        <w:t>Lograr que los activos permanezcan en las mejores condiciones por el mayor tiempo posible. Permitiendo así un flujo de trabajo ininterrumpido.</w:t>
      </w:r>
    </w:p>
    <w:p w14:paraId="1CC09A25" w14:textId="60E2583A" w:rsidR="004C06A7" w:rsidRPr="004C06A7" w:rsidRDefault="002E524C" w:rsidP="004C06A7">
      <w:pPr>
        <w:pStyle w:val="Ttulo2"/>
        <w:spacing w:line="276" w:lineRule="auto"/>
        <w:jc w:val="both"/>
      </w:pPr>
      <w:bookmarkStart w:id="2" w:name="_Toc124368128"/>
      <w:r w:rsidRPr="002E524C">
        <w:t>Objetivos específicos:</w:t>
      </w:r>
      <w:bookmarkEnd w:id="2"/>
    </w:p>
    <w:p w14:paraId="429DB598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Optimizar vida útil de los activos de cómputo, periféricos y accesorios. </w:t>
      </w:r>
    </w:p>
    <w:p w14:paraId="374C59AB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Reducir gastos y movimiento de recursos.</w:t>
      </w:r>
    </w:p>
    <w:p w14:paraId="0718B99C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Optimizar el flujo de trabajo.</w:t>
      </w:r>
    </w:p>
    <w:p w14:paraId="730EC387" w14:textId="55C273E1" w:rsidR="00E90189" w:rsidRPr="00E90189" w:rsidRDefault="002E524C" w:rsidP="00D7586A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90189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Obtener eficiencia energética por parte de los equipos.</w:t>
      </w:r>
    </w:p>
    <w:p w14:paraId="687B9D59" w14:textId="49998057" w:rsidR="005709E1" w:rsidRDefault="005709E1" w:rsidP="00E90189">
      <w:pPr>
        <w:pStyle w:val="Ttulo1"/>
        <w:spacing w:line="276" w:lineRule="auto"/>
      </w:pPr>
      <w:bookmarkStart w:id="3" w:name="_Toc124368129"/>
      <w:r>
        <w:t>Métodos:</w:t>
      </w:r>
      <w:bookmarkEnd w:id="3"/>
    </w:p>
    <w:p w14:paraId="2B513D45" w14:textId="13516171" w:rsidR="005709E1" w:rsidRPr="005709E1" w:rsidRDefault="005709E1" w:rsidP="00E90189">
      <w:pPr>
        <w:ind w:firstLine="567"/>
        <w:jc w:val="both"/>
        <w:rPr>
          <w:rFonts w:ascii="Arial" w:hAnsi="Arial" w:cs="Arial"/>
        </w:rPr>
      </w:pPr>
      <w:r w:rsidRPr="002E524C">
        <w:rPr>
          <w:rFonts w:ascii="Arial" w:hAnsi="Arial" w:cs="Arial"/>
        </w:rPr>
        <w:t xml:space="preserve">El presente plan de trabajo plantea </w:t>
      </w:r>
      <w:r w:rsidR="00A7472C">
        <w:rPr>
          <w:rFonts w:ascii="Arial" w:hAnsi="Arial" w:cs="Arial"/>
        </w:rPr>
        <w:t xml:space="preserve">las siguientes estrategias </w:t>
      </w:r>
      <w:r w:rsidRPr="002E524C">
        <w:rPr>
          <w:rFonts w:ascii="Arial" w:hAnsi="Arial" w:cs="Arial"/>
        </w:rPr>
        <w:t>para extender la vida útil y calidad funcional de los activos de cómputo.</w:t>
      </w:r>
    </w:p>
    <w:p w14:paraId="52D8230F" w14:textId="4A8128A6" w:rsidR="004C06A7" w:rsidRPr="004C06A7" w:rsidRDefault="002E524C" w:rsidP="004C06A7">
      <w:pPr>
        <w:pStyle w:val="Ttulo2"/>
        <w:spacing w:line="276" w:lineRule="auto"/>
        <w:jc w:val="both"/>
      </w:pPr>
      <w:bookmarkStart w:id="4" w:name="_Toc124368130"/>
      <w:r w:rsidRPr="002E524C">
        <w:t>Inventar</w:t>
      </w:r>
      <w:r w:rsidR="00BB6299">
        <w:t>iado</w:t>
      </w:r>
      <w:r w:rsidRPr="002E524C">
        <w:t xml:space="preserve"> de activos:</w:t>
      </w:r>
      <w:bookmarkEnd w:id="4"/>
    </w:p>
    <w:p w14:paraId="01F66802" w14:textId="570E5963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sz w:val="22"/>
          <w:szCs w:val="22"/>
        </w:rPr>
        <w:t>Visitas coordinadas en las tres unidades de negocio disponibles.</w:t>
      </w:r>
    </w:p>
    <w:p w14:paraId="66420AA9" w14:textId="248F2A7A" w:rsidR="004C06A7" w:rsidRPr="004C06A7" w:rsidRDefault="002E524C" w:rsidP="004C06A7">
      <w:pPr>
        <w:pStyle w:val="Ttulo2"/>
        <w:spacing w:line="276" w:lineRule="auto"/>
        <w:jc w:val="both"/>
      </w:pPr>
      <w:bookmarkStart w:id="5" w:name="_Toc124368131"/>
      <w:r w:rsidRPr="002E524C">
        <w:t>Mantenimiento preventivo:</w:t>
      </w:r>
      <w:bookmarkEnd w:id="5"/>
    </w:p>
    <w:p w14:paraId="67666E5F" w14:textId="4D8761B3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kern w:val="2"/>
          <w:sz w:val="22"/>
          <w:szCs w:val="22"/>
          <w14:ligatures w14:val="standardContextual"/>
        </w:rPr>
      </w:pP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Inspecci</w:t>
      </w:r>
      <w:r w:rsidR="004B6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 xml:space="preserve">ón </w:t>
      </w: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visua</w:t>
      </w:r>
      <w:r w:rsidR="004B6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l.</w:t>
      </w:r>
    </w:p>
    <w:p w14:paraId="373362F1" w14:textId="6B9CE1FA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Verificaci</w:t>
      </w:r>
      <w:r w:rsidR="004B6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ón</w:t>
      </w: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 xml:space="preserve"> de funcionamiento.</w:t>
      </w:r>
    </w:p>
    <w:p w14:paraId="6FBE0EDD" w14:textId="71D3F633" w:rsidR="004C06A7" w:rsidRPr="004C06A7" w:rsidRDefault="002E524C" w:rsidP="004C06A7">
      <w:pPr>
        <w:pStyle w:val="Ttulo2"/>
        <w:spacing w:line="276" w:lineRule="auto"/>
        <w:jc w:val="both"/>
      </w:pPr>
      <w:bookmarkStart w:id="6" w:name="_Toc124368132"/>
      <w:r w:rsidRPr="002E524C">
        <w:t>Mantenimiento correctivo:</w:t>
      </w:r>
      <w:bookmarkEnd w:id="6"/>
    </w:p>
    <w:p w14:paraId="21451A64" w14:textId="77777777" w:rsidR="002E524C" w:rsidRPr="002E524C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b/>
          <w:bCs/>
          <w:sz w:val="22"/>
          <w:szCs w:val="22"/>
        </w:rPr>
        <w:t xml:space="preserve"> </w:t>
      </w:r>
      <w:r w:rsidRPr="002E524C">
        <w:rPr>
          <w:rFonts w:ascii="Arial" w:hAnsi="Arial" w:cs="Arial"/>
          <w:sz w:val="22"/>
          <w:szCs w:val="22"/>
        </w:rPr>
        <w:t>Atención de reportes.</w:t>
      </w:r>
    </w:p>
    <w:p w14:paraId="646FDB44" w14:textId="49B77BBC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hAnsi="Arial" w:cs="Arial"/>
          <w:sz w:val="22"/>
          <w:szCs w:val="22"/>
        </w:rPr>
        <w:t xml:space="preserve"> Rehabilitación de activos en desuso.</w:t>
      </w:r>
    </w:p>
    <w:p w14:paraId="45D38A9C" w14:textId="59405DB6" w:rsidR="004C06A7" w:rsidRPr="004C06A7" w:rsidRDefault="002E524C" w:rsidP="004C06A7">
      <w:pPr>
        <w:pStyle w:val="Ttulo2"/>
        <w:spacing w:line="276" w:lineRule="auto"/>
        <w:jc w:val="both"/>
      </w:pPr>
      <w:bookmarkStart w:id="7" w:name="_Toc124368133"/>
      <w:r w:rsidRPr="002E524C">
        <w:t>Mantenimiento predictivo:</w:t>
      </w:r>
      <w:bookmarkEnd w:id="7"/>
    </w:p>
    <w:p w14:paraId="48400715" w14:textId="77777777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E524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t>Evaluación técnica y monitoreo continuo:</w:t>
      </w:r>
    </w:p>
    <w:p w14:paraId="679156B3" w14:textId="2D645BE4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C06A7">
        <w:rPr>
          <w:rFonts w:ascii="Arial" w:eastAsia="Times New Roman" w:hAnsi="Arial" w:cs="Arial"/>
          <w:color w:val="000000"/>
          <w:bdr w:val="none" w:sz="0" w:space="0" w:color="auto" w:frame="1"/>
          <w:lang w:eastAsia="es-MX"/>
        </w:rPr>
        <w:t xml:space="preserve">Temperaturas de </w:t>
      </w:r>
      <w:r w:rsidR="004C06A7">
        <w:rPr>
          <w:rFonts w:ascii="Arial" w:eastAsia="Times New Roman" w:hAnsi="Arial" w:cs="Arial"/>
          <w:color w:val="000000"/>
          <w:bdr w:val="none" w:sz="0" w:space="0" w:color="auto" w:frame="1"/>
          <w:lang w:eastAsia="es-MX"/>
        </w:rPr>
        <w:t>operación.</w:t>
      </w:r>
    </w:p>
    <w:p w14:paraId="4D178C3E" w14:textId="77777777" w:rsidR="004C06A7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C06A7">
        <w:rPr>
          <w:rFonts w:ascii="Arial" w:hAnsi="Arial" w:cs="Arial"/>
        </w:rPr>
        <w:t>Tiempos de respuesta.</w:t>
      </w:r>
    </w:p>
    <w:p w14:paraId="3D8EDED3" w14:textId="0C70591E" w:rsidR="002E524C" w:rsidRPr="004C06A7" w:rsidRDefault="002E524C" w:rsidP="004C06A7">
      <w:pPr>
        <w:pStyle w:val="Prrafodelista"/>
        <w:numPr>
          <w:ilvl w:val="1"/>
          <w:numId w:val="17"/>
        </w:num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C06A7">
        <w:rPr>
          <w:rFonts w:ascii="Arial" w:hAnsi="Arial" w:cs="Arial"/>
        </w:rPr>
        <w:t>Estado de periféricos.</w:t>
      </w:r>
    </w:p>
    <w:p w14:paraId="03A1B676" w14:textId="1E352EBE" w:rsidR="004B6964" w:rsidRDefault="004B6964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794EDE3A" w14:textId="61B0418B" w:rsidR="005709E1" w:rsidRDefault="005709E1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41CF4FAE" w14:textId="4930AC6A" w:rsidR="005709E1" w:rsidRDefault="005709E1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6B532F0E" w14:textId="7141100A" w:rsidR="005709E1" w:rsidRDefault="005709E1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68113575" w14:textId="773CC402" w:rsidR="005709E1" w:rsidRDefault="005709E1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71388040" w14:textId="77777777" w:rsidR="005709E1" w:rsidRDefault="005709E1" w:rsidP="004C06A7">
      <w:pPr>
        <w:spacing w:after="160"/>
        <w:jc w:val="both"/>
        <w:rPr>
          <w:rFonts w:ascii="Arial" w:hAnsi="Arial" w:cs="Arial"/>
          <w:b/>
          <w:bCs/>
        </w:rPr>
      </w:pPr>
    </w:p>
    <w:p w14:paraId="114A1732" w14:textId="47BDD4BC" w:rsidR="004B6964" w:rsidRDefault="00ED1D19" w:rsidP="00E90189">
      <w:pPr>
        <w:pStyle w:val="Ttulo1"/>
      </w:pPr>
      <w:bookmarkStart w:id="8" w:name="_Toc124368134"/>
      <w:r>
        <w:t>Cronograma:</w:t>
      </w:r>
      <w:bookmarkEnd w:id="8"/>
      <w:r>
        <w:t xml:space="preserve"> </w:t>
      </w:r>
    </w:p>
    <w:p w14:paraId="58971821" w14:textId="37858241" w:rsidR="00A7472C" w:rsidRDefault="00A7472C" w:rsidP="00A7472C">
      <w:pPr>
        <w:rPr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0"/>
        <w:gridCol w:w="5840"/>
      </w:tblGrid>
      <w:tr w:rsidR="00A7472C" w14:paraId="4795A813" w14:textId="77777777" w:rsidTr="00711872">
        <w:tc>
          <w:tcPr>
            <w:tcW w:w="10790" w:type="dxa"/>
            <w:gridSpan w:val="2"/>
          </w:tcPr>
          <w:p w14:paraId="12C5C14F" w14:textId="28C9C8D5" w:rsidR="00A7472C" w:rsidRDefault="00A7472C" w:rsidP="00A7472C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MANTENIMIENTO</w:t>
            </w:r>
            <w:r>
              <w:rPr>
                <w:lang w:val="es-ES" w:eastAsia="es-ES"/>
              </w:rPr>
              <w:t xml:space="preserve"> </w:t>
            </w:r>
            <w:r w:rsidRPr="00A7472C">
              <w:rPr>
                <w:b/>
                <w:bCs/>
                <w:lang w:val="es-ES" w:eastAsia="es-ES"/>
              </w:rPr>
              <w:t>PREVENTIVO</w:t>
            </w:r>
            <w:r>
              <w:rPr>
                <w:lang w:val="es-ES" w:eastAsia="es-ES"/>
              </w:rPr>
              <w:t>:</w:t>
            </w:r>
          </w:p>
        </w:tc>
      </w:tr>
      <w:tr w:rsidR="00A7472C" w14:paraId="53CE4025" w14:textId="77777777" w:rsidTr="00A7472C">
        <w:tc>
          <w:tcPr>
            <w:tcW w:w="4950" w:type="dxa"/>
          </w:tcPr>
          <w:p w14:paraId="7824C1D4" w14:textId="268C459C" w:rsidR="00A7472C" w:rsidRDefault="00A7472C" w:rsidP="00A7472C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ACCIONES</w:t>
            </w:r>
          </w:p>
        </w:tc>
        <w:tc>
          <w:tcPr>
            <w:tcW w:w="5840" w:type="dxa"/>
          </w:tcPr>
          <w:p w14:paraId="76B689B8" w14:textId="714EFB62" w:rsidR="00A7472C" w:rsidRDefault="00A7472C" w:rsidP="00A7472C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PERIODO</w:t>
            </w:r>
          </w:p>
        </w:tc>
      </w:tr>
      <w:tr w:rsidR="00A7472C" w14:paraId="4DA0FEE5" w14:textId="77777777" w:rsidTr="00A7472C">
        <w:tc>
          <w:tcPr>
            <w:tcW w:w="4950" w:type="dxa"/>
          </w:tcPr>
          <w:p w14:paraId="3AF41ADC" w14:textId="4C3B8BFF" w:rsidR="00A7472C" w:rsidRDefault="00A7472C" w:rsidP="00A7472C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Levantamiento de equipos para:</w:t>
            </w:r>
          </w:p>
          <w:p w14:paraId="23768B35" w14:textId="77777777" w:rsidR="00A7472C" w:rsidRDefault="00A7472C" w:rsidP="00A7472C">
            <w:pPr>
              <w:rPr>
                <w:lang w:val="es-ES" w:eastAsia="es-ES"/>
              </w:rPr>
            </w:pPr>
          </w:p>
          <w:p w14:paraId="5921CC9E" w14:textId="1F27DACF" w:rsidR="00A7472C" w:rsidRDefault="00A7472C" w:rsidP="00A7472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Limpieza interna y externa, verificación de cableado interno y externo, sustitución de compuestos térmicos, evaluación del sistema de enfriamiento.</w:t>
            </w:r>
          </w:p>
          <w:p w14:paraId="074AC42C" w14:textId="77777777" w:rsidR="00A7472C" w:rsidRDefault="00A7472C" w:rsidP="00A7472C">
            <w:pPr>
              <w:jc w:val="both"/>
              <w:rPr>
                <w:lang w:val="es-ES" w:eastAsia="es-ES"/>
              </w:rPr>
            </w:pPr>
          </w:p>
          <w:p w14:paraId="0C5B8857" w14:textId="4C281A60" w:rsidR="00A7472C" w:rsidRDefault="00A7472C" w:rsidP="00A7472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Optimización y configuración de software</w:t>
            </w:r>
            <w:r w:rsidR="00846F3B">
              <w:rPr>
                <w:lang w:val="es-ES" w:eastAsia="es-ES"/>
              </w:rPr>
              <w:t>, revisión de drivers.</w:t>
            </w:r>
          </w:p>
          <w:p w14:paraId="064456B7" w14:textId="77777777" w:rsidR="00A7472C" w:rsidRDefault="00A7472C" w:rsidP="00A7472C">
            <w:pPr>
              <w:jc w:val="both"/>
              <w:rPr>
                <w:lang w:val="es-ES" w:eastAsia="es-ES"/>
              </w:rPr>
            </w:pPr>
          </w:p>
          <w:p w14:paraId="1711A2F5" w14:textId="5B59C695" w:rsidR="00A7472C" w:rsidRDefault="00A7472C" w:rsidP="00A7472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Escaneo y desinfección de virus informáticos.</w:t>
            </w:r>
          </w:p>
        </w:tc>
        <w:tc>
          <w:tcPr>
            <w:tcW w:w="5840" w:type="dxa"/>
            <w:vAlign w:val="center"/>
          </w:tcPr>
          <w:p w14:paraId="535DB977" w14:textId="1A1B802C" w:rsidR="00A7472C" w:rsidRPr="00A7472C" w:rsidRDefault="00A7472C" w:rsidP="00A7472C">
            <w:pPr>
              <w:jc w:val="center"/>
              <w:rPr>
                <w:b/>
                <w:bCs/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CADA 6 MESES</w:t>
            </w:r>
          </w:p>
        </w:tc>
      </w:tr>
    </w:tbl>
    <w:p w14:paraId="17E2D068" w14:textId="77777777" w:rsidR="00A7472C" w:rsidRPr="00A7472C" w:rsidRDefault="00A7472C" w:rsidP="00A7472C">
      <w:pPr>
        <w:rPr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0"/>
        <w:gridCol w:w="5840"/>
      </w:tblGrid>
      <w:tr w:rsidR="00A7472C" w14:paraId="2805AC06" w14:textId="77777777" w:rsidTr="00236AEF">
        <w:tc>
          <w:tcPr>
            <w:tcW w:w="10790" w:type="dxa"/>
            <w:gridSpan w:val="2"/>
          </w:tcPr>
          <w:p w14:paraId="3183CABE" w14:textId="2E7D7E9D" w:rsidR="00A7472C" w:rsidRPr="00A7472C" w:rsidRDefault="00A7472C" w:rsidP="00236AEF">
            <w:pPr>
              <w:jc w:val="center"/>
              <w:rPr>
                <w:b/>
                <w:bCs/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MANTENIMIENTO</w:t>
            </w:r>
            <w:r>
              <w:rPr>
                <w:lang w:val="es-ES" w:eastAsia="es-ES"/>
              </w:rPr>
              <w:t xml:space="preserve"> </w:t>
            </w:r>
            <w:r>
              <w:rPr>
                <w:b/>
                <w:bCs/>
                <w:lang w:val="es-ES" w:eastAsia="es-ES"/>
              </w:rPr>
              <w:t>CORRECTIVO</w:t>
            </w:r>
          </w:p>
        </w:tc>
      </w:tr>
      <w:tr w:rsidR="00A7472C" w14:paraId="7C907410" w14:textId="77777777" w:rsidTr="00236AEF">
        <w:tc>
          <w:tcPr>
            <w:tcW w:w="4950" w:type="dxa"/>
          </w:tcPr>
          <w:p w14:paraId="7CA52337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ACCIONES</w:t>
            </w:r>
          </w:p>
        </w:tc>
        <w:tc>
          <w:tcPr>
            <w:tcW w:w="5840" w:type="dxa"/>
          </w:tcPr>
          <w:p w14:paraId="6644E84B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PERIODO</w:t>
            </w:r>
          </w:p>
        </w:tc>
      </w:tr>
      <w:tr w:rsidR="00A7472C" w14:paraId="127BCDD1" w14:textId="77777777" w:rsidTr="00236AEF">
        <w:tc>
          <w:tcPr>
            <w:tcW w:w="4950" w:type="dxa"/>
          </w:tcPr>
          <w:p w14:paraId="4CC17C74" w14:textId="77777777" w:rsidR="00A7472C" w:rsidRDefault="00A7472C" w:rsidP="00236AE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Levantamiento de equipos para:</w:t>
            </w:r>
          </w:p>
          <w:p w14:paraId="35D044AF" w14:textId="77777777" w:rsidR="00A7472C" w:rsidRDefault="00A7472C" w:rsidP="00236AEF">
            <w:pPr>
              <w:rPr>
                <w:lang w:val="es-ES" w:eastAsia="es-ES"/>
              </w:rPr>
            </w:pPr>
          </w:p>
          <w:p w14:paraId="3D900B62" w14:textId="4F454D5E" w:rsidR="00A7472C" w:rsidRDefault="00A7472C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Atender interrupciones en el funcionamiento del equipo</w:t>
            </w:r>
            <w:r w:rsidR="00846F3B">
              <w:rPr>
                <w:lang w:val="es-ES" w:eastAsia="es-ES"/>
              </w:rPr>
              <w:t xml:space="preserve"> o incidentes que afecten al flujo de trabajo.</w:t>
            </w:r>
          </w:p>
          <w:p w14:paraId="350F85D2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5A11837E" w14:textId="2DE1C7B3" w:rsidR="00A7472C" w:rsidRDefault="00A7472C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Escaneo y desinfección de virus informáticos</w:t>
            </w:r>
            <w:r w:rsidR="00846F3B">
              <w:rPr>
                <w:lang w:val="es-ES" w:eastAsia="es-ES"/>
              </w:rPr>
              <w:t xml:space="preserve"> a través del software de licencia libre “Windows Defender”</w:t>
            </w:r>
            <w:r>
              <w:rPr>
                <w:lang w:val="es-ES" w:eastAsia="es-ES"/>
              </w:rPr>
              <w:t>.</w:t>
            </w:r>
          </w:p>
        </w:tc>
        <w:tc>
          <w:tcPr>
            <w:tcW w:w="5840" w:type="dxa"/>
            <w:vAlign w:val="center"/>
          </w:tcPr>
          <w:p w14:paraId="6CEE7141" w14:textId="02DB9575" w:rsidR="00846F3B" w:rsidRPr="00A7472C" w:rsidRDefault="00846F3B" w:rsidP="00846F3B">
            <w:pPr>
              <w:jc w:val="center"/>
              <w:rPr>
                <w:b/>
                <w:bCs/>
                <w:lang w:val="es-ES" w:eastAsia="es-ES"/>
              </w:rPr>
            </w:pPr>
            <w:r>
              <w:rPr>
                <w:b/>
                <w:bCs/>
                <w:lang w:val="es-ES" w:eastAsia="es-ES"/>
              </w:rPr>
              <w:t>CUANDO SEA REQUERIDO</w:t>
            </w:r>
          </w:p>
        </w:tc>
      </w:tr>
    </w:tbl>
    <w:p w14:paraId="05785975" w14:textId="77777777" w:rsidR="00A7472C" w:rsidRDefault="00ED1D19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0"/>
        <w:gridCol w:w="5840"/>
      </w:tblGrid>
      <w:tr w:rsidR="00A7472C" w14:paraId="7DF7A0CB" w14:textId="77777777" w:rsidTr="00236AEF">
        <w:tc>
          <w:tcPr>
            <w:tcW w:w="10790" w:type="dxa"/>
            <w:gridSpan w:val="2"/>
          </w:tcPr>
          <w:p w14:paraId="750C8FDA" w14:textId="2A13F0D8" w:rsidR="00A7472C" w:rsidRPr="00A7472C" w:rsidRDefault="00A7472C" w:rsidP="00236AEF">
            <w:pPr>
              <w:jc w:val="center"/>
              <w:rPr>
                <w:b/>
                <w:bCs/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MANTENIMIENTO</w:t>
            </w:r>
            <w:r>
              <w:rPr>
                <w:lang w:val="es-ES" w:eastAsia="es-ES"/>
              </w:rPr>
              <w:t xml:space="preserve"> </w:t>
            </w:r>
            <w:r>
              <w:rPr>
                <w:b/>
                <w:bCs/>
                <w:lang w:val="es-ES" w:eastAsia="es-ES"/>
              </w:rPr>
              <w:t>PREDICTIVO:</w:t>
            </w:r>
          </w:p>
        </w:tc>
      </w:tr>
      <w:tr w:rsidR="00A7472C" w14:paraId="6DA853D7" w14:textId="77777777" w:rsidTr="00236AEF">
        <w:tc>
          <w:tcPr>
            <w:tcW w:w="4950" w:type="dxa"/>
          </w:tcPr>
          <w:p w14:paraId="1FE07CAA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ACCIONES</w:t>
            </w:r>
          </w:p>
        </w:tc>
        <w:tc>
          <w:tcPr>
            <w:tcW w:w="5840" w:type="dxa"/>
          </w:tcPr>
          <w:p w14:paraId="021B5569" w14:textId="77777777" w:rsidR="00A7472C" w:rsidRDefault="00A7472C" w:rsidP="00236AEF">
            <w:pPr>
              <w:jc w:val="center"/>
              <w:rPr>
                <w:lang w:val="es-ES" w:eastAsia="es-ES"/>
              </w:rPr>
            </w:pPr>
            <w:r w:rsidRPr="00A7472C">
              <w:rPr>
                <w:b/>
                <w:bCs/>
                <w:lang w:val="es-ES" w:eastAsia="es-ES"/>
              </w:rPr>
              <w:t>PERIODO</w:t>
            </w:r>
          </w:p>
        </w:tc>
      </w:tr>
      <w:tr w:rsidR="00A7472C" w14:paraId="5214AC94" w14:textId="77777777" w:rsidTr="00236AEF">
        <w:tc>
          <w:tcPr>
            <w:tcW w:w="4950" w:type="dxa"/>
          </w:tcPr>
          <w:p w14:paraId="060622C2" w14:textId="3D014F58" w:rsidR="00A7472C" w:rsidRDefault="00A7472C" w:rsidP="00236AEF">
            <w:pPr>
              <w:jc w:val="both"/>
              <w:rPr>
                <w:lang w:val="es-ES" w:eastAsia="es-ES"/>
              </w:rPr>
            </w:pPr>
          </w:p>
          <w:p w14:paraId="515E398D" w14:textId="139667EC" w:rsidR="00846F3B" w:rsidRDefault="00846F3B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Inspección visual.</w:t>
            </w:r>
          </w:p>
          <w:p w14:paraId="0C1D8821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764DB264" w14:textId="30B60157" w:rsidR="00846F3B" w:rsidRDefault="00846F3B" w:rsidP="00236AEF">
            <w:pPr>
              <w:jc w:val="both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Check-list</w:t>
            </w:r>
            <w:proofErr w:type="spellEnd"/>
            <w:r>
              <w:rPr>
                <w:lang w:val="es-ES" w:eastAsia="es-ES"/>
              </w:rPr>
              <w:t xml:space="preserve"> del funcionamiento de los activos.</w:t>
            </w:r>
          </w:p>
          <w:p w14:paraId="598CFAE8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4A533EA9" w14:textId="5A258EDE" w:rsidR="00A7472C" w:rsidRDefault="00846F3B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Comprobación de temperatura a través del software de licencia libre “Core-</w:t>
            </w:r>
            <w:proofErr w:type="spellStart"/>
            <w:r>
              <w:rPr>
                <w:lang w:val="es-ES" w:eastAsia="es-ES"/>
              </w:rPr>
              <w:t>Temp</w:t>
            </w:r>
            <w:proofErr w:type="spellEnd"/>
            <w:r>
              <w:rPr>
                <w:lang w:val="es-ES" w:eastAsia="es-ES"/>
              </w:rPr>
              <w:t>”.</w:t>
            </w:r>
          </w:p>
          <w:p w14:paraId="6DE6B755" w14:textId="77777777" w:rsidR="00846F3B" w:rsidRDefault="00846F3B" w:rsidP="00236AEF">
            <w:pPr>
              <w:jc w:val="both"/>
              <w:rPr>
                <w:lang w:val="es-ES" w:eastAsia="es-ES"/>
              </w:rPr>
            </w:pPr>
          </w:p>
          <w:p w14:paraId="7697B4E1" w14:textId="0D3F8848" w:rsidR="00A7472C" w:rsidRDefault="00846F3B" w:rsidP="00236AEF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Revisar reporte de antivirus.</w:t>
            </w:r>
          </w:p>
        </w:tc>
        <w:tc>
          <w:tcPr>
            <w:tcW w:w="5840" w:type="dxa"/>
            <w:vAlign w:val="center"/>
          </w:tcPr>
          <w:p w14:paraId="350313A0" w14:textId="1CD808DB" w:rsidR="00A7472C" w:rsidRPr="00A7472C" w:rsidRDefault="00A7472C" w:rsidP="00236AEF">
            <w:pPr>
              <w:jc w:val="center"/>
              <w:rPr>
                <w:b/>
                <w:bCs/>
                <w:lang w:val="es-ES" w:eastAsia="es-ES"/>
              </w:rPr>
            </w:pPr>
            <w:r>
              <w:rPr>
                <w:b/>
                <w:bCs/>
                <w:lang w:val="es-ES" w:eastAsia="es-ES"/>
              </w:rPr>
              <w:t>DIARIO</w:t>
            </w:r>
          </w:p>
        </w:tc>
      </w:tr>
    </w:tbl>
    <w:p w14:paraId="7E1E8B44" w14:textId="1F6F2202" w:rsidR="00E564FF" w:rsidRDefault="00E564FF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1062587A" w14:textId="49B6E9B4" w:rsidR="004C773C" w:rsidRDefault="004C773C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093089C4" w14:textId="2621E2D8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7D084C9C" w14:textId="426FFC33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5D2B105C" w14:textId="581F7F79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4B6A2DEE" w14:textId="4370EFA8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5EA6E4F5" w14:textId="43AA7E8B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7EC577C7" w14:textId="789112F6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7091695D" w14:textId="77777777" w:rsidR="00846F3B" w:rsidRDefault="00846F3B" w:rsidP="004B6964">
      <w:pPr>
        <w:autoSpaceDE w:val="0"/>
        <w:autoSpaceDN w:val="0"/>
        <w:adjustRightInd w:val="0"/>
        <w:spacing w:after="0"/>
        <w:rPr>
          <w:rFonts w:ascii="Segoe UI Light" w:hAnsi="Segoe UI Light" w:cs="Segoe UI Light"/>
          <w:b/>
          <w:bCs/>
        </w:rPr>
      </w:pPr>
    </w:p>
    <w:p w14:paraId="2F36C6C6" w14:textId="77777777" w:rsidR="004C773C" w:rsidRPr="004C773C" w:rsidRDefault="004C773C" w:rsidP="004B6964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sectPr w:rsidR="004C773C" w:rsidRPr="004C773C" w:rsidSect="004C773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567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AB66D" w14:textId="77777777" w:rsidR="00574081" w:rsidRDefault="00574081" w:rsidP="00691025">
      <w:pPr>
        <w:spacing w:after="0" w:line="240" w:lineRule="auto"/>
      </w:pPr>
      <w:r>
        <w:separator/>
      </w:r>
    </w:p>
  </w:endnote>
  <w:endnote w:type="continuationSeparator" w:id="0">
    <w:p w14:paraId="6DE5B7BD" w14:textId="77777777" w:rsidR="00574081" w:rsidRDefault="00574081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327E5DB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6" name="Imagen 6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E40A" w14:textId="77777777" w:rsidR="00574081" w:rsidRDefault="00574081" w:rsidP="00691025">
      <w:pPr>
        <w:spacing w:after="0" w:line="240" w:lineRule="auto"/>
      </w:pPr>
      <w:r>
        <w:separator/>
      </w:r>
    </w:p>
  </w:footnote>
  <w:footnote w:type="continuationSeparator" w:id="0">
    <w:p w14:paraId="55060426" w14:textId="77777777" w:rsidR="00574081" w:rsidRDefault="00574081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624DD2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1026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2053728"/>
      <w:docPartObj>
        <w:docPartGallery w:val="Page Numbers (Top of Page)"/>
        <w:docPartUnique/>
      </w:docPartObj>
    </w:sdtPr>
    <w:sdtEndPr/>
    <w:sdtContent>
      <w:p w14:paraId="57766B87" w14:textId="36F55F48" w:rsidR="004C773C" w:rsidRDefault="004C773C">
        <w:pPr>
          <w:pStyle w:val="Encabezado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64384" behindDoc="0" locked="0" layoutInCell="1" allowOverlap="1" wp14:anchorId="7E5525F1" wp14:editId="7D2B6829">
              <wp:simplePos x="0" y="0"/>
              <wp:positionH relativeFrom="margin">
                <wp:align>left</wp:align>
              </wp:positionH>
              <wp:positionV relativeFrom="paragraph">
                <wp:posOffset>6985</wp:posOffset>
              </wp:positionV>
              <wp:extent cx="1581785" cy="922655"/>
              <wp:effectExtent l="0" t="0" r="0" b="0"/>
              <wp:wrapSquare wrapText="bothSides"/>
              <wp:docPr id="5" name="0 Imagen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0 Imagen" descr="Logotipo&#10;&#10;Descripción generada automáticamente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1785" cy="922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B5674BD" w14:textId="67E50179" w:rsidR="000D5C78" w:rsidRDefault="000D5C78" w:rsidP="0037618C">
    <w:pPr>
      <w:pStyle w:val="Encabezado"/>
      <w:tabs>
        <w:tab w:val="clear" w:pos="4419"/>
        <w:tab w:val="clear" w:pos="8838"/>
        <w:tab w:val="left" w:pos="10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689BAAD3" w:rsidR="000D5C78" w:rsidRDefault="00624DD2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1025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66B0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8E0C0A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F06B8"/>
    <w:multiLevelType w:val="multilevel"/>
    <w:tmpl w:val="11DC92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7C87E11"/>
    <w:multiLevelType w:val="multilevel"/>
    <w:tmpl w:val="2888599A"/>
    <w:lvl w:ilvl="0">
      <w:start w:val="1"/>
      <w:numFmt w:val="decimal"/>
      <w:pStyle w:val="Ttulo1"/>
      <w:lvlText w:val="%1"/>
      <w:lvlJc w:val="left"/>
      <w:pPr>
        <w:ind w:left="999" w:hanging="432"/>
      </w:pPr>
    </w:lvl>
    <w:lvl w:ilvl="1">
      <w:start w:val="1"/>
      <w:numFmt w:val="decimal"/>
      <w:pStyle w:val="Ttulo2"/>
      <w:lvlText w:val="%1.%2"/>
      <w:lvlJc w:val="left"/>
      <w:pPr>
        <w:ind w:left="1143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1431" w:hanging="864"/>
      </w:pPr>
    </w:lvl>
    <w:lvl w:ilvl="4">
      <w:start w:val="1"/>
      <w:numFmt w:val="decimal"/>
      <w:pStyle w:val="Ttulo5"/>
      <w:lvlText w:val="%1.%2.%3.%4.%5"/>
      <w:lvlJc w:val="left"/>
      <w:pPr>
        <w:ind w:left="1575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19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51" w:hanging="1584"/>
      </w:pPr>
    </w:lvl>
  </w:abstractNum>
  <w:abstractNum w:abstractNumId="14" w15:restartNumberingAfterBreak="0">
    <w:nsid w:val="47D86B60"/>
    <w:multiLevelType w:val="hybridMultilevel"/>
    <w:tmpl w:val="28DA9A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D35BB"/>
    <w:multiLevelType w:val="hybridMultilevel"/>
    <w:tmpl w:val="F0B619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C022AE"/>
    <w:multiLevelType w:val="multilevel"/>
    <w:tmpl w:val="645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55B20"/>
    <w:multiLevelType w:val="hybridMultilevel"/>
    <w:tmpl w:val="29A28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45358"/>
    <w:multiLevelType w:val="hybridMultilevel"/>
    <w:tmpl w:val="5748E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91E3F"/>
    <w:multiLevelType w:val="hybridMultilevel"/>
    <w:tmpl w:val="2550F13A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01156174">
    <w:abstractNumId w:val="7"/>
  </w:num>
  <w:num w:numId="2" w16cid:durableId="2041932593">
    <w:abstractNumId w:val="17"/>
  </w:num>
  <w:num w:numId="3" w16cid:durableId="1234663149">
    <w:abstractNumId w:val="2"/>
  </w:num>
  <w:num w:numId="4" w16cid:durableId="1468668791">
    <w:abstractNumId w:val="11"/>
  </w:num>
  <w:num w:numId="5" w16cid:durableId="1000737295">
    <w:abstractNumId w:val="12"/>
  </w:num>
  <w:num w:numId="6" w16cid:durableId="1140346053">
    <w:abstractNumId w:val="20"/>
  </w:num>
  <w:num w:numId="7" w16cid:durableId="1761676449">
    <w:abstractNumId w:val="15"/>
  </w:num>
  <w:num w:numId="8" w16cid:durableId="1901165883">
    <w:abstractNumId w:val="3"/>
  </w:num>
  <w:num w:numId="9" w16cid:durableId="633293690">
    <w:abstractNumId w:val="21"/>
  </w:num>
  <w:num w:numId="10" w16cid:durableId="1338381488">
    <w:abstractNumId w:val="5"/>
  </w:num>
  <w:num w:numId="11" w16cid:durableId="1951350188">
    <w:abstractNumId w:val="19"/>
  </w:num>
  <w:num w:numId="12" w16cid:durableId="1368607185">
    <w:abstractNumId w:val="8"/>
  </w:num>
  <w:num w:numId="13" w16cid:durableId="1283344230">
    <w:abstractNumId w:val="9"/>
  </w:num>
  <w:num w:numId="14" w16cid:durableId="1523670778">
    <w:abstractNumId w:val="4"/>
  </w:num>
  <w:num w:numId="15" w16cid:durableId="538199948">
    <w:abstractNumId w:val="10"/>
  </w:num>
  <w:num w:numId="16" w16cid:durableId="1894348108">
    <w:abstractNumId w:val="18"/>
  </w:num>
  <w:num w:numId="17" w16cid:durableId="2062169232">
    <w:abstractNumId w:val="6"/>
  </w:num>
  <w:num w:numId="18" w16cid:durableId="1841462498">
    <w:abstractNumId w:val="14"/>
  </w:num>
  <w:num w:numId="19" w16cid:durableId="1542746708">
    <w:abstractNumId w:val="1"/>
  </w:num>
  <w:num w:numId="20" w16cid:durableId="758523113">
    <w:abstractNumId w:val="0"/>
  </w:num>
  <w:num w:numId="21" w16cid:durableId="1528059073">
    <w:abstractNumId w:val="13"/>
  </w:num>
  <w:num w:numId="22" w16cid:durableId="457575409">
    <w:abstractNumId w:val="16"/>
  </w:num>
  <w:num w:numId="23" w16cid:durableId="1269002684">
    <w:abstractNumId w:val="24"/>
  </w:num>
  <w:num w:numId="24" w16cid:durableId="1211070905">
    <w:abstractNumId w:val="23"/>
  </w:num>
  <w:num w:numId="25" w16cid:durableId="522793148">
    <w:abstractNumId w:val="22"/>
  </w:num>
  <w:num w:numId="26" w16cid:durableId="6083142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0368E"/>
    <w:rsid w:val="000579C7"/>
    <w:rsid w:val="00064D72"/>
    <w:rsid w:val="00066459"/>
    <w:rsid w:val="00093EC2"/>
    <w:rsid w:val="000A2E26"/>
    <w:rsid w:val="000D5C78"/>
    <w:rsid w:val="001232FC"/>
    <w:rsid w:val="00126876"/>
    <w:rsid w:val="00145770"/>
    <w:rsid w:val="00157347"/>
    <w:rsid w:val="0019071B"/>
    <w:rsid w:val="001A5F01"/>
    <w:rsid w:val="001B4199"/>
    <w:rsid w:val="0026104F"/>
    <w:rsid w:val="00283725"/>
    <w:rsid w:val="002B7B13"/>
    <w:rsid w:val="002C0B55"/>
    <w:rsid w:val="002D2182"/>
    <w:rsid w:val="002E524C"/>
    <w:rsid w:val="002E5A80"/>
    <w:rsid w:val="002E6BEA"/>
    <w:rsid w:val="00302168"/>
    <w:rsid w:val="0031183E"/>
    <w:rsid w:val="00345247"/>
    <w:rsid w:val="0036000E"/>
    <w:rsid w:val="003669CE"/>
    <w:rsid w:val="0037618C"/>
    <w:rsid w:val="00383E84"/>
    <w:rsid w:val="003904B6"/>
    <w:rsid w:val="003933B8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B6964"/>
    <w:rsid w:val="004C06A7"/>
    <w:rsid w:val="004C240D"/>
    <w:rsid w:val="004C773C"/>
    <w:rsid w:val="004D7521"/>
    <w:rsid w:val="00533D8A"/>
    <w:rsid w:val="00541684"/>
    <w:rsid w:val="00555541"/>
    <w:rsid w:val="00555B2D"/>
    <w:rsid w:val="00557729"/>
    <w:rsid w:val="005650FD"/>
    <w:rsid w:val="005709E1"/>
    <w:rsid w:val="00574081"/>
    <w:rsid w:val="005859E2"/>
    <w:rsid w:val="005A214E"/>
    <w:rsid w:val="005B216C"/>
    <w:rsid w:val="005D1768"/>
    <w:rsid w:val="00624DD2"/>
    <w:rsid w:val="00653FF0"/>
    <w:rsid w:val="006748C0"/>
    <w:rsid w:val="00682C2A"/>
    <w:rsid w:val="00691025"/>
    <w:rsid w:val="006F712F"/>
    <w:rsid w:val="00700260"/>
    <w:rsid w:val="00755E2C"/>
    <w:rsid w:val="007A1A6A"/>
    <w:rsid w:val="007A2C57"/>
    <w:rsid w:val="007B7E8F"/>
    <w:rsid w:val="007C0FF8"/>
    <w:rsid w:val="007C44EF"/>
    <w:rsid w:val="007E5EBB"/>
    <w:rsid w:val="00810826"/>
    <w:rsid w:val="008228D1"/>
    <w:rsid w:val="00846F3B"/>
    <w:rsid w:val="0084709F"/>
    <w:rsid w:val="008609B2"/>
    <w:rsid w:val="00887A4E"/>
    <w:rsid w:val="008C4378"/>
    <w:rsid w:val="008D23FE"/>
    <w:rsid w:val="008F3C24"/>
    <w:rsid w:val="00916429"/>
    <w:rsid w:val="00917033"/>
    <w:rsid w:val="0094555A"/>
    <w:rsid w:val="00983FFE"/>
    <w:rsid w:val="00984FF5"/>
    <w:rsid w:val="009A1EF9"/>
    <w:rsid w:val="009A4727"/>
    <w:rsid w:val="00A224DB"/>
    <w:rsid w:val="00A71BAB"/>
    <w:rsid w:val="00A7472C"/>
    <w:rsid w:val="00AA645F"/>
    <w:rsid w:val="00AA7F55"/>
    <w:rsid w:val="00AB2D59"/>
    <w:rsid w:val="00AB5AFE"/>
    <w:rsid w:val="00AD0C92"/>
    <w:rsid w:val="00B2014E"/>
    <w:rsid w:val="00B4501B"/>
    <w:rsid w:val="00B5087F"/>
    <w:rsid w:val="00B612BC"/>
    <w:rsid w:val="00BB095C"/>
    <w:rsid w:val="00BB6299"/>
    <w:rsid w:val="00BB7C34"/>
    <w:rsid w:val="00BD086B"/>
    <w:rsid w:val="00C03CB2"/>
    <w:rsid w:val="00C164E7"/>
    <w:rsid w:val="00C50C4D"/>
    <w:rsid w:val="00C81ACB"/>
    <w:rsid w:val="00CB7886"/>
    <w:rsid w:val="00CC48A7"/>
    <w:rsid w:val="00CC48D9"/>
    <w:rsid w:val="00CE1AD2"/>
    <w:rsid w:val="00CE3479"/>
    <w:rsid w:val="00D35E17"/>
    <w:rsid w:val="00D50F7B"/>
    <w:rsid w:val="00D54760"/>
    <w:rsid w:val="00D723FD"/>
    <w:rsid w:val="00D754BC"/>
    <w:rsid w:val="00D94ABE"/>
    <w:rsid w:val="00DB5787"/>
    <w:rsid w:val="00DC1908"/>
    <w:rsid w:val="00DF4775"/>
    <w:rsid w:val="00E074D1"/>
    <w:rsid w:val="00E207D6"/>
    <w:rsid w:val="00E2652C"/>
    <w:rsid w:val="00E564D1"/>
    <w:rsid w:val="00E564FF"/>
    <w:rsid w:val="00E76A30"/>
    <w:rsid w:val="00E90189"/>
    <w:rsid w:val="00EB0B80"/>
    <w:rsid w:val="00EB45D1"/>
    <w:rsid w:val="00ED1D19"/>
    <w:rsid w:val="00ED594A"/>
    <w:rsid w:val="00EE1436"/>
    <w:rsid w:val="00EE7A09"/>
    <w:rsid w:val="00EF75BC"/>
    <w:rsid w:val="00F06478"/>
    <w:rsid w:val="00F50B97"/>
    <w:rsid w:val="00FA671F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709E1"/>
    <w:pPr>
      <w:keepNext/>
      <w:numPr>
        <w:numId w:val="21"/>
      </w:numPr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C06A7"/>
    <w:pPr>
      <w:keepNext/>
      <w:numPr>
        <w:ilvl w:val="1"/>
        <w:numId w:val="21"/>
      </w:numPr>
      <w:spacing w:after="0" w:line="240" w:lineRule="auto"/>
      <w:outlineLvl w:val="1"/>
    </w:pPr>
    <w:rPr>
      <w:rFonts w:ascii="Arial" w:eastAsia="Times New Roman" w:hAnsi="Arial" w:cs="Times New Roman"/>
      <w:b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rsid w:val="004C06A7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rsid w:val="004C06A7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rsid w:val="004C06A7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rsid w:val="004C06A7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rsid w:val="004C06A7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4C06A7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4C06A7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5709E1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C06A7"/>
    <w:rPr>
      <w:rFonts w:ascii="Arial" w:eastAsia="Times New Roman" w:hAnsi="Arial" w:cs="Times New Roman"/>
      <w:b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uiPriority w:val="99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rsid w:val="002E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4C06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4C06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rsid w:val="004C06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rsid w:val="004C06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rsid w:val="004C06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rsid w:val="004C06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rsid w:val="004C06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C06A7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C06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C06A7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00368E"/>
    <w:rPr>
      <w:b/>
      <w:bCs/>
    </w:rPr>
  </w:style>
  <w:style w:type="paragraph" w:styleId="ndice5">
    <w:name w:val="index 5"/>
    <w:basedOn w:val="Normal"/>
    <w:next w:val="Normal"/>
    <w:autoRedefine/>
    <w:rsid w:val="0000368E"/>
    <w:pPr>
      <w:spacing w:after="0" w:line="240" w:lineRule="auto"/>
      <w:ind w:left="110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CONSUL3</dc:creator>
  <cp:lastModifiedBy>REYES TOVAR SALVADOR FRANCISCO</cp:lastModifiedBy>
  <cp:revision>5</cp:revision>
  <cp:lastPrinted>2019-05-10T16:06:00Z</cp:lastPrinted>
  <dcterms:created xsi:type="dcterms:W3CDTF">2023-01-10T05:43:00Z</dcterms:created>
  <dcterms:modified xsi:type="dcterms:W3CDTF">2023-01-12T04:59:00Z</dcterms:modified>
</cp:coreProperties>
</file>