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E19C658" w14:textId="77777777" w:rsidR="00516DB4" w:rsidRPr="00B2699E" w:rsidRDefault="00000000" w:rsidP="00B2699E">
      <w:pPr>
        <w:pBdr>
          <w:top w:val="nil"/>
          <w:left w:val="nil"/>
          <w:bottom w:val="nil"/>
          <w:right w:val="nil"/>
          <w:between w:val="nil"/>
        </w:pBdr>
        <w:snapToGrid w:val="0"/>
        <w:spacing w:after="120"/>
        <w:rPr>
          <w:rFonts w:ascii="Arial" w:eastAsia="Arial" w:hAnsi="Arial" w:cs="Arial"/>
          <w:b/>
          <w:color w:val="000000"/>
          <w:lang w:val="es-ES"/>
        </w:rPr>
      </w:pPr>
      <w:r w:rsidRPr="00B2699E">
        <w:rPr>
          <w:rFonts w:ascii="Arial" w:eastAsia="Arial" w:hAnsi="Arial" w:cs="Arial"/>
          <w:b/>
          <w:color w:val="000000"/>
          <w:lang w:val="es-ES"/>
        </w:rPr>
        <w:t>DATOS GENERALES</w:t>
      </w:r>
    </w:p>
    <w:tbl>
      <w:tblPr>
        <w:tblStyle w:val="af0"/>
        <w:tblW w:w="10065" w:type="dxa"/>
        <w:tblInd w:w="-719" w:type="dxa"/>
        <w:tblBorders>
          <w:top w:val="single" w:sz="8" w:space="0" w:color="943734"/>
          <w:left w:val="single" w:sz="8" w:space="0" w:color="943734"/>
          <w:bottom w:val="single" w:sz="8" w:space="0" w:color="943734"/>
          <w:right w:val="single" w:sz="8" w:space="0" w:color="943734"/>
          <w:insideH w:val="single" w:sz="8" w:space="0" w:color="943734"/>
          <w:insideV w:val="single" w:sz="8" w:space="0" w:color="943734"/>
        </w:tblBorders>
        <w:tblLayout w:type="fixed"/>
        <w:tblLook w:val="0000" w:firstRow="0" w:lastRow="0" w:firstColumn="0" w:lastColumn="0" w:noHBand="0" w:noVBand="0"/>
      </w:tblPr>
      <w:tblGrid>
        <w:gridCol w:w="3686"/>
        <w:gridCol w:w="3402"/>
        <w:gridCol w:w="2977"/>
      </w:tblGrid>
      <w:tr w:rsidR="00516DB4" w:rsidRPr="00B2699E" w14:paraId="71795EC1" w14:textId="77777777">
        <w:tc>
          <w:tcPr>
            <w:tcW w:w="3686" w:type="dxa"/>
            <w:shd w:val="clear" w:color="auto" w:fill="9141F9"/>
            <w:vAlign w:val="center"/>
          </w:tcPr>
          <w:p w14:paraId="6DDB09B7"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FFFFFF"/>
                <w:lang w:val="es-ES"/>
              </w:rPr>
            </w:pPr>
            <w:r w:rsidRPr="00B2699E">
              <w:rPr>
                <w:rFonts w:ascii="Arial" w:eastAsia="Arial" w:hAnsi="Arial" w:cs="Arial"/>
                <w:b/>
                <w:color w:val="FFFFFF"/>
                <w:lang w:val="es-ES"/>
              </w:rPr>
              <w:t>RESPONSABLES EQUIPO DE PRODUCCIÓN</w:t>
            </w:r>
          </w:p>
        </w:tc>
        <w:tc>
          <w:tcPr>
            <w:tcW w:w="3402" w:type="dxa"/>
            <w:shd w:val="clear" w:color="auto" w:fill="FFFFFF"/>
            <w:vAlign w:val="center"/>
          </w:tcPr>
          <w:p w14:paraId="0710931E" w14:textId="77777777"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c>
          <w:tcPr>
            <w:tcW w:w="2977" w:type="dxa"/>
            <w:shd w:val="clear" w:color="auto" w:fill="9141F9"/>
          </w:tcPr>
          <w:p w14:paraId="21E88D17"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FFFFFF"/>
                <w:lang w:val="es-ES"/>
              </w:rPr>
            </w:pPr>
            <w:r w:rsidRPr="00B2699E">
              <w:rPr>
                <w:rFonts w:ascii="Arial" w:eastAsia="Arial" w:hAnsi="Arial" w:cs="Arial"/>
                <w:color w:val="FFFFFF"/>
                <w:lang w:val="es-ES"/>
              </w:rPr>
              <w:t>Registro revisión</w:t>
            </w:r>
          </w:p>
        </w:tc>
      </w:tr>
      <w:tr w:rsidR="00516DB4" w:rsidRPr="00B2699E" w14:paraId="01E80D6F" w14:textId="77777777">
        <w:tc>
          <w:tcPr>
            <w:tcW w:w="3686" w:type="dxa"/>
            <w:shd w:val="clear" w:color="auto" w:fill="9141F9"/>
            <w:vAlign w:val="center"/>
          </w:tcPr>
          <w:p w14:paraId="5835032E"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FFFFFF"/>
                <w:lang w:val="es-ES"/>
              </w:rPr>
              <w:t>Nombre Asignatura</w:t>
            </w:r>
          </w:p>
        </w:tc>
        <w:tc>
          <w:tcPr>
            <w:tcW w:w="6379" w:type="dxa"/>
            <w:gridSpan w:val="2"/>
            <w:shd w:val="clear" w:color="auto" w:fill="FFFFFF"/>
            <w:vAlign w:val="center"/>
          </w:tcPr>
          <w:p w14:paraId="04C7D94D"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Introducción a la administración</w:t>
            </w:r>
          </w:p>
        </w:tc>
      </w:tr>
      <w:tr w:rsidR="00516DB4" w:rsidRPr="00B2699E" w14:paraId="2571BE29" w14:textId="77777777">
        <w:tc>
          <w:tcPr>
            <w:tcW w:w="3686" w:type="dxa"/>
            <w:shd w:val="clear" w:color="auto" w:fill="9141F9"/>
            <w:vAlign w:val="center"/>
          </w:tcPr>
          <w:p w14:paraId="3E58001D"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FFFFFF"/>
                <w:lang w:val="es-ES"/>
              </w:rPr>
            </w:pPr>
            <w:r w:rsidRPr="00B2699E">
              <w:rPr>
                <w:rFonts w:ascii="Arial" w:eastAsia="Arial" w:hAnsi="Arial" w:cs="Arial"/>
                <w:b/>
                <w:color w:val="FFFFFF"/>
                <w:lang w:val="es-ES"/>
              </w:rPr>
              <w:t>Líder de producción</w:t>
            </w:r>
          </w:p>
        </w:tc>
        <w:tc>
          <w:tcPr>
            <w:tcW w:w="3402" w:type="dxa"/>
            <w:shd w:val="clear" w:color="auto" w:fill="FFFFFF"/>
            <w:vAlign w:val="center"/>
          </w:tcPr>
          <w:p w14:paraId="5109397E"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Olga Constanza Bermúdez</w:t>
            </w:r>
          </w:p>
        </w:tc>
        <w:tc>
          <w:tcPr>
            <w:tcW w:w="2977" w:type="dxa"/>
            <w:shd w:val="clear" w:color="auto" w:fill="FFFFFF"/>
          </w:tcPr>
          <w:p w14:paraId="69EF8943" w14:textId="77777777"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r>
      <w:tr w:rsidR="00516DB4" w:rsidRPr="00B2699E" w14:paraId="39DC7E92" w14:textId="77777777">
        <w:tc>
          <w:tcPr>
            <w:tcW w:w="3686" w:type="dxa"/>
            <w:shd w:val="clear" w:color="auto" w:fill="9141F9"/>
            <w:vAlign w:val="center"/>
          </w:tcPr>
          <w:p w14:paraId="1798F72D"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FFFFFF"/>
                <w:lang w:val="es-ES"/>
              </w:rPr>
            </w:pPr>
            <w:r w:rsidRPr="00B2699E">
              <w:rPr>
                <w:rFonts w:ascii="Arial" w:eastAsia="Arial" w:hAnsi="Arial" w:cs="Arial"/>
                <w:b/>
                <w:color w:val="FFFFFF"/>
                <w:lang w:val="es-ES"/>
              </w:rPr>
              <w:t>Experto Disciplinar</w:t>
            </w:r>
          </w:p>
        </w:tc>
        <w:tc>
          <w:tcPr>
            <w:tcW w:w="3402" w:type="dxa"/>
            <w:shd w:val="clear" w:color="auto" w:fill="FFFFFF"/>
            <w:vAlign w:val="center"/>
          </w:tcPr>
          <w:p w14:paraId="624F2960"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proofErr w:type="spellStart"/>
            <w:r w:rsidRPr="00B2699E">
              <w:rPr>
                <w:rFonts w:ascii="Arial" w:eastAsia="Arial" w:hAnsi="Arial" w:cs="Arial"/>
                <w:lang w:val="es-ES"/>
              </w:rPr>
              <w:t>Yenny</w:t>
            </w:r>
            <w:proofErr w:type="spellEnd"/>
            <w:r w:rsidRPr="00B2699E">
              <w:rPr>
                <w:rFonts w:ascii="Arial" w:eastAsia="Arial" w:hAnsi="Arial" w:cs="Arial"/>
                <w:lang w:val="es-ES"/>
              </w:rPr>
              <w:t xml:space="preserve"> Patricia Murillo </w:t>
            </w:r>
          </w:p>
        </w:tc>
        <w:tc>
          <w:tcPr>
            <w:tcW w:w="2977" w:type="dxa"/>
            <w:shd w:val="clear" w:color="auto" w:fill="FFFFFF"/>
          </w:tcPr>
          <w:p w14:paraId="11F33247"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Noviembre 2024</w:t>
            </w:r>
          </w:p>
        </w:tc>
      </w:tr>
      <w:tr w:rsidR="00516DB4" w:rsidRPr="00B2699E" w14:paraId="69DE51BE" w14:textId="77777777">
        <w:tc>
          <w:tcPr>
            <w:tcW w:w="3686" w:type="dxa"/>
            <w:shd w:val="clear" w:color="auto" w:fill="9141F9"/>
            <w:vAlign w:val="center"/>
          </w:tcPr>
          <w:p w14:paraId="5AF08A65"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FFFFFF"/>
                <w:lang w:val="es-ES"/>
              </w:rPr>
            </w:pPr>
            <w:r w:rsidRPr="00B2699E">
              <w:rPr>
                <w:rFonts w:ascii="Arial" w:eastAsia="Arial" w:hAnsi="Arial" w:cs="Arial"/>
                <w:b/>
                <w:color w:val="FFFFFF"/>
                <w:lang w:val="es-ES"/>
              </w:rPr>
              <w:t>Asesor Tecno pedagógico</w:t>
            </w:r>
          </w:p>
        </w:tc>
        <w:tc>
          <w:tcPr>
            <w:tcW w:w="3402" w:type="dxa"/>
            <w:shd w:val="clear" w:color="auto" w:fill="FFFFFF"/>
            <w:vAlign w:val="center"/>
          </w:tcPr>
          <w:p w14:paraId="58FA18FC"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Elizabeth Bermúdez Díez</w:t>
            </w:r>
          </w:p>
        </w:tc>
        <w:tc>
          <w:tcPr>
            <w:tcW w:w="2977" w:type="dxa"/>
            <w:shd w:val="clear" w:color="auto" w:fill="FFFFFF"/>
          </w:tcPr>
          <w:p w14:paraId="0D9D62A7"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Diciembre 2024</w:t>
            </w:r>
          </w:p>
        </w:tc>
      </w:tr>
      <w:tr w:rsidR="00516DB4" w:rsidRPr="00B2699E" w14:paraId="3DB6F819" w14:textId="77777777">
        <w:tc>
          <w:tcPr>
            <w:tcW w:w="3686" w:type="dxa"/>
            <w:shd w:val="clear" w:color="auto" w:fill="9141F9"/>
            <w:vAlign w:val="center"/>
          </w:tcPr>
          <w:p w14:paraId="10F2E541"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FFFFFF"/>
                <w:lang w:val="es-ES"/>
              </w:rPr>
            </w:pPr>
            <w:r w:rsidRPr="00B2699E">
              <w:rPr>
                <w:rFonts w:ascii="Arial" w:eastAsia="Arial" w:hAnsi="Arial" w:cs="Arial"/>
                <w:b/>
                <w:color w:val="FFFFFF"/>
                <w:lang w:val="es-ES"/>
              </w:rPr>
              <w:t>Diseñador Instruccional</w:t>
            </w:r>
          </w:p>
        </w:tc>
        <w:tc>
          <w:tcPr>
            <w:tcW w:w="3402" w:type="dxa"/>
            <w:shd w:val="clear" w:color="auto" w:fill="FFFFFF"/>
            <w:vAlign w:val="center"/>
          </w:tcPr>
          <w:p w14:paraId="5151B26C"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Ana Catalina Córdoba Sus</w:t>
            </w:r>
          </w:p>
        </w:tc>
        <w:tc>
          <w:tcPr>
            <w:tcW w:w="2977" w:type="dxa"/>
            <w:shd w:val="clear" w:color="auto" w:fill="FFFFFF"/>
          </w:tcPr>
          <w:p w14:paraId="4636C1D6"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t>Diciembre 2024</w:t>
            </w:r>
          </w:p>
        </w:tc>
      </w:tr>
      <w:tr w:rsidR="00516DB4" w:rsidRPr="00B2699E" w14:paraId="4A1D2E2A" w14:textId="77777777">
        <w:tc>
          <w:tcPr>
            <w:tcW w:w="3686" w:type="dxa"/>
            <w:shd w:val="clear" w:color="auto" w:fill="9141F9"/>
          </w:tcPr>
          <w:p w14:paraId="2F58AA41"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FFFFFF"/>
                <w:lang w:val="es-ES"/>
              </w:rPr>
            </w:pPr>
            <w:r w:rsidRPr="00B2699E">
              <w:rPr>
                <w:rFonts w:ascii="Arial" w:eastAsia="Arial" w:hAnsi="Arial" w:cs="Arial"/>
                <w:b/>
                <w:color w:val="FFFFFF"/>
                <w:lang w:val="es-ES"/>
              </w:rPr>
              <w:t>Validador de contenidos</w:t>
            </w:r>
          </w:p>
        </w:tc>
        <w:tc>
          <w:tcPr>
            <w:tcW w:w="3402" w:type="dxa"/>
            <w:shd w:val="clear" w:color="auto" w:fill="FFFFFF"/>
            <w:vAlign w:val="center"/>
          </w:tcPr>
          <w:p w14:paraId="77884AEA" w14:textId="77777777" w:rsidR="00516DB4" w:rsidRPr="00B2699E" w:rsidRDefault="00E91F0B"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María Sus</w:t>
            </w:r>
          </w:p>
        </w:tc>
        <w:tc>
          <w:tcPr>
            <w:tcW w:w="2977" w:type="dxa"/>
            <w:shd w:val="clear" w:color="auto" w:fill="FFFFFF"/>
          </w:tcPr>
          <w:p w14:paraId="42AEE1E7"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t>Diciembre 2024</w:t>
            </w:r>
          </w:p>
        </w:tc>
      </w:tr>
      <w:tr w:rsidR="00516DB4" w:rsidRPr="00B2699E" w14:paraId="445C669C" w14:textId="77777777">
        <w:tc>
          <w:tcPr>
            <w:tcW w:w="3686" w:type="dxa"/>
            <w:shd w:val="clear" w:color="auto" w:fill="9141F9"/>
          </w:tcPr>
          <w:p w14:paraId="5C80D387"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FFFFFF"/>
                <w:lang w:val="es-ES"/>
              </w:rPr>
            </w:pPr>
            <w:bookmarkStart w:id="0" w:name="_heading=h.gjdgxs" w:colFirst="0" w:colLast="0"/>
            <w:bookmarkEnd w:id="0"/>
            <w:r w:rsidRPr="00B2699E">
              <w:rPr>
                <w:rFonts w:ascii="Arial" w:eastAsia="Arial" w:hAnsi="Arial" w:cs="Arial"/>
                <w:b/>
                <w:color w:val="FFFFFF"/>
                <w:lang w:val="es-ES"/>
              </w:rPr>
              <w:t>Diseñador gráfico</w:t>
            </w:r>
          </w:p>
        </w:tc>
        <w:tc>
          <w:tcPr>
            <w:tcW w:w="3402" w:type="dxa"/>
            <w:shd w:val="clear" w:color="auto" w:fill="FFFFFF"/>
            <w:vAlign w:val="center"/>
          </w:tcPr>
          <w:p w14:paraId="553FCCD1" w14:textId="77777777"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c>
          <w:tcPr>
            <w:tcW w:w="2977" w:type="dxa"/>
            <w:shd w:val="clear" w:color="auto" w:fill="FFFFFF"/>
          </w:tcPr>
          <w:p w14:paraId="0BA1418D" w14:textId="77777777"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r>
      <w:tr w:rsidR="00516DB4" w:rsidRPr="00B2699E" w14:paraId="246FA43A" w14:textId="77777777">
        <w:tc>
          <w:tcPr>
            <w:tcW w:w="3686" w:type="dxa"/>
            <w:shd w:val="clear" w:color="auto" w:fill="9141F9"/>
          </w:tcPr>
          <w:p w14:paraId="27D944D7"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FFFFFF"/>
                <w:lang w:val="es-ES"/>
              </w:rPr>
            </w:pPr>
            <w:r w:rsidRPr="00B2699E">
              <w:rPr>
                <w:rFonts w:ascii="Arial" w:eastAsia="Arial" w:hAnsi="Arial" w:cs="Arial"/>
                <w:b/>
                <w:color w:val="FFFFFF"/>
                <w:lang w:val="es-ES"/>
              </w:rPr>
              <w:t>Maquetador web</w:t>
            </w:r>
          </w:p>
        </w:tc>
        <w:tc>
          <w:tcPr>
            <w:tcW w:w="3402" w:type="dxa"/>
            <w:shd w:val="clear" w:color="auto" w:fill="FFFFFF"/>
            <w:vAlign w:val="center"/>
          </w:tcPr>
          <w:p w14:paraId="5532C199" w14:textId="77777777"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c>
          <w:tcPr>
            <w:tcW w:w="2977" w:type="dxa"/>
            <w:shd w:val="clear" w:color="auto" w:fill="FFFFFF"/>
          </w:tcPr>
          <w:p w14:paraId="1739EE17" w14:textId="77777777"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r>
    </w:tbl>
    <w:p w14:paraId="69FBFD90" w14:textId="77777777" w:rsidR="00516DB4" w:rsidRPr="00B2699E" w:rsidRDefault="00516DB4" w:rsidP="00B2699E">
      <w:pPr>
        <w:pBdr>
          <w:top w:val="nil"/>
          <w:left w:val="nil"/>
          <w:bottom w:val="nil"/>
          <w:right w:val="nil"/>
          <w:between w:val="nil"/>
        </w:pBdr>
        <w:snapToGrid w:val="0"/>
        <w:spacing w:after="120"/>
        <w:rPr>
          <w:rFonts w:ascii="Arial" w:eastAsia="Arial" w:hAnsi="Arial" w:cs="Arial"/>
          <w:b/>
          <w:color w:val="000000"/>
          <w:lang w:val="es-ES"/>
        </w:rPr>
      </w:pPr>
    </w:p>
    <w:tbl>
      <w:tblPr>
        <w:tblStyle w:val="af1"/>
        <w:tblW w:w="9923"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9"/>
        <w:gridCol w:w="7894"/>
      </w:tblGrid>
      <w:tr w:rsidR="00516DB4" w:rsidRPr="00B2699E" w14:paraId="0AA373ED"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033B7BDF" w14:textId="77777777" w:rsidR="00516DB4" w:rsidRPr="00B2699E" w:rsidRDefault="00000000" w:rsidP="00B2699E">
            <w:pPr>
              <w:snapToGrid w:val="0"/>
              <w:spacing w:after="120" w:line="276" w:lineRule="auto"/>
              <w:ind w:left="1416" w:hanging="1416"/>
              <w:rPr>
                <w:rFonts w:ascii="Arial" w:eastAsia="Arial" w:hAnsi="Arial" w:cs="Arial"/>
                <w:b/>
                <w:lang w:val="es-ES"/>
              </w:rPr>
            </w:pPr>
            <w:r w:rsidRPr="00B2699E">
              <w:rPr>
                <w:rFonts w:ascii="Arial" w:eastAsia="Arial" w:hAnsi="Arial" w:cs="Arial"/>
                <w:b/>
                <w:lang w:val="es-ES"/>
              </w:rPr>
              <w:t>U2</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1C0BC579" w14:textId="77777777" w:rsidR="00516DB4" w:rsidRPr="00B2699E" w:rsidRDefault="00000000" w:rsidP="00B2699E">
            <w:pPr>
              <w:snapToGrid w:val="0"/>
              <w:spacing w:after="120" w:line="276" w:lineRule="auto"/>
              <w:rPr>
                <w:rFonts w:ascii="Arial" w:eastAsia="Arial" w:hAnsi="Arial" w:cs="Arial"/>
                <w:b/>
                <w:lang w:val="es-ES"/>
              </w:rPr>
            </w:pPr>
            <w:r w:rsidRPr="00B2699E">
              <w:rPr>
                <w:rFonts w:ascii="Arial" w:eastAsia="Arial" w:hAnsi="Arial" w:cs="Arial"/>
                <w:b/>
                <w:lang w:val="es-ES"/>
              </w:rPr>
              <w:t xml:space="preserve">Funciones de la </w:t>
            </w:r>
            <w:r w:rsidR="0000176E" w:rsidRPr="00B2699E">
              <w:rPr>
                <w:rFonts w:ascii="Arial" w:eastAsia="Arial" w:hAnsi="Arial" w:cs="Arial"/>
                <w:b/>
                <w:lang w:val="es-ES"/>
              </w:rPr>
              <w:t>a</w:t>
            </w:r>
            <w:r w:rsidRPr="00B2699E">
              <w:rPr>
                <w:rFonts w:ascii="Arial" w:eastAsia="Arial" w:hAnsi="Arial" w:cs="Arial"/>
                <w:b/>
                <w:lang w:val="es-ES"/>
              </w:rPr>
              <w:t>dministración</w:t>
            </w:r>
          </w:p>
        </w:tc>
      </w:tr>
      <w:tr w:rsidR="00B2699E" w:rsidRPr="00B2699E" w14:paraId="426B8E9C"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1F5768A5" w14:textId="75C83FF5" w:rsidR="00B2699E" w:rsidRPr="00B2699E" w:rsidRDefault="00B2699E" w:rsidP="00B2699E">
            <w:pPr>
              <w:snapToGrid w:val="0"/>
              <w:spacing w:after="120" w:line="276" w:lineRule="auto"/>
              <w:ind w:left="1416" w:hanging="1416"/>
              <w:rPr>
                <w:rFonts w:ascii="Arial" w:eastAsia="Arial" w:hAnsi="Arial" w:cs="Arial"/>
                <w:b/>
                <w:lang w:val="es-ES"/>
              </w:rPr>
            </w:pPr>
            <w:r w:rsidRPr="00B2699E">
              <w:rPr>
                <w:rFonts w:ascii="Arial" w:eastAsia="Arial" w:hAnsi="Arial" w:cs="Arial"/>
                <w:b/>
                <w:lang w:val="es-ES"/>
              </w:rPr>
              <w:t>Resumen banner</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040BC468" w14:textId="2187A38B" w:rsidR="00B2699E" w:rsidRPr="00B2699E" w:rsidRDefault="00B2699E" w:rsidP="00B2699E">
            <w:pPr>
              <w:snapToGrid w:val="0"/>
              <w:spacing w:after="120" w:line="276" w:lineRule="auto"/>
              <w:rPr>
                <w:rFonts w:ascii="Arial" w:eastAsia="Arial" w:hAnsi="Arial" w:cs="Arial"/>
                <w:bCs/>
                <w:lang w:val="es-ES"/>
              </w:rPr>
            </w:pPr>
            <w:r w:rsidRPr="00B2699E">
              <w:rPr>
                <w:rFonts w:ascii="Arial" w:eastAsia="Arial" w:hAnsi="Arial" w:cs="Arial"/>
                <w:bCs/>
                <w:lang w:val="es-ES"/>
              </w:rPr>
              <w:t xml:space="preserve">La Unidad 2: Funciones de la administración aborda los pilares fundamentales de la gestión empresarial: planeación, organización, dirección y control, elementos esenciales para alcanzar objetivos organizacionales, optimizar recursos y garantizar el éxito en entornos dinámicos. En esta unidad se explorará cómo estas funciones permiten alinear estrategias con metas, a través de conceptos clave como la estructuración de organigramas, la departamentalización y las dinámicas de liderazgo, complementados con herramientas prácticas y análisis de casos reales. Los estudiantes desarrollarán habilidades para identificar problemas, formular soluciones efectivas y garantizar que las operaciones se ejecuten conforme a los estándares organizacionales, adquiriendo una visión integral de la gestión que fortalezca su capacidad para tomar decisiones estratégicas y operativas. </w:t>
            </w:r>
          </w:p>
          <w:p w14:paraId="77563CE8" w14:textId="1386488B" w:rsidR="00B2699E" w:rsidRPr="00B2699E" w:rsidRDefault="00B2699E" w:rsidP="00B2699E">
            <w:pPr>
              <w:snapToGrid w:val="0"/>
              <w:spacing w:after="120" w:line="276" w:lineRule="auto"/>
              <w:rPr>
                <w:rFonts w:ascii="Arial" w:eastAsia="Arial" w:hAnsi="Arial" w:cs="Arial"/>
                <w:bCs/>
                <w:lang w:val="es-ES"/>
              </w:rPr>
            </w:pPr>
            <w:r w:rsidRPr="00B2699E">
              <w:rPr>
                <w:rFonts w:ascii="Arial" w:eastAsia="Arial" w:hAnsi="Arial" w:cs="Arial"/>
                <w:bCs/>
                <w:lang w:val="es-ES"/>
              </w:rPr>
              <w:t>¡Prepárese para liderar con confianza y eficacia!</w:t>
            </w:r>
          </w:p>
        </w:tc>
      </w:tr>
    </w:tbl>
    <w:p w14:paraId="071F2293" w14:textId="77777777" w:rsidR="00B2699E" w:rsidRPr="00B2699E" w:rsidRDefault="00B2699E" w:rsidP="00B2699E">
      <w:pPr>
        <w:pBdr>
          <w:top w:val="nil"/>
          <w:left w:val="nil"/>
          <w:bottom w:val="nil"/>
          <w:right w:val="nil"/>
          <w:between w:val="nil"/>
        </w:pBdr>
        <w:snapToGrid w:val="0"/>
        <w:spacing w:after="120"/>
        <w:ind w:left="1440"/>
        <w:rPr>
          <w:rFonts w:ascii="Arial" w:eastAsia="Arial" w:hAnsi="Arial" w:cs="Arial"/>
          <w:b/>
          <w:color w:val="000000"/>
          <w:lang w:val="es-ES"/>
        </w:rPr>
      </w:pPr>
    </w:p>
    <w:p w14:paraId="3BA301B9" w14:textId="4BC6079E" w:rsidR="00516DB4" w:rsidRPr="00B2699E" w:rsidRDefault="00000000" w:rsidP="00B2699E">
      <w:pPr>
        <w:numPr>
          <w:ilvl w:val="0"/>
          <w:numId w:val="1"/>
        </w:numPr>
        <w:pBdr>
          <w:top w:val="nil"/>
          <w:left w:val="nil"/>
          <w:bottom w:val="nil"/>
          <w:right w:val="nil"/>
          <w:between w:val="nil"/>
        </w:pBdr>
        <w:snapToGrid w:val="0"/>
        <w:spacing w:after="120"/>
        <w:rPr>
          <w:rFonts w:ascii="Arial" w:eastAsia="Arial" w:hAnsi="Arial" w:cs="Arial"/>
          <w:b/>
          <w:color w:val="000000"/>
          <w:lang w:val="es-ES"/>
        </w:rPr>
      </w:pPr>
      <w:r w:rsidRPr="00B2699E">
        <w:rPr>
          <w:rFonts w:ascii="Arial" w:eastAsia="Arial" w:hAnsi="Arial" w:cs="Arial"/>
          <w:b/>
          <w:color w:val="000000"/>
          <w:lang w:val="es-ES"/>
        </w:rPr>
        <w:t>INTRODUCCIÓN UNIDAD</w:t>
      </w:r>
    </w:p>
    <w:p w14:paraId="64FB54B3" w14:textId="4D5BA3DA" w:rsidR="0086680B" w:rsidRPr="00B2699E" w:rsidRDefault="000F7B7C" w:rsidP="00B2699E">
      <w:pPr>
        <w:pBdr>
          <w:top w:val="nil"/>
          <w:left w:val="nil"/>
          <w:bottom w:val="nil"/>
          <w:right w:val="nil"/>
          <w:between w:val="nil"/>
        </w:pBdr>
        <w:snapToGrid w:val="0"/>
        <w:spacing w:after="120"/>
        <w:rPr>
          <w:rFonts w:ascii="Arial" w:eastAsia="Arial" w:hAnsi="Arial" w:cs="Arial"/>
          <w:color w:val="000000"/>
          <w:lang w:val="es-ES"/>
        </w:rPr>
      </w:pPr>
      <w:commentRangeStart w:id="1"/>
      <w:r w:rsidRPr="00B2699E">
        <w:rPr>
          <w:rFonts w:ascii="Arial" w:eastAsia="Arial" w:hAnsi="Arial" w:cs="Arial"/>
          <w:noProof/>
          <w:color w:val="000000"/>
          <w:lang w:val="es-ES"/>
        </w:rPr>
        <w:lastRenderedPageBreak/>
        <w:drawing>
          <wp:anchor distT="0" distB="0" distL="114300" distR="114300" simplePos="0" relativeHeight="251666432" behindDoc="0" locked="0" layoutInCell="1" allowOverlap="1" wp14:anchorId="20861AAF" wp14:editId="281BCB86">
            <wp:simplePos x="0" y="0"/>
            <wp:positionH relativeFrom="column">
              <wp:posOffset>0</wp:posOffset>
            </wp:positionH>
            <wp:positionV relativeFrom="paragraph">
              <wp:posOffset>0</wp:posOffset>
            </wp:positionV>
            <wp:extent cx="1517650" cy="1814875"/>
            <wp:effectExtent l="0" t="0" r="0" b="1270"/>
            <wp:wrapSquare wrapText="bothSides"/>
            <wp:docPr id="139274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48812" name="Picture 1392748812"/>
                    <pic:cNvPicPr/>
                  </pic:nvPicPr>
                  <pic:blipFill>
                    <a:blip r:embed="rId8">
                      <a:extLst>
                        <a:ext uri="{28A0092B-C50C-407E-A947-70E740481C1C}">
                          <a14:useLocalDpi xmlns:a14="http://schemas.microsoft.com/office/drawing/2010/main" val="0"/>
                        </a:ext>
                      </a:extLst>
                    </a:blip>
                    <a:stretch>
                      <a:fillRect/>
                    </a:stretch>
                  </pic:blipFill>
                  <pic:spPr>
                    <a:xfrm>
                      <a:off x="0" y="0"/>
                      <a:ext cx="1517650" cy="1814875"/>
                    </a:xfrm>
                    <a:prstGeom prst="rect">
                      <a:avLst/>
                    </a:prstGeom>
                  </pic:spPr>
                </pic:pic>
              </a:graphicData>
            </a:graphic>
            <wp14:sizeRelH relativeFrom="page">
              <wp14:pctWidth>0</wp14:pctWidth>
            </wp14:sizeRelH>
            <wp14:sizeRelV relativeFrom="page">
              <wp14:pctHeight>0</wp14:pctHeight>
            </wp14:sizeRelV>
          </wp:anchor>
        </w:drawing>
      </w:r>
      <w:commentRangeEnd w:id="1"/>
      <w:r w:rsidRPr="00B2699E">
        <w:rPr>
          <w:rStyle w:val="CommentReference"/>
          <w:rFonts w:ascii="Arial" w:hAnsi="Arial" w:cs="Arial"/>
          <w:sz w:val="22"/>
          <w:szCs w:val="22"/>
        </w:rPr>
        <w:commentReference w:id="1"/>
      </w:r>
      <w:r w:rsidR="0086680B" w:rsidRPr="00B2699E">
        <w:rPr>
          <w:rFonts w:ascii="Arial" w:eastAsia="Arial" w:hAnsi="Arial" w:cs="Arial"/>
          <w:color w:val="000000"/>
          <w:lang w:val="es-ES"/>
        </w:rPr>
        <w:t>La Unidad 2, "</w:t>
      </w:r>
      <w:r w:rsidR="0086680B" w:rsidRPr="00B2699E">
        <w:rPr>
          <w:rFonts w:ascii="Arial" w:eastAsia="Arial" w:hAnsi="Arial" w:cs="Arial"/>
          <w:lang w:val="es-ES"/>
        </w:rPr>
        <w:t xml:space="preserve">Funciones de la </w:t>
      </w:r>
      <w:r w:rsidR="0000176E" w:rsidRPr="00B2699E">
        <w:rPr>
          <w:rFonts w:ascii="Arial" w:eastAsia="Arial" w:hAnsi="Arial" w:cs="Arial"/>
          <w:lang w:val="es-ES"/>
        </w:rPr>
        <w:t>a</w:t>
      </w:r>
      <w:r w:rsidR="0086680B" w:rsidRPr="00B2699E">
        <w:rPr>
          <w:rFonts w:ascii="Arial" w:eastAsia="Arial" w:hAnsi="Arial" w:cs="Arial"/>
          <w:lang w:val="es-ES"/>
        </w:rPr>
        <w:t>dministración</w:t>
      </w:r>
      <w:r w:rsidR="0086680B" w:rsidRPr="00B2699E">
        <w:rPr>
          <w:rFonts w:ascii="Arial" w:eastAsia="Arial" w:hAnsi="Arial" w:cs="Arial"/>
          <w:color w:val="000000"/>
          <w:lang w:val="es-ES"/>
        </w:rPr>
        <w:t>"</w:t>
      </w:r>
      <w:r w:rsidR="0000176E" w:rsidRPr="00B2699E">
        <w:rPr>
          <w:rFonts w:ascii="Arial" w:eastAsia="Arial" w:hAnsi="Arial" w:cs="Arial"/>
          <w:color w:val="000000"/>
          <w:lang w:val="es-ES"/>
        </w:rPr>
        <w:t>,</w:t>
      </w:r>
      <w:r w:rsidR="0086680B" w:rsidRPr="00B2699E">
        <w:rPr>
          <w:rFonts w:ascii="Arial" w:eastAsia="Arial" w:hAnsi="Arial" w:cs="Arial"/>
          <w:color w:val="000000"/>
          <w:lang w:val="es-ES"/>
        </w:rPr>
        <w:t xml:space="preserve"> </w:t>
      </w:r>
      <w:r w:rsidR="0000176E" w:rsidRPr="00B2699E">
        <w:rPr>
          <w:rFonts w:ascii="Arial" w:eastAsia="Arial" w:hAnsi="Arial" w:cs="Arial"/>
          <w:color w:val="000000"/>
          <w:lang w:val="es-ES"/>
        </w:rPr>
        <w:t>t</w:t>
      </w:r>
      <w:r w:rsidR="0086680B" w:rsidRPr="00B2699E">
        <w:rPr>
          <w:rFonts w:ascii="Arial" w:eastAsia="Arial" w:hAnsi="Arial" w:cs="Arial"/>
          <w:color w:val="000000"/>
          <w:lang w:val="es-ES"/>
        </w:rPr>
        <w:t>iene como resultado de aprendizaje "</w:t>
      </w:r>
      <w:r w:rsidR="0000176E" w:rsidRPr="00B2699E">
        <w:rPr>
          <w:rFonts w:ascii="Arial" w:eastAsia="Arial" w:hAnsi="Arial" w:cs="Arial"/>
          <w:color w:val="000000"/>
          <w:lang w:val="es-ES"/>
        </w:rPr>
        <w:t>r</w:t>
      </w:r>
      <w:r w:rsidR="0086680B" w:rsidRPr="00B2699E">
        <w:rPr>
          <w:rFonts w:ascii="Arial" w:eastAsia="Arial" w:hAnsi="Arial" w:cs="Arial"/>
          <w:color w:val="000000"/>
          <w:lang w:val="es-ES"/>
        </w:rPr>
        <w:t>econocer y aplicar los principios básicos de la administración en contextos organizacionales, identificando sus características, fases y su importancia en la gestión empresarial y social"</w:t>
      </w:r>
      <w:r w:rsidR="0000176E" w:rsidRPr="00B2699E">
        <w:rPr>
          <w:rFonts w:ascii="Arial" w:eastAsia="Arial" w:hAnsi="Arial" w:cs="Arial"/>
          <w:color w:val="000000"/>
          <w:lang w:val="es-ES"/>
        </w:rPr>
        <w:t>.</w:t>
      </w:r>
      <w:r w:rsidR="0086680B" w:rsidRPr="00B2699E">
        <w:rPr>
          <w:rFonts w:ascii="Arial" w:eastAsia="Arial" w:hAnsi="Arial" w:cs="Arial"/>
          <w:color w:val="000000"/>
          <w:lang w:val="es-ES"/>
        </w:rPr>
        <w:t xml:space="preserve"> En esta unidad, se establecerán las bases conceptuales necesarias para comprender cómo los procesos administrativos contribuyen al logro de objetivos organizacionales, además de analizar sus etapas y su relación con otros elementos estratégicos de una empresa.</w:t>
      </w:r>
    </w:p>
    <w:p w14:paraId="18ED3511" w14:textId="77777777" w:rsidR="0086680B" w:rsidRPr="00B2699E" w:rsidRDefault="0086680B"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Durante la unidad, se abordarán temas fundamentales como la planeación, organización, dirección y control, junto con sus características principales y niveles de aplicación. Asimismo, se profundizará en aspectos como la estructuración de organigramas, la departamentalización y las dinámicas de liderazgo estratégico, permitiendo a los estudiantes entender cómo estos componentes interactúan en diferentes contextos organizacionales.</w:t>
      </w:r>
    </w:p>
    <w:p w14:paraId="56F138B8" w14:textId="602C7EB9" w:rsidR="00983AD8" w:rsidRPr="00B2699E" w:rsidRDefault="00983AD8" w:rsidP="00B2699E">
      <w:pPr>
        <w:pBdr>
          <w:top w:val="nil"/>
          <w:left w:val="nil"/>
          <w:bottom w:val="nil"/>
          <w:right w:val="nil"/>
          <w:between w:val="nil"/>
        </w:pBdr>
        <w:snapToGrid w:val="0"/>
        <w:spacing w:after="120"/>
        <w:rPr>
          <w:rFonts w:ascii="Arial" w:eastAsia="Arial" w:hAnsi="Arial" w:cs="Arial"/>
          <w:color w:val="000000"/>
          <w:lang w:val="es-ES"/>
        </w:rPr>
      </w:pPr>
      <w:commentRangeStart w:id="2"/>
      <w:r w:rsidRPr="00B2699E">
        <w:rPr>
          <w:rFonts w:ascii="Arial" w:hAnsi="Arial" w:cs="Arial"/>
          <w:noProof/>
        </w:rPr>
        <w:drawing>
          <wp:inline distT="0" distB="0" distL="0" distR="0" wp14:anchorId="26065860" wp14:editId="49AE4BD9">
            <wp:extent cx="5613400" cy="1087804"/>
            <wp:effectExtent l="0" t="12700" r="0" b="42545"/>
            <wp:docPr id="239556736" name="Diagram 1">
              <a:extLst xmlns:a="http://schemas.openxmlformats.org/drawingml/2006/main">
                <a:ext uri="{FF2B5EF4-FFF2-40B4-BE49-F238E27FC236}">
                  <a16:creationId xmlns:a16="http://schemas.microsoft.com/office/drawing/2014/main" id="{4C2538CC-76A0-3304-6FC2-552DC32830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commentRangeEnd w:id="2"/>
      <w:r w:rsidRPr="00B2699E">
        <w:rPr>
          <w:rStyle w:val="CommentReference"/>
          <w:rFonts w:ascii="Arial" w:hAnsi="Arial" w:cs="Arial"/>
          <w:sz w:val="22"/>
          <w:szCs w:val="22"/>
        </w:rPr>
        <w:commentReference w:id="2"/>
      </w:r>
    </w:p>
    <w:p w14:paraId="5F197F14" w14:textId="7E9619D0" w:rsidR="0086680B" w:rsidRPr="00B2699E" w:rsidRDefault="0086680B"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A través de ejemplos prácticos y análisis de casos, los estudiantes desarrollarán habilidades para identificar problemas, implementar estrategias correctivas y garantizar el alineamiento de las operaciones con los objetivos de la organización.</w:t>
      </w:r>
    </w:p>
    <w:p w14:paraId="702CFB0E" w14:textId="77777777" w:rsidR="0086680B" w:rsidRPr="00B2699E" w:rsidRDefault="0086680B"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Al finalizar esta unidad, se espera que los estudiantes sean capaces de aplicar los conceptos de administración en escenarios reales, identificando oportunidades de mejora y contribuyendo a la optimización de procesos dentro de una organización. La participación activa en actividades prácticas y discusiones</w:t>
      </w:r>
      <w:r w:rsidR="0000176E" w:rsidRPr="00B2699E">
        <w:rPr>
          <w:rFonts w:ascii="Arial" w:eastAsia="Arial" w:hAnsi="Arial" w:cs="Arial"/>
          <w:color w:val="000000"/>
          <w:lang w:val="es-ES"/>
        </w:rPr>
        <w:t>,</w:t>
      </w:r>
      <w:r w:rsidRPr="00B2699E">
        <w:rPr>
          <w:rFonts w:ascii="Arial" w:eastAsia="Arial" w:hAnsi="Arial" w:cs="Arial"/>
          <w:color w:val="000000"/>
          <w:lang w:val="es-ES"/>
        </w:rPr>
        <w:t xml:space="preserve"> les permitirá desarrollar una visión integral de la gestión empresarial, fortaleciendo su capacidad para tomar decisiones estratégicas y operativas</w:t>
      </w:r>
      <w:r w:rsidR="0000176E" w:rsidRPr="00B2699E">
        <w:rPr>
          <w:rFonts w:ascii="Arial" w:eastAsia="Arial" w:hAnsi="Arial" w:cs="Arial"/>
          <w:color w:val="000000"/>
          <w:lang w:val="es-ES"/>
        </w:rPr>
        <w:t>,</w:t>
      </w:r>
      <w:r w:rsidRPr="00B2699E">
        <w:rPr>
          <w:rFonts w:ascii="Arial" w:eastAsia="Arial" w:hAnsi="Arial" w:cs="Arial"/>
          <w:color w:val="000000"/>
          <w:lang w:val="es-ES"/>
        </w:rPr>
        <w:t xml:space="preserve"> fundamentadas.</w:t>
      </w:r>
    </w:p>
    <w:p w14:paraId="08A82B4B" w14:textId="77777777" w:rsidR="0086680B" w:rsidRPr="00B2699E" w:rsidRDefault="0086680B" w:rsidP="00B2699E">
      <w:pPr>
        <w:pBdr>
          <w:top w:val="nil"/>
          <w:left w:val="nil"/>
          <w:bottom w:val="nil"/>
          <w:right w:val="nil"/>
          <w:between w:val="nil"/>
        </w:pBdr>
        <w:snapToGrid w:val="0"/>
        <w:spacing w:after="120"/>
        <w:rPr>
          <w:rFonts w:ascii="Arial" w:eastAsia="Arial" w:hAnsi="Arial" w:cs="Arial"/>
          <w:bCs/>
          <w:color w:val="000000"/>
          <w:lang w:val="es-ES"/>
        </w:rPr>
      </w:pPr>
    </w:p>
    <w:p w14:paraId="0C17DD4B" w14:textId="1DB4D0CE" w:rsidR="0086680B" w:rsidRPr="00B2699E" w:rsidRDefault="00000000" w:rsidP="00B2699E">
      <w:pPr>
        <w:numPr>
          <w:ilvl w:val="0"/>
          <w:numId w:val="1"/>
        </w:numPr>
        <w:pBdr>
          <w:top w:val="nil"/>
          <w:left w:val="nil"/>
          <w:bottom w:val="nil"/>
          <w:right w:val="nil"/>
          <w:between w:val="nil"/>
        </w:pBdr>
        <w:snapToGrid w:val="0"/>
        <w:spacing w:after="120"/>
        <w:ind w:left="567"/>
        <w:rPr>
          <w:rFonts w:ascii="Arial" w:eastAsia="Arial" w:hAnsi="Arial" w:cs="Arial"/>
          <w:b/>
          <w:color w:val="000000"/>
          <w:lang w:val="es-ES"/>
        </w:rPr>
      </w:pPr>
      <w:r w:rsidRPr="00B2699E">
        <w:rPr>
          <w:rFonts w:ascii="Arial" w:eastAsia="Arial" w:hAnsi="Arial" w:cs="Arial"/>
          <w:b/>
          <w:color w:val="000000"/>
          <w:lang w:val="es-ES"/>
        </w:rPr>
        <w:t>SÍNTESIS UNIDAD</w:t>
      </w:r>
    </w:p>
    <w:tbl>
      <w:tblPr>
        <w:tblStyle w:val="TableGrid"/>
        <w:tblW w:w="0" w:type="auto"/>
        <w:tblLook w:val="04A0" w:firstRow="1" w:lastRow="0" w:firstColumn="1" w:lastColumn="0" w:noHBand="0" w:noVBand="1"/>
      </w:tblPr>
      <w:tblGrid>
        <w:gridCol w:w="8830"/>
      </w:tblGrid>
      <w:tr w:rsidR="00B2699E" w:rsidRPr="00B2699E" w14:paraId="5EDCB9E9" w14:textId="77777777" w:rsidTr="00BA27E2">
        <w:tc>
          <w:tcPr>
            <w:tcW w:w="8830" w:type="dxa"/>
            <w:shd w:val="clear" w:color="auto" w:fill="9BBB59" w:themeFill="accent3"/>
          </w:tcPr>
          <w:p w14:paraId="02179C88" w14:textId="76A0D4DF" w:rsidR="00B2699E" w:rsidRPr="00B2699E" w:rsidRDefault="00B2699E" w:rsidP="00B2699E">
            <w:pPr>
              <w:snapToGrid w:val="0"/>
              <w:spacing w:after="120" w:line="276" w:lineRule="auto"/>
              <w:jc w:val="center"/>
              <w:rPr>
                <w:rFonts w:ascii="Arial" w:eastAsia="Arial" w:hAnsi="Arial" w:cs="Arial"/>
                <w:b/>
                <w:bCs/>
                <w:color w:val="000000"/>
              </w:rPr>
            </w:pPr>
            <w:r w:rsidRPr="00B2699E">
              <w:rPr>
                <w:rFonts w:ascii="Arial" w:eastAsia="Arial" w:hAnsi="Arial" w:cs="Arial"/>
                <w:b/>
                <w:bCs/>
                <w:color w:val="000000"/>
              </w:rPr>
              <w:t>Vincular la síntesis de la Unidad 2</w:t>
            </w:r>
          </w:p>
        </w:tc>
      </w:tr>
    </w:tbl>
    <w:p w14:paraId="46AD5160" w14:textId="77777777" w:rsidR="00B2699E" w:rsidRPr="00B2699E" w:rsidRDefault="00B2699E" w:rsidP="00B2699E">
      <w:pPr>
        <w:pBdr>
          <w:top w:val="nil"/>
          <w:left w:val="nil"/>
          <w:bottom w:val="nil"/>
          <w:right w:val="nil"/>
          <w:between w:val="nil"/>
        </w:pBdr>
        <w:snapToGrid w:val="0"/>
        <w:spacing w:after="120"/>
        <w:rPr>
          <w:rFonts w:ascii="Arial" w:hAnsi="Arial" w:cs="Arial"/>
          <w:color w:val="000000"/>
          <w:lang w:val="es-ES"/>
        </w:rPr>
      </w:pPr>
    </w:p>
    <w:p w14:paraId="0A913694" w14:textId="77777777" w:rsidR="00516DB4" w:rsidRPr="00B2699E" w:rsidRDefault="00000000" w:rsidP="00B2699E">
      <w:pPr>
        <w:numPr>
          <w:ilvl w:val="0"/>
          <w:numId w:val="1"/>
        </w:numPr>
        <w:snapToGrid w:val="0"/>
        <w:spacing w:after="120"/>
        <w:ind w:left="567"/>
        <w:rPr>
          <w:rFonts w:ascii="Arial" w:eastAsia="Arial" w:hAnsi="Arial" w:cs="Arial"/>
          <w:b/>
          <w:lang w:val="es-ES"/>
        </w:rPr>
      </w:pPr>
      <w:r w:rsidRPr="00B2699E">
        <w:rPr>
          <w:rFonts w:ascii="Arial" w:eastAsia="Arial" w:hAnsi="Arial" w:cs="Arial"/>
          <w:b/>
          <w:lang w:val="es-ES"/>
        </w:rPr>
        <w:t xml:space="preserve">Desarrollo contenido </w:t>
      </w:r>
    </w:p>
    <w:p w14:paraId="7FE7854F" w14:textId="77777777" w:rsidR="0000176E" w:rsidRPr="00B2699E" w:rsidRDefault="0000176E" w:rsidP="00B2699E">
      <w:pPr>
        <w:snapToGrid w:val="0"/>
        <w:spacing w:after="120"/>
        <w:rPr>
          <w:rFonts w:ascii="Arial" w:eastAsia="Arial" w:hAnsi="Arial" w:cs="Arial"/>
          <w:bCs/>
          <w:lang w:val="es-ES"/>
        </w:rPr>
      </w:pPr>
    </w:p>
    <w:p w14:paraId="6FF214B8" w14:textId="77777777" w:rsidR="00516DB4" w:rsidRPr="00B2699E" w:rsidRDefault="00000000" w:rsidP="00B2699E">
      <w:pPr>
        <w:pStyle w:val="Heading2"/>
        <w:keepNext w:val="0"/>
        <w:keepLines w:val="0"/>
        <w:numPr>
          <w:ilvl w:val="0"/>
          <w:numId w:val="18"/>
        </w:numPr>
        <w:snapToGrid w:val="0"/>
        <w:spacing w:before="0" w:after="120"/>
        <w:ind w:left="426"/>
        <w:contextualSpacing w:val="0"/>
        <w:rPr>
          <w:rFonts w:cs="Arial"/>
          <w:szCs w:val="22"/>
          <w:lang w:val="es-ES"/>
        </w:rPr>
      </w:pPr>
      <w:bookmarkStart w:id="3" w:name="_heading=h.2et92p0" w:colFirst="0" w:colLast="0"/>
      <w:bookmarkEnd w:id="3"/>
      <w:r w:rsidRPr="00B2699E">
        <w:rPr>
          <w:rFonts w:cs="Arial"/>
          <w:szCs w:val="22"/>
          <w:lang w:val="es-ES"/>
        </w:rPr>
        <w:lastRenderedPageBreak/>
        <w:t>Planeación: definición de objetivos, estrategias y planes de acción</w:t>
      </w:r>
    </w:p>
    <w:p w14:paraId="3511BBC6" w14:textId="0280C55A" w:rsidR="00516DB4" w:rsidRDefault="008F1FF2" w:rsidP="00B2699E">
      <w:pPr>
        <w:pBdr>
          <w:top w:val="nil"/>
          <w:left w:val="nil"/>
          <w:bottom w:val="nil"/>
          <w:right w:val="nil"/>
          <w:between w:val="nil"/>
        </w:pBdr>
        <w:snapToGrid w:val="0"/>
        <w:spacing w:after="120"/>
        <w:rPr>
          <w:rFonts w:ascii="Arial" w:eastAsia="Arial" w:hAnsi="Arial" w:cs="Arial"/>
          <w:color w:val="000000"/>
          <w:lang w:val="es-ES"/>
        </w:rPr>
      </w:pPr>
      <w:commentRangeStart w:id="4"/>
      <w:r w:rsidRPr="00B2699E">
        <w:rPr>
          <w:rFonts w:ascii="Arial" w:eastAsia="Arial" w:hAnsi="Arial" w:cs="Arial"/>
          <w:noProof/>
          <w:color w:val="000000"/>
          <w:lang w:val="es-ES"/>
        </w:rPr>
        <w:drawing>
          <wp:anchor distT="0" distB="0" distL="114300" distR="114300" simplePos="0" relativeHeight="251667456" behindDoc="0" locked="0" layoutInCell="1" allowOverlap="1" wp14:anchorId="5954E8AA" wp14:editId="34FA544C">
            <wp:simplePos x="0" y="0"/>
            <wp:positionH relativeFrom="column">
              <wp:posOffset>0</wp:posOffset>
            </wp:positionH>
            <wp:positionV relativeFrom="paragraph">
              <wp:posOffset>0</wp:posOffset>
            </wp:positionV>
            <wp:extent cx="1978259" cy="1917700"/>
            <wp:effectExtent l="0" t="0" r="3175" b="0"/>
            <wp:wrapSquare wrapText="bothSides"/>
            <wp:docPr id="988789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89869" name="Picture 988789869"/>
                    <pic:cNvPicPr/>
                  </pic:nvPicPr>
                  <pic:blipFill>
                    <a:blip r:embed="rId18">
                      <a:extLst>
                        <a:ext uri="{28A0092B-C50C-407E-A947-70E740481C1C}">
                          <a14:useLocalDpi xmlns:a14="http://schemas.microsoft.com/office/drawing/2010/main" val="0"/>
                        </a:ext>
                      </a:extLst>
                    </a:blip>
                    <a:stretch>
                      <a:fillRect/>
                    </a:stretch>
                  </pic:blipFill>
                  <pic:spPr>
                    <a:xfrm>
                      <a:off x="0" y="0"/>
                      <a:ext cx="1978259" cy="1917700"/>
                    </a:xfrm>
                    <a:prstGeom prst="rect">
                      <a:avLst/>
                    </a:prstGeom>
                  </pic:spPr>
                </pic:pic>
              </a:graphicData>
            </a:graphic>
            <wp14:sizeRelH relativeFrom="page">
              <wp14:pctWidth>0</wp14:pctWidth>
            </wp14:sizeRelH>
            <wp14:sizeRelV relativeFrom="page">
              <wp14:pctHeight>0</wp14:pctHeight>
            </wp14:sizeRelV>
          </wp:anchor>
        </w:drawing>
      </w:r>
      <w:commentRangeEnd w:id="4"/>
      <w:r w:rsidRPr="00B2699E">
        <w:rPr>
          <w:rStyle w:val="CommentReference"/>
          <w:rFonts w:ascii="Arial" w:hAnsi="Arial" w:cs="Arial"/>
          <w:sz w:val="22"/>
          <w:szCs w:val="22"/>
        </w:rPr>
        <w:commentReference w:id="4"/>
      </w:r>
      <w:r w:rsidRPr="00B2699E">
        <w:rPr>
          <w:rFonts w:ascii="Arial" w:eastAsia="Arial" w:hAnsi="Arial" w:cs="Arial"/>
          <w:color w:val="000000"/>
          <w:lang w:val="es-ES"/>
        </w:rPr>
        <w:t>La planeación es un proceso de gran importancia en la gestión organizacional</w:t>
      </w:r>
      <w:r w:rsidR="00AB4423" w:rsidRPr="00B2699E">
        <w:rPr>
          <w:rFonts w:ascii="Arial" w:eastAsia="Arial" w:hAnsi="Arial" w:cs="Arial"/>
          <w:color w:val="000000"/>
          <w:lang w:val="es-ES"/>
        </w:rPr>
        <w:t>;</w:t>
      </w:r>
      <w:r w:rsidRPr="00B2699E">
        <w:rPr>
          <w:rFonts w:ascii="Arial" w:eastAsia="Arial" w:hAnsi="Arial" w:cs="Arial"/>
          <w:color w:val="000000"/>
          <w:lang w:val="es-ES"/>
        </w:rPr>
        <w:t xml:space="preserve"> esta implica la definición de objetivos, la formulación de estrategias y el desarrollo de planes de acción. Según Koontz y Weihrich (2015), una planeación efectiva establece el rumbo de la organización, al identificar metas claras y las acciones necesarias para alcanzarlas. Definir estos elementos de manera coherente</w:t>
      </w:r>
      <w:r w:rsidR="00AB4423" w:rsidRPr="00B2699E">
        <w:rPr>
          <w:rFonts w:ascii="Arial" w:eastAsia="Arial" w:hAnsi="Arial" w:cs="Arial"/>
          <w:color w:val="000000"/>
          <w:lang w:val="es-ES"/>
        </w:rPr>
        <w:t>,</w:t>
      </w:r>
      <w:r w:rsidRPr="00B2699E">
        <w:rPr>
          <w:rFonts w:ascii="Arial" w:eastAsia="Arial" w:hAnsi="Arial" w:cs="Arial"/>
          <w:color w:val="000000"/>
          <w:lang w:val="es-ES"/>
        </w:rPr>
        <w:t xml:space="preserve"> permite optimizar recursos, reducir incertidumbre y alinear esfuerzos, garantizando el éxito a largo plazo.</w:t>
      </w:r>
    </w:p>
    <w:p w14:paraId="4007767E" w14:textId="77777777" w:rsidR="00B2699E" w:rsidRPr="00B2699E" w:rsidRDefault="00B2699E" w:rsidP="00B2699E">
      <w:pPr>
        <w:pBdr>
          <w:top w:val="nil"/>
          <w:left w:val="nil"/>
          <w:bottom w:val="nil"/>
          <w:right w:val="nil"/>
          <w:between w:val="nil"/>
        </w:pBdr>
        <w:snapToGrid w:val="0"/>
        <w:spacing w:after="120"/>
        <w:rPr>
          <w:rFonts w:ascii="Arial" w:eastAsia="Arial" w:hAnsi="Arial" w:cs="Arial"/>
          <w:color w:val="000000"/>
          <w:lang w:val="es-ES"/>
        </w:rPr>
      </w:pPr>
    </w:p>
    <w:p w14:paraId="045D682F" w14:textId="77777777" w:rsidR="00516DB4" w:rsidRPr="00B2699E" w:rsidRDefault="00000000" w:rsidP="00B2699E">
      <w:pPr>
        <w:pStyle w:val="Heading2"/>
        <w:keepNext w:val="0"/>
        <w:keepLines w:val="0"/>
        <w:snapToGrid w:val="0"/>
        <w:spacing w:before="0" w:after="120"/>
        <w:contextualSpacing w:val="0"/>
        <w:rPr>
          <w:rFonts w:cs="Arial"/>
          <w:szCs w:val="22"/>
          <w:lang w:val="es-ES"/>
        </w:rPr>
      </w:pPr>
      <w:bookmarkStart w:id="5" w:name="_heading=h.tyjcwt" w:colFirst="0" w:colLast="0"/>
      <w:bookmarkEnd w:id="5"/>
      <w:r w:rsidRPr="00B2699E">
        <w:rPr>
          <w:rFonts w:cs="Arial"/>
          <w:szCs w:val="22"/>
          <w:lang w:val="es-ES"/>
        </w:rPr>
        <w:t>1.1 Definición de la planeación</w:t>
      </w:r>
    </w:p>
    <w:p w14:paraId="0E7290F8" w14:textId="77777777" w:rsidR="00516DB4" w:rsidRPr="00B2699E" w:rsidRDefault="00000000" w:rsidP="00B2699E">
      <w:pPr>
        <w:snapToGrid w:val="0"/>
        <w:spacing w:after="120"/>
        <w:rPr>
          <w:rFonts w:ascii="Arial" w:eastAsia="Arial" w:hAnsi="Arial" w:cs="Arial"/>
          <w:lang w:val="es-ES"/>
        </w:rPr>
      </w:pPr>
      <w:r w:rsidRPr="00B2699E">
        <w:rPr>
          <w:rFonts w:ascii="Arial" w:eastAsia="Arial" w:hAnsi="Arial" w:cs="Arial"/>
          <w:lang w:val="es-ES"/>
        </w:rPr>
        <w:t xml:space="preserve">La planeación es un proceso básico dentro de la administración que consiste en anticipar el futuro y definir las acciones necesarias para alcanzar los objetivos establecidos. Este proceso se basa en la capacidad de prever las condiciones futuras y establecer las estrategias más adecuadas para aprovechar las oportunidades y enfrentar los desafíos que puedan surgir. </w:t>
      </w:r>
    </w:p>
    <w:p w14:paraId="5C302EEB" w14:textId="77777777" w:rsidR="00516DB4" w:rsidRPr="00B2699E" w:rsidRDefault="00000000" w:rsidP="00B2699E">
      <w:pPr>
        <w:snapToGrid w:val="0"/>
        <w:spacing w:after="120"/>
        <w:rPr>
          <w:rFonts w:ascii="Arial" w:eastAsia="Arial" w:hAnsi="Arial" w:cs="Arial"/>
          <w:lang w:val="es-ES"/>
        </w:rPr>
      </w:pPr>
      <w:r w:rsidRPr="00B2699E">
        <w:rPr>
          <w:rFonts w:ascii="Arial" w:eastAsia="Arial" w:hAnsi="Arial" w:cs="Arial"/>
          <w:lang w:val="es-ES"/>
        </w:rPr>
        <w:t>En su núcleo, la planeación busca establecer respuestas claras a preguntas fundamentales:</w:t>
      </w:r>
    </w:p>
    <w:p w14:paraId="3F84C962" w14:textId="795994F7" w:rsidR="00E91F0B" w:rsidRPr="00B2699E" w:rsidRDefault="00E91F0B" w:rsidP="00B2699E">
      <w:pPr>
        <w:snapToGrid w:val="0"/>
        <w:spacing w:after="120"/>
        <w:rPr>
          <w:rFonts w:ascii="Arial" w:eastAsia="Arial" w:hAnsi="Arial" w:cs="Arial"/>
          <w:color w:val="FF0000"/>
          <w:lang w:val="es-ES"/>
        </w:rPr>
      </w:pPr>
    </w:p>
    <w:tbl>
      <w:tblPr>
        <w:tblStyle w:val="TableGrid"/>
        <w:tblW w:w="0" w:type="auto"/>
        <w:tblLayout w:type="fixed"/>
        <w:tblLook w:val="04A0" w:firstRow="1" w:lastRow="0" w:firstColumn="1" w:lastColumn="0" w:noHBand="0" w:noVBand="1"/>
      </w:tblPr>
      <w:tblGrid>
        <w:gridCol w:w="1980"/>
        <w:gridCol w:w="4536"/>
        <w:gridCol w:w="2314"/>
      </w:tblGrid>
      <w:tr w:rsidR="00CA05D0" w:rsidRPr="00B2699E" w14:paraId="696BD319" w14:textId="77777777" w:rsidTr="00B2699E">
        <w:tc>
          <w:tcPr>
            <w:tcW w:w="8830" w:type="dxa"/>
            <w:gridSpan w:val="3"/>
            <w:shd w:val="clear" w:color="auto" w:fill="9BBB59" w:themeFill="accent3"/>
            <w:vAlign w:val="center"/>
          </w:tcPr>
          <w:p w14:paraId="642E9089" w14:textId="77777777" w:rsidR="00CA05D0" w:rsidRPr="00B2699E" w:rsidRDefault="00CA05D0" w:rsidP="00B2699E">
            <w:pPr>
              <w:pStyle w:val="Normal0"/>
              <w:snapToGrid w:val="0"/>
              <w:spacing w:before="0" w:line="276" w:lineRule="auto"/>
              <w:jc w:val="center"/>
              <w:rPr>
                <w:b/>
                <w:bCs/>
                <w:sz w:val="22"/>
              </w:rPr>
            </w:pPr>
            <w:r w:rsidRPr="00B2699E">
              <w:rPr>
                <w:b/>
                <w:bCs/>
                <w:sz w:val="22"/>
              </w:rPr>
              <w:t>TARJETAS</w:t>
            </w:r>
          </w:p>
        </w:tc>
      </w:tr>
      <w:tr w:rsidR="00CA05D0" w:rsidRPr="00B2699E" w14:paraId="3A0E2100" w14:textId="77777777" w:rsidTr="000E7FFE">
        <w:tc>
          <w:tcPr>
            <w:tcW w:w="1980" w:type="dxa"/>
            <w:vAlign w:val="center"/>
          </w:tcPr>
          <w:p w14:paraId="688E6588" w14:textId="711FE9BB" w:rsidR="00CA05D0" w:rsidRPr="00B2699E" w:rsidRDefault="000E7FFE" w:rsidP="00B2699E">
            <w:pPr>
              <w:pStyle w:val="Normal0"/>
              <w:snapToGrid w:val="0"/>
              <w:spacing w:before="0" w:line="276" w:lineRule="auto"/>
              <w:jc w:val="center"/>
              <w:rPr>
                <w:b/>
                <w:bCs/>
                <w:sz w:val="22"/>
                <w:lang w:val="es-MX"/>
              </w:rPr>
            </w:pPr>
            <w:commentRangeStart w:id="6"/>
            <w:r w:rsidRPr="00B2699E">
              <w:rPr>
                <w:b/>
                <w:bCs/>
                <w:noProof/>
                <w:sz w:val="22"/>
                <w:lang w:val="es-MX"/>
              </w:rPr>
              <w:drawing>
                <wp:inline distT="0" distB="0" distL="0" distR="0" wp14:anchorId="7056AAC2" wp14:editId="6DE73917">
                  <wp:extent cx="584200" cy="669644"/>
                  <wp:effectExtent l="0" t="0" r="0" b="3810"/>
                  <wp:docPr id="991811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11132" name="Picture 9918111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159" cy="675328"/>
                          </a:xfrm>
                          <a:prstGeom prst="rect">
                            <a:avLst/>
                          </a:prstGeom>
                        </pic:spPr>
                      </pic:pic>
                    </a:graphicData>
                  </a:graphic>
                </wp:inline>
              </w:drawing>
            </w:r>
            <w:commentRangeEnd w:id="6"/>
            <w:r w:rsidRPr="00B2699E">
              <w:rPr>
                <w:rStyle w:val="CommentReference"/>
                <w:rFonts w:eastAsia="Calibri"/>
                <w:sz w:val="22"/>
                <w:szCs w:val="22"/>
                <w:lang w:eastAsia="en-US"/>
              </w:rPr>
              <w:commentReference w:id="6"/>
            </w:r>
          </w:p>
        </w:tc>
        <w:tc>
          <w:tcPr>
            <w:tcW w:w="4536" w:type="dxa"/>
            <w:vAlign w:val="center"/>
          </w:tcPr>
          <w:p w14:paraId="39DA117C" w14:textId="64FC771F" w:rsidR="00CA05D0" w:rsidRPr="00B2699E" w:rsidRDefault="000E7FFE"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¿Dónde nos encontramos actualmente?</w:t>
            </w:r>
          </w:p>
        </w:tc>
        <w:tc>
          <w:tcPr>
            <w:tcW w:w="2314" w:type="dxa"/>
            <w:vAlign w:val="center"/>
          </w:tcPr>
          <w:p w14:paraId="7DDD9E48" w14:textId="77777777" w:rsidR="00CA05D0" w:rsidRPr="00B2699E" w:rsidRDefault="00CA05D0" w:rsidP="00B2699E">
            <w:pPr>
              <w:pStyle w:val="Normal0"/>
              <w:snapToGrid w:val="0"/>
              <w:spacing w:before="0" w:line="276" w:lineRule="auto"/>
              <w:jc w:val="center"/>
              <w:rPr>
                <w:sz w:val="22"/>
              </w:rPr>
            </w:pPr>
          </w:p>
        </w:tc>
      </w:tr>
      <w:tr w:rsidR="00CA05D0" w:rsidRPr="00B2699E" w14:paraId="4CAAF7A5" w14:textId="77777777" w:rsidTr="000E7FFE">
        <w:tc>
          <w:tcPr>
            <w:tcW w:w="1980" w:type="dxa"/>
            <w:vAlign w:val="center"/>
          </w:tcPr>
          <w:p w14:paraId="4B14C5C1" w14:textId="05C88ABE" w:rsidR="00CA05D0" w:rsidRPr="00B2699E" w:rsidRDefault="000E7FFE" w:rsidP="00B2699E">
            <w:pPr>
              <w:pStyle w:val="Normal0"/>
              <w:snapToGrid w:val="0"/>
              <w:spacing w:before="0" w:line="276" w:lineRule="auto"/>
              <w:jc w:val="center"/>
              <w:rPr>
                <w:b/>
                <w:bCs/>
                <w:sz w:val="22"/>
                <w:lang w:val="es-MX"/>
              </w:rPr>
            </w:pPr>
            <w:r w:rsidRPr="00B2699E">
              <w:rPr>
                <w:b/>
                <w:bCs/>
                <w:noProof/>
                <w:sz w:val="22"/>
                <w:lang w:val="es-MX"/>
              </w:rPr>
              <w:drawing>
                <wp:inline distT="0" distB="0" distL="0" distR="0" wp14:anchorId="797F511F" wp14:editId="45D3EAE5">
                  <wp:extent cx="584200" cy="669644"/>
                  <wp:effectExtent l="0" t="0" r="0" b="3810"/>
                  <wp:docPr id="576813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11132" name="Picture 9918111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159" cy="675328"/>
                          </a:xfrm>
                          <a:prstGeom prst="rect">
                            <a:avLst/>
                          </a:prstGeom>
                        </pic:spPr>
                      </pic:pic>
                    </a:graphicData>
                  </a:graphic>
                </wp:inline>
              </w:drawing>
            </w:r>
          </w:p>
        </w:tc>
        <w:tc>
          <w:tcPr>
            <w:tcW w:w="4536" w:type="dxa"/>
            <w:vAlign w:val="center"/>
          </w:tcPr>
          <w:p w14:paraId="76F36543" w14:textId="38BA7AF1" w:rsidR="00CA05D0" w:rsidRPr="00B2699E" w:rsidRDefault="000E7FFE" w:rsidP="00B2699E">
            <w:pPr>
              <w:pBdr>
                <w:top w:val="nil"/>
                <w:left w:val="nil"/>
                <w:bottom w:val="nil"/>
                <w:right w:val="nil"/>
                <w:between w:val="nil"/>
              </w:pBdr>
              <w:snapToGrid w:val="0"/>
              <w:spacing w:after="120" w:line="276" w:lineRule="auto"/>
              <w:rPr>
                <w:rFonts w:ascii="Arial" w:hAnsi="Arial" w:cs="Arial"/>
                <w:lang w:val="es-MX"/>
              </w:rPr>
            </w:pPr>
            <w:r w:rsidRPr="00B2699E">
              <w:rPr>
                <w:rFonts w:ascii="Arial" w:eastAsia="Arial" w:hAnsi="Arial" w:cs="Arial"/>
                <w:color w:val="000000"/>
                <w:lang w:val="es-ES"/>
              </w:rPr>
              <w:t>¿Adónde queremos llegar?</w:t>
            </w:r>
          </w:p>
        </w:tc>
        <w:tc>
          <w:tcPr>
            <w:tcW w:w="2314" w:type="dxa"/>
            <w:vAlign w:val="center"/>
          </w:tcPr>
          <w:p w14:paraId="7280A79C" w14:textId="77777777" w:rsidR="00CA05D0" w:rsidRPr="00B2699E" w:rsidRDefault="00CA05D0" w:rsidP="00B2699E">
            <w:pPr>
              <w:pStyle w:val="Normal0"/>
              <w:snapToGrid w:val="0"/>
              <w:spacing w:before="0" w:line="276" w:lineRule="auto"/>
              <w:jc w:val="center"/>
              <w:rPr>
                <w:sz w:val="22"/>
              </w:rPr>
            </w:pPr>
          </w:p>
        </w:tc>
      </w:tr>
      <w:tr w:rsidR="00CA05D0" w:rsidRPr="00B2699E" w14:paraId="7B694B25" w14:textId="77777777" w:rsidTr="000E7FFE">
        <w:tc>
          <w:tcPr>
            <w:tcW w:w="1980" w:type="dxa"/>
            <w:vAlign w:val="center"/>
          </w:tcPr>
          <w:p w14:paraId="55EB450A" w14:textId="55A4A01A" w:rsidR="00CA05D0" w:rsidRPr="00B2699E" w:rsidRDefault="000E7FFE" w:rsidP="00B2699E">
            <w:pPr>
              <w:pStyle w:val="Normal0"/>
              <w:snapToGrid w:val="0"/>
              <w:spacing w:before="0" w:line="276" w:lineRule="auto"/>
              <w:jc w:val="center"/>
              <w:rPr>
                <w:b/>
                <w:bCs/>
                <w:sz w:val="22"/>
                <w:lang w:val="es-MX"/>
              </w:rPr>
            </w:pPr>
            <w:r w:rsidRPr="00B2699E">
              <w:rPr>
                <w:b/>
                <w:bCs/>
                <w:noProof/>
                <w:sz w:val="22"/>
                <w:lang w:val="es-MX"/>
              </w:rPr>
              <w:drawing>
                <wp:inline distT="0" distB="0" distL="0" distR="0" wp14:anchorId="279EDDF0" wp14:editId="67C68472">
                  <wp:extent cx="584200" cy="669644"/>
                  <wp:effectExtent l="0" t="0" r="0" b="3810"/>
                  <wp:docPr id="437432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11132" name="Picture 9918111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159" cy="675328"/>
                          </a:xfrm>
                          <a:prstGeom prst="rect">
                            <a:avLst/>
                          </a:prstGeom>
                        </pic:spPr>
                      </pic:pic>
                    </a:graphicData>
                  </a:graphic>
                </wp:inline>
              </w:drawing>
            </w:r>
          </w:p>
        </w:tc>
        <w:tc>
          <w:tcPr>
            <w:tcW w:w="4536" w:type="dxa"/>
            <w:vAlign w:val="center"/>
          </w:tcPr>
          <w:p w14:paraId="3DC47124" w14:textId="713D673A" w:rsidR="00CA05D0" w:rsidRPr="00B2699E" w:rsidRDefault="000E7FFE"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¿Qué debemos hacer para llegar allí?</w:t>
            </w:r>
          </w:p>
        </w:tc>
        <w:tc>
          <w:tcPr>
            <w:tcW w:w="2314" w:type="dxa"/>
            <w:vAlign w:val="center"/>
          </w:tcPr>
          <w:p w14:paraId="34354A1F" w14:textId="77777777" w:rsidR="00CA05D0" w:rsidRPr="00B2699E" w:rsidRDefault="00CA05D0" w:rsidP="00B2699E">
            <w:pPr>
              <w:pStyle w:val="Normal0"/>
              <w:snapToGrid w:val="0"/>
              <w:spacing w:before="0" w:line="276" w:lineRule="auto"/>
              <w:jc w:val="center"/>
              <w:rPr>
                <w:sz w:val="22"/>
              </w:rPr>
            </w:pPr>
          </w:p>
        </w:tc>
      </w:tr>
    </w:tbl>
    <w:p w14:paraId="1174BA03" w14:textId="77777777" w:rsidR="00CA05D0" w:rsidRPr="00B2699E" w:rsidRDefault="00CA05D0" w:rsidP="00B2699E">
      <w:pPr>
        <w:snapToGrid w:val="0"/>
        <w:spacing w:after="120"/>
        <w:rPr>
          <w:rFonts w:ascii="Arial" w:eastAsia="Arial" w:hAnsi="Arial" w:cs="Arial"/>
          <w:color w:val="FF0000"/>
          <w:lang w:val="es-ES"/>
        </w:rPr>
      </w:pPr>
    </w:p>
    <w:tbl>
      <w:tblPr>
        <w:tblStyle w:val="TableGrid"/>
        <w:tblW w:w="0" w:type="auto"/>
        <w:tblLook w:val="04A0" w:firstRow="1" w:lastRow="0" w:firstColumn="1" w:lastColumn="0" w:noHBand="0" w:noVBand="1"/>
      </w:tblPr>
      <w:tblGrid>
        <w:gridCol w:w="2263"/>
        <w:gridCol w:w="6567"/>
      </w:tblGrid>
      <w:tr w:rsidR="00804058" w:rsidRPr="00B2699E" w14:paraId="6A50EBC5" w14:textId="77777777" w:rsidTr="00804058">
        <w:tc>
          <w:tcPr>
            <w:tcW w:w="2263" w:type="dxa"/>
            <w:shd w:val="clear" w:color="auto" w:fill="00B050"/>
            <w:vAlign w:val="center"/>
          </w:tcPr>
          <w:p w14:paraId="35DA5E57" w14:textId="7CB4B5B9" w:rsidR="00804058" w:rsidRPr="00B2699E" w:rsidRDefault="00804058" w:rsidP="00B2699E">
            <w:pPr>
              <w:snapToGrid w:val="0"/>
              <w:spacing w:after="120" w:line="276" w:lineRule="auto"/>
              <w:rPr>
                <w:rFonts w:ascii="Arial" w:eastAsia="Arial" w:hAnsi="Arial" w:cs="Arial"/>
                <w:color w:val="FF0000"/>
                <w:lang w:val="es-ES"/>
              </w:rPr>
            </w:pPr>
            <w:r w:rsidRPr="00B2699E">
              <w:rPr>
                <w:rFonts w:ascii="Arial" w:eastAsia="Arial" w:hAnsi="Arial" w:cs="Arial"/>
                <w:lang w:val="es-ES"/>
              </w:rPr>
              <w:lastRenderedPageBreak/>
              <w:t xml:space="preserve">La planeación puede adoptar dos enfoques: </w:t>
            </w:r>
          </w:p>
        </w:tc>
        <w:tc>
          <w:tcPr>
            <w:tcW w:w="6567" w:type="dxa"/>
            <w:shd w:val="clear" w:color="auto" w:fill="9EFFCD"/>
            <w:vAlign w:val="center"/>
          </w:tcPr>
          <w:p w14:paraId="19A7EB98" w14:textId="77777777" w:rsidR="00804058" w:rsidRPr="00B2699E" w:rsidRDefault="00804058" w:rsidP="00B2699E">
            <w:pPr>
              <w:pStyle w:val="ListParagraph"/>
              <w:numPr>
                <w:ilvl w:val="0"/>
                <w:numId w:val="34"/>
              </w:numPr>
              <w:snapToGrid w:val="0"/>
              <w:spacing w:after="120" w:line="276" w:lineRule="auto"/>
              <w:ind w:left="314"/>
              <w:contextualSpacing w:val="0"/>
              <w:rPr>
                <w:rFonts w:ascii="Arial" w:eastAsia="Arial" w:hAnsi="Arial" w:cs="Arial"/>
                <w:color w:val="FF0000"/>
                <w:sz w:val="22"/>
                <w:szCs w:val="22"/>
                <w:lang w:val="es-ES"/>
              </w:rPr>
            </w:pPr>
            <w:r w:rsidRPr="00B2699E">
              <w:rPr>
                <w:rFonts w:ascii="Arial" w:eastAsia="Arial" w:hAnsi="Arial" w:cs="Arial"/>
                <w:sz w:val="22"/>
                <w:szCs w:val="22"/>
                <w:lang w:val="es-ES"/>
              </w:rPr>
              <w:t xml:space="preserve">La planeación </w:t>
            </w:r>
            <w:r w:rsidRPr="00B2699E">
              <w:rPr>
                <w:rFonts w:ascii="Arial" w:eastAsia="Arial" w:hAnsi="Arial" w:cs="Arial"/>
                <w:b/>
                <w:bCs/>
                <w:sz w:val="22"/>
                <w:szCs w:val="22"/>
                <w:lang w:val="es-ES"/>
              </w:rPr>
              <w:t xml:space="preserve">informal </w:t>
            </w:r>
            <w:r w:rsidRPr="00B2699E">
              <w:rPr>
                <w:rFonts w:ascii="Arial" w:eastAsia="Arial" w:hAnsi="Arial" w:cs="Arial"/>
                <w:sz w:val="22"/>
                <w:szCs w:val="22"/>
                <w:lang w:val="es-ES"/>
              </w:rPr>
              <w:t>surge de ideas o propuestas espontáneas de los directivos, para mejorar procesos o responder a necesidades inmediatas, sin un procedimiento estructurado.</w:t>
            </w:r>
          </w:p>
          <w:p w14:paraId="1561F717" w14:textId="64B73703" w:rsidR="00804058" w:rsidRPr="00B2699E" w:rsidRDefault="00804058" w:rsidP="00B2699E">
            <w:pPr>
              <w:pStyle w:val="ListParagraph"/>
              <w:numPr>
                <w:ilvl w:val="0"/>
                <w:numId w:val="34"/>
              </w:numPr>
              <w:snapToGrid w:val="0"/>
              <w:spacing w:after="120" w:line="276" w:lineRule="auto"/>
              <w:ind w:left="314"/>
              <w:contextualSpacing w:val="0"/>
              <w:rPr>
                <w:rFonts w:ascii="Arial" w:eastAsia="Arial" w:hAnsi="Arial" w:cs="Arial"/>
                <w:color w:val="FF0000"/>
                <w:sz w:val="22"/>
                <w:szCs w:val="22"/>
                <w:lang w:val="es-ES"/>
              </w:rPr>
            </w:pPr>
            <w:r w:rsidRPr="00B2699E">
              <w:rPr>
                <w:rFonts w:ascii="Arial" w:eastAsia="Arial" w:hAnsi="Arial" w:cs="Arial"/>
                <w:sz w:val="22"/>
                <w:szCs w:val="22"/>
                <w:lang w:val="es-ES"/>
              </w:rPr>
              <w:t xml:space="preserve">La planeación </w:t>
            </w:r>
            <w:r w:rsidRPr="00B2699E">
              <w:rPr>
                <w:rFonts w:ascii="Arial" w:eastAsia="Arial" w:hAnsi="Arial" w:cs="Arial"/>
                <w:b/>
                <w:bCs/>
                <w:sz w:val="22"/>
                <w:szCs w:val="22"/>
                <w:lang w:val="es-ES"/>
              </w:rPr>
              <w:t xml:space="preserve">formal </w:t>
            </w:r>
            <w:r w:rsidRPr="00B2699E">
              <w:rPr>
                <w:rFonts w:ascii="Arial" w:eastAsia="Arial" w:hAnsi="Arial" w:cs="Arial"/>
                <w:sz w:val="22"/>
                <w:szCs w:val="22"/>
                <w:lang w:val="es-ES"/>
              </w:rPr>
              <w:t>se caracteriza por seguir un proceso sistemático y documentado que incluye la elaboración de planes escritos, de acciones, con un cronograma claro.</w:t>
            </w:r>
          </w:p>
        </w:tc>
      </w:tr>
    </w:tbl>
    <w:p w14:paraId="018CD01B" w14:textId="77777777" w:rsidR="00804058" w:rsidRPr="00B2699E" w:rsidRDefault="00804058" w:rsidP="00B2699E">
      <w:pPr>
        <w:snapToGrid w:val="0"/>
        <w:spacing w:after="120"/>
        <w:rPr>
          <w:rFonts w:ascii="Arial" w:eastAsia="Arial" w:hAnsi="Arial" w:cs="Arial"/>
          <w:color w:val="FF0000"/>
          <w:lang w:val="es-ES"/>
        </w:rPr>
      </w:pPr>
    </w:p>
    <w:p w14:paraId="150182FB" w14:textId="77777777" w:rsidR="00516DB4" w:rsidRPr="00B2699E" w:rsidRDefault="00000000" w:rsidP="00B2699E">
      <w:pPr>
        <w:snapToGrid w:val="0"/>
        <w:spacing w:after="120"/>
        <w:rPr>
          <w:rFonts w:ascii="Arial" w:eastAsia="Arial" w:hAnsi="Arial" w:cs="Arial"/>
          <w:b/>
          <w:lang w:val="es-ES"/>
        </w:rPr>
      </w:pPr>
      <w:r w:rsidRPr="00B2699E">
        <w:rPr>
          <w:rFonts w:ascii="Arial" w:eastAsia="Arial" w:hAnsi="Arial" w:cs="Arial"/>
          <w:b/>
          <w:lang w:val="es-ES"/>
        </w:rPr>
        <w:t>Importancia de la planeación</w:t>
      </w:r>
    </w:p>
    <w:p w14:paraId="760A832A" w14:textId="77777777" w:rsidR="00516DB4" w:rsidRDefault="00000000" w:rsidP="00B2699E">
      <w:pPr>
        <w:snapToGrid w:val="0"/>
        <w:spacing w:after="120"/>
        <w:rPr>
          <w:rFonts w:ascii="Arial" w:eastAsia="Arial" w:hAnsi="Arial" w:cs="Arial"/>
          <w:lang w:val="es-ES"/>
        </w:rPr>
      </w:pPr>
      <w:r w:rsidRPr="00B2699E">
        <w:rPr>
          <w:rFonts w:ascii="Arial" w:eastAsia="Arial" w:hAnsi="Arial" w:cs="Arial"/>
          <w:lang w:val="es-ES"/>
        </w:rPr>
        <w:t>La planeación juega un papel muy importante en cualquier organización por varias razones:</w:t>
      </w:r>
    </w:p>
    <w:p w14:paraId="1EA4A0E5" w14:textId="77777777" w:rsidR="00084AC4" w:rsidRDefault="00084AC4" w:rsidP="00B2699E">
      <w:pPr>
        <w:snapToGrid w:val="0"/>
        <w:spacing w:after="120"/>
        <w:rPr>
          <w:rFonts w:ascii="Arial" w:eastAsia="Arial" w:hAnsi="Arial" w:cs="Arial"/>
          <w:lang w:val="es-ES"/>
        </w:rPr>
      </w:pPr>
    </w:p>
    <w:tbl>
      <w:tblPr>
        <w:tblStyle w:val="TableGrid"/>
        <w:tblW w:w="5000" w:type="pct"/>
        <w:tblLook w:val="04A0" w:firstRow="1" w:lastRow="0" w:firstColumn="1" w:lastColumn="0" w:noHBand="0" w:noVBand="1"/>
      </w:tblPr>
      <w:tblGrid>
        <w:gridCol w:w="8830"/>
      </w:tblGrid>
      <w:tr w:rsidR="00084AC4" w:rsidRPr="00D763DC" w14:paraId="6B0D96E8" w14:textId="77777777" w:rsidTr="00BA27E2">
        <w:tc>
          <w:tcPr>
            <w:tcW w:w="5000" w:type="pct"/>
            <w:shd w:val="clear" w:color="auto" w:fill="9BBB59" w:themeFill="accent3"/>
            <w:vAlign w:val="center"/>
          </w:tcPr>
          <w:p w14:paraId="08777D46" w14:textId="49A74839" w:rsidR="00084AC4" w:rsidRPr="00D75232" w:rsidRDefault="00084AC4" w:rsidP="00BA27E2">
            <w:pPr>
              <w:snapToGrid w:val="0"/>
              <w:spacing w:after="120"/>
              <w:jc w:val="center"/>
              <w:rPr>
                <w:rFonts w:ascii="Arial" w:eastAsia="Arial" w:hAnsi="Arial" w:cs="Arial"/>
                <w:color w:val="000000"/>
                <w:lang w:val="es-ES"/>
              </w:rPr>
            </w:pPr>
            <w:r w:rsidRPr="00D75232">
              <w:rPr>
                <w:rFonts w:ascii="Arial" w:hAnsi="Arial" w:cs="Arial"/>
                <w:b/>
                <w:bCs/>
                <w:lang w:val="es-ES"/>
              </w:rPr>
              <w:t xml:space="preserve">Vincular la infografía de la Unidad </w:t>
            </w:r>
            <w:r>
              <w:rPr>
                <w:rFonts w:ascii="Arial" w:hAnsi="Arial" w:cs="Arial"/>
                <w:b/>
                <w:bCs/>
                <w:lang w:val="es-ES"/>
              </w:rPr>
              <w:t>2</w:t>
            </w:r>
          </w:p>
        </w:tc>
      </w:tr>
    </w:tbl>
    <w:p w14:paraId="03633021" w14:textId="77777777" w:rsidR="00084AC4" w:rsidRPr="00D75232" w:rsidRDefault="00084AC4" w:rsidP="00084AC4">
      <w:pPr>
        <w:snapToGrid w:val="0"/>
        <w:spacing w:after="120"/>
        <w:jc w:val="both"/>
        <w:rPr>
          <w:rFonts w:ascii="Arial" w:eastAsia="Arial" w:hAnsi="Arial" w:cs="Arial"/>
          <w:color w:val="000000"/>
          <w:lang w:val="es-ES"/>
        </w:rPr>
      </w:pPr>
    </w:p>
    <w:p w14:paraId="4DAB6163" w14:textId="77777777" w:rsidR="00516DB4" w:rsidRPr="00B2699E" w:rsidRDefault="00000000" w:rsidP="00B2699E">
      <w:pPr>
        <w:snapToGrid w:val="0"/>
        <w:spacing w:after="120"/>
        <w:rPr>
          <w:rFonts w:ascii="Arial" w:eastAsia="Arial" w:hAnsi="Arial" w:cs="Arial"/>
          <w:lang w:val="es-ES"/>
        </w:rPr>
      </w:pPr>
      <w:r w:rsidRPr="00B2699E">
        <w:rPr>
          <w:rFonts w:ascii="Arial" w:eastAsia="Arial" w:hAnsi="Arial" w:cs="Arial"/>
          <w:lang w:val="es-ES"/>
        </w:rPr>
        <w:t>La planeación es una herramienta para reducir la incertidumbre, además promueve una visión a largo plazo dentro de la organización. Ayuda a los empleados a enfocar sus esfuerzos en un futuro previsible y adaptarse a los cambios de manera proactiva, entendiendo las consecuencias de sus acciones</w:t>
      </w:r>
      <w:r w:rsidR="00913CDF" w:rsidRPr="00B2699E">
        <w:rPr>
          <w:rFonts w:ascii="Arial" w:eastAsia="Arial" w:hAnsi="Arial" w:cs="Arial"/>
          <w:lang w:val="es-ES"/>
        </w:rPr>
        <w:t>;</w:t>
      </w:r>
      <w:r w:rsidRPr="00B2699E">
        <w:rPr>
          <w:rFonts w:ascii="Arial" w:eastAsia="Arial" w:hAnsi="Arial" w:cs="Arial"/>
          <w:lang w:val="es-ES"/>
        </w:rPr>
        <w:t xml:space="preserve"> la planeación convierte los objetivos de la organización en acciones concretas, permitiendo una ejecución eficaz y alineada con los resultados esperados.</w:t>
      </w:r>
    </w:p>
    <w:p w14:paraId="40779BAC" w14:textId="77777777" w:rsidR="00516DB4" w:rsidRDefault="00000000" w:rsidP="00B2699E">
      <w:pPr>
        <w:snapToGrid w:val="0"/>
        <w:spacing w:after="120"/>
        <w:rPr>
          <w:rFonts w:ascii="Arial" w:eastAsia="Arial" w:hAnsi="Arial" w:cs="Arial"/>
          <w:lang w:val="es-ES"/>
        </w:rPr>
      </w:pPr>
      <w:r w:rsidRPr="00B2699E">
        <w:rPr>
          <w:rFonts w:ascii="Arial" w:eastAsia="Arial" w:hAnsi="Arial" w:cs="Arial"/>
          <w:lang w:val="es-ES"/>
        </w:rPr>
        <w:t>Las actividades que se debe</w:t>
      </w:r>
      <w:r w:rsidR="00A43EBB" w:rsidRPr="00B2699E">
        <w:rPr>
          <w:rFonts w:ascii="Arial" w:eastAsia="Arial" w:hAnsi="Arial" w:cs="Arial"/>
          <w:lang w:val="es-ES"/>
        </w:rPr>
        <w:t>n</w:t>
      </w:r>
      <w:r w:rsidRPr="00B2699E">
        <w:rPr>
          <w:rFonts w:ascii="Arial" w:eastAsia="Arial" w:hAnsi="Arial" w:cs="Arial"/>
          <w:lang w:val="es-ES"/>
        </w:rPr>
        <w:t xml:space="preserve"> aplicar</w:t>
      </w:r>
      <w:r w:rsidR="00A43EBB" w:rsidRPr="00B2699E">
        <w:rPr>
          <w:rFonts w:ascii="Arial" w:eastAsia="Arial" w:hAnsi="Arial" w:cs="Arial"/>
          <w:lang w:val="es-ES"/>
        </w:rPr>
        <w:t>,</w:t>
      </w:r>
      <w:r w:rsidRPr="00B2699E">
        <w:rPr>
          <w:rFonts w:ascii="Arial" w:eastAsia="Arial" w:hAnsi="Arial" w:cs="Arial"/>
          <w:lang w:val="es-ES"/>
        </w:rPr>
        <w:t xml:space="preserve"> de manera cronológica</w:t>
      </w:r>
      <w:r w:rsidR="00A43EBB" w:rsidRPr="00B2699E">
        <w:rPr>
          <w:rFonts w:ascii="Arial" w:eastAsia="Arial" w:hAnsi="Arial" w:cs="Arial"/>
          <w:lang w:val="es-ES"/>
        </w:rPr>
        <w:t>,</w:t>
      </w:r>
      <w:r w:rsidRPr="00B2699E">
        <w:rPr>
          <w:rFonts w:ascii="Arial" w:eastAsia="Arial" w:hAnsi="Arial" w:cs="Arial"/>
          <w:lang w:val="es-ES"/>
        </w:rPr>
        <w:t xml:space="preserve"> para establecer una efectiva planeación</w:t>
      </w:r>
      <w:r w:rsidR="00A43EBB" w:rsidRPr="00B2699E">
        <w:rPr>
          <w:rFonts w:ascii="Arial" w:eastAsia="Arial" w:hAnsi="Arial" w:cs="Arial"/>
          <w:lang w:val="es-ES"/>
        </w:rPr>
        <w:t>,</w:t>
      </w:r>
      <w:r w:rsidRPr="00B2699E">
        <w:rPr>
          <w:rFonts w:ascii="Arial" w:eastAsia="Arial" w:hAnsi="Arial" w:cs="Arial"/>
          <w:lang w:val="es-ES"/>
        </w:rPr>
        <w:t xml:space="preserve"> son:</w:t>
      </w:r>
    </w:p>
    <w:p w14:paraId="2D976D81" w14:textId="77777777" w:rsidR="00084AC4" w:rsidRPr="00B2699E" w:rsidRDefault="00084AC4" w:rsidP="00B2699E">
      <w:pPr>
        <w:snapToGrid w:val="0"/>
        <w:spacing w:after="120"/>
        <w:rPr>
          <w:rFonts w:ascii="Arial" w:eastAsia="Arial" w:hAnsi="Arial" w:cs="Arial"/>
          <w:lang w:val="es-ES"/>
        </w:rPr>
      </w:pPr>
    </w:p>
    <w:p w14:paraId="79C0E79C" w14:textId="77777777" w:rsidR="00346E6D" w:rsidRPr="00B2699E" w:rsidRDefault="00346E6D" w:rsidP="00B2699E">
      <w:pPr>
        <w:snapToGrid w:val="0"/>
        <w:spacing w:after="120"/>
        <w:rPr>
          <w:rFonts w:ascii="Arial" w:eastAsia="Arial" w:hAnsi="Arial" w:cs="Arial"/>
          <w:b/>
          <w:bCs/>
          <w:lang w:val="es-ES"/>
        </w:rPr>
      </w:pPr>
      <w:r w:rsidRPr="00B2699E">
        <w:rPr>
          <w:rFonts w:ascii="Arial" w:eastAsia="Arial" w:hAnsi="Arial" w:cs="Arial"/>
          <w:b/>
          <w:bCs/>
          <w:lang w:val="es-ES"/>
        </w:rPr>
        <w:t>Figura 1</w:t>
      </w:r>
    </w:p>
    <w:p w14:paraId="522F297D" w14:textId="366490E4" w:rsidR="00346E6D" w:rsidRPr="00B2699E" w:rsidRDefault="00346E6D" w:rsidP="00B2699E">
      <w:pPr>
        <w:snapToGrid w:val="0"/>
        <w:spacing w:after="120"/>
        <w:rPr>
          <w:rFonts w:ascii="Arial" w:eastAsia="Arial" w:hAnsi="Arial" w:cs="Arial"/>
          <w:lang w:val="es-ES"/>
        </w:rPr>
      </w:pPr>
      <w:r w:rsidRPr="00B2699E">
        <w:rPr>
          <w:rFonts w:ascii="Arial" w:eastAsia="Arial" w:hAnsi="Arial" w:cs="Arial"/>
          <w:i/>
          <w:iCs/>
          <w:lang w:val="es-ES"/>
        </w:rPr>
        <w:t>Actividades propias de la planeación</w:t>
      </w:r>
      <w:r w:rsidRPr="00B2699E">
        <w:rPr>
          <w:rFonts w:ascii="Arial" w:eastAsia="Arial" w:hAnsi="Arial" w:cs="Arial"/>
          <w:lang w:val="es-ES"/>
        </w:rPr>
        <w:t xml:space="preserve"> </w:t>
      </w:r>
    </w:p>
    <w:commentRangeStart w:id="7"/>
    <w:p w14:paraId="479BED9A" w14:textId="77777777" w:rsidR="00516DB4" w:rsidRPr="00B2699E" w:rsidRDefault="00ED1B4F" w:rsidP="00B2699E">
      <w:pPr>
        <w:snapToGrid w:val="0"/>
        <w:spacing w:after="120"/>
        <w:rPr>
          <w:rFonts w:ascii="Arial" w:eastAsia="Arial" w:hAnsi="Arial" w:cs="Arial"/>
          <w:lang w:val="es-ES"/>
        </w:rPr>
      </w:pPr>
      <w:r w:rsidRPr="00B2699E">
        <w:rPr>
          <w:rFonts w:ascii="Arial" w:eastAsia="Arial" w:hAnsi="Arial" w:cs="Arial"/>
          <w:noProof/>
          <w:lang w:val="es-ES"/>
        </w:rPr>
        <mc:AlternateContent>
          <mc:Choice Requires="wpg">
            <w:drawing>
              <wp:inline distT="0" distB="0" distL="0" distR="0" wp14:anchorId="114F6760" wp14:editId="2E3D78F6">
                <wp:extent cx="5572125" cy="885825"/>
                <wp:effectExtent l="0" t="0" r="0" b="0"/>
                <wp:docPr id="2026188254" name="Group 2026188254"/>
                <wp:cNvGraphicFramePr/>
                <a:graphic xmlns:a="http://schemas.openxmlformats.org/drawingml/2006/main">
                  <a:graphicData uri="http://schemas.microsoft.com/office/word/2010/wordprocessingGroup">
                    <wpg:wgp>
                      <wpg:cNvGrpSpPr/>
                      <wpg:grpSpPr>
                        <a:xfrm>
                          <a:off x="0" y="0"/>
                          <a:ext cx="5572125" cy="885825"/>
                          <a:chOff x="0" y="0"/>
                          <a:chExt cx="5583475" cy="885825"/>
                        </a:xfrm>
                      </wpg:grpSpPr>
                      <wpg:grpSp>
                        <wpg:cNvPr id="1025840712" name="Group 1025840712"/>
                        <wpg:cNvGrpSpPr/>
                        <wpg:grpSpPr>
                          <a:xfrm>
                            <a:off x="0" y="0"/>
                            <a:ext cx="5572125" cy="885825"/>
                            <a:chOff x="0" y="0"/>
                            <a:chExt cx="5572125" cy="885825"/>
                          </a:xfrm>
                        </wpg:grpSpPr>
                        <wps:wsp>
                          <wps:cNvPr id="2003230968" name="Rectangle 2003230968"/>
                          <wps:cNvSpPr/>
                          <wps:spPr>
                            <a:xfrm>
                              <a:off x="0" y="0"/>
                              <a:ext cx="5572125" cy="885825"/>
                            </a:xfrm>
                            <a:prstGeom prst="rect">
                              <a:avLst/>
                            </a:prstGeom>
                            <a:noFill/>
                            <a:ln>
                              <a:noFill/>
                            </a:ln>
                          </wps:spPr>
                          <wps:txbx>
                            <w:txbxContent>
                              <w:p w14:paraId="229227A4" w14:textId="77777777" w:rsidR="00ED1B4F" w:rsidRDefault="00ED1B4F" w:rsidP="00ED1B4F">
                                <w:pPr>
                                  <w:spacing w:after="0" w:line="240" w:lineRule="auto"/>
                                  <w:textDirection w:val="btLr"/>
                                </w:pPr>
                              </w:p>
                            </w:txbxContent>
                          </wps:txbx>
                          <wps:bodyPr spcFirstLastPara="1" wrap="square" lIns="91425" tIns="91425" rIns="91425" bIns="91425" anchor="ctr" anchorCtr="0">
                            <a:noAutofit/>
                          </wps:bodyPr>
                        </wps:wsp>
                        <wps:wsp>
                          <wps:cNvPr id="81271494" name="Chevron 81271494"/>
                          <wps:cNvSpPr/>
                          <wps:spPr>
                            <a:xfrm>
                              <a:off x="1360" y="200764"/>
                              <a:ext cx="1210740" cy="484296"/>
                            </a:xfrm>
                            <a:prstGeom prst="chevron">
                              <a:avLst>
                                <a:gd name="adj" fmla="val 50000"/>
                              </a:avLst>
                            </a:prstGeom>
                            <a:solidFill>
                              <a:schemeClr val="accent4"/>
                            </a:solidFill>
                            <a:ln w="25400" cap="flat" cmpd="sng">
                              <a:solidFill>
                                <a:schemeClr val="lt1"/>
                              </a:solidFill>
                              <a:prstDash val="solid"/>
                              <a:round/>
                              <a:headEnd type="none" w="sm" len="sm"/>
                              <a:tailEnd type="none" w="sm" len="sm"/>
                            </a:ln>
                          </wps:spPr>
                          <wps:txbx>
                            <w:txbxContent>
                              <w:p w14:paraId="27921386" w14:textId="77777777" w:rsidR="00ED1B4F" w:rsidRDefault="00ED1B4F" w:rsidP="00ED1B4F">
                                <w:pPr>
                                  <w:spacing w:after="0" w:line="240" w:lineRule="auto"/>
                                  <w:textDirection w:val="btLr"/>
                                </w:pPr>
                              </w:p>
                            </w:txbxContent>
                          </wps:txbx>
                          <wps:bodyPr spcFirstLastPara="1" wrap="square" lIns="91425" tIns="91425" rIns="91425" bIns="91425" anchor="ctr" anchorCtr="0">
                            <a:noAutofit/>
                          </wps:bodyPr>
                        </wps:wsp>
                        <wps:wsp>
                          <wps:cNvPr id="1549353298" name="Text Box 1549353298"/>
                          <wps:cNvSpPr txBox="1"/>
                          <wps:spPr>
                            <a:xfrm>
                              <a:off x="243508" y="200764"/>
                              <a:ext cx="726444" cy="484296"/>
                            </a:xfrm>
                            <a:prstGeom prst="rect">
                              <a:avLst/>
                            </a:prstGeom>
                            <a:noFill/>
                            <a:ln>
                              <a:noFill/>
                            </a:ln>
                          </wps:spPr>
                          <wps:txbx>
                            <w:txbxContent>
                              <w:p w14:paraId="6C93E9FB" w14:textId="77777777" w:rsidR="00ED1B4F" w:rsidRPr="00A43EBB" w:rsidRDefault="00ED1B4F" w:rsidP="00ED1B4F">
                                <w:pPr>
                                  <w:spacing w:after="0" w:line="215" w:lineRule="auto"/>
                                  <w:jc w:val="center"/>
                                  <w:textDirection w:val="btLr"/>
                                  <w:rPr>
                                    <w:color w:val="FFFFFF" w:themeColor="background1"/>
                                  </w:rPr>
                                </w:pPr>
                                <w:proofErr w:type="spellStart"/>
                                <w:r w:rsidRPr="00A43EBB">
                                  <w:rPr>
                                    <w:color w:val="FFFFFF" w:themeColor="background1"/>
                                    <w:sz w:val="20"/>
                                  </w:rPr>
                                  <w:t>Diagóstico</w:t>
                                </w:r>
                                <w:proofErr w:type="spellEnd"/>
                                <w:r w:rsidRPr="00A43EBB">
                                  <w:rPr>
                                    <w:color w:val="FFFFFF" w:themeColor="background1"/>
                                    <w:sz w:val="20"/>
                                  </w:rPr>
                                  <w:t xml:space="preserve"> estratégico</w:t>
                                </w:r>
                              </w:p>
                            </w:txbxContent>
                          </wps:txbx>
                          <wps:bodyPr spcFirstLastPara="1" wrap="square" lIns="40000" tIns="13325" rIns="13325" bIns="13325" anchor="ctr" anchorCtr="0">
                            <a:noAutofit/>
                          </wps:bodyPr>
                        </wps:wsp>
                        <wps:wsp>
                          <wps:cNvPr id="988935443" name="Chevron 988935443"/>
                          <wps:cNvSpPr/>
                          <wps:spPr>
                            <a:xfrm>
                              <a:off x="1091026" y="200764"/>
                              <a:ext cx="1210740" cy="484296"/>
                            </a:xfrm>
                            <a:prstGeom prst="chevron">
                              <a:avLst>
                                <a:gd name="adj" fmla="val 50000"/>
                              </a:avLst>
                            </a:prstGeom>
                            <a:solidFill>
                              <a:srgbClr val="665CAA"/>
                            </a:solidFill>
                            <a:ln w="25400" cap="flat" cmpd="sng">
                              <a:solidFill>
                                <a:schemeClr val="lt1"/>
                              </a:solidFill>
                              <a:prstDash val="solid"/>
                              <a:round/>
                              <a:headEnd type="none" w="sm" len="sm"/>
                              <a:tailEnd type="none" w="sm" len="sm"/>
                            </a:ln>
                          </wps:spPr>
                          <wps:txbx>
                            <w:txbxContent>
                              <w:p w14:paraId="4A2FFEEC" w14:textId="77777777" w:rsidR="00ED1B4F" w:rsidRDefault="00ED1B4F" w:rsidP="00ED1B4F">
                                <w:pPr>
                                  <w:spacing w:after="0" w:line="240" w:lineRule="auto"/>
                                  <w:textDirection w:val="btLr"/>
                                </w:pPr>
                              </w:p>
                            </w:txbxContent>
                          </wps:txbx>
                          <wps:bodyPr spcFirstLastPara="1" wrap="square" lIns="91425" tIns="91425" rIns="91425" bIns="91425" anchor="ctr" anchorCtr="0">
                            <a:noAutofit/>
                          </wps:bodyPr>
                        </wps:wsp>
                        <wps:wsp>
                          <wps:cNvPr id="769983910" name="Text Box 769983910"/>
                          <wps:cNvSpPr txBox="1"/>
                          <wps:spPr>
                            <a:xfrm>
                              <a:off x="1333174" y="200764"/>
                              <a:ext cx="726444" cy="484296"/>
                            </a:xfrm>
                            <a:prstGeom prst="rect">
                              <a:avLst/>
                            </a:prstGeom>
                            <a:noFill/>
                            <a:ln>
                              <a:noFill/>
                            </a:ln>
                          </wps:spPr>
                          <wps:txbx>
                            <w:txbxContent>
                              <w:p w14:paraId="527B7F41" w14:textId="77777777" w:rsidR="00ED1B4F" w:rsidRPr="00A43EBB" w:rsidRDefault="00ED1B4F" w:rsidP="00ED1B4F">
                                <w:pPr>
                                  <w:spacing w:after="0" w:line="215" w:lineRule="auto"/>
                                  <w:jc w:val="center"/>
                                  <w:textDirection w:val="btLr"/>
                                  <w:rPr>
                                    <w:color w:val="FFFFFF" w:themeColor="background1"/>
                                  </w:rPr>
                                </w:pPr>
                                <w:r w:rsidRPr="00A43EBB">
                                  <w:rPr>
                                    <w:color w:val="FFFFFF" w:themeColor="background1"/>
                                    <w:sz w:val="20"/>
                                  </w:rPr>
                                  <w:t>Definición de objetivos</w:t>
                                </w:r>
                              </w:p>
                            </w:txbxContent>
                          </wps:txbx>
                          <wps:bodyPr spcFirstLastPara="1" wrap="square" lIns="40000" tIns="13325" rIns="13325" bIns="13325" anchor="ctr" anchorCtr="0">
                            <a:noAutofit/>
                          </wps:bodyPr>
                        </wps:wsp>
                        <wps:wsp>
                          <wps:cNvPr id="695159233" name="Chevron 695159233"/>
                          <wps:cNvSpPr/>
                          <wps:spPr>
                            <a:xfrm>
                              <a:off x="2180692" y="200764"/>
                              <a:ext cx="1210740" cy="484296"/>
                            </a:xfrm>
                            <a:prstGeom prst="chevron">
                              <a:avLst>
                                <a:gd name="adj" fmla="val 50000"/>
                              </a:avLst>
                            </a:prstGeom>
                            <a:solidFill>
                              <a:srgbClr val="5665B3"/>
                            </a:solidFill>
                            <a:ln w="25400" cap="flat" cmpd="sng">
                              <a:solidFill>
                                <a:schemeClr val="lt1"/>
                              </a:solidFill>
                              <a:prstDash val="solid"/>
                              <a:round/>
                              <a:headEnd type="none" w="sm" len="sm"/>
                              <a:tailEnd type="none" w="sm" len="sm"/>
                            </a:ln>
                          </wps:spPr>
                          <wps:txbx>
                            <w:txbxContent>
                              <w:p w14:paraId="0050E4F8" w14:textId="77777777" w:rsidR="00ED1B4F" w:rsidRDefault="00ED1B4F" w:rsidP="00ED1B4F">
                                <w:pPr>
                                  <w:spacing w:after="0" w:line="240" w:lineRule="auto"/>
                                  <w:textDirection w:val="btLr"/>
                                </w:pPr>
                              </w:p>
                            </w:txbxContent>
                          </wps:txbx>
                          <wps:bodyPr spcFirstLastPara="1" wrap="square" lIns="91425" tIns="91425" rIns="91425" bIns="91425" anchor="ctr" anchorCtr="0">
                            <a:noAutofit/>
                          </wps:bodyPr>
                        </wps:wsp>
                        <wps:wsp>
                          <wps:cNvPr id="667903410" name="Text Box 667903410"/>
                          <wps:cNvSpPr txBox="1"/>
                          <wps:spPr>
                            <a:xfrm>
                              <a:off x="2422840" y="200764"/>
                              <a:ext cx="726444" cy="484296"/>
                            </a:xfrm>
                            <a:prstGeom prst="rect">
                              <a:avLst/>
                            </a:prstGeom>
                            <a:noFill/>
                            <a:ln>
                              <a:noFill/>
                            </a:ln>
                          </wps:spPr>
                          <wps:txbx>
                            <w:txbxContent>
                              <w:p w14:paraId="7530135E" w14:textId="77777777" w:rsidR="00ED1B4F" w:rsidRPr="00A43EBB" w:rsidRDefault="00ED1B4F" w:rsidP="00ED1B4F">
                                <w:pPr>
                                  <w:spacing w:after="0" w:line="215" w:lineRule="auto"/>
                                  <w:jc w:val="center"/>
                                  <w:textDirection w:val="btLr"/>
                                  <w:rPr>
                                    <w:color w:val="FFFFFF" w:themeColor="background1"/>
                                  </w:rPr>
                                </w:pPr>
                                <w:r w:rsidRPr="00A43EBB">
                                  <w:rPr>
                                    <w:color w:val="FFFFFF" w:themeColor="background1"/>
                                    <w:sz w:val="20"/>
                                  </w:rPr>
                                  <w:t>Elementos corporativos</w:t>
                                </w:r>
                              </w:p>
                            </w:txbxContent>
                          </wps:txbx>
                          <wps:bodyPr spcFirstLastPara="1" wrap="square" lIns="40000" tIns="13325" rIns="13325" bIns="13325" anchor="ctr" anchorCtr="0">
                            <a:noAutofit/>
                          </wps:bodyPr>
                        </wps:wsp>
                        <wps:wsp>
                          <wps:cNvPr id="1380769699" name="Chevron 1380769699"/>
                          <wps:cNvSpPr/>
                          <wps:spPr>
                            <a:xfrm>
                              <a:off x="3270358" y="200764"/>
                              <a:ext cx="1210740" cy="484296"/>
                            </a:xfrm>
                            <a:prstGeom prst="chevron">
                              <a:avLst>
                                <a:gd name="adj" fmla="val 50000"/>
                              </a:avLst>
                            </a:prstGeom>
                            <a:solidFill>
                              <a:srgbClr val="4F83BD"/>
                            </a:solidFill>
                            <a:ln w="25400" cap="flat" cmpd="sng">
                              <a:solidFill>
                                <a:schemeClr val="lt1"/>
                              </a:solidFill>
                              <a:prstDash val="solid"/>
                              <a:round/>
                              <a:headEnd type="none" w="sm" len="sm"/>
                              <a:tailEnd type="none" w="sm" len="sm"/>
                            </a:ln>
                          </wps:spPr>
                          <wps:txbx>
                            <w:txbxContent>
                              <w:p w14:paraId="25350BE1" w14:textId="77777777" w:rsidR="00ED1B4F" w:rsidRDefault="00ED1B4F" w:rsidP="00ED1B4F">
                                <w:pPr>
                                  <w:spacing w:after="0" w:line="240" w:lineRule="auto"/>
                                  <w:textDirection w:val="btLr"/>
                                </w:pPr>
                              </w:p>
                            </w:txbxContent>
                          </wps:txbx>
                          <wps:bodyPr spcFirstLastPara="1" wrap="square" lIns="91425" tIns="91425" rIns="91425" bIns="91425" anchor="ctr" anchorCtr="0">
                            <a:noAutofit/>
                          </wps:bodyPr>
                        </wps:wsp>
                        <wps:wsp>
                          <wps:cNvPr id="1925426016" name="Text Box 1925426016"/>
                          <wps:cNvSpPr txBox="1"/>
                          <wps:spPr>
                            <a:xfrm>
                              <a:off x="3512506" y="200764"/>
                              <a:ext cx="726444" cy="484296"/>
                            </a:xfrm>
                            <a:prstGeom prst="rect">
                              <a:avLst/>
                            </a:prstGeom>
                            <a:noFill/>
                            <a:ln>
                              <a:noFill/>
                            </a:ln>
                          </wps:spPr>
                          <wps:txbx>
                            <w:txbxContent>
                              <w:p w14:paraId="746A6835" w14:textId="77777777" w:rsidR="00ED1B4F" w:rsidRPr="00A43EBB" w:rsidRDefault="00ED1B4F" w:rsidP="00ED1B4F">
                                <w:pPr>
                                  <w:spacing w:after="0" w:line="215" w:lineRule="auto"/>
                                  <w:jc w:val="center"/>
                                  <w:textDirection w:val="btLr"/>
                                  <w:rPr>
                                    <w:color w:val="FFFFFF" w:themeColor="background1"/>
                                  </w:rPr>
                                </w:pPr>
                                <w:r w:rsidRPr="00A43EBB">
                                  <w:rPr>
                                    <w:color w:val="FFFFFF" w:themeColor="background1"/>
                                    <w:sz w:val="20"/>
                                  </w:rPr>
                                  <w:t>Definición de estrategias</w:t>
                                </w:r>
                              </w:p>
                            </w:txbxContent>
                          </wps:txbx>
                          <wps:bodyPr spcFirstLastPara="1" wrap="square" lIns="40000" tIns="13325" rIns="13325" bIns="13325" anchor="ctr" anchorCtr="0">
                            <a:noAutofit/>
                          </wps:bodyPr>
                        </wps:wsp>
                        <wps:wsp>
                          <wps:cNvPr id="1356495697" name="Chevron 1356495697"/>
                          <wps:cNvSpPr/>
                          <wps:spPr>
                            <a:xfrm>
                              <a:off x="4360024" y="200764"/>
                              <a:ext cx="1210740" cy="484296"/>
                            </a:xfrm>
                            <a:prstGeom prst="chevron">
                              <a:avLst>
                                <a:gd name="adj" fmla="val 50000"/>
                              </a:avLst>
                            </a:prstGeom>
                            <a:solidFill>
                              <a:srgbClr val="4AA9C5"/>
                            </a:solidFill>
                            <a:ln w="25400" cap="flat" cmpd="sng">
                              <a:solidFill>
                                <a:schemeClr val="lt1"/>
                              </a:solidFill>
                              <a:prstDash val="solid"/>
                              <a:round/>
                              <a:headEnd type="none" w="sm" len="sm"/>
                              <a:tailEnd type="none" w="sm" len="sm"/>
                            </a:ln>
                          </wps:spPr>
                          <wps:txbx>
                            <w:txbxContent>
                              <w:p w14:paraId="1CAE056D" w14:textId="77777777" w:rsidR="00ED1B4F" w:rsidRDefault="00ED1B4F" w:rsidP="00ED1B4F">
                                <w:pPr>
                                  <w:spacing w:after="0" w:line="240" w:lineRule="auto"/>
                                  <w:textDirection w:val="btLr"/>
                                </w:pPr>
                              </w:p>
                            </w:txbxContent>
                          </wps:txbx>
                          <wps:bodyPr spcFirstLastPara="1" wrap="square" lIns="91425" tIns="91425" rIns="91425" bIns="91425" anchor="ctr" anchorCtr="0">
                            <a:noAutofit/>
                          </wps:bodyPr>
                        </wps:wsp>
                        <wps:wsp>
                          <wps:cNvPr id="259025389" name="Text Box 259025389"/>
                          <wps:cNvSpPr txBox="1"/>
                          <wps:spPr>
                            <a:xfrm>
                              <a:off x="4602172" y="200764"/>
                              <a:ext cx="726444" cy="484296"/>
                            </a:xfrm>
                            <a:prstGeom prst="rect">
                              <a:avLst/>
                            </a:prstGeom>
                            <a:noFill/>
                            <a:ln>
                              <a:noFill/>
                            </a:ln>
                          </wps:spPr>
                          <wps:txbx>
                            <w:txbxContent>
                              <w:p w14:paraId="7D4D7C2F" w14:textId="77777777" w:rsidR="00ED1B4F" w:rsidRPr="00A43EBB" w:rsidRDefault="00ED1B4F" w:rsidP="00ED1B4F">
                                <w:pPr>
                                  <w:spacing w:after="0" w:line="215" w:lineRule="auto"/>
                                  <w:jc w:val="center"/>
                                  <w:textDirection w:val="btLr"/>
                                  <w:rPr>
                                    <w:color w:val="FFFFFF" w:themeColor="background1"/>
                                  </w:rPr>
                                </w:pPr>
                                <w:r w:rsidRPr="00A43EBB">
                                  <w:rPr>
                                    <w:color w:val="FFFFFF" w:themeColor="background1"/>
                                    <w:sz w:val="20"/>
                                  </w:rPr>
                                  <w:t>Elaborar los planes de acción</w:t>
                                </w:r>
                              </w:p>
                            </w:txbxContent>
                          </wps:txbx>
                          <wps:bodyPr spcFirstLastPara="1" wrap="square" lIns="40000" tIns="13325" rIns="13325" bIns="13325" anchor="ctr" anchorCtr="0">
                            <a:noAutofit/>
                          </wps:bodyPr>
                        </wps:wsp>
                      </wpg:grpSp>
                    </wpg:wgp>
                  </a:graphicData>
                </a:graphic>
              </wp:inline>
            </w:drawing>
          </mc:Choice>
          <mc:Fallback>
            <w:pict>
              <v:group w14:anchorId="114F6760" id="Group 2026188254" o:spid="_x0000_s1026" style="width:438.75pt;height:69.75pt;mso-position-horizontal-relative:char;mso-position-vertical-relative:line" coordsize="55834,88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">
                <v:group id="Group 1025840712" o:spid="_x0000_s1027" style="position:absolute;width:55721;height:8858" coordsize="55721,8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">
                  <v:rect id="Rectangle 2003230968" o:spid="_x0000_s1028" style="position:absolute;width:55721;height:8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" filled="f" stroked="f">
                    <v:textbox inset="2.53958mm,2.53958mm,2.53958mm,2.53958mm">
                      <w:txbxContent>
                        <w:p w14:paraId="229227A4" w14:textId="77777777" w:rsidR="00ED1B4F" w:rsidRDefault="00ED1B4F" w:rsidP="00ED1B4F">
                          <w:pPr>
                            <w:spacing w:after="0" w:line="240" w:lineRule="auto"/>
                            <w:textDirection w:val="btLr"/>
                          </w:pP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81271494" o:spid="_x0000_s1029" type="#_x0000_t55" style="position:absolute;left:13;top:2007;width:12108;height:48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" adj="17280" fillcolor="#8064a2 [3207]" strokecolor="white [3201]" strokeweight="2pt">
                    <v:stroke startarrowwidth="narrow" startarrowlength="short" endarrowwidth="narrow" endarrowlength="short" joinstyle="round"/>
                    <v:textbox inset="2.53958mm,2.53958mm,2.53958mm,2.53958mm">
                      <w:txbxContent>
                        <w:p w14:paraId="27921386" w14:textId="77777777" w:rsidR="00ED1B4F" w:rsidRDefault="00ED1B4F" w:rsidP="00ED1B4F">
                          <w:pPr>
                            <w:spacing w:after="0" w:line="240" w:lineRule="auto"/>
                            <w:textDirection w:val="btLr"/>
                          </w:pPr>
                        </w:p>
                      </w:txbxContent>
                    </v:textbox>
                  </v:shape>
                  <v:shapetype id="_x0000_t202" coordsize="21600,21600" o:spt="202" path="m,l,21600r21600,l21600,xe">
                    <v:stroke joinstyle="miter"/>
                    <v:path gradientshapeok="t" o:connecttype="rect"/>
                  </v:shapetype>
                  <v:shape id="Text Box 1549353298" o:spid="_x0000_s1030" type="#_x0000_t202" style="position:absolute;left:2435;top:2007;width:7264;height:48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" filled="f" stroked="f">
                    <v:textbox inset="1.1111mm,.37014mm,.37014mm,.37014mm">
                      <w:txbxContent>
                        <w:p w14:paraId="6C93E9FB" w14:textId="77777777" w:rsidR="00ED1B4F" w:rsidRPr="00A43EBB" w:rsidRDefault="00ED1B4F" w:rsidP="00ED1B4F">
                          <w:pPr>
                            <w:spacing w:after="0" w:line="215" w:lineRule="auto"/>
                            <w:jc w:val="center"/>
                            <w:textDirection w:val="btLr"/>
                            <w:rPr>
                              <w:color w:val="FFFFFF" w:themeColor="background1"/>
                            </w:rPr>
                          </w:pPr>
                          <w:proofErr w:type="spellStart"/>
                          <w:r w:rsidRPr="00A43EBB">
                            <w:rPr>
                              <w:color w:val="FFFFFF" w:themeColor="background1"/>
                              <w:sz w:val="20"/>
                            </w:rPr>
                            <w:t>Diagóstico</w:t>
                          </w:r>
                          <w:proofErr w:type="spellEnd"/>
                          <w:r w:rsidRPr="00A43EBB">
                            <w:rPr>
                              <w:color w:val="FFFFFF" w:themeColor="background1"/>
                              <w:sz w:val="20"/>
                            </w:rPr>
                            <w:t xml:space="preserve"> estratégico</w:t>
                          </w:r>
                        </w:p>
                      </w:txbxContent>
                    </v:textbox>
                  </v:shape>
                  <v:shape id="Chevron 988935443" o:spid="_x0000_s1031" type="#_x0000_t55" style="position:absolute;left:10910;top:2007;width:12107;height:48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" adj="17280" fillcolor="#665caa" strokecolor="white [3201]" strokeweight="2pt">
                    <v:stroke startarrowwidth="narrow" startarrowlength="short" endarrowwidth="narrow" endarrowlength="short" joinstyle="round"/>
                    <v:textbox inset="2.53958mm,2.53958mm,2.53958mm,2.53958mm">
                      <w:txbxContent>
                        <w:p w14:paraId="4A2FFEEC" w14:textId="77777777" w:rsidR="00ED1B4F" w:rsidRDefault="00ED1B4F" w:rsidP="00ED1B4F">
                          <w:pPr>
                            <w:spacing w:after="0" w:line="240" w:lineRule="auto"/>
                            <w:textDirection w:val="btLr"/>
                          </w:pPr>
                        </w:p>
                      </w:txbxContent>
                    </v:textbox>
                  </v:shape>
                  <v:shape id="Text Box 769983910" o:spid="_x0000_s1032" type="#_x0000_t202" style="position:absolute;left:13331;top:2007;width:7265;height:48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" filled="f" stroked="f">
                    <v:textbox inset="1.1111mm,.37014mm,.37014mm,.37014mm">
                      <w:txbxContent>
                        <w:p w14:paraId="527B7F41" w14:textId="77777777" w:rsidR="00ED1B4F" w:rsidRPr="00A43EBB" w:rsidRDefault="00ED1B4F" w:rsidP="00ED1B4F">
                          <w:pPr>
                            <w:spacing w:after="0" w:line="215" w:lineRule="auto"/>
                            <w:jc w:val="center"/>
                            <w:textDirection w:val="btLr"/>
                            <w:rPr>
                              <w:color w:val="FFFFFF" w:themeColor="background1"/>
                            </w:rPr>
                          </w:pPr>
                          <w:r w:rsidRPr="00A43EBB">
                            <w:rPr>
                              <w:color w:val="FFFFFF" w:themeColor="background1"/>
                              <w:sz w:val="20"/>
                            </w:rPr>
                            <w:t>Definición de objetivos</w:t>
                          </w:r>
                        </w:p>
                      </w:txbxContent>
                    </v:textbox>
                  </v:shape>
                  <v:shape id="Chevron 695159233" o:spid="_x0000_s1033" type="#_x0000_t55" style="position:absolute;left:21806;top:2007;width:12108;height:48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" adj="17280" fillcolor="#5665b3" strokecolor="white [3201]" strokeweight="2pt">
                    <v:stroke startarrowwidth="narrow" startarrowlength="short" endarrowwidth="narrow" endarrowlength="short" joinstyle="round"/>
                    <v:textbox inset="2.53958mm,2.53958mm,2.53958mm,2.53958mm">
                      <w:txbxContent>
                        <w:p w14:paraId="0050E4F8" w14:textId="77777777" w:rsidR="00ED1B4F" w:rsidRDefault="00ED1B4F" w:rsidP="00ED1B4F">
                          <w:pPr>
                            <w:spacing w:after="0" w:line="240" w:lineRule="auto"/>
                            <w:textDirection w:val="btLr"/>
                          </w:pPr>
                        </w:p>
                      </w:txbxContent>
                    </v:textbox>
                  </v:shape>
                  <v:shape id="Text Box 667903410" o:spid="_x0000_s1034" type="#_x0000_t202" style="position:absolute;left:24228;top:2007;width:7264;height:48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" filled="f" stroked="f">
                    <v:textbox inset="1.1111mm,.37014mm,.37014mm,.37014mm">
                      <w:txbxContent>
                        <w:p w14:paraId="7530135E" w14:textId="77777777" w:rsidR="00ED1B4F" w:rsidRPr="00A43EBB" w:rsidRDefault="00ED1B4F" w:rsidP="00ED1B4F">
                          <w:pPr>
                            <w:spacing w:after="0" w:line="215" w:lineRule="auto"/>
                            <w:jc w:val="center"/>
                            <w:textDirection w:val="btLr"/>
                            <w:rPr>
                              <w:color w:val="FFFFFF" w:themeColor="background1"/>
                            </w:rPr>
                          </w:pPr>
                          <w:r w:rsidRPr="00A43EBB">
                            <w:rPr>
                              <w:color w:val="FFFFFF" w:themeColor="background1"/>
                              <w:sz w:val="20"/>
                            </w:rPr>
                            <w:t>Elementos corporativos</w:t>
                          </w:r>
                        </w:p>
                      </w:txbxContent>
                    </v:textbox>
                  </v:shape>
                  <v:shape id="Chevron 1380769699" o:spid="_x0000_s1035" type="#_x0000_t55" style="position:absolute;left:32703;top:2007;width:12107;height:48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" adj="17280" fillcolor="#4f83bd" strokecolor="white [3201]" strokeweight="2pt">
                    <v:stroke startarrowwidth="narrow" startarrowlength="short" endarrowwidth="narrow" endarrowlength="short" joinstyle="round"/>
                    <v:textbox inset="2.53958mm,2.53958mm,2.53958mm,2.53958mm">
                      <w:txbxContent>
                        <w:p w14:paraId="25350BE1" w14:textId="77777777" w:rsidR="00ED1B4F" w:rsidRDefault="00ED1B4F" w:rsidP="00ED1B4F">
                          <w:pPr>
                            <w:spacing w:after="0" w:line="240" w:lineRule="auto"/>
                            <w:textDirection w:val="btLr"/>
                          </w:pPr>
                        </w:p>
                      </w:txbxContent>
                    </v:textbox>
                  </v:shape>
                  <v:shape id="Text Box 1925426016" o:spid="_x0000_s1036" type="#_x0000_t202" style="position:absolute;left:35125;top:2007;width:7264;height:48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" filled="f" stroked="f">
                    <v:textbox inset="1.1111mm,.37014mm,.37014mm,.37014mm">
                      <w:txbxContent>
                        <w:p w14:paraId="746A6835" w14:textId="77777777" w:rsidR="00ED1B4F" w:rsidRPr="00A43EBB" w:rsidRDefault="00ED1B4F" w:rsidP="00ED1B4F">
                          <w:pPr>
                            <w:spacing w:after="0" w:line="215" w:lineRule="auto"/>
                            <w:jc w:val="center"/>
                            <w:textDirection w:val="btLr"/>
                            <w:rPr>
                              <w:color w:val="FFFFFF" w:themeColor="background1"/>
                            </w:rPr>
                          </w:pPr>
                          <w:r w:rsidRPr="00A43EBB">
                            <w:rPr>
                              <w:color w:val="FFFFFF" w:themeColor="background1"/>
                              <w:sz w:val="20"/>
                            </w:rPr>
                            <w:t>Definición de estrategias</w:t>
                          </w:r>
                        </w:p>
                      </w:txbxContent>
                    </v:textbox>
                  </v:shape>
                  <v:shape id="Chevron 1356495697" o:spid="_x0000_s1037" type="#_x0000_t55" style="position:absolute;left:43600;top:2007;width:12107;height:48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" adj="17280" fillcolor="#4aa9c5" strokecolor="white [3201]" strokeweight="2pt">
                    <v:stroke startarrowwidth="narrow" startarrowlength="short" endarrowwidth="narrow" endarrowlength="short" joinstyle="round"/>
                    <v:textbox inset="2.53958mm,2.53958mm,2.53958mm,2.53958mm">
                      <w:txbxContent>
                        <w:p w14:paraId="1CAE056D" w14:textId="77777777" w:rsidR="00ED1B4F" w:rsidRDefault="00ED1B4F" w:rsidP="00ED1B4F">
                          <w:pPr>
                            <w:spacing w:after="0" w:line="240" w:lineRule="auto"/>
                            <w:textDirection w:val="btLr"/>
                          </w:pPr>
                        </w:p>
                      </w:txbxContent>
                    </v:textbox>
                  </v:shape>
                  <v:shape id="Text Box 259025389" o:spid="_x0000_s1038" type="#_x0000_t202" style="position:absolute;left:46021;top:2007;width:7265;height:48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" filled="f" stroked="f">
                    <v:textbox inset="1.1111mm,.37014mm,.37014mm,.37014mm">
                      <w:txbxContent>
                        <w:p w14:paraId="7D4D7C2F" w14:textId="77777777" w:rsidR="00ED1B4F" w:rsidRPr="00A43EBB" w:rsidRDefault="00ED1B4F" w:rsidP="00ED1B4F">
                          <w:pPr>
                            <w:spacing w:after="0" w:line="215" w:lineRule="auto"/>
                            <w:jc w:val="center"/>
                            <w:textDirection w:val="btLr"/>
                            <w:rPr>
                              <w:color w:val="FFFFFF" w:themeColor="background1"/>
                            </w:rPr>
                          </w:pPr>
                          <w:r w:rsidRPr="00A43EBB">
                            <w:rPr>
                              <w:color w:val="FFFFFF" w:themeColor="background1"/>
                              <w:sz w:val="20"/>
                            </w:rPr>
                            <w:t>Elaborar los planes de acción</w:t>
                          </w:r>
                        </w:p>
                      </w:txbxContent>
                    </v:textbox>
                  </v:shape>
                </v:group>
                <w10:anchorlock/>
              </v:group>
            </w:pict>
          </mc:Fallback>
        </mc:AlternateContent>
      </w:r>
      <w:commentRangeEnd w:id="7"/>
      <w:r w:rsidR="00084AC4">
        <w:rPr>
          <w:rStyle w:val="CommentReference"/>
        </w:rPr>
        <w:commentReference w:id="7"/>
      </w:r>
    </w:p>
    <w:p w14:paraId="5328F17B" w14:textId="77777777" w:rsidR="00346E6D" w:rsidRPr="00B2699E" w:rsidRDefault="00346E6D" w:rsidP="00B2699E">
      <w:pPr>
        <w:snapToGrid w:val="0"/>
        <w:spacing w:after="120"/>
        <w:rPr>
          <w:rFonts w:ascii="Arial" w:eastAsia="Arial" w:hAnsi="Arial" w:cs="Arial"/>
          <w:lang w:val="es-ES"/>
        </w:rPr>
      </w:pPr>
    </w:p>
    <w:p w14:paraId="2383FDE5" w14:textId="77777777" w:rsidR="00516DB4" w:rsidRPr="00B2699E" w:rsidRDefault="00000000" w:rsidP="00B2699E">
      <w:pPr>
        <w:pStyle w:val="Heading2"/>
        <w:keepNext w:val="0"/>
        <w:keepLines w:val="0"/>
        <w:snapToGrid w:val="0"/>
        <w:spacing w:before="0" w:after="120"/>
        <w:contextualSpacing w:val="0"/>
        <w:rPr>
          <w:rFonts w:cs="Arial"/>
          <w:szCs w:val="22"/>
          <w:lang w:val="es-ES"/>
        </w:rPr>
      </w:pPr>
      <w:bookmarkStart w:id="8" w:name="_heading=h.3dy6vkm" w:colFirst="0" w:colLast="0"/>
      <w:bookmarkEnd w:id="8"/>
      <w:r w:rsidRPr="00B2699E">
        <w:rPr>
          <w:rFonts w:cs="Arial"/>
          <w:szCs w:val="22"/>
          <w:lang w:val="es-ES"/>
        </w:rPr>
        <w:t>1.2 Diagnóstico estratégico</w:t>
      </w:r>
      <w:r w:rsidR="005B0AFC" w:rsidRPr="00B2699E">
        <w:rPr>
          <w:rFonts w:cs="Arial"/>
          <w:szCs w:val="22"/>
          <w:lang w:val="es-ES"/>
        </w:rPr>
        <w:t xml:space="preserve"> </w:t>
      </w:r>
    </w:p>
    <w:p w14:paraId="19B001FA" w14:textId="77777777" w:rsidR="00516DB4" w:rsidRDefault="00000000" w:rsidP="00B2699E">
      <w:pPr>
        <w:snapToGrid w:val="0"/>
        <w:spacing w:after="120"/>
        <w:rPr>
          <w:rFonts w:ascii="Arial" w:eastAsia="Arial" w:hAnsi="Arial" w:cs="Arial"/>
          <w:color w:val="000000"/>
          <w:lang w:val="es-ES"/>
        </w:rPr>
      </w:pPr>
      <w:r w:rsidRPr="00B2699E">
        <w:rPr>
          <w:rFonts w:ascii="Arial" w:eastAsia="Arial" w:hAnsi="Arial" w:cs="Arial"/>
          <w:color w:val="000000"/>
          <w:lang w:val="es-ES"/>
        </w:rPr>
        <w:lastRenderedPageBreak/>
        <w:t>El diagnóstico estratégico</w:t>
      </w:r>
      <w:r w:rsidR="003B0645" w:rsidRPr="00B2699E">
        <w:rPr>
          <w:rFonts w:ascii="Arial" w:eastAsia="Arial" w:hAnsi="Arial" w:cs="Arial"/>
          <w:color w:val="000000"/>
          <w:lang w:val="es-ES"/>
        </w:rPr>
        <w:t>,</w:t>
      </w:r>
      <w:r w:rsidRPr="00B2699E">
        <w:rPr>
          <w:rFonts w:ascii="Arial" w:eastAsia="Arial" w:hAnsi="Arial" w:cs="Arial"/>
          <w:color w:val="000000"/>
          <w:lang w:val="es-ES"/>
        </w:rPr>
        <w:t xml:space="preserve"> es una actividad necesaria y fundamental en la elaboración de la planeación, </w:t>
      </w:r>
      <w:r w:rsidR="003B0645" w:rsidRPr="00B2699E">
        <w:rPr>
          <w:rFonts w:ascii="Arial" w:eastAsia="Arial" w:hAnsi="Arial" w:cs="Arial"/>
          <w:color w:val="000000"/>
          <w:lang w:val="es-ES"/>
        </w:rPr>
        <w:t>puesto</w:t>
      </w:r>
      <w:r w:rsidRPr="00B2699E">
        <w:rPr>
          <w:rFonts w:ascii="Arial" w:eastAsia="Arial" w:hAnsi="Arial" w:cs="Arial"/>
          <w:color w:val="000000"/>
          <w:lang w:val="es-ES"/>
        </w:rPr>
        <w:t xml:space="preserve"> que permite analizar el entorno interno y externo de una organización. Este análisis se debe realizar </w:t>
      </w:r>
      <w:r w:rsidR="003B0645" w:rsidRPr="00B2699E">
        <w:rPr>
          <w:rFonts w:ascii="Arial" w:eastAsia="Arial" w:hAnsi="Arial" w:cs="Arial"/>
          <w:color w:val="000000"/>
          <w:lang w:val="es-ES"/>
        </w:rPr>
        <w:t>a través de</w:t>
      </w:r>
      <w:r w:rsidRPr="00B2699E">
        <w:rPr>
          <w:rFonts w:ascii="Arial" w:eastAsia="Arial" w:hAnsi="Arial" w:cs="Arial"/>
          <w:color w:val="000000"/>
          <w:lang w:val="es-ES"/>
        </w:rPr>
        <w:t xml:space="preserve"> dos enfoques:</w:t>
      </w:r>
    </w:p>
    <w:p w14:paraId="398F4F54" w14:textId="77777777" w:rsidR="00A30FF8" w:rsidRPr="00B2699E" w:rsidRDefault="00A30FF8" w:rsidP="00B2699E">
      <w:pPr>
        <w:snapToGrid w:val="0"/>
        <w:spacing w:after="120"/>
        <w:rPr>
          <w:rFonts w:ascii="Arial" w:eastAsia="Arial" w:hAnsi="Arial" w:cs="Arial"/>
          <w:color w:val="000000"/>
          <w:lang w:val="es-ES"/>
        </w:rPr>
      </w:pPr>
    </w:p>
    <w:p w14:paraId="585C07E5" w14:textId="77777777" w:rsidR="00346E6D" w:rsidRPr="00B2699E" w:rsidRDefault="00346E6D" w:rsidP="00B2699E">
      <w:pPr>
        <w:snapToGrid w:val="0"/>
        <w:spacing w:after="120"/>
        <w:rPr>
          <w:rFonts w:ascii="Arial" w:eastAsia="Arial" w:hAnsi="Arial" w:cs="Arial"/>
          <w:lang w:val="es-ES"/>
        </w:rPr>
      </w:pPr>
      <w:r w:rsidRPr="00B2699E">
        <w:rPr>
          <w:rFonts w:ascii="Arial" w:eastAsia="Arial" w:hAnsi="Arial" w:cs="Arial"/>
          <w:b/>
          <w:bCs/>
          <w:lang w:val="es-ES"/>
        </w:rPr>
        <w:t>Figura 2</w:t>
      </w:r>
    </w:p>
    <w:p w14:paraId="5DA7BD39" w14:textId="12EC0CEC" w:rsidR="00346E6D" w:rsidRPr="00B2699E" w:rsidRDefault="00346E6D" w:rsidP="00B2699E">
      <w:pPr>
        <w:snapToGrid w:val="0"/>
        <w:spacing w:after="120"/>
        <w:rPr>
          <w:rFonts w:ascii="Arial" w:eastAsia="Arial" w:hAnsi="Arial" w:cs="Arial"/>
          <w:lang w:val="es-ES"/>
        </w:rPr>
      </w:pPr>
      <w:r w:rsidRPr="00B2699E">
        <w:rPr>
          <w:rFonts w:ascii="Arial" w:eastAsia="Arial" w:hAnsi="Arial" w:cs="Arial"/>
          <w:i/>
          <w:iCs/>
          <w:lang w:val="es-ES"/>
        </w:rPr>
        <w:t>Enfoques del diagnóstico estratégico</w:t>
      </w:r>
      <w:r w:rsidRPr="00B2699E">
        <w:rPr>
          <w:rFonts w:ascii="Arial" w:eastAsia="Arial" w:hAnsi="Arial" w:cs="Arial"/>
          <w:lang w:val="es-ES"/>
        </w:rPr>
        <w:t xml:space="preserve"> </w:t>
      </w:r>
    </w:p>
    <w:p w14:paraId="346D18C5" w14:textId="77777777" w:rsidR="00346E6D" w:rsidRPr="00B2699E" w:rsidRDefault="00346E6D" w:rsidP="00B2699E">
      <w:pPr>
        <w:snapToGrid w:val="0"/>
        <w:spacing w:after="120"/>
        <w:rPr>
          <w:rFonts w:ascii="Arial" w:eastAsia="Arial" w:hAnsi="Arial" w:cs="Arial"/>
          <w:color w:val="000000"/>
          <w:lang w:val="es-ES"/>
        </w:rPr>
      </w:pPr>
    </w:p>
    <w:p w14:paraId="104887C0" w14:textId="77777777" w:rsidR="00516DB4" w:rsidRPr="00B2699E" w:rsidRDefault="003B0645" w:rsidP="00B2699E">
      <w:pPr>
        <w:snapToGrid w:val="0"/>
        <w:spacing w:after="120"/>
        <w:jc w:val="center"/>
        <w:rPr>
          <w:rFonts w:ascii="Arial" w:eastAsia="Arial" w:hAnsi="Arial" w:cs="Arial"/>
          <w:color w:val="000000"/>
          <w:lang w:val="es-ES"/>
        </w:rPr>
      </w:pPr>
      <w:commentRangeStart w:id="9"/>
      <w:r w:rsidRPr="00B2699E">
        <w:rPr>
          <w:rFonts w:ascii="Arial" w:eastAsia="Arial" w:hAnsi="Arial" w:cs="Arial"/>
          <w:noProof/>
          <w:color w:val="000000"/>
          <w:lang w:val="es-ES"/>
        </w:rPr>
        <w:drawing>
          <wp:inline distT="0" distB="0" distL="0" distR="0" wp14:anchorId="075639DB" wp14:editId="11F63AC9">
            <wp:extent cx="3586480" cy="1477191"/>
            <wp:effectExtent l="0" t="0" r="0" b="0"/>
            <wp:docPr id="125995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0735" name="Picture 1259950735"/>
                    <pic:cNvPicPr/>
                  </pic:nvPicPr>
                  <pic:blipFill>
                    <a:blip r:embed="rId20">
                      <a:extLst>
                        <a:ext uri="{28A0092B-C50C-407E-A947-70E740481C1C}">
                          <a14:useLocalDpi xmlns:a14="http://schemas.microsoft.com/office/drawing/2010/main" val="0"/>
                        </a:ext>
                      </a:extLst>
                    </a:blip>
                    <a:stretch>
                      <a:fillRect/>
                    </a:stretch>
                  </pic:blipFill>
                  <pic:spPr>
                    <a:xfrm>
                      <a:off x="0" y="0"/>
                      <a:ext cx="3586716" cy="1477288"/>
                    </a:xfrm>
                    <a:prstGeom prst="rect">
                      <a:avLst/>
                    </a:prstGeom>
                  </pic:spPr>
                </pic:pic>
              </a:graphicData>
            </a:graphic>
          </wp:inline>
        </w:drawing>
      </w:r>
      <w:commentRangeEnd w:id="9"/>
      <w:r w:rsidR="00A30FF8">
        <w:rPr>
          <w:rStyle w:val="CommentReference"/>
        </w:rPr>
        <w:commentReference w:id="9"/>
      </w:r>
    </w:p>
    <w:p w14:paraId="27EA97E1" w14:textId="77777777" w:rsidR="003B0645" w:rsidRPr="00B2699E" w:rsidRDefault="003B0645" w:rsidP="00B2699E">
      <w:pPr>
        <w:snapToGrid w:val="0"/>
        <w:spacing w:after="120"/>
        <w:rPr>
          <w:rFonts w:ascii="Arial" w:eastAsia="Arial" w:hAnsi="Arial" w:cs="Arial"/>
          <w:lang w:val="es-ES"/>
        </w:rPr>
      </w:pPr>
    </w:p>
    <w:tbl>
      <w:tblPr>
        <w:tblStyle w:val="TableGrid"/>
        <w:tblW w:w="0" w:type="auto"/>
        <w:shd w:val="clear" w:color="auto" w:fill="DDD89F"/>
        <w:tblLook w:val="04A0" w:firstRow="1" w:lastRow="0" w:firstColumn="1" w:lastColumn="0" w:noHBand="0" w:noVBand="1"/>
      </w:tblPr>
      <w:tblGrid>
        <w:gridCol w:w="1621"/>
        <w:gridCol w:w="7209"/>
      </w:tblGrid>
      <w:tr w:rsidR="00154F99" w:rsidRPr="00B2699E" w14:paraId="07390BF1" w14:textId="77777777" w:rsidTr="00AA1F10">
        <w:tc>
          <w:tcPr>
            <w:tcW w:w="1356" w:type="dxa"/>
            <w:shd w:val="clear" w:color="auto" w:fill="DDD89F"/>
            <w:vAlign w:val="center"/>
          </w:tcPr>
          <w:p w14:paraId="3341D835" w14:textId="77777777" w:rsidR="00154F99" w:rsidRPr="00B2699E" w:rsidRDefault="00154F99" w:rsidP="00B2699E">
            <w:pPr>
              <w:snapToGrid w:val="0"/>
              <w:spacing w:after="120" w:line="276" w:lineRule="auto"/>
              <w:rPr>
                <w:rFonts w:ascii="Arial" w:eastAsia="Arial" w:hAnsi="Arial" w:cs="Arial"/>
              </w:rPr>
            </w:pPr>
            <w:r w:rsidRPr="00B2699E">
              <w:rPr>
                <w:rFonts w:ascii="Arial" w:eastAsia="Arial" w:hAnsi="Arial" w:cs="Arial"/>
                <w:noProof/>
              </w:rPr>
              <w:drawing>
                <wp:inline distT="0" distB="0" distL="0" distR="0" wp14:anchorId="328BDCB1" wp14:editId="3A9E4604">
                  <wp:extent cx="892763" cy="895985"/>
                  <wp:effectExtent l="0" t="0" r="0" b="5715"/>
                  <wp:docPr id="169062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76" name="Picture 16906247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35016" cy="938390"/>
                          </a:xfrm>
                          <a:prstGeom prst="rect">
                            <a:avLst/>
                          </a:prstGeom>
                        </pic:spPr>
                      </pic:pic>
                    </a:graphicData>
                  </a:graphic>
                </wp:inline>
              </w:drawing>
            </w:r>
            <w:commentRangeStart w:id="10"/>
            <w:commentRangeEnd w:id="10"/>
            <w:r w:rsidRPr="00B2699E">
              <w:rPr>
                <w:rStyle w:val="CommentReference"/>
                <w:rFonts w:ascii="Arial" w:hAnsi="Arial" w:cs="Arial"/>
                <w:sz w:val="22"/>
                <w:szCs w:val="22"/>
              </w:rPr>
              <w:commentReference w:id="10"/>
            </w:r>
          </w:p>
        </w:tc>
        <w:tc>
          <w:tcPr>
            <w:tcW w:w="7842" w:type="dxa"/>
            <w:shd w:val="clear" w:color="auto" w:fill="DDD89F"/>
            <w:vAlign w:val="center"/>
          </w:tcPr>
          <w:p w14:paraId="00102A72" w14:textId="6E8E8F0D" w:rsidR="00154F99" w:rsidRPr="00B2699E" w:rsidRDefault="00154F99" w:rsidP="00B2699E">
            <w:pPr>
              <w:snapToGrid w:val="0"/>
              <w:spacing w:after="120" w:line="276" w:lineRule="auto"/>
              <w:rPr>
                <w:rFonts w:ascii="Arial" w:eastAsia="Arial" w:hAnsi="Arial" w:cs="Arial"/>
              </w:rPr>
            </w:pPr>
            <w:r w:rsidRPr="00B2699E">
              <w:rPr>
                <w:rFonts w:ascii="Arial" w:eastAsia="Arial" w:hAnsi="Arial" w:cs="Arial"/>
                <w:color w:val="000000"/>
                <w:lang w:val="es-ES"/>
              </w:rPr>
              <w:t xml:space="preserve">El </w:t>
            </w:r>
            <w:r w:rsidRPr="00B2699E">
              <w:rPr>
                <w:rFonts w:ascii="Arial" w:eastAsia="Arial" w:hAnsi="Arial" w:cs="Arial"/>
                <w:b/>
                <w:bCs/>
                <w:color w:val="000000"/>
                <w:lang w:val="es-ES"/>
              </w:rPr>
              <w:t>análisis del entorno</w:t>
            </w:r>
            <w:r w:rsidRPr="00B2699E">
              <w:rPr>
                <w:rFonts w:ascii="Arial" w:eastAsia="Arial" w:hAnsi="Arial" w:cs="Arial"/>
                <w:color w:val="000000"/>
                <w:lang w:val="es-ES"/>
              </w:rPr>
              <w:t xml:space="preserve"> es una fase necesaria en la planeación, porque implica la evaluación, tanto de </w:t>
            </w:r>
            <w:r w:rsidRPr="00B2699E">
              <w:rPr>
                <w:rFonts w:ascii="Arial" w:eastAsia="Arial" w:hAnsi="Arial" w:cs="Arial"/>
                <w:b/>
                <w:bCs/>
                <w:color w:val="000000"/>
                <w:lang w:val="es-ES"/>
              </w:rPr>
              <w:t>factores internos como externos</w:t>
            </w:r>
            <w:r w:rsidRPr="00B2699E">
              <w:rPr>
                <w:rFonts w:ascii="Arial" w:eastAsia="Arial" w:hAnsi="Arial" w:cs="Arial"/>
                <w:color w:val="000000"/>
                <w:lang w:val="es-ES"/>
              </w:rPr>
              <w:t>. Los factores internos incluyen recursos, capacidades y procesos dentro de la organización, que pueden ser ventajas o limitaciones. Por otro lado, los factores externos comprenden el análisis del mercado, competidores, tendencias económicas y otros elementos fuera del control directo de la organización, que pueden afectar su éxito.</w:t>
            </w:r>
          </w:p>
        </w:tc>
      </w:tr>
    </w:tbl>
    <w:p w14:paraId="6DD15F8A" w14:textId="77777777" w:rsidR="003B0645" w:rsidRPr="00B2699E" w:rsidRDefault="003B0645" w:rsidP="00B2699E">
      <w:pPr>
        <w:snapToGrid w:val="0"/>
        <w:spacing w:after="120"/>
        <w:rPr>
          <w:rFonts w:ascii="Arial" w:eastAsia="Arial" w:hAnsi="Arial" w:cs="Arial"/>
          <w:lang w:val="es-ES"/>
        </w:rPr>
      </w:pPr>
    </w:p>
    <w:p w14:paraId="144B11F1" w14:textId="515882BE" w:rsidR="00516DB4" w:rsidRPr="00B2699E" w:rsidRDefault="00000000" w:rsidP="00B2699E">
      <w:pPr>
        <w:snapToGrid w:val="0"/>
        <w:spacing w:after="120"/>
        <w:rPr>
          <w:rFonts w:ascii="Arial" w:eastAsia="Arial" w:hAnsi="Arial" w:cs="Arial"/>
          <w:color w:val="000000"/>
          <w:lang w:val="es-ES"/>
        </w:rPr>
      </w:pPr>
      <w:r w:rsidRPr="00B2699E">
        <w:rPr>
          <w:rFonts w:ascii="Arial" w:eastAsia="Arial" w:hAnsi="Arial" w:cs="Arial"/>
          <w:color w:val="000000"/>
          <w:lang w:val="es-ES"/>
        </w:rPr>
        <w:t>Esta evaluación, comúnmente realizada mediante herramientas como el análisis FODA (fortalezas, oportunidades, debilidades y amenazas), permite a la organización formular estrategias adecuadas que capitalicen sus fortalezas y oportunidades</w:t>
      </w:r>
      <w:r w:rsidR="005B0AFC" w:rsidRPr="00B2699E">
        <w:rPr>
          <w:rFonts w:ascii="Arial" w:eastAsia="Arial" w:hAnsi="Arial" w:cs="Arial"/>
          <w:color w:val="000000"/>
          <w:lang w:val="es-ES"/>
        </w:rPr>
        <w:t>,</w:t>
      </w:r>
      <w:r w:rsidRPr="00B2699E">
        <w:rPr>
          <w:rFonts w:ascii="Arial" w:eastAsia="Arial" w:hAnsi="Arial" w:cs="Arial"/>
          <w:color w:val="000000"/>
          <w:lang w:val="es-ES"/>
        </w:rPr>
        <w:t xml:space="preserve"> mientras minimizan sus debilidades y amenazas.</w:t>
      </w:r>
    </w:p>
    <w:p w14:paraId="1EFC181B" w14:textId="77777777" w:rsidR="005B0AFC" w:rsidRPr="00B2699E" w:rsidRDefault="005B0AFC" w:rsidP="00B2699E">
      <w:pPr>
        <w:snapToGrid w:val="0"/>
        <w:spacing w:after="120"/>
        <w:rPr>
          <w:rFonts w:ascii="Arial" w:eastAsia="Arial" w:hAnsi="Arial" w:cs="Arial"/>
          <w:color w:val="000000"/>
          <w:lang w:val="es-ES"/>
        </w:rPr>
      </w:pPr>
    </w:p>
    <w:p w14:paraId="48357736" w14:textId="77777777" w:rsidR="00516DB4" w:rsidRPr="00B2699E" w:rsidRDefault="00000000" w:rsidP="00B2699E">
      <w:pPr>
        <w:pStyle w:val="Heading2"/>
        <w:keepNext w:val="0"/>
        <w:keepLines w:val="0"/>
        <w:snapToGrid w:val="0"/>
        <w:spacing w:before="0" w:after="120"/>
        <w:contextualSpacing w:val="0"/>
        <w:rPr>
          <w:rFonts w:cs="Arial"/>
          <w:szCs w:val="22"/>
          <w:lang w:val="es-ES"/>
        </w:rPr>
      </w:pPr>
      <w:bookmarkStart w:id="11" w:name="_heading=h.1t3h5sf" w:colFirst="0" w:colLast="0"/>
      <w:bookmarkEnd w:id="11"/>
      <w:r w:rsidRPr="00B2699E">
        <w:rPr>
          <w:rFonts w:cs="Arial"/>
          <w:szCs w:val="22"/>
          <w:lang w:val="es-ES"/>
        </w:rPr>
        <w:t>1.3 Establecimiento de objetivos organizacionales</w:t>
      </w:r>
    </w:p>
    <w:p w14:paraId="462B1D52" w14:textId="77777777" w:rsidR="00516DB4" w:rsidRPr="00B2699E" w:rsidRDefault="00000000" w:rsidP="00B2699E">
      <w:pPr>
        <w:snapToGrid w:val="0"/>
        <w:spacing w:after="120"/>
        <w:rPr>
          <w:rFonts w:ascii="Arial" w:eastAsia="Arial" w:hAnsi="Arial" w:cs="Arial"/>
          <w:color w:val="000000"/>
          <w:lang w:val="es-ES"/>
        </w:rPr>
      </w:pPr>
      <w:r w:rsidRPr="00B2699E">
        <w:rPr>
          <w:rFonts w:ascii="Arial" w:eastAsia="Arial" w:hAnsi="Arial" w:cs="Arial"/>
          <w:color w:val="000000"/>
          <w:lang w:val="es-ES"/>
        </w:rPr>
        <w:t>Los objetivos son los fines o metas hacia los cuales se deben orientar todas las actividades dentro de una organización. Estos objetivos proporcionan dirección</w:t>
      </w:r>
      <w:r w:rsidR="005B0AFC" w:rsidRPr="00B2699E">
        <w:rPr>
          <w:rFonts w:ascii="Arial" w:eastAsia="Arial" w:hAnsi="Arial" w:cs="Arial"/>
          <w:color w:val="000000"/>
          <w:lang w:val="es-ES"/>
        </w:rPr>
        <w:t>,</w:t>
      </w:r>
      <w:r w:rsidRPr="00B2699E">
        <w:rPr>
          <w:rFonts w:ascii="Arial" w:eastAsia="Arial" w:hAnsi="Arial" w:cs="Arial"/>
          <w:color w:val="000000"/>
          <w:lang w:val="es-ES"/>
        </w:rPr>
        <w:t xml:space="preserve"> tanto a los esfuerzos globales de la empresa como a las actividades específicas de cada </w:t>
      </w:r>
      <w:r w:rsidRPr="00B2699E">
        <w:rPr>
          <w:rFonts w:ascii="Arial" w:eastAsia="Arial" w:hAnsi="Arial" w:cs="Arial"/>
          <w:color w:val="000000"/>
          <w:lang w:val="es-ES"/>
        </w:rPr>
        <w:lastRenderedPageBreak/>
        <w:t>departamento. Para que los objetivos sean efectivos y contribuyan al éxito organizacional, deben cumplir con ciertas características esenciales:</w:t>
      </w:r>
    </w:p>
    <w:p w14:paraId="7F10B04C" w14:textId="37947277" w:rsidR="00E91F0B" w:rsidRPr="00B2699E" w:rsidRDefault="00E91F0B" w:rsidP="00B2699E">
      <w:pPr>
        <w:snapToGrid w:val="0"/>
        <w:spacing w:after="120"/>
        <w:rPr>
          <w:rFonts w:ascii="Arial" w:eastAsia="Arial" w:hAnsi="Arial" w:cs="Arial"/>
          <w:color w:val="FF0000"/>
          <w:lang w:val="es-ES"/>
        </w:rPr>
      </w:pPr>
    </w:p>
    <w:tbl>
      <w:tblPr>
        <w:tblStyle w:val="TableGrid"/>
        <w:tblW w:w="0" w:type="auto"/>
        <w:tblLayout w:type="fixed"/>
        <w:tblLook w:val="04A0" w:firstRow="1" w:lastRow="0" w:firstColumn="1" w:lastColumn="0" w:noHBand="0" w:noVBand="1"/>
      </w:tblPr>
      <w:tblGrid>
        <w:gridCol w:w="2263"/>
        <w:gridCol w:w="4253"/>
        <w:gridCol w:w="2314"/>
      </w:tblGrid>
      <w:tr w:rsidR="00CA05D0" w:rsidRPr="00B2699E" w14:paraId="75F83900" w14:textId="77777777" w:rsidTr="00CC5450">
        <w:tc>
          <w:tcPr>
            <w:tcW w:w="8830" w:type="dxa"/>
            <w:gridSpan w:val="3"/>
            <w:shd w:val="clear" w:color="auto" w:fill="9BBB59" w:themeFill="accent3"/>
            <w:vAlign w:val="center"/>
          </w:tcPr>
          <w:p w14:paraId="3E4847D3" w14:textId="7B41FF58" w:rsidR="00CA05D0" w:rsidRPr="00B2699E" w:rsidRDefault="00CC5450" w:rsidP="00B2699E">
            <w:pPr>
              <w:pStyle w:val="Normal0"/>
              <w:snapToGrid w:val="0"/>
              <w:spacing w:before="0" w:line="276" w:lineRule="auto"/>
              <w:jc w:val="center"/>
              <w:rPr>
                <w:b/>
                <w:bCs/>
                <w:sz w:val="22"/>
              </w:rPr>
            </w:pPr>
            <w:r>
              <w:rPr>
                <w:b/>
                <w:bCs/>
                <w:sz w:val="22"/>
              </w:rPr>
              <w:t>SLIDE</w:t>
            </w:r>
          </w:p>
        </w:tc>
      </w:tr>
      <w:tr w:rsidR="00CA05D0" w:rsidRPr="00B2699E" w14:paraId="0E8226B1" w14:textId="77777777" w:rsidTr="00AA1F10">
        <w:tc>
          <w:tcPr>
            <w:tcW w:w="2263" w:type="dxa"/>
            <w:vAlign w:val="center"/>
          </w:tcPr>
          <w:p w14:paraId="4EAF9C8D" w14:textId="13442565" w:rsidR="00CA05D0" w:rsidRPr="00B2699E" w:rsidRDefault="00AE0451" w:rsidP="00B2699E">
            <w:pPr>
              <w:pStyle w:val="Normal0"/>
              <w:snapToGrid w:val="0"/>
              <w:spacing w:before="0" w:line="276" w:lineRule="auto"/>
              <w:rPr>
                <w:b/>
                <w:bCs/>
                <w:sz w:val="22"/>
                <w:lang w:val="es-MX"/>
              </w:rPr>
            </w:pPr>
            <w:r w:rsidRPr="00B2699E">
              <w:rPr>
                <w:b/>
                <w:color w:val="000000"/>
                <w:sz w:val="22"/>
                <w:lang w:val="es-ES"/>
              </w:rPr>
              <w:t>Realismo y factibilidad</w:t>
            </w:r>
          </w:p>
        </w:tc>
        <w:tc>
          <w:tcPr>
            <w:tcW w:w="4253" w:type="dxa"/>
            <w:vAlign w:val="center"/>
          </w:tcPr>
          <w:p w14:paraId="4215A843" w14:textId="13D2B540" w:rsidR="00CA05D0" w:rsidRPr="00B2699E" w:rsidRDefault="00AE0451" w:rsidP="00B2699E">
            <w:pPr>
              <w:pStyle w:val="Normal0"/>
              <w:snapToGrid w:val="0"/>
              <w:spacing w:before="0" w:line="276" w:lineRule="auto"/>
              <w:rPr>
                <w:sz w:val="22"/>
                <w:lang w:val="es-MX"/>
              </w:rPr>
            </w:pPr>
            <w:r w:rsidRPr="00B2699E">
              <w:rPr>
                <w:color w:val="000000"/>
                <w:sz w:val="22"/>
                <w:lang w:val="es-ES"/>
              </w:rPr>
              <w:t>Los objetivos deben ser alcanzables, es decir, deben poder llevarse a cabo con los recursos y capacidades disponibles.</w:t>
            </w:r>
          </w:p>
        </w:tc>
        <w:tc>
          <w:tcPr>
            <w:tcW w:w="2314" w:type="dxa"/>
            <w:vAlign w:val="center"/>
          </w:tcPr>
          <w:p w14:paraId="53E4E06A" w14:textId="7D67C704" w:rsidR="00CA05D0" w:rsidRPr="00B2699E" w:rsidRDefault="00937440" w:rsidP="00B2699E">
            <w:pPr>
              <w:pStyle w:val="Normal0"/>
              <w:snapToGrid w:val="0"/>
              <w:spacing w:before="0" w:line="276" w:lineRule="auto"/>
              <w:jc w:val="center"/>
              <w:rPr>
                <w:sz w:val="22"/>
              </w:rPr>
            </w:pPr>
            <w:commentRangeStart w:id="12"/>
            <w:r w:rsidRPr="00B2699E">
              <w:rPr>
                <w:noProof/>
                <w:sz w:val="22"/>
              </w:rPr>
              <w:drawing>
                <wp:inline distT="0" distB="0" distL="0" distR="0" wp14:anchorId="114AEAC4" wp14:editId="4061AFB4">
                  <wp:extent cx="995680" cy="1105784"/>
                  <wp:effectExtent l="0" t="0" r="0" b="0"/>
                  <wp:docPr id="561850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50744" name="Picture 5618507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00711" cy="1111371"/>
                          </a:xfrm>
                          <a:prstGeom prst="rect">
                            <a:avLst/>
                          </a:prstGeom>
                        </pic:spPr>
                      </pic:pic>
                    </a:graphicData>
                  </a:graphic>
                </wp:inline>
              </w:drawing>
            </w:r>
            <w:commentRangeEnd w:id="12"/>
            <w:r w:rsidRPr="00B2699E">
              <w:rPr>
                <w:rStyle w:val="CommentReference"/>
                <w:rFonts w:eastAsia="Calibri"/>
                <w:sz w:val="22"/>
                <w:szCs w:val="22"/>
                <w:lang w:eastAsia="en-US"/>
              </w:rPr>
              <w:commentReference w:id="12"/>
            </w:r>
          </w:p>
        </w:tc>
      </w:tr>
      <w:tr w:rsidR="00CA05D0" w:rsidRPr="00B2699E" w14:paraId="74495B47" w14:textId="77777777" w:rsidTr="00AA1F10">
        <w:tc>
          <w:tcPr>
            <w:tcW w:w="2263" w:type="dxa"/>
            <w:vAlign w:val="center"/>
          </w:tcPr>
          <w:p w14:paraId="32130228" w14:textId="54F720F2" w:rsidR="00CA05D0" w:rsidRPr="00B2699E" w:rsidRDefault="00AE0451" w:rsidP="00B2699E">
            <w:pPr>
              <w:pStyle w:val="Normal0"/>
              <w:snapToGrid w:val="0"/>
              <w:spacing w:before="0" w:line="276" w:lineRule="auto"/>
              <w:rPr>
                <w:b/>
                <w:bCs/>
                <w:sz w:val="22"/>
                <w:lang w:val="es-MX"/>
              </w:rPr>
            </w:pPr>
            <w:r w:rsidRPr="00B2699E">
              <w:rPr>
                <w:b/>
                <w:color w:val="000000"/>
                <w:sz w:val="22"/>
                <w:lang w:val="es-ES"/>
              </w:rPr>
              <w:t>Basados en recursos y limitaciones</w:t>
            </w:r>
          </w:p>
        </w:tc>
        <w:tc>
          <w:tcPr>
            <w:tcW w:w="4253" w:type="dxa"/>
            <w:vAlign w:val="center"/>
          </w:tcPr>
          <w:p w14:paraId="1E4698AB" w14:textId="60BF0B08" w:rsidR="00CA05D0" w:rsidRPr="00B2699E" w:rsidRDefault="00AE0451" w:rsidP="00B2699E">
            <w:pPr>
              <w:pStyle w:val="Normal0"/>
              <w:snapToGrid w:val="0"/>
              <w:spacing w:before="0" w:line="276" w:lineRule="auto"/>
              <w:rPr>
                <w:sz w:val="22"/>
                <w:lang w:val="es-MX"/>
              </w:rPr>
            </w:pPr>
            <w:r w:rsidRPr="00B2699E">
              <w:rPr>
                <w:color w:val="000000"/>
                <w:sz w:val="22"/>
                <w:lang w:val="es-ES"/>
              </w:rPr>
              <w:t>Los objetivos deben considerar los recursos existentes y las posibles restricciones, dentro de la organización.</w:t>
            </w:r>
          </w:p>
        </w:tc>
        <w:tc>
          <w:tcPr>
            <w:tcW w:w="2314" w:type="dxa"/>
            <w:vAlign w:val="center"/>
          </w:tcPr>
          <w:p w14:paraId="155B8D53" w14:textId="45FE6315" w:rsidR="00CA05D0" w:rsidRPr="00B2699E" w:rsidRDefault="00C544A5" w:rsidP="00B2699E">
            <w:pPr>
              <w:pStyle w:val="Normal0"/>
              <w:snapToGrid w:val="0"/>
              <w:spacing w:before="0" w:line="276" w:lineRule="auto"/>
              <w:jc w:val="center"/>
              <w:rPr>
                <w:sz w:val="22"/>
              </w:rPr>
            </w:pPr>
            <w:commentRangeStart w:id="13"/>
            <w:r w:rsidRPr="00B2699E">
              <w:rPr>
                <w:noProof/>
                <w:sz w:val="22"/>
              </w:rPr>
              <w:drawing>
                <wp:inline distT="0" distB="0" distL="0" distR="0" wp14:anchorId="4B2C0022" wp14:editId="48C0FFA9">
                  <wp:extent cx="1021080" cy="984091"/>
                  <wp:effectExtent l="0" t="0" r="0" b="0"/>
                  <wp:docPr id="60192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2444" name="Picture 601924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27530" cy="990307"/>
                          </a:xfrm>
                          <a:prstGeom prst="rect">
                            <a:avLst/>
                          </a:prstGeom>
                        </pic:spPr>
                      </pic:pic>
                    </a:graphicData>
                  </a:graphic>
                </wp:inline>
              </w:drawing>
            </w:r>
            <w:commentRangeEnd w:id="13"/>
            <w:r w:rsidRPr="00B2699E">
              <w:rPr>
                <w:rStyle w:val="CommentReference"/>
                <w:rFonts w:eastAsia="Calibri"/>
                <w:sz w:val="22"/>
                <w:szCs w:val="22"/>
                <w:lang w:eastAsia="en-US"/>
              </w:rPr>
              <w:commentReference w:id="13"/>
            </w:r>
          </w:p>
        </w:tc>
      </w:tr>
      <w:tr w:rsidR="00CA05D0" w:rsidRPr="00B2699E" w14:paraId="19CE9080" w14:textId="77777777" w:rsidTr="00AA1F10">
        <w:tc>
          <w:tcPr>
            <w:tcW w:w="2263" w:type="dxa"/>
            <w:vAlign w:val="center"/>
          </w:tcPr>
          <w:p w14:paraId="3D3FA07D" w14:textId="59CAB2C0" w:rsidR="00CA05D0" w:rsidRPr="00B2699E" w:rsidRDefault="00AE0451" w:rsidP="00B2699E">
            <w:pPr>
              <w:pStyle w:val="Normal0"/>
              <w:snapToGrid w:val="0"/>
              <w:spacing w:before="0" w:line="276" w:lineRule="auto"/>
              <w:rPr>
                <w:b/>
                <w:bCs/>
                <w:sz w:val="22"/>
                <w:lang w:val="es-MX"/>
              </w:rPr>
            </w:pPr>
            <w:r w:rsidRPr="00B2699E">
              <w:rPr>
                <w:b/>
                <w:color w:val="000000"/>
                <w:sz w:val="22"/>
                <w:lang w:val="es-ES"/>
              </w:rPr>
              <w:t>Compromiso</w:t>
            </w:r>
          </w:p>
        </w:tc>
        <w:tc>
          <w:tcPr>
            <w:tcW w:w="4253" w:type="dxa"/>
            <w:vAlign w:val="center"/>
          </w:tcPr>
          <w:p w14:paraId="4CFCB240" w14:textId="4C5BBFD5" w:rsidR="00CA05D0" w:rsidRPr="00B2699E" w:rsidRDefault="00AE0451" w:rsidP="00B2699E">
            <w:pPr>
              <w:pStyle w:val="Normal0"/>
              <w:snapToGrid w:val="0"/>
              <w:spacing w:before="0" w:line="276" w:lineRule="auto"/>
              <w:rPr>
                <w:sz w:val="22"/>
                <w:lang w:val="es-MX"/>
              </w:rPr>
            </w:pPr>
            <w:r w:rsidRPr="00B2699E">
              <w:rPr>
                <w:color w:val="000000"/>
                <w:sz w:val="22"/>
                <w:lang w:val="es-ES"/>
              </w:rPr>
              <w:t>Implican un compromiso por parte de los miembros de la organización, para cumplir con las metas establecidas.</w:t>
            </w:r>
          </w:p>
        </w:tc>
        <w:tc>
          <w:tcPr>
            <w:tcW w:w="2314" w:type="dxa"/>
            <w:vAlign w:val="center"/>
          </w:tcPr>
          <w:p w14:paraId="154F2F19" w14:textId="3006FE2A" w:rsidR="00CA05D0" w:rsidRPr="00B2699E" w:rsidRDefault="00FE5651" w:rsidP="00B2699E">
            <w:pPr>
              <w:pStyle w:val="Normal0"/>
              <w:snapToGrid w:val="0"/>
              <w:spacing w:before="0" w:line="276" w:lineRule="auto"/>
              <w:jc w:val="center"/>
              <w:rPr>
                <w:sz w:val="22"/>
              </w:rPr>
            </w:pPr>
            <w:commentRangeStart w:id="14"/>
            <w:r w:rsidRPr="00B2699E">
              <w:rPr>
                <w:noProof/>
                <w:sz w:val="22"/>
              </w:rPr>
              <w:drawing>
                <wp:inline distT="0" distB="0" distL="0" distR="0" wp14:anchorId="17514CFA" wp14:editId="2F1EB98C">
                  <wp:extent cx="1052830" cy="988095"/>
                  <wp:effectExtent l="0" t="0" r="1270" b="2540"/>
                  <wp:docPr id="609497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7437" name="Picture 6094974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9109" cy="993988"/>
                          </a:xfrm>
                          <a:prstGeom prst="rect">
                            <a:avLst/>
                          </a:prstGeom>
                        </pic:spPr>
                      </pic:pic>
                    </a:graphicData>
                  </a:graphic>
                </wp:inline>
              </w:drawing>
            </w:r>
            <w:commentRangeEnd w:id="14"/>
            <w:r w:rsidRPr="00B2699E">
              <w:rPr>
                <w:rStyle w:val="CommentReference"/>
                <w:rFonts w:eastAsia="Calibri"/>
                <w:sz w:val="22"/>
                <w:szCs w:val="22"/>
                <w:lang w:eastAsia="en-US"/>
              </w:rPr>
              <w:commentReference w:id="14"/>
            </w:r>
          </w:p>
        </w:tc>
      </w:tr>
      <w:tr w:rsidR="00AE0451" w:rsidRPr="00B2699E" w14:paraId="48F9E09E" w14:textId="77777777" w:rsidTr="00AA1F10">
        <w:tc>
          <w:tcPr>
            <w:tcW w:w="2263" w:type="dxa"/>
            <w:vAlign w:val="center"/>
          </w:tcPr>
          <w:p w14:paraId="3A04A2EA" w14:textId="73D2AB87" w:rsidR="00AE0451" w:rsidRPr="00B2699E" w:rsidRDefault="00AE0451" w:rsidP="00B2699E">
            <w:pPr>
              <w:pStyle w:val="Normal0"/>
              <w:snapToGrid w:val="0"/>
              <w:spacing w:before="0" w:line="276" w:lineRule="auto"/>
              <w:rPr>
                <w:b/>
                <w:bCs/>
                <w:sz w:val="22"/>
                <w:lang w:val="es-MX"/>
              </w:rPr>
            </w:pPr>
            <w:r w:rsidRPr="00B2699E">
              <w:rPr>
                <w:b/>
                <w:color w:val="000000"/>
                <w:sz w:val="22"/>
                <w:lang w:val="es-ES"/>
              </w:rPr>
              <w:t>Flexibilidad</w:t>
            </w:r>
          </w:p>
        </w:tc>
        <w:tc>
          <w:tcPr>
            <w:tcW w:w="4253" w:type="dxa"/>
            <w:vAlign w:val="center"/>
          </w:tcPr>
          <w:p w14:paraId="5EEAAEAB" w14:textId="6200BF8F" w:rsidR="00AE0451" w:rsidRPr="00B2699E" w:rsidRDefault="00AE0451" w:rsidP="00B2699E">
            <w:pPr>
              <w:pStyle w:val="Normal0"/>
              <w:snapToGrid w:val="0"/>
              <w:spacing w:before="0" w:line="276" w:lineRule="auto"/>
              <w:rPr>
                <w:sz w:val="22"/>
                <w:lang w:val="es-MX"/>
              </w:rPr>
            </w:pPr>
            <w:r w:rsidRPr="00B2699E">
              <w:rPr>
                <w:color w:val="000000"/>
                <w:sz w:val="22"/>
                <w:lang w:val="es-ES"/>
              </w:rPr>
              <w:t>Los objetivos deben ser adaptables a cambios en el entorno o circunstancias imprevistas.</w:t>
            </w:r>
          </w:p>
        </w:tc>
        <w:tc>
          <w:tcPr>
            <w:tcW w:w="2314" w:type="dxa"/>
            <w:vAlign w:val="center"/>
          </w:tcPr>
          <w:p w14:paraId="6C3BB0C8" w14:textId="43BC11DE" w:rsidR="00AE0451" w:rsidRPr="00B2699E" w:rsidRDefault="00335925" w:rsidP="00B2699E">
            <w:pPr>
              <w:pStyle w:val="Normal0"/>
              <w:snapToGrid w:val="0"/>
              <w:spacing w:before="0" w:line="276" w:lineRule="auto"/>
              <w:jc w:val="center"/>
              <w:rPr>
                <w:sz w:val="22"/>
              </w:rPr>
            </w:pPr>
            <w:commentRangeStart w:id="15"/>
            <w:r w:rsidRPr="00B2699E">
              <w:rPr>
                <w:noProof/>
                <w:sz w:val="22"/>
              </w:rPr>
              <w:drawing>
                <wp:inline distT="0" distB="0" distL="0" distR="0" wp14:anchorId="2106383C" wp14:editId="0136D1E4">
                  <wp:extent cx="1059180" cy="709822"/>
                  <wp:effectExtent l="0" t="0" r="0" b="1905"/>
                  <wp:docPr id="2145021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21568" name="Picture 21450215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66542" cy="714756"/>
                          </a:xfrm>
                          <a:prstGeom prst="rect">
                            <a:avLst/>
                          </a:prstGeom>
                        </pic:spPr>
                      </pic:pic>
                    </a:graphicData>
                  </a:graphic>
                </wp:inline>
              </w:drawing>
            </w:r>
            <w:commentRangeEnd w:id="15"/>
            <w:r w:rsidRPr="00B2699E">
              <w:rPr>
                <w:rStyle w:val="CommentReference"/>
                <w:rFonts w:eastAsia="Calibri"/>
                <w:sz w:val="22"/>
                <w:szCs w:val="22"/>
                <w:lang w:eastAsia="en-US"/>
              </w:rPr>
              <w:commentReference w:id="15"/>
            </w:r>
          </w:p>
        </w:tc>
      </w:tr>
      <w:tr w:rsidR="00AE0451" w:rsidRPr="00B2699E" w14:paraId="14BBB3EC" w14:textId="77777777" w:rsidTr="00AA1F10">
        <w:tc>
          <w:tcPr>
            <w:tcW w:w="2263" w:type="dxa"/>
            <w:vAlign w:val="center"/>
          </w:tcPr>
          <w:p w14:paraId="352ADFE5" w14:textId="14A0D34B" w:rsidR="00AE0451" w:rsidRPr="00B2699E" w:rsidRDefault="00AE0451" w:rsidP="00B2699E">
            <w:pPr>
              <w:pStyle w:val="Normal0"/>
              <w:snapToGrid w:val="0"/>
              <w:spacing w:before="0" w:line="276" w:lineRule="auto"/>
              <w:rPr>
                <w:b/>
                <w:bCs/>
                <w:sz w:val="22"/>
                <w:lang w:val="es-MX"/>
              </w:rPr>
            </w:pPr>
            <w:r w:rsidRPr="00B2699E">
              <w:rPr>
                <w:b/>
                <w:color w:val="000000"/>
                <w:sz w:val="22"/>
                <w:lang w:val="es-ES"/>
              </w:rPr>
              <w:t>Medición y evaluación</w:t>
            </w:r>
          </w:p>
        </w:tc>
        <w:tc>
          <w:tcPr>
            <w:tcW w:w="4253" w:type="dxa"/>
            <w:vAlign w:val="center"/>
          </w:tcPr>
          <w:p w14:paraId="48DC2D81" w14:textId="1BE2DF1D" w:rsidR="00AE0451" w:rsidRPr="00B2699E" w:rsidRDefault="00AE0451" w:rsidP="00B2699E">
            <w:pPr>
              <w:pStyle w:val="Normal0"/>
              <w:snapToGrid w:val="0"/>
              <w:spacing w:before="0" w:line="276" w:lineRule="auto"/>
              <w:rPr>
                <w:sz w:val="22"/>
                <w:lang w:val="es-MX"/>
              </w:rPr>
            </w:pPr>
            <w:r w:rsidRPr="00B2699E">
              <w:rPr>
                <w:color w:val="000000"/>
                <w:sz w:val="22"/>
                <w:lang w:val="es-ES"/>
              </w:rPr>
              <w:t>Los resultados de los objetivos deben ser evaluables, para determinar si se han alcanzado o no.</w:t>
            </w:r>
          </w:p>
        </w:tc>
        <w:tc>
          <w:tcPr>
            <w:tcW w:w="2314" w:type="dxa"/>
            <w:vAlign w:val="center"/>
          </w:tcPr>
          <w:p w14:paraId="41CA9B7C" w14:textId="0BCC12B3" w:rsidR="00AE0451" w:rsidRPr="00B2699E" w:rsidRDefault="00205CBF" w:rsidP="00B2699E">
            <w:pPr>
              <w:pStyle w:val="Normal0"/>
              <w:snapToGrid w:val="0"/>
              <w:spacing w:before="0" w:line="276" w:lineRule="auto"/>
              <w:jc w:val="center"/>
              <w:rPr>
                <w:sz w:val="22"/>
              </w:rPr>
            </w:pPr>
            <w:commentRangeStart w:id="16"/>
            <w:r w:rsidRPr="00B2699E">
              <w:rPr>
                <w:noProof/>
                <w:sz w:val="22"/>
              </w:rPr>
              <w:drawing>
                <wp:inline distT="0" distB="0" distL="0" distR="0" wp14:anchorId="2EF61F0A" wp14:editId="52E047FF">
                  <wp:extent cx="1052830" cy="1027237"/>
                  <wp:effectExtent l="0" t="0" r="1270" b="1905"/>
                  <wp:docPr id="11742383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8329" name="Picture 11742383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57084" cy="1031388"/>
                          </a:xfrm>
                          <a:prstGeom prst="rect">
                            <a:avLst/>
                          </a:prstGeom>
                        </pic:spPr>
                      </pic:pic>
                    </a:graphicData>
                  </a:graphic>
                </wp:inline>
              </w:drawing>
            </w:r>
            <w:commentRangeEnd w:id="16"/>
            <w:r w:rsidRPr="00B2699E">
              <w:rPr>
                <w:rStyle w:val="CommentReference"/>
                <w:rFonts w:eastAsia="Calibri"/>
                <w:sz w:val="22"/>
                <w:szCs w:val="22"/>
                <w:lang w:eastAsia="en-US"/>
              </w:rPr>
              <w:commentReference w:id="16"/>
            </w:r>
          </w:p>
        </w:tc>
      </w:tr>
      <w:tr w:rsidR="00AE0451" w:rsidRPr="00B2699E" w14:paraId="1B50C5F3" w14:textId="77777777" w:rsidTr="00AA1F10">
        <w:tc>
          <w:tcPr>
            <w:tcW w:w="2263" w:type="dxa"/>
            <w:vAlign w:val="center"/>
          </w:tcPr>
          <w:p w14:paraId="7FF23055" w14:textId="6CD2D121" w:rsidR="00AE0451" w:rsidRPr="00B2699E" w:rsidRDefault="00AE0451" w:rsidP="00B2699E">
            <w:pPr>
              <w:pStyle w:val="Normal0"/>
              <w:snapToGrid w:val="0"/>
              <w:spacing w:before="0" w:line="276" w:lineRule="auto"/>
              <w:rPr>
                <w:b/>
                <w:bCs/>
                <w:sz w:val="22"/>
                <w:lang w:val="es-MX"/>
              </w:rPr>
            </w:pPr>
            <w:r w:rsidRPr="00B2699E">
              <w:rPr>
                <w:b/>
                <w:color w:val="000000"/>
                <w:sz w:val="22"/>
                <w:lang w:val="es-ES"/>
              </w:rPr>
              <w:t>Acción específica</w:t>
            </w:r>
          </w:p>
        </w:tc>
        <w:tc>
          <w:tcPr>
            <w:tcW w:w="4253" w:type="dxa"/>
            <w:vAlign w:val="center"/>
          </w:tcPr>
          <w:p w14:paraId="093537A6" w14:textId="51EE1531" w:rsidR="00AE0451" w:rsidRPr="00B2699E" w:rsidRDefault="00AE0451" w:rsidP="00B2699E">
            <w:pPr>
              <w:pStyle w:val="Normal0"/>
              <w:snapToGrid w:val="0"/>
              <w:spacing w:before="0" w:line="276" w:lineRule="auto"/>
              <w:rPr>
                <w:sz w:val="22"/>
                <w:lang w:val="es-MX"/>
              </w:rPr>
            </w:pPr>
            <w:r w:rsidRPr="00B2699E">
              <w:rPr>
                <w:color w:val="000000"/>
                <w:sz w:val="22"/>
                <w:lang w:val="es-ES"/>
              </w:rPr>
              <w:t>Deben especificar claramente qué acción o actividad se llevará a cabo.</w:t>
            </w:r>
          </w:p>
        </w:tc>
        <w:tc>
          <w:tcPr>
            <w:tcW w:w="2314" w:type="dxa"/>
            <w:vAlign w:val="center"/>
          </w:tcPr>
          <w:p w14:paraId="59A49E11" w14:textId="2910E7EB" w:rsidR="00AE0451" w:rsidRPr="00B2699E" w:rsidRDefault="009F6C98" w:rsidP="00B2699E">
            <w:pPr>
              <w:pStyle w:val="Normal0"/>
              <w:snapToGrid w:val="0"/>
              <w:spacing w:before="0" w:line="276" w:lineRule="auto"/>
              <w:jc w:val="center"/>
              <w:rPr>
                <w:sz w:val="22"/>
              </w:rPr>
            </w:pPr>
            <w:commentRangeStart w:id="17"/>
            <w:r w:rsidRPr="00B2699E">
              <w:rPr>
                <w:noProof/>
                <w:sz w:val="22"/>
              </w:rPr>
              <w:drawing>
                <wp:inline distT="0" distB="0" distL="0" distR="0" wp14:anchorId="089DFAF1" wp14:editId="4A9139C2">
                  <wp:extent cx="963930" cy="941876"/>
                  <wp:effectExtent l="0" t="0" r="1270" b="0"/>
                  <wp:docPr id="8571035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3541" name="Picture 8571035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70005" cy="947812"/>
                          </a:xfrm>
                          <a:prstGeom prst="rect">
                            <a:avLst/>
                          </a:prstGeom>
                        </pic:spPr>
                      </pic:pic>
                    </a:graphicData>
                  </a:graphic>
                </wp:inline>
              </w:drawing>
            </w:r>
            <w:commentRangeEnd w:id="17"/>
            <w:r w:rsidRPr="00B2699E">
              <w:rPr>
                <w:rStyle w:val="CommentReference"/>
                <w:rFonts w:eastAsia="Calibri"/>
                <w:sz w:val="22"/>
                <w:szCs w:val="22"/>
                <w:lang w:eastAsia="en-US"/>
              </w:rPr>
              <w:commentReference w:id="17"/>
            </w:r>
          </w:p>
        </w:tc>
      </w:tr>
      <w:tr w:rsidR="00AE0451" w:rsidRPr="00B2699E" w14:paraId="2DDCDEAB" w14:textId="77777777" w:rsidTr="00AA1F10">
        <w:tc>
          <w:tcPr>
            <w:tcW w:w="2263" w:type="dxa"/>
            <w:vAlign w:val="center"/>
          </w:tcPr>
          <w:p w14:paraId="6200D77E" w14:textId="1AFD2CA5" w:rsidR="00AE0451" w:rsidRPr="00B2699E" w:rsidRDefault="00AE0451" w:rsidP="00B2699E">
            <w:pPr>
              <w:pStyle w:val="Normal0"/>
              <w:snapToGrid w:val="0"/>
              <w:spacing w:before="0" w:line="276" w:lineRule="auto"/>
              <w:rPr>
                <w:b/>
                <w:bCs/>
                <w:sz w:val="22"/>
                <w:lang w:val="es-MX"/>
              </w:rPr>
            </w:pPr>
            <w:r w:rsidRPr="00B2699E">
              <w:rPr>
                <w:b/>
                <w:color w:val="000000"/>
                <w:sz w:val="22"/>
                <w:lang w:val="es-ES"/>
              </w:rPr>
              <w:lastRenderedPageBreak/>
              <w:t>Temporalidad</w:t>
            </w:r>
          </w:p>
        </w:tc>
        <w:tc>
          <w:tcPr>
            <w:tcW w:w="4253" w:type="dxa"/>
            <w:vAlign w:val="center"/>
          </w:tcPr>
          <w:p w14:paraId="5557E346" w14:textId="5FA42200" w:rsidR="00AE0451" w:rsidRPr="00B2699E" w:rsidRDefault="00AE0451" w:rsidP="00B2699E">
            <w:pPr>
              <w:pStyle w:val="Normal0"/>
              <w:snapToGrid w:val="0"/>
              <w:spacing w:before="0" w:line="276" w:lineRule="auto"/>
              <w:rPr>
                <w:sz w:val="22"/>
                <w:lang w:val="es-MX"/>
              </w:rPr>
            </w:pPr>
            <w:r w:rsidRPr="00B2699E">
              <w:rPr>
                <w:color w:val="000000"/>
                <w:sz w:val="22"/>
                <w:lang w:val="es-ES"/>
              </w:rPr>
              <w:t>Los objetivos deben tener un marco temporal claro, es decir, deben indicar cuándo deben lograrse.</w:t>
            </w:r>
          </w:p>
        </w:tc>
        <w:tc>
          <w:tcPr>
            <w:tcW w:w="2314" w:type="dxa"/>
            <w:vAlign w:val="center"/>
          </w:tcPr>
          <w:p w14:paraId="27B6E0DA" w14:textId="4E6F810C" w:rsidR="00AE0451" w:rsidRPr="00B2699E" w:rsidRDefault="00FA45DB" w:rsidP="00B2699E">
            <w:pPr>
              <w:pStyle w:val="Normal0"/>
              <w:snapToGrid w:val="0"/>
              <w:spacing w:before="0" w:line="276" w:lineRule="auto"/>
              <w:jc w:val="center"/>
              <w:rPr>
                <w:sz w:val="22"/>
              </w:rPr>
            </w:pPr>
            <w:commentRangeStart w:id="18"/>
            <w:r w:rsidRPr="00B2699E">
              <w:rPr>
                <w:noProof/>
                <w:sz w:val="22"/>
              </w:rPr>
              <w:drawing>
                <wp:inline distT="0" distB="0" distL="0" distR="0" wp14:anchorId="26B68DEA" wp14:editId="7F4E63A8">
                  <wp:extent cx="1192530" cy="766220"/>
                  <wp:effectExtent l="0" t="0" r="1270" b="0"/>
                  <wp:docPr id="1446980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8032" name="Picture 1446980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95098" cy="767870"/>
                          </a:xfrm>
                          <a:prstGeom prst="rect">
                            <a:avLst/>
                          </a:prstGeom>
                        </pic:spPr>
                      </pic:pic>
                    </a:graphicData>
                  </a:graphic>
                </wp:inline>
              </w:drawing>
            </w:r>
            <w:commentRangeEnd w:id="18"/>
            <w:r w:rsidRPr="00B2699E">
              <w:rPr>
                <w:rStyle w:val="CommentReference"/>
                <w:rFonts w:eastAsia="Calibri"/>
                <w:sz w:val="22"/>
                <w:szCs w:val="22"/>
                <w:lang w:eastAsia="en-US"/>
              </w:rPr>
              <w:commentReference w:id="18"/>
            </w:r>
          </w:p>
        </w:tc>
      </w:tr>
      <w:tr w:rsidR="00AE0451" w:rsidRPr="00B2699E" w14:paraId="3C0A67AE" w14:textId="77777777" w:rsidTr="00AA1F10">
        <w:tc>
          <w:tcPr>
            <w:tcW w:w="2263" w:type="dxa"/>
            <w:vAlign w:val="center"/>
          </w:tcPr>
          <w:p w14:paraId="0D5706F0" w14:textId="60AC440F" w:rsidR="00AE0451" w:rsidRPr="00B2699E" w:rsidRDefault="00AE0451" w:rsidP="00B2699E">
            <w:pPr>
              <w:pStyle w:val="Normal0"/>
              <w:snapToGrid w:val="0"/>
              <w:spacing w:before="0" w:line="276" w:lineRule="auto"/>
              <w:rPr>
                <w:b/>
                <w:bCs/>
                <w:sz w:val="22"/>
                <w:lang w:val="es-MX"/>
              </w:rPr>
            </w:pPr>
            <w:r w:rsidRPr="00B2699E">
              <w:rPr>
                <w:b/>
                <w:color w:val="000000"/>
                <w:sz w:val="22"/>
                <w:lang w:val="es-ES"/>
              </w:rPr>
              <w:t>Costo</w:t>
            </w:r>
          </w:p>
        </w:tc>
        <w:tc>
          <w:tcPr>
            <w:tcW w:w="4253" w:type="dxa"/>
            <w:vAlign w:val="center"/>
          </w:tcPr>
          <w:p w14:paraId="5EB1DD3B" w14:textId="6E8B2204" w:rsidR="00AE0451" w:rsidRPr="00B2699E" w:rsidRDefault="00AE0451" w:rsidP="00B2699E">
            <w:pPr>
              <w:pStyle w:val="Normal0"/>
              <w:snapToGrid w:val="0"/>
              <w:spacing w:before="0" w:line="276" w:lineRule="auto"/>
              <w:rPr>
                <w:sz w:val="22"/>
                <w:lang w:val="es-MX"/>
              </w:rPr>
            </w:pPr>
            <w:r w:rsidRPr="00B2699E">
              <w:rPr>
                <w:color w:val="000000"/>
                <w:sz w:val="22"/>
                <w:lang w:val="es-ES"/>
              </w:rPr>
              <w:t>Deben incluir una estimación de los recursos financieros necesarios para alcanzarlos.</w:t>
            </w:r>
          </w:p>
        </w:tc>
        <w:tc>
          <w:tcPr>
            <w:tcW w:w="2314" w:type="dxa"/>
            <w:vAlign w:val="center"/>
          </w:tcPr>
          <w:p w14:paraId="68811B8A" w14:textId="3CB80A14" w:rsidR="00AE0451" w:rsidRPr="00B2699E" w:rsidRDefault="005A788A" w:rsidP="00B2699E">
            <w:pPr>
              <w:pStyle w:val="Normal0"/>
              <w:snapToGrid w:val="0"/>
              <w:spacing w:before="0" w:line="276" w:lineRule="auto"/>
              <w:jc w:val="center"/>
              <w:rPr>
                <w:sz w:val="22"/>
              </w:rPr>
            </w:pPr>
            <w:commentRangeStart w:id="19"/>
            <w:r w:rsidRPr="00B2699E">
              <w:rPr>
                <w:noProof/>
                <w:sz w:val="22"/>
              </w:rPr>
              <w:drawing>
                <wp:inline distT="0" distB="0" distL="0" distR="0" wp14:anchorId="7B676C7E" wp14:editId="6864D50E">
                  <wp:extent cx="907389" cy="849433"/>
                  <wp:effectExtent l="0" t="0" r="0" b="1905"/>
                  <wp:docPr id="20283166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16620" name="Picture 20283166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23362" cy="864386"/>
                          </a:xfrm>
                          <a:prstGeom prst="rect">
                            <a:avLst/>
                          </a:prstGeom>
                        </pic:spPr>
                      </pic:pic>
                    </a:graphicData>
                  </a:graphic>
                </wp:inline>
              </w:drawing>
            </w:r>
            <w:commentRangeEnd w:id="19"/>
            <w:r w:rsidRPr="00B2699E">
              <w:rPr>
                <w:rStyle w:val="CommentReference"/>
                <w:rFonts w:eastAsia="Calibri"/>
                <w:sz w:val="22"/>
                <w:szCs w:val="22"/>
                <w:lang w:eastAsia="en-US"/>
              </w:rPr>
              <w:commentReference w:id="19"/>
            </w:r>
          </w:p>
        </w:tc>
      </w:tr>
      <w:tr w:rsidR="00AE0451" w:rsidRPr="00B2699E" w14:paraId="477F1A58" w14:textId="77777777" w:rsidTr="00AA1F10">
        <w:tc>
          <w:tcPr>
            <w:tcW w:w="2263" w:type="dxa"/>
            <w:vAlign w:val="center"/>
          </w:tcPr>
          <w:p w14:paraId="76386349" w14:textId="588E03C3" w:rsidR="00AE0451" w:rsidRPr="00B2699E" w:rsidRDefault="00AE0451" w:rsidP="00B2699E">
            <w:pPr>
              <w:pStyle w:val="Normal0"/>
              <w:snapToGrid w:val="0"/>
              <w:spacing w:before="0" w:line="276" w:lineRule="auto"/>
              <w:rPr>
                <w:b/>
                <w:bCs/>
                <w:sz w:val="22"/>
                <w:lang w:val="es-MX"/>
              </w:rPr>
            </w:pPr>
            <w:r w:rsidRPr="00B2699E">
              <w:rPr>
                <w:b/>
                <w:color w:val="000000"/>
                <w:sz w:val="22"/>
                <w:lang w:val="es-ES"/>
              </w:rPr>
              <w:t>Tangibilidad</w:t>
            </w:r>
          </w:p>
        </w:tc>
        <w:tc>
          <w:tcPr>
            <w:tcW w:w="4253" w:type="dxa"/>
            <w:vAlign w:val="center"/>
          </w:tcPr>
          <w:p w14:paraId="6C45E8FE" w14:textId="5C2AAEF6" w:rsidR="00AE0451" w:rsidRPr="00B2699E" w:rsidRDefault="00AE0451" w:rsidP="00B2699E">
            <w:pPr>
              <w:pStyle w:val="Normal0"/>
              <w:snapToGrid w:val="0"/>
              <w:spacing w:before="0" w:line="276" w:lineRule="auto"/>
              <w:rPr>
                <w:sz w:val="22"/>
                <w:lang w:val="es-MX"/>
              </w:rPr>
            </w:pPr>
            <w:r w:rsidRPr="00B2699E">
              <w:rPr>
                <w:color w:val="000000"/>
                <w:sz w:val="22"/>
                <w:lang w:val="es-ES"/>
              </w:rPr>
              <w:t>Los objetivos deben ser concretos y alcanzables, de manera tangible.</w:t>
            </w:r>
          </w:p>
        </w:tc>
        <w:tc>
          <w:tcPr>
            <w:tcW w:w="2314" w:type="dxa"/>
            <w:vAlign w:val="center"/>
          </w:tcPr>
          <w:p w14:paraId="510853AE" w14:textId="13937C5A" w:rsidR="00AE0451" w:rsidRPr="00B2699E" w:rsidRDefault="00B223F2" w:rsidP="00B2699E">
            <w:pPr>
              <w:pStyle w:val="Normal0"/>
              <w:snapToGrid w:val="0"/>
              <w:spacing w:before="0" w:line="276" w:lineRule="auto"/>
              <w:jc w:val="center"/>
              <w:rPr>
                <w:sz w:val="22"/>
              </w:rPr>
            </w:pPr>
            <w:commentRangeStart w:id="20"/>
            <w:r w:rsidRPr="00B2699E">
              <w:rPr>
                <w:noProof/>
                <w:sz w:val="22"/>
              </w:rPr>
              <w:drawing>
                <wp:inline distT="0" distB="0" distL="0" distR="0" wp14:anchorId="1C163462" wp14:editId="6AAC206D">
                  <wp:extent cx="722541" cy="1020098"/>
                  <wp:effectExtent l="0" t="0" r="1905" b="0"/>
                  <wp:docPr id="10941758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75805" name="Picture 10941758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6885" cy="1026231"/>
                          </a:xfrm>
                          <a:prstGeom prst="rect">
                            <a:avLst/>
                          </a:prstGeom>
                        </pic:spPr>
                      </pic:pic>
                    </a:graphicData>
                  </a:graphic>
                </wp:inline>
              </w:drawing>
            </w:r>
            <w:commentRangeEnd w:id="20"/>
            <w:r w:rsidRPr="00B2699E">
              <w:rPr>
                <w:rStyle w:val="CommentReference"/>
                <w:rFonts w:eastAsia="Calibri"/>
                <w:sz w:val="22"/>
                <w:szCs w:val="22"/>
                <w:lang w:eastAsia="en-US"/>
              </w:rPr>
              <w:commentReference w:id="20"/>
            </w:r>
          </w:p>
        </w:tc>
      </w:tr>
      <w:tr w:rsidR="00AE0451" w:rsidRPr="00B2699E" w14:paraId="0D0E732E" w14:textId="77777777" w:rsidTr="00AA1F10">
        <w:tc>
          <w:tcPr>
            <w:tcW w:w="2263" w:type="dxa"/>
            <w:vAlign w:val="center"/>
          </w:tcPr>
          <w:p w14:paraId="72227D87" w14:textId="4EC30E32" w:rsidR="00AE0451" w:rsidRPr="00B2699E" w:rsidRDefault="00AE0451" w:rsidP="00B2699E">
            <w:pPr>
              <w:pStyle w:val="Normal0"/>
              <w:snapToGrid w:val="0"/>
              <w:spacing w:before="0" w:line="276" w:lineRule="auto"/>
              <w:rPr>
                <w:b/>
                <w:bCs/>
                <w:sz w:val="22"/>
                <w:lang w:val="es-MX"/>
              </w:rPr>
            </w:pPr>
            <w:r w:rsidRPr="00B2699E">
              <w:rPr>
                <w:b/>
                <w:color w:val="000000"/>
                <w:sz w:val="22"/>
                <w:lang w:val="es-ES"/>
              </w:rPr>
              <w:t>Alineación con políticas organizacionales</w:t>
            </w:r>
          </w:p>
        </w:tc>
        <w:tc>
          <w:tcPr>
            <w:tcW w:w="4253" w:type="dxa"/>
            <w:vAlign w:val="center"/>
          </w:tcPr>
          <w:p w14:paraId="3036A2E6" w14:textId="1DD2FDBB" w:rsidR="00AE0451" w:rsidRPr="00B2699E" w:rsidRDefault="00AE0451" w:rsidP="00B2699E">
            <w:pPr>
              <w:pStyle w:val="Normal0"/>
              <w:snapToGrid w:val="0"/>
              <w:spacing w:before="0" w:line="276" w:lineRule="auto"/>
              <w:rPr>
                <w:sz w:val="22"/>
                <w:lang w:val="es-MX"/>
              </w:rPr>
            </w:pPr>
            <w:r w:rsidRPr="00B2699E">
              <w:rPr>
                <w:color w:val="000000"/>
                <w:sz w:val="22"/>
                <w:lang w:val="es-ES"/>
              </w:rPr>
              <w:t>Deben estar en consonancia con las políticas, procedimientos y planes generales de la organización.</w:t>
            </w:r>
          </w:p>
        </w:tc>
        <w:tc>
          <w:tcPr>
            <w:tcW w:w="2314" w:type="dxa"/>
            <w:vAlign w:val="center"/>
          </w:tcPr>
          <w:p w14:paraId="3B1418F6" w14:textId="3DDC9533" w:rsidR="00AE0451" w:rsidRPr="00B2699E" w:rsidRDefault="00B223F2" w:rsidP="00B2699E">
            <w:pPr>
              <w:pStyle w:val="Normal0"/>
              <w:snapToGrid w:val="0"/>
              <w:spacing w:before="0" w:line="276" w:lineRule="auto"/>
              <w:jc w:val="center"/>
              <w:rPr>
                <w:sz w:val="22"/>
              </w:rPr>
            </w:pPr>
            <w:commentRangeStart w:id="21"/>
            <w:r w:rsidRPr="00B2699E">
              <w:rPr>
                <w:noProof/>
                <w:sz w:val="22"/>
              </w:rPr>
              <w:drawing>
                <wp:inline distT="0" distB="0" distL="0" distR="0" wp14:anchorId="52548AFC" wp14:editId="25593753">
                  <wp:extent cx="976630" cy="908201"/>
                  <wp:effectExtent l="0" t="0" r="1270" b="6350"/>
                  <wp:docPr id="21062959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95977" name="Picture 21062959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80027" cy="911360"/>
                          </a:xfrm>
                          <a:prstGeom prst="rect">
                            <a:avLst/>
                          </a:prstGeom>
                        </pic:spPr>
                      </pic:pic>
                    </a:graphicData>
                  </a:graphic>
                </wp:inline>
              </w:drawing>
            </w:r>
            <w:commentRangeEnd w:id="21"/>
            <w:r w:rsidRPr="00B2699E">
              <w:rPr>
                <w:rStyle w:val="CommentReference"/>
                <w:rFonts w:eastAsia="Calibri"/>
                <w:sz w:val="22"/>
                <w:szCs w:val="22"/>
                <w:lang w:eastAsia="en-US"/>
              </w:rPr>
              <w:commentReference w:id="21"/>
            </w:r>
          </w:p>
        </w:tc>
      </w:tr>
    </w:tbl>
    <w:p w14:paraId="248A3DBE" w14:textId="77777777" w:rsidR="00CA05D0" w:rsidRPr="00B2699E" w:rsidRDefault="00CA05D0" w:rsidP="00B2699E">
      <w:pPr>
        <w:snapToGrid w:val="0"/>
        <w:spacing w:after="120"/>
        <w:rPr>
          <w:rFonts w:ascii="Arial" w:eastAsia="Arial" w:hAnsi="Arial" w:cs="Arial"/>
          <w:color w:val="FF0000"/>
          <w:lang w:val="es-ES"/>
        </w:rPr>
      </w:pPr>
    </w:p>
    <w:p w14:paraId="25973C6C" w14:textId="77777777" w:rsidR="00516DB4" w:rsidRPr="00B2699E" w:rsidRDefault="00000000" w:rsidP="00B2699E">
      <w:pPr>
        <w:snapToGrid w:val="0"/>
        <w:spacing w:after="120"/>
        <w:rPr>
          <w:rFonts w:ascii="Arial" w:eastAsia="Arial" w:hAnsi="Arial" w:cs="Arial"/>
          <w:color w:val="000000"/>
          <w:lang w:val="es-ES"/>
        </w:rPr>
      </w:pPr>
      <w:r w:rsidRPr="00B2699E">
        <w:rPr>
          <w:rFonts w:ascii="Arial" w:eastAsia="Arial" w:hAnsi="Arial" w:cs="Arial"/>
          <w:color w:val="000000"/>
          <w:lang w:val="es-ES"/>
        </w:rPr>
        <w:t>Cada objetivo debe estar claramente definido por escrito y debe incluir los siguientes elementos:</w:t>
      </w:r>
    </w:p>
    <w:p w14:paraId="35F5BD79" w14:textId="08459789" w:rsidR="00E91F0B" w:rsidRPr="00B2699E" w:rsidRDefault="00E91F0B" w:rsidP="00B2699E">
      <w:pPr>
        <w:snapToGrid w:val="0"/>
        <w:spacing w:after="120"/>
        <w:rPr>
          <w:rFonts w:ascii="Arial" w:eastAsia="Arial" w:hAnsi="Arial" w:cs="Arial"/>
          <w:color w:val="FF0000"/>
          <w:lang w:val="es-ES"/>
        </w:rPr>
      </w:pPr>
    </w:p>
    <w:tbl>
      <w:tblPr>
        <w:tblStyle w:val="TableGrid"/>
        <w:tblW w:w="0" w:type="auto"/>
        <w:tblLayout w:type="fixed"/>
        <w:tblLook w:val="04A0" w:firstRow="1" w:lastRow="0" w:firstColumn="1" w:lastColumn="0" w:noHBand="0" w:noVBand="1"/>
      </w:tblPr>
      <w:tblGrid>
        <w:gridCol w:w="2547"/>
        <w:gridCol w:w="3969"/>
        <w:gridCol w:w="2314"/>
      </w:tblGrid>
      <w:tr w:rsidR="00CA05D0" w:rsidRPr="00B2699E" w14:paraId="59B0943B" w14:textId="77777777" w:rsidTr="00CC5450">
        <w:tc>
          <w:tcPr>
            <w:tcW w:w="8830" w:type="dxa"/>
            <w:gridSpan w:val="3"/>
            <w:shd w:val="clear" w:color="auto" w:fill="9BBB59" w:themeFill="accent3"/>
            <w:vAlign w:val="center"/>
          </w:tcPr>
          <w:p w14:paraId="2F729450" w14:textId="6E7085F0" w:rsidR="00CA05D0" w:rsidRPr="00B2699E" w:rsidRDefault="00CC5450" w:rsidP="00B2699E">
            <w:pPr>
              <w:pStyle w:val="Normal0"/>
              <w:snapToGrid w:val="0"/>
              <w:spacing w:before="0" w:line="276" w:lineRule="auto"/>
              <w:jc w:val="center"/>
              <w:rPr>
                <w:b/>
                <w:bCs/>
                <w:sz w:val="22"/>
              </w:rPr>
            </w:pPr>
            <w:r>
              <w:rPr>
                <w:b/>
                <w:bCs/>
                <w:sz w:val="22"/>
              </w:rPr>
              <w:t>TARJETAS</w:t>
            </w:r>
          </w:p>
        </w:tc>
      </w:tr>
      <w:tr w:rsidR="00CA05D0" w:rsidRPr="00B2699E" w14:paraId="124AD673" w14:textId="77777777" w:rsidTr="00BD2182">
        <w:tc>
          <w:tcPr>
            <w:tcW w:w="2547" w:type="dxa"/>
            <w:vAlign w:val="center"/>
          </w:tcPr>
          <w:p w14:paraId="66338D19" w14:textId="0F9D655E" w:rsidR="00CA05D0" w:rsidRPr="00B2699E" w:rsidRDefault="00DC18A5" w:rsidP="00B2699E">
            <w:pPr>
              <w:pStyle w:val="Normal0"/>
              <w:snapToGrid w:val="0"/>
              <w:spacing w:before="0" w:line="276" w:lineRule="auto"/>
              <w:rPr>
                <w:b/>
                <w:bCs/>
                <w:sz w:val="22"/>
                <w:lang w:val="es-MX"/>
              </w:rPr>
            </w:pPr>
            <w:r w:rsidRPr="00B2699E">
              <w:rPr>
                <w:b/>
                <w:color w:val="000000"/>
                <w:sz w:val="22"/>
                <w:lang w:val="es-ES"/>
              </w:rPr>
              <w:t>¿Qué se va a realizar?</w:t>
            </w:r>
          </w:p>
        </w:tc>
        <w:tc>
          <w:tcPr>
            <w:tcW w:w="3969" w:type="dxa"/>
            <w:vAlign w:val="center"/>
          </w:tcPr>
          <w:p w14:paraId="62B8E6F9" w14:textId="750D2617" w:rsidR="00CA05D0" w:rsidRPr="00B2699E" w:rsidRDefault="00DC18A5" w:rsidP="00B2699E">
            <w:pPr>
              <w:pStyle w:val="Normal0"/>
              <w:snapToGrid w:val="0"/>
              <w:spacing w:before="0" w:line="276" w:lineRule="auto"/>
              <w:rPr>
                <w:sz w:val="22"/>
                <w:lang w:val="es-MX"/>
              </w:rPr>
            </w:pPr>
            <w:r w:rsidRPr="00B2699E">
              <w:rPr>
                <w:color w:val="000000"/>
                <w:sz w:val="22"/>
                <w:lang w:val="es-ES"/>
              </w:rPr>
              <w:t>Descripción precisa de la actividad o tarea.</w:t>
            </w:r>
          </w:p>
        </w:tc>
        <w:tc>
          <w:tcPr>
            <w:tcW w:w="2314" w:type="dxa"/>
            <w:vAlign w:val="center"/>
          </w:tcPr>
          <w:p w14:paraId="6A81D810" w14:textId="7F255D83" w:rsidR="00CA05D0" w:rsidRPr="00B2699E" w:rsidRDefault="008D27CC" w:rsidP="00B2699E">
            <w:pPr>
              <w:pStyle w:val="Normal0"/>
              <w:snapToGrid w:val="0"/>
              <w:spacing w:before="0" w:line="276" w:lineRule="auto"/>
              <w:jc w:val="center"/>
              <w:rPr>
                <w:sz w:val="22"/>
              </w:rPr>
            </w:pPr>
            <w:commentRangeStart w:id="22"/>
            <w:r w:rsidRPr="00B2699E">
              <w:rPr>
                <w:noProof/>
                <w:sz w:val="22"/>
              </w:rPr>
              <w:drawing>
                <wp:inline distT="0" distB="0" distL="0" distR="0" wp14:anchorId="578169BE" wp14:editId="71D282A6">
                  <wp:extent cx="1332230" cy="1266825"/>
                  <wp:effectExtent l="0" t="0" r="1270" b="3175"/>
                  <wp:docPr id="8158090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9013" name="Picture 8158090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2230" cy="1266825"/>
                          </a:xfrm>
                          <a:prstGeom prst="rect">
                            <a:avLst/>
                          </a:prstGeom>
                        </pic:spPr>
                      </pic:pic>
                    </a:graphicData>
                  </a:graphic>
                </wp:inline>
              </w:drawing>
            </w:r>
            <w:commentRangeEnd w:id="22"/>
            <w:r w:rsidRPr="00B2699E">
              <w:rPr>
                <w:rStyle w:val="CommentReference"/>
                <w:rFonts w:eastAsia="Calibri"/>
                <w:sz w:val="22"/>
                <w:szCs w:val="22"/>
                <w:lang w:eastAsia="en-US"/>
              </w:rPr>
              <w:commentReference w:id="22"/>
            </w:r>
          </w:p>
        </w:tc>
      </w:tr>
      <w:tr w:rsidR="00CA05D0" w:rsidRPr="00B2699E" w14:paraId="33D233B2" w14:textId="77777777" w:rsidTr="00BD2182">
        <w:tc>
          <w:tcPr>
            <w:tcW w:w="2547" w:type="dxa"/>
            <w:vAlign w:val="center"/>
          </w:tcPr>
          <w:p w14:paraId="5C11BE2F" w14:textId="24467156" w:rsidR="00CA05D0" w:rsidRPr="00B2699E" w:rsidRDefault="00DC18A5" w:rsidP="00B2699E">
            <w:pPr>
              <w:pStyle w:val="Normal0"/>
              <w:snapToGrid w:val="0"/>
              <w:spacing w:before="0" w:line="276" w:lineRule="auto"/>
              <w:rPr>
                <w:b/>
                <w:bCs/>
                <w:sz w:val="22"/>
                <w:lang w:val="es-MX"/>
              </w:rPr>
            </w:pPr>
            <w:r w:rsidRPr="00B2699E">
              <w:rPr>
                <w:b/>
                <w:color w:val="000000"/>
                <w:sz w:val="22"/>
                <w:lang w:val="es-ES"/>
              </w:rPr>
              <w:lastRenderedPageBreak/>
              <w:t>¿Quién lo va a ejecutar?</w:t>
            </w:r>
          </w:p>
        </w:tc>
        <w:tc>
          <w:tcPr>
            <w:tcW w:w="3969" w:type="dxa"/>
            <w:vAlign w:val="center"/>
          </w:tcPr>
          <w:p w14:paraId="2FBA0B0F" w14:textId="171D4D23" w:rsidR="00CA05D0" w:rsidRPr="00B2699E" w:rsidRDefault="00DC18A5" w:rsidP="00B2699E">
            <w:pPr>
              <w:pStyle w:val="Normal0"/>
              <w:snapToGrid w:val="0"/>
              <w:spacing w:before="0" w:line="276" w:lineRule="auto"/>
              <w:rPr>
                <w:sz w:val="22"/>
                <w:lang w:val="es-MX"/>
              </w:rPr>
            </w:pPr>
            <w:r w:rsidRPr="00B2699E">
              <w:rPr>
                <w:color w:val="000000"/>
                <w:sz w:val="22"/>
                <w:lang w:val="es-ES"/>
              </w:rPr>
              <w:t>Identificación de la persona o equipo responsable.</w:t>
            </w:r>
          </w:p>
        </w:tc>
        <w:tc>
          <w:tcPr>
            <w:tcW w:w="2314" w:type="dxa"/>
            <w:vAlign w:val="center"/>
          </w:tcPr>
          <w:p w14:paraId="0F470D34" w14:textId="22FD0CC3" w:rsidR="00CA05D0" w:rsidRPr="00B2699E" w:rsidRDefault="00F621F1" w:rsidP="00B2699E">
            <w:pPr>
              <w:pStyle w:val="Normal0"/>
              <w:snapToGrid w:val="0"/>
              <w:spacing w:before="0" w:line="276" w:lineRule="auto"/>
              <w:jc w:val="center"/>
              <w:rPr>
                <w:sz w:val="22"/>
              </w:rPr>
            </w:pPr>
            <w:commentRangeStart w:id="23"/>
            <w:r w:rsidRPr="00B2699E">
              <w:rPr>
                <w:noProof/>
                <w:sz w:val="22"/>
              </w:rPr>
              <w:drawing>
                <wp:inline distT="0" distB="0" distL="0" distR="0" wp14:anchorId="60DF6C81" wp14:editId="31DF8692">
                  <wp:extent cx="1332230" cy="1245235"/>
                  <wp:effectExtent l="0" t="0" r="1270" b="0"/>
                  <wp:docPr id="1028252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52890" name="Picture 10282528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2230" cy="1245235"/>
                          </a:xfrm>
                          <a:prstGeom prst="rect">
                            <a:avLst/>
                          </a:prstGeom>
                        </pic:spPr>
                      </pic:pic>
                    </a:graphicData>
                  </a:graphic>
                </wp:inline>
              </w:drawing>
            </w:r>
            <w:commentRangeEnd w:id="23"/>
            <w:r w:rsidRPr="00B2699E">
              <w:rPr>
                <w:rStyle w:val="CommentReference"/>
                <w:rFonts w:eastAsia="Calibri"/>
                <w:sz w:val="22"/>
                <w:szCs w:val="22"/>
                <w:lang w:eastAsia="en-US"/>
              </w:rPr>
              <w:commentReference w:id="23"/>
            </w:r>
          </w:p>
        </w:tc>
      </w:tr>
      <w:tr w:rsidR="00CA05D0" w:rsidRPr="00B2699E" w14:paraId="29311B5C" w14:textId="77777777" w:rsidTr="00BD2182">
        <w:tc>
          <w:tcPr>
            <w:tcW w:w="2547" w:type="dxa"/>
            <w:vAlign w:val="center"/>
          </w:tcPr>
          <w:p w14:paraId="22160929" w14:textId="3D76ADD5" w:rsidR="00CA05D0" w:rsidRPr="00B2699E" w:rsidRDefault="00DC18A5" w:rsidP="00B2699E">
            <w:pPr>
              <w:pStyle w:val="Normal0"/>
              <w:snapToGrid w:val="0"/>
              <w:spacing w:before="0" w:line="276" w:lineRule="auto"/>
              <w:rPr>
                <w:b/>
                <w:bCs/>
                <w:sz w:val="22"/>
                <w:lang w:val="es-MX"/>
              </w:rPr>
            </w:pPr>
            <w:r w:rsidRPr="00B2699E">
              <w:rPr>
                <w:b/>
                <w:color w:val="000000"/>
                <w:sz w:val="22"/>
                <w:lang w:val="es-ES"/>
              </w:rPr>
              <w:t>¿Cuándo se va a elaborar?</w:t>
            </w:r>
          </w:p>
        </w:tc>
        <w:tc>
          <w:tcPr>
            <w:tcW w:w="3969" w:type="dxa"/>
            <w:vAlign w:val="center"/>
          </w:tcPr>
          <w:p w14:paraId="426A2709" w14:textId="7004AE0C" w:rsidR="00CA05D0" w:rsidRPr="00B2699E" w:rsidRDefault="00DC18A5" w:rsidP="00B2699E">
            <w:pPr>
              <w:pStyle w:val="Normal0"/>
              <w:snapToGrid w:val="0"/>
              <w:spacing w:before="0" w:line="276" w:lineRule="auto"/>
              <w:rPr>
                <w:sz w:val="22"/>
                <w:lang w:val="es-MX"/>
              </w:rPr>
            </w:pPr>
            <w:r w:rsidRPr="00B2699E">
              <w:rPr>
                <w:color w:val="000000"/>
                <w:sz w:val="22"/>
                <w:lang w:val="es-ES"/>
              </w:rPr>
              <w:t>Determinación de la temporalidad o fecha de realización.</w:t>
            </w:r>
          </w:p>
        </w:tc>
        <w:tc>
          <w:tcPr>
            <w:tcW w:w="2314" w:type="dxa"/>
            <w:vAlign w:val="center"/>
          </w:tcPr>
          <w:p w14:paraId="7D68667F" w14:textId="45E929F3" w:rsidR="00CA05D0" w:rsidRPr="00B2699E" w:rsidRDefault="005B79FA" w:rsidP="00B2699E">
            <w:pPr>
              <w:pStyle w:val="Normal0"/>
              <w:snapToGrid w:val="0"/>
              <w:spacing w:before="0" w:line="276" w:lineRule="auto"/>
              <w:jc w:val="center"/>
              <w:rPr>
                <w:sz w:val="22"/>
              </w:rPr>
            </w:pPr>
            <w:commentRangeStart w:id="24"/>
            <w:r w:rsidRPr="00B2699E">
              <w:rPr>
                <w:noProof/>
                <w:sz w:val="22"/>
              </w:rPr>
              <w:drawing>
                <wp:inline distT="0" distB="0" distL="0" distR="0" wp14:anchorId="1CFB3329" wp14:editId="4BB4AB51">
                  <wp:extent cx="1332230" cy="814070"/>
                  <wp:effectExtent l="0" t="0" r="1270" b="0"/>
                  <wp:docPr id="14557806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80637" name="Picture 14557806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32230" cy="814070"/>
                          </a:xfrm>
                          <a:prstGeom prst="rect">
                            <a:avLst/>
                          </a:prstGeom>
                        </pic:spPr>
                      </pic:pic>
                    </a:graphicData>
                  </a:graphic>
                </wp:inline>
              </w:drawing>
            </w:r>
            <w:commentRangeEnd w:id="24"/>
            <w:r w:rsidRPr="00B2699E">
              <w:rPr>
                <w:rStyle w:val="CommentReference"/>
                <w:rFonts w:eastAsia="Calibri"/>
                <w:sz w:val="22"/>
                <w:szCs w:val="22"/>
                <w:lang w:eastAsia="en-US"/>
              </w:rPr>
              <w:commentReference w:id="24"/>
            </w:r>
          </w:p>
        </w:tc>
      </w:tr>
      <w:tr w:rsidR="00DC18A5" w:rsidRPr="00B2699E" w14:paraId="1EACCA99" w14:textId="77777777" w:rsidTr="00BD2182">
        <w:tc>
          <w:tcPr>
            <w:tcW w:w="2547" w:type="dxa"/>
            <w:vAlign w:val="center"/>
          </w:tcPr>
          <w:p w14:paraId="0CF7D950" w14:textId="0CF7AA0F" w:rsidR="00DC18A5" w:rsidRPr="00B2699E" w:rsidRDefault="00DC18A5" w:rsidP="00B2699E">
            <w:pPr>
              <w:pStyle w:val="Normal0"/>
              <w:snapToGrid w:val="0"/>
              <w:spacing w:before="0" w:line="276" w:lineRule="auto"/>
              <w:rPr>
                <w:b/>
                <w:bCs/>
                <w:sz w:val="22"/>
                <w:lang w:val="es-MX"/>
              </w:rPr>
            </w:pPr>
            <w:r w:rsidRPr="00B2699E">
              <w:rPr>
                <w:b/>
                <w:color w:val="000000"/>
                <w:sz w:val="22"/>
                <w:lang w:val="es-ES"/>
              </w:rPr>
              <w:t>¿Dónde se va a concebir?</w:t>
            </w:r>
          </w:p>
        </w:tc>
        <w:tc>
          <w:tcPr>
            <w:tcW w:w="3969" w:type="dxa"/>
            <w:vAlign w:val="center"/>
          </w:tcPr>
          <w:p w14:paraId="1B5878F4" w14:textId="11C48813" w:rsidR="00DC18A5" w:rsidRPr="00B2699E" w:rsidRDefault="00DC18A5" w:rsidP="00B2699E">
            <w:pPr>
              <w:pStyle w:val="Normal0"/>
              <w:snapToGrid w:val="0"/>
              <w:spacing w:before="0" w:line="276" w:lineRule="auto"/>
              <w:rPr>
                <w:sz w:val="22"/>
                <w:lang w:val="es-MX"/>
              </w:rPr>
            </w:pPr>
            <w:r w:rsidRPr="00B2699E">
              <w:rPr>
                <w:color w:val="000000"/>
                <w:sz w:val="22"/>
                <w:lang w:val="es-ES"/>
              </w:rPr>
              <w:t>Puede especificar si es una tarea a nivel organizacional o solo para una parte de la misma.</w:t>
            </w:r>
          </w:p>
        </w:tc>
        <w:tc>
          <w:tcPr>
            <w:tcW w:w="2314" w:type="dxa"/>
            <w:vAlign w:val="center"/>
          </w:tcPr>
          <w:p w14:paraId="2C24E688" w14:textId="1C7D948E" w:rsidR="00DC18A5" w:rsidRPr="00B2699E" w:rsidRDefault="007E4058" w:rsidP="00B2699E">
            <w:pPr>
              <w:pStyle w:val="Normal0"/>
              <w:snapToGrid w:val="0"/>
              <w:spacing w:before="0" w:line="276" w:lineRule="auto"/>
              <w:jc w:val="center"/>
              <w:rPr>
                <w:sz w:val="22"/>
              </w:rPr>
            </w:pPr>
            <w:commentRangeStart w:id="25"/>
            <w:r w:rsidRPr="00B2699E">
              <w:rPr>
                <w:noProof/>
                <w:sz w:val="22"/>
              </w:rPr>
              <w:drawing>
                <wp:inline distT="0" distB="0" distL="0" distR="0" wp14:anchorId="18B8DE3C" wp14:editId="4C67C889">
                  <wp:extent cx="1332230" cy="1252855"/>
                  <wp:effectExtent l="0" t="0" r="1270" b="4445"/>
                  <wp:docPr id="3037709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70971" name="Picture 30377097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2230" cy="1252855"/>
                          </a:xfrm>
                          <a:prstGeom prst="rect">
                            <a:avLst/>
                          </a:prstGeom>
                        </pic:spPr>
                      </pic:pic>
                    </a:graphicData>
                  </a:graphic>
                </wp:inline>
              </w:drawing>
            </w:r>
            <w:commentRangeEnd w:id="25"/>
            <w:r w:rsidRPr="00B2699E">
              <w:rPr>
                <w:rStyle w:val="CommentReference"/>
                <w:rFonts w:eastAsia="Calibri"/>
                <w:sz w:val="22"/>
                <w:szCs w:val="22"/>
                <w:lang w:eastAsia="en-US"/>
              </w:rPr>
              <w:commentReference w:id="25"/>
            </w:r>
          </w:p>
        </w:tc>
      </w:tr>
      <w:tr w:rsidR="00DC18A5" w:rsidRPr="00B2699E" w14:paraId="570C18C6" w14:textId="77777777" w:rsidTr="00BD2182">
        <w:tc>
          <w:tcPr>
            <w:tcW w:w="2547" w:type="dxa"/>
            <w:vAlign w:val="center"/>
          </w:tcPr>
          <w:p w14:paraId="65E5053B" w14:textId="1443C796" w:rsidR="00DC18A5" w:rsidRPr="00B2699E" w:rsidRDefault="00DC18A5" w:rsidP="00B2699E">
            <w:pPr>
              <w:pStyle w:val="Normal0"/>
              <w:snapToGrid w:val="0"/>
              <w:spacing w:before="0" w:line="276" w:lineRule="auto"/>
              <w:rPr>
                <w:b/>
                <w:bCs/>
                <w:sz w:val="22"/>
                <w:lang w:val="es-MX"/>
              </w:rPr>
            </w:pPr>
            <w:r w:rsidRPr="00B2699E">
              <w:rPr>
                <w:b/>
                <w:color w:val="000000"/>
                <w:sz w:val="22"/>
                <w:lang w:val="es-ES"/>
              </w:rPr>
              <w:t>¿Cuánto se quiere lograr?</w:t>
            </w:r>
          </w:p>
        </w:tc>
        <w:tc>
          <w:tcPr>
            <w:tcW w:w="3969" w:type="dxa"/>
            <w:vAlign w:val="center"/>
          </w:tcPr>
          <w:p w14:paraId="1E06845F" w14:textId="1FFF22E0" w:rsidR="00DC18A5" w:rsidRPr="00B2699E" w:rsidRDefault="00DC18A5" w:rsidP="00B2699E">
            <w:pPr>
              <w:pStyle w:val="Normal0"/>
              <w:snapToGrid w:val="0"/>
              <w:spacing w:before="0" w:line="276" w:lineRule="auto"/>
              <w:rPr>
                <w:sz w:val="22"/>
                <w:lang w:val="es-MX"/>
              </w:rPr>
            </w:pPr>
            <w:r w:rsidRPr="00B2699E">
              <w:rPr>
                <w:color w:val="000000"/>
                <w:sz w:val="22"/>
                <w:lang w:val="es-ES"/>
              </w:rPr>
              <w:t>Debe incluir una medición cuantitativa del resultado esperado.</w:t>
            </w:r>
          </w:p>
        </w:tc>
        <w:tc>
          <w:tcPr>
            <w:tcW w:w="2314" w:type="dxa"/>
            <w:vAlign w:val="center"/>
          </w:tcPr>
          <w:p w14:paraId="7B11057A" w14:textId="47A5DE95" w:rsidR="00DC18A5" w:rsidRPr="00B2699E" w:rsidRDefault="002B0D62" w:rsidP="00B2699E">
            <w:pPr>
              <w:pStyle w:val="Normal0"/>
              <w:snapToGrid w:val="0"/>
              <w:spacing w:before="0" w:line="276" w:lineRule="auto"/>
              <w:jc w:val="center"/>
              <w:rPr>
                <w:sz w:val="22"/>
              </w:rPr>
            </w:pPr>
            <w:commentRangeStart w:id="26"/>
            <w:r w:rsidRPr="00B2699E">
              <w:rPr>
                <w:noProof/>
                <w:sz w:val="22"/>
              </w:rPr>
              <w:drawing>
                <wp:inline distT="0" distB="0" distL="0" distR="0" wp14:anchorId="4158CB94" wp14:editId="67EB0D8A">
                  <wp:extent cx="1332230" cy="1152525"/>
                  <wp:effectExtent l="0" t="0" r="1270" b="3175"/>
                  <wp:docPr id="19743719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71937" name="Picture 19743719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32230" cy="1152525"/>
                          </a:xfrm>
                          <a:prstGeom prst="rect">
                            <a:avLst/>
                          </a:prstGeom>
                        </pic:spPr>
                      </pic:pic>
                    </a:graphicData>
                  </a:graphic>
                </wp:inline>
              </w:drawing>
            </w:r>
            <w:commentRangeEnd w:id="26"/>
            <w:r w:rsidRPr="00B2699E">
              <w:rPr>
                <w:rStyle w:val="CommentReference"/>
                <w:rFonts w:eastAsia="Calibri"/>
                <w:sz w:val="22"/>
                <w:szCs w:val="22"/>
                <w:lang w:eastAsia="en-US"/>
              </w:rPr>
              <w:commentReference w:id="26"/>
            </w:r>
          </w:p>
        </w:tc>
      </w:tr>
    </w:tbl>
    <w:p w14:paraId="5BF370C3" w14:textId="77777777" w:rsidR="00CA05D0" w:rsidRPr="00B2699E" w:rsidRDefault="00CA05D0" w:rsidP="00B2699E">
      <w:pPr>
        <w:snapToGrid w:val="0"/>
        <w:spacing w:after="120"/>
        <w:rPr>
          <w:rFonts w:ascii="Arial" w:eastAsia="Arial" w:hAnsi="Arial" w:cs="Arial"/>
          <w:color w:val="FF0000"/>
          <w:lang w:val="es-ES"/>
        </w:rPr>
      </w:pPr>
    </w:p>
    <w:p w14:paraId="0471B772" w14:textId="77777777" w:rsidR="00516DB4" w:rsidRPr="00B2699E" w:rsidRDefault="00000000" w:rsidP="00B2699E">
      <w:pPr>
        <w:pStyle w:val="Heading2"/>
        <w:keepNext w:val="0"/>
        <w:keepLines w:val="0"/>
        <w:snapToGrid w:val="0"/>
        <w:spacing w:before="0" w:after="120"/>
        <w:contextualSpacing w:val="0"/>
        <w:rPr>
          <w:rFonts w:cs="Arial"/>
          <w:szCs w:val="22"/>
          <w:lang w:val="es-ES"/>
        </w:rPr>
      </w:pPr>
      <w:bookmarkStart w:id="27" w:name="_heading=h.4d34og8" w:colFirst="0" w:colLast="0"/>
      <w:bookmarkEnd w:id="27"/>
      <w:r w:rsidRPr="00B2699E">
        <w:rPr>
          <w:rFonts w:cs="Arial"/>
          <w:szCs w:val="22"/>
          <w:lang w:val="es-ES"/>
        </w:rPr>
        <w:t>1.4 Elementos corporativos</w:t>
      </w:r>
    </w:p>
    <w:p w14:paraId="1997349B" w14:textId="77777777" w:rsidR="00516DB4" w:rsidRPr="00B2699E" w:rsidRDefault="00000000" w:rsidP="00B2699E">
      <w:pPr>
        <w:snapToGrid w:val="0"/>
        <w:spacing w:after="120"/>
        <w:rPr>
          <w:rFonts w:ascii="Arial" w:eastAsia="Arial" w:hAnsi="Arial" w:cs="Arial"/>
          <w:lang w:val="es-ES"/>
        </w:rPr>
      </w:pPr>
      <w:r w:rsidRPr="00B2699E">
        <w:rPr>
          <w:rFonts w:ascii="Arial" w:eastAsia="Arial" w:hAnsi="Arial" w:cs="Arial"/>
          <w:lang w:val="es-ES"/>
        </w:rPr>
        <w:t>El proceso de planeación</w:t>
      </w:r>
      <w:r w:rsidR="00E4536B" w:rsidRPr="00B2699E">
        <w:rPr>
          <w:rFonts w:ascii="Arial" w:eastAsia="Arial" w:hAnsi="Arial" w:cs="Arial"/>
          <w:lang w:val="es-ES"/>
        </w:rPr>
        <w:t>,</w:t>
      </w:r>
      <w:r w:rsidRPr="00B2699E">
        <w:rPr>
          <w:rFonts w:ascii="Arial" w:eastAsia="Arial" w:hAnsi="Arial" w:cs="Arial"/>
          <w:lang w:val="es-ES"/>
        </w:rPr>
        <w:t xml:space="preserve"> consta de varios elementos fundamentales que aseguran la alineación de las acciones con la visión general de la organización. Entre estos elementos destacan la misión, visión, el análisis del entorno, la formulación de estrategias, la implementación y la evaluación. </w:t>
      </w:r>
    </w:p>
    <w:p w14:paraId="58C9EDE2" w14:textId="6DCF4098" w:rsidR="00E91F0B" w:rsidRPr="00B2699E" w:rsidRDefault="00E91F0B" w:rsidP="00B2699E">
      <w:pPr>
        <w:snapToGrid w:val="0"/>
        <w:spacing w:after="120"/>
        <w:rPr>
          <w:rFonts w:ascii="Arial" w:eastAsia="Arial" w:hAnsi="Arial" w:cs="Arial"/>
          <w:color w:val="FF0000"/>
          <w:lang w:val="es-ES"/>
        </w:rPr>
      </w:pPr>
    </w:p>
    <w:tbl>
      <w:tblPr>
        <w:tblStyle w:val="TableGrid"/>
        <w:tblW w:w="5000" w:type="pct"/>
        <w:tblLook w:val="04A0" w:firstRow="1" w:lastRow="0" w:firstColumn="1" w:lastColumn="0" w:noHBand="0" w:noVBand="1"/>
      </w:tblPr>
      <w:tblGrid>
        <w:gridCol w:w="1413"/>
        <w:gridCol w:w="7417"/>
      </w:tblGrid>
      <w:tr w:rsidR="00CA05D0" w:rsidRPr="00B2699E" w14:paraId="0747C5B1" w14:textId="77777777" w:rsidTr="00AA1F10">
        <w:tc>
          <w:tcPr>
            <w:tcW w:w="5000" w:type="pct"/>
            <w:gridSpan w:val="2"/>
            <w:shd w:val="clear" w:color="auto" w:fill="9BBB59" w:themeFill="accent3"/>
            <w:vAlign w:val="center"/>
          </w:tcPr>
          <w:p w14:paraId="55B7CD31" w14:textId="77777777" w:rsidR="00CA05D0" w:rsidRPr="00B2699E" w:rsidRDefault="00CA05D0" w:rsidP="00B2699E">
            <w:pPr>
              <w:pStyle w:val="Normal0"/>
              <w:snapToGrid w:val="0"/>
              <w:spacing w:before="0" w:line="276" w:lineRule="auto"/>
              <w:jc w:val="center"/>
              <w:rPr>
                <w:b/>
                <w:bCs/>
                <w:sz w:val="22"/>
                <w:lang w:val="es-ES"/>
              </w:rPr>
            </w:pPr>
            <w:r w:rsidRPr="00B2699E">
              <w:rPr>
                <w:b/>
                <w:bCs/>
                <w:sz w:val="22"/>
                <w:lang w:val="es-ES"/>
              </w:rPr>
              <w:t>ACORDEÓN</w:t>
            </w:r>
          </w:p>
        </w:tc>
      </w:tr>
      <w:tr w:rsidR="00CA05D0" w:rsidRPr="00B2699E" w14:paraId="73ACCA00" w14:textId="77777777" w:rsidTr="00AA1F10">
        <w:tc>
          <w:tcPr>
            <w:tcW w:w="800" w:type="pct"/>
            <w:vAlign w:val="center"/>
          </w:tcPr>
          <w:p w14:paraId="6777D890" w14:textId="6C4160B2" w:rsidR="00CA05D0" w:rsidRPr="00B2699E" w:rsidRDefault="00BD2182" w:rsidP="00B2699E">
            <w:pPr>
              <w:snapToGrid w:val="0"/>
              <w:spacing w:after="120" w:line="276" w:lineRule="auto"/>
              <w:rPr>
                <w:rFonts w:ascii="Arial" w:eastAsia="Arial" w:hAnsi="Arial" w:cs="Arial"/>
                <w:b/>
                <w:lang w:val="es-ES"/>
              </w:rPr>
            </w:pPr>
            <w:r w:rsidRPr="00B2699E">
              <w:rPr>
                <w:rFonts w:ascii="Arial" w:eastAsia="Arial" w:hAnsi="Arial" w:cs="Arial"/>
                <w:b/>
                <w:lang w:val="es-ES"/>
              </w:rPr>
              <w:t>Misión</w:t>
            </w:r>
          </w:p>
        </w:tc>
        <w:tc>
          <w:tcPr>
            <w:tcW w:w="4200" w:type="pct"/>
            <w:vAlign w:val="center"/>
          </w:tcPr>
          <w:p w14:paraId="6C32EC30" w14:textId="77777777" w:rsidR="00BD2182" w:rsidRPr="00B2699E" w:rsidRDefault="00BD2182" w:rsidP="00B2699E">
            <w:pPr>
              <w:snapToGrid w:val="0"/>
              <w:spacing w:after="120" w:line="276" w:lineRule="auto"/>
              <w:rPr>
                <w:rFonts w:ascii="Arial" w:eastAsia="Arial" w:hAnsi="Arial" w:cs="Arial"/>
                <w:lang w:val="es-ES"/>
              </w:rPr>
            </w:pPr>
            <w:r w:rsidRPr="00B2699E">
              <w:rPr>
                <w:rFonts w:ascii="Arial" w:eastAsia="Arial" w:hAnsi="Arial" w:cs="Arial"/>
                <w:lang w:val="es-ES"/>
              </w:rPr>
              <w:t xml:space="preserve">La misión de una empresa tiene como objetivo principal, definir lo que debe hacerse para alcanzar el futuro deseado. Representa el rumbo a seguir y establece los compromisos necesarios para lograrlo. La misión </w:t>
            </w:r>
            <w:r w:rsidRPr="00B2699E">
              <w:rPr>
                <w:rFonts w:ascii="Arial" w:eastAsia="Arial" w:hAnsi="Arial" w:cs="Arial"/>
                <w:lang w:val="es-ES"/>
              </w:rPr>
              <w:lastRenderedPageBreak/>
              <w:t>responde a la pregunta esencial: ¿para qué existimos como organización?</w:t>
            </w:r>
          </w:p>
          <w:p w14:paraId="789BD8E2" w14:textId="77777777" w:rsidR="00BD2182" w:rsidRPr="00B2699E" w:rsidRDefault="00BD2182" w:rsidP="00B2699E">
            <w:pPr>
              <w:snapToGrid w:val="0"/>
              <w:spacing w:after="120" w:line="276" w:lineRule="auto"/>
              <w:rPr>
                <w:rFonts w:ascii="Arial" w:eastAsia="Arial" w:hAnsi="Arial" w:cs="Arial"/>
                <w:lang w:val="es-ES"/>
              </w:rPr>
            </w:pPr>
            <w:r w:rsidRPr="00B2699E">
              <w:rPr>
                <w:rFonts w:ascii="Arial" w:eastAsia="Arial" w:hAnsi="Arial" w:cs="Arial"/>
                <w:lang w:val="es-ES"/>
              </w:rPr>
              <w:t>Una misión efectiva refleja la identidad única de la empresa y la diferencia de otras organizaciones. Para ser estratégicamente reveladora, una misión debe incluir tres elementos claves:</w:t>
            </w:r>
          </w:p>
          <w:p w14:paraId="0DDC423A" w14:textId="77777777" w:rsidR="00BD2182" w:rsidRPr="00B2699E" w:rsidRDefault="00BD2182" w:rsidP="00B2699E">
            <w:pPr>
              <w:numPr>
                <w:ilvl w:val="0"/>
                <w:numId w:val="22"/>
              </w:numPr>
              <w:pBdr>
                <w:top w:val="nil"/>
                <w:left w:val="nil"/>
                <w:bottom w:val="nil"/>
                <w:right w:val="nil"/>
                <w:between w:val="nil"/>
              </w:pBdr>
              <w:snapToGrid w:val="0"/>
              <w:spacing w:after="120" w:line="276" w:lineRule="auto"/>
              <w:ind w:left="313"/>
              <w:rPr>
                <w:rFonts w:ascii="Arial" w:eastAsia="Arial" w:hAnsi="Arial" w:cs="Arial"/>
                <w:color w:val="000000"/>
                <w:lang w:val="es-ES"/>
              </w:rPr>
            </w:pPr>
            <w:r w:rsidRPr="00B2699E">
              <w:rPr>
                <w:rFonts w:ascii="Arial" w:eastAsia="Arial" w:hAnsi="Arial" w:cs="Arial"/>
                <w:b/>
                <w:color w:val="000000"/>
                <w:lang w:val="es-ES"/>
              </w:rPr>
              <w:t>Las necesidades del cliente.</w:t>
            </w:r>
            <w:r w:rsidRPr="00B2699E">
              <w:rPr>
                <w:rFonts w:ascii="Arial" w:eastAsia="Arial" w:hAnsi="Arial" w:cs="Arial"/>
                <w:color w:val="000000"/>
                <w:lang w:val="es-ES"/>
              </w:rPr>
              <w:t xml:space="preserve"> Qué se busca satisfacer, en términos de productos o servicios.</w:t>
            </w:r>
          </w:p>
          <w:p w14:paraId="55E562BE" w14:textId="77777777" w:rsidR="00BD2182" w:rsidRPr="00B2699E" w:rsidRDefault="00BD2182" w:rsidP="00B2699E">
            <w:pPr>
              <w:numPr>
                <w:ilvl w:val="0"/>
                <w:numId w:val="22"/>
              </w:numPr>
              <w:pBdr>
                <w:top w:val="nil"/>
                <w:left w:val="nil"/>
                <w:bottom w:val="nil"/>
                <w:right w:val="nil"/>
                <w:between w:val="nil"/>
              </w:pBdr>
              <w:snapToGrid w:val="0"/>
              <w:spacing w:after="120" w:line="276" w:lineRule="auto"/>
              <w:ind w:left="313"/>
              <w:rPr>
                <w:rFonts w:ascii="Arial" w:eastAsia="Arial" w:hAnsi="Arial" w:cs="Arial"/>
                <w:color w:val="000000"/>
                <w:lang w:val="es-ES"/>
              </w:rPr>
            </w:pPr>
            <w:r w:rsidRPr="00B2699E">
              <w:rPr>
                <w:rFonts w:ascii="Arial" w:eastAsia="Arial" w:hAnsi="Arial" w:cs="Arial"/>
                <w:b/>
                <w:color w:val="000000"/>
                <w:lang w:val="es-ES"/>
              </w:rPr>
              <w:t>El grupo de clientes al que se dirige</w:t>
            </w:r>
            <w:r w:rsidRPr="00B2699E">
              <w:rPr>
                <w:rFonts w:ascii="Arial" w:eastAsia="Arial" w:hAnsi="Arial" w:cs="Arial"/>
                <w:color w:val="000000"/>
                <w:lang w:val="es-ES"/>
              </w:rPr>
              <w:t>. Quiénes son los destinatarios o beneficiarios, de los productos o servicios.</w:t>
            </w:r>
          </w:p>
          <w:p w14:paraId="7BBBEE2A" w14:textId="13FC08DB" w:rsidR="00CA05D0" w:rsidRPr="00B2699E" w:rsidRDefault="00BD2182" w:rsidP="00B2699E">
            <w:pPr>
              <w:numPr>
                <w:ilvl w:val="0"/>
                <w:numId w:val="22"/>
              </w:numPr>
              <w:pBdr>
                <w:top w:val="nil"/>
                <w:left w:val="nil"/>
                <w:bottom w:val="nil"/>
                <w:right w:val="nil"/>
                <w:between w:val="nil"/>
              </w:pBdr>
              <w:snapToGrid w:val="0"/>
              <w:spacing w:after="120" w:line="276" w:lineRule="auto"/>
              <w:ind w:left="313"/>
              <w:rPr>
                <w:rFonts w:ascii="Arial" w:eastAsia="Arial" w:hAnsi="Arial" w:cs="Arial"/>
                <w:color w:val="000000"/>
                <w:lang w:val="es-ES"/>
              </w:rPr>
            </w:pPr>
            <w:r w:rsidRPr="00B2699E">
              <w:rPr>
                <w:rFonts w:ascii="Arial" w:eastAsia="Arial" w:hAnsi="Arial" w:cs="Arial"/>
                <w:b/>
                <w:color w:val="000000"/>
                <w:lang w:val="es-ES"/>
              </w:rPr>
              <w:t>Las actividades y capacidades de la empresa</w:t>
            </w:r>
            <w:r w:rsidRPr="00B2699E">
              <w:rPr>
                <w:rFonts w:ascii="Arial" w:eastAsia="Arial" w:hAnsi="Arial" w:cs="Arial"/>
                <w:color w:val="000000"/>
                <w:lang w:val="es-ES"/>
              </w:rPr>
              <w:t>. Cómo se va a crear o suministrar valor a los clientes, incluyendo las tecnologías y capacidades involucradas en el proceso.</w:t>
            </w:r>
          </w:p>
        </w:tc>
      </w:tr>
      <w:tr w:rsidR="00CA05D0" w:rsidRPr="00B2699E" w14:paraId="723833C7" w14:textId="77777777" w:rsidTr="00AA1F10">
        <w:tc>
          <w:tcPr>
            <w:tcW w:w="800" w:type="pct"/>
            <w:vAlign w:val="center"/>
          </w:tcPr>
          <w:p w14:paraId="46CE4EDF" w14:textId="5D8AC3C5" w:rsidR="00CA05D0" w:rsidRPr="00B2699E" w:rsidRDefault="00BD2182" w:rsidP="00B2699E">
            <w:pPr>
              <w:snapToGrid w:val="0"/>
              <w:spacing w:after="120" w:line="276" w:lineRule="auto"/>
              <w:rPr>
                <w:rFonts w:ascii="Arial" w:eastAsia="Arial" w:hAnsi="Arial" w:cs="Arial"/>
                <w:b/>
                <w:lang w:val="es-ES"/>
              </w:rPr>
            </w:pPr>
            <w:r w:rsidRPr="00B2699E">
              <w:rPr>
                <w:rFonts w:ascii="Arial" w:eastAsia="Arial" w:hAnsi="Arial" w:cs="Arial"/>
                <w:b/>
                <w:lang w:val="es-ES"/>
              </w:rPr>
              <w:lastRenderedPageBreak/>
              <w:t>Visión</w:t>
            </w:r>
          </w:p>
        </w:tc>
        <w:tc>
          <w:tcPr>
            <w:tcW w:w="4200" w:type="pct"/>
            <w:vAlign w:val="center"/>
          </w:tcPr>
          <w:p w14:paraId="7F8B5B31" w14:textId="77777777" w:rsidR="00BD2182" w:rsidRPr="00B2699E" w:rsidRDefault="00BD2182" w:rsidP="00B2699E">
            <w:pPr>
              <w:snapToGrid w:val="0"/>
              <w:spacing w:after="120" w:line="276" w:lineRule="auto"/>
              <w:rPr>
                <w:rFonts w:ascii="Arial" w:eastAsia="Arial" w:hAnsi="Arial" w:cs="Arial"/>
                <w:lang w:val="es-ES"/>
              </w:rPr>
            </w:pPr>
            <w:r w:rsidRPr="00B2699E">
              <w:rPr>
                <w:rFonts w:ascii="Arial" w:eastAsia="Arial" w:hAnsi="Arial" w:cs="Arial"/>
                <w:lang w:val="es-ES"/>
              </w:rPr>
              <w:t>La visión define el destino hacia el cual se dirige una organización, es el lugar al que la empresa aspira llegar. Los administradores realizan tres tareas claves al crear una visión estratégica:</w:t>
            </w:r>
          </w:p>
          <w:p w14:paraId="20365639" w14:textId="77777777" w:rsidR="00BD2182" w:rsidRPr="00B2699E" w:rsidRDefault="00BD2182" w:rsidP="00B2699E">
            <w:pPr>
              <w:numPr>
                <w:ilvl w:val="0"/>
                <w:numId w:val="17"/>
              </w:numPr>
              <w:pBdr>
                <w:top w:val="nil"/>
                <w:left w:val="nil"/>
                <w:bottom w:val="nil"/>
                <w:right w:val="nil"/>
                <w:between w:val="nil"/>
              </w:pBdr>
              <w:snapToGrid w:val="0"/>
              <w:spacing w:after="120" w:line="276" w:lineRule="auto"/>
              <w:ind w:left="313" w:hanging="106"/>
              <w:rPr>
                <w:rFonts w:ascii="Arial" w:eastAsia="Arial" w:hAnsi="Arial" w:cs="Arial"/>
                <w:color w:val="000000"/>
                <w:lang w:val="es-ES"/>
              </w:rPr>
            </w:pPr>
            <w:r w:rsidRPr="00B2699E">
              <w:rPr>
                <w:rFonts w:ascii="Arial" w:eastAsia="Arial" w:hAnsi="Arial" w:cs="Arial"/>
                <w:color w:val="000000"/>
                <w:lang w:val="es-ES"/>
              </w:rPr>
              <w:t>Proponer una declaración de misión que defina en qué negocios está involucrada la empresa en el presente, reflejando su identidad, sus actividades actuales y su situación en el mercado.</w:t>
            </w:r>
          </w:p>
          <w:p w14:paraId="5F968014" w14:textId="77777777" w:rsidR="00BD2182" w:rsidRPr="00B2699E" w:rsidRDefault="00BD2182" w:rsidP="00B2699E">
            <w:pPr>
              <w:numPr>
                <w:ilvl w:val="0"/>
                <w:numId w:val="17"/>
              </w:numPr>
              <w:pBdr>
                <w:top w:val="nil"/>
                <w:left w:val="nil"/>
                <w:bottom w:val="nil"/>
                <w:right w:val="nil"/>
                <w:between w:val="nil"/>
              </w:pBdr>
              <w:snapToGrid w:val="0"/>
              <w:spacing w:after="120" w:line="276" w:lineRule="auto"/>
              <w:ind w:left="313" w:hanging="106"/>
              <w:rPr>
                <w:rFonts w:ascii="Arial" w:eastAsia="Arial" w:hAnsi="Arial" w:cs="Arial"/>
                <w:color w:val="000000"/>
                <w:lang w:val="es-ES"/>
              </w:rPr>
            </w:pPr>
            <w:r w:rsidRPr="00B2699E">
              <w:rPr>
                <w:rFonts w:ascii="Arial" w:eastAsia="Arial" w:hAnsi="Arial" w:cs="Arial"/>
                <w:color w:val="000000"/>
                <w:lang w:val="es-ES"/>
              </w:rPr>
              <w:t>Utilizar la declaración de la visión como base para tomar decisiones sobre el curso a seguir, a largo plazo. Esto implica elegir hacia dónde se dirige la empresa y planificar las estrategias necesarias para recorrer esa ruta.</w:t>
            </w:r>
          </w:p>
          <w:p w14:paraId="73B49800" w14:textId="3398FEC0" w:rsidR="00CA05D0" w:rsidRPr="00B2699E" w:rsidRDefault="00BD2182" w:rsidP="00B2699E">
            <w:pPr>
              <w:numPr>
                <w:ilvl w:val="0"/>
                <w:numId w:val="17"/>
              </w:numPr>
              <w:pBdr>
                <w:top w:val="nil"/>
                <w:left w:val="nil"/>
                <w:bottom w:val="nil"/>
                <w:right w:val="nil"/>
                <w:between w:val="nil"/>
              </w:pBdr>
              <w:snapToGrid w:val="0"/>
              <w:spacing w:after="120" w:line="276" w:lineRule="auto"/>
              <w:ind w:left="313" w:hanging="106"/>
              <w:rPr>
                <w:rFonts w:ascii="Arial" w:eastAsia="Arial" w:hAnsi="Arial" w:cs="Arial"/>
                <w:color w:val="000000"/>
                <w:lang w:val="es-ES"/>
              </w:rPr>
            </w:pPr>
            <w:r w:rsidRPr="00B2699E">
              <w:rPr>
                <w:rFonts w:ascii="Arial" w:eastAsia="Arial" w:hAnsi="Arial" w:cs="Arial"/>
                <w:color w:val="000000"/>
                <w:lang w:val="es-ES"/>
              </w:rPr>
              <w:t>Comunicar la visión de manera clara y apasionante, para asegurar que toda la organización se comprometa con el futuro deseado.</w:t>
            </w:r>
          </w:p>
        </w:tc>
      </w:tr>
    </w:tbl>
    <w:p w14:paraId="01B10FB3" w14:textId="77777777" w:rsidR="00516DB4" w:rsidRPr="00B2699E" w:rsidRDefault="00516DB4" w:rsidP="00B2699E">
      <w:pPr>
        <w:snapToGrid w:val="0"/>
        <w:spacing w:after="120"/>
        <w:rPr>
          <w:rFonts w:ascii="Arial" w:eastAsia="Arial" w:hAnsi="Arial" w:cs="Arial"/>
          <w:lang w:val="es-ES"/>
        </w:rPr>
      </w:pPr>
    </w:p>
    <w:p w14:paraId="00B3F071" w14:textId="77777777" w:rsidR="00516DB4" w:rsidRPr="00B2699E" w:rsidRDefault="00000000" w:rsidP="00B2699E">
      <w:pPr>
        <w:pStyle w:val="Heading2"/>
        <w:keepNext w:val="0"/>
        <w:keepLines w:val="0"/>
        <w:snapToGrid w:val="0"/>
        <w:spacing w:before="0" w:after="120"/>
        <w:contextualSpacing w:val="0"/>
        <w:rPr>
          <w:rFonts w:cs="Arial"/>
          <w:szCs w:val="22"/>
          <w:lang w:val="es-ES"/>
        </w:rPr>
      </w:pPr>
      <w:bookmarkStart w:id="28" w:name="_heading=h.2s8eyo1" w:colFirst="0" w:colLast="0"/>
      <w:bookmarkEnd w:id="28"/>
      <w:r w:rsidRPr="00B2699E">
        <w:rPr>
          <w:rFonts w:cs="Arial"/>
          <w:szCs w:val="22"/>
          <w:lang w:val="es-ES"/>
        </w:rPr>
        <w:t>1.5. Definición de estrategia</w:t>
      </w:r>
    </w:p>
    <w:p w14:paraId="45B454B3" w14:textId="6E941380" w:rsidR="00735582" w:rsidRPr="00B2699E" w:rsidRDefault="00735582" w:rsidP="00B2699E">
      <w:pPr>
        <w:snapToGrid w:val="0"/>
        <w:spacing w:after="120"/>
        <w:rPr>
          <w:rFonts w:ascii="Arial" w:eastAsia="Arial" w:hAnsi="Arial" w:cs="Arial"/>
          <w:lang w:val="es-ES"/>
        </w:rPr>
      </w:pPr>
      <w:r w:rsidRPr="00B2699E">
        <w:rPr>
          <w:rFonts w:ascii="Arial" w:hAnsi="Arial" w:cs="Arial"/>
          <w:noProof/>
        </w:rPr>
        <w:drawing>
          <wp:inline distT="0" distB="0" distL="0" distR="0" wp14:anchorId="41BD10C2" wp14:editId="653C37D0">
            <wp:extent cx="5613400" cy="1087804"/>
            <wp:effectExtent l="0" t="12700" r="0" b="17145"/>
            <wp:docPr id="1957388917" name="Diagram 1">
              <a:extLst xmlns:a="http://schemas.openxmlformats.org/drawingml/2006/main">
                <a:ext uri="{FF2B5EF4-FFF2-40B4-BE49-F238E27FC236}">
                  <a16:creationId xmlns:a16="http://schemas.microsoft.com/office/drawing/2014/main" id="{4C2538CC-76A0-3304-6FC2-552DC32830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754A91EF" w14:textId="77777777" w:rsidR="00922C93" w:rsidRPr="00B2699E" w:rsidRDefault="00922C93" w:rsidP="00B2699E">
      <w:pPr>
        <w:snapToGrid w:val="0"/>
        <w:spacing w:after="120"/>
        <w:rPr>
          <w:rFonts w:ascii="Arial" w:eastAsia="Arial" w:hAnsi="Arial" w:cs="Arial"/>
          <w:lang w:val="es-ES"/>
        </w:rPr>
      </w:pPr>
    </w:p>
    <w:tbl>
      <w:tblPr>
        <w:tblStyle w:val="TableGrid"/>
        <w:tblW w:w="0" w:type="auto"/>
        <w:tblLook w:val="04A0" w:firstRow="1" w:lastRow="0" w:firstColumn="1" w:lastColumn="0" w:noHBand="0" w:noVBand="1"/>
      </w:tblPr>
      <w:tblGrid>
        <w:gridCol w:w="896"/>
        <w:gridCol w:w="7842"/>
      </w:tblGrid>
      <w:tr w:rsidR="00922C93" w:rsidRPr="00B2699E" w14:paraId="03C39017" w14:textId="77777777" w:rsidTr="00AA1F10">
        <w:tc>
          <w:tcPr>
            <w:tcW w:w="704" w:type="dxa"/>
            <w:shd w:val="clear" w:color="auto" w:fill="DDD9C3" w:themeFill="background2" w:themeFillShade="E6"/>
            <w:vAlign w:val="center"/>
          </w:tcPr>
          <w:p w14:paraId="3DF7C2C2" w14:textId="77777777" w:rsidR="00922C93" w:rsidRPr="00B2699E" w:rsidRDefault="00922C93" w:rsidP="00B2699E">
            <w:pPr>
              <w:snapToGrid w:val="0"/>
              <w:spacing w:after="120" w:line="276" w:lineRule="auto"/>
              <w:jc w:val="both"/>
              <w:rPr>
                <w:rFonts w:ascii="Arial" w:eastAsia="Arial" w:hAnsi="Arial" w:cs="Arial"/>
              </w:rPr>
            </w:pPr>
            <w:r w:rsidRPr="00B2699E">
              <w:rPr>
                <w:rFonts w:ascii="Arial" w:eastAsia="Arial" w:hAnsi="Arial" w:cs="Arial"/>
                <w:noProof/>
              </w:rPr>
              <w:lastRenderedPageBreak/>
              <w:drawing>
                <wp:inline distT="0" distB="0" distL="0" distR="0" wp14:anchorId="007B7D67" wp14:editId="1C8690FE">
                  <wp:extent cx="428685" cy="694267"/>
                  <wp:effectExtent l="0" t="0" r="3175" b="4445"/>
                  <wp:docPr id="165228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64F77154" w14:textId="4C5B4A3F" w:rsidR="00922C93" w:rsidRPr="00B2699E" w:rsidRDefault="00922C93" w:rsidP="00B2699E">
            <w:pPr>
              <w:snapToGrid w:val="0"/>
              <w:spacing w:after="120" w:line="276" w:lineRule="auto"/>
              <w:rPr>
                <w:rFonts w:ascii="Arial" w:eastAsia="Arial" w:hAnsi="Arial" w:cs="Arial"/>
                <w:lang w:val="es-ES"/>
              </w:rPr>
            </w:pPr>
            <w:r w:rsidRPr="00B2699E">
              <w:rPr>
                <w:rFonts w:ascii="Arial" w:eastAsia="Arial" w:hAnsi="Arial" w:cs="Arial"/>
                <w:lang w:val="es-ES"/>
              </w:rPr>
              <w:t xml:space="preserve">Las estrategias deben ser </w:t>
            </w:r>
            <w:r w:rsidRPr="00B2699E">
              <w:rPr>
                <w:rFonts w:ascii="Arial" w:eastAsia="Arial" w:hAnsi="Arial" w:cs="Arial"/>
                <w:b/>
                <w:bCs/>
                <w:lang w:val="es-ES"/>
              </w:rPr>
              <w:t xml:space="preserve">flexibles </w:t>
            </w:r>
            <w:r w:rsidRPr="00B2699E">
              <w:rPr>
                <w:rFonts w:ascii="Arial" w:eastAsia="Arial" w:hAnsi="Arial" w:cs="Arial"/>
                <w:lang w:val="es-ES"/>
              </w:rPr>
              <w:t xml:space="preserve">para adaptarse a cambios imprevistos y </w:t>
            </w:r>
            <w:r w:rsidRPr="00B2699E">
              <w:rPr>
                <w:rFonts w:ascii="Arial" w:eastAsia="Arial" w:hAnsi="Arial" w:cs="Arial"/>
                <w:b/>
                <w:bCs/>
                <w:lang w:val="es-ES"/>
              </w:rPr>
              <w:t xml:space="preserve">diseñadas </w:t>
            </w:r>
            <w:r w:rsidRPr="00B2699E">
              <w:rPr>
                <w:rFonts w:ascii="Arial" w:eastAsia="Arial" w:hAnsi="Arial" w:cs="Arial"/>
                <w:lang w:val="es-ES"/>
              </w:rPr>
              <w:t>para permitir el cumplimiento de los objetivos organizacionales, tanto en términos de crecimiento, como de sostenibilidad.</w:t>
            </w:r>
          </w:p>
        </w:tc>
      </w:tr>
    </w:tbl>
    <w:p w14:paraId="4F4EBA63" w14:textId="77777777" w:rsidR="00516DB4" w:rsidRPr="00B2699E" w:rsidRDefault="00516DB4" w:rsidP="00B2699E">
      <w:pPr>
        <w:snapToGrid w:val="0"/>
        <w:spacing w:after="120"/>
        <w:rPr>
          <w:rFonts w:ascii="Arial" w:eastAsia="Arial" w:hAnsi="Arial" w:cs="Arial"/>
          <w:color w:val="000000"/>
          <w:lang w:val="es-ES"/>
        </w:rPr>
      </w:pPr>
    </w:p>
    <w:p w14:paraId="1A513965" w14:textId="7E5627A2" w:rsidR="00516DB4" w:rsidRPr="00B2699E" w:rsidRDefault="00E1701A" w:rsidP="00B2699E">
      <w:pPr>
        <w:pStyle w:val="Heading2"/>
        <w:keepNext w:val="0"/>
        <w:keepLines w:val="0"/>
        <w:snapToGrid w:val="0"/>
        <w:spacing w:before="0" w:after="120"/>
        <w:contextualSpacing w:val="0"/>
        <w:rPr>
          <w:rFonts w:cs="Arial"/>
          <w:szCs w:val="22"/>
          <w:lang w:val="es-ES"/>
        </w:rPr>
      </w:pPr>
      <w:bookmarkStart w:id="29" w:name="_heading=h.17dp8vu" w:colFirst="0" w:colLast="0"/>
      <w:bookmarkEnd w:id="29"/>
      <w:r w:rsidRPr="00B2699E">
        <w:rPr>
          <w:rFonts w:eastAsia="Arial" w:cs="Arial"/>
          <w:noProof/>
          <w:szCs w:val="22"/>
          <w:lang w:val="es-ES"/>
        </w:rPr>
        <w:drawing>
          <wp:anchor distT="0" distB="0" distL="114300" distR="114300" simplePos="0" relativeHeight="251668480" behindDoc="0" locked="0" layoutInCell="1" allowOverlap="1" wp14:anchorId="2D78E1A8" wp14:editId="400720B7">
            <wp:simplePos x="0" y="0"/>
            <wp:positionH relativeFrom="column">
              <wp:posOffset>-635</wp:posOffset>
            </wp:positionH>
            <wp:positionV relativeFrom="paragraph">
              <wp:posOffset>259715</wp:posOffset>
            </wp:positionV>
            <wp:extent cx="1946275" cy="1403350"/>
            <wp:effectExtent l="0" t="0" r="0" b="6350"/>
            <wp:wrapSquare wrapText="bothSides"/>
            <wp:docPr id="1208108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08080" name="Picture 1208108080"/>
                    <pic:cNvPicPr/>
                  </pic:nvPicPr>
                  <pic:blipFill>
                    <a:blip r:embed="rId43">
                      <a:extLst>
                        <a:ext uri="{28A0092B-C50C-407E-A947-70E740481C1C}">
                          <a14:useLocalDpi xmlns:a14="http://schemas.microsoft.com/office/drawing/2010/main" val="0"/>
                        </a:ext>
                      </a:extLst>
                    </a:blip>
                    <a:stretch>
                      <a:fillRect/>
                    </a:stretch>
                  </pic:blipFill>
                  <pic:spPr>
                    <a:xfrm>
                      <a:off x="0" y="0"/>
                      <a:ext cx="1946275" cy="1403350"/>
                    </a:xfrm>
                    <a:prstGeom prst="rect">
                      <a:avLst/>
                    </a:prstGeom>
                  </pic:spPr>
                </pic:pic>
              </a:graphicData>
            </a:graphic>
            <wp14:sizeRelH relativeFrom="page">
              <wp14:pctWidth>0</wp14:pctWidth>
            </wp14:sizeRelH>
            <wp14:sizeRelV relativeFrom="page">
              <wp14:pctHeight>0</wp14:pctHeight>
            </wp14:sizeRelV>
          </wp:anchor>
        </w:drawing>
      </w:r>
      <w:r w:rsidRPr="00B2699E">
        <w:rPr>
          <w:rFonts w:cs="Arial"/>
          <w:szCs w:val="22"/>
          <w:lang w:val="es-ES"/>
        </w:rPr>
        <w:t>1.6 Planes de acción</w:t>
      </w:r>
    </w:p>
    <w:p w14:paraId="3913A40B" w14:textId="573744C5" w:rsidR="00516DB4" w:rsidRPr="00B2699E" w:rsidRDefault="00E1701A" w:rsidP="00B2699E">
      <w:pPr>
        <w:snapToGrid w:val="0"/>
        <w:spacing w:after="120"/>
        <w:rPr>
          <w:rFonts w:ascii="Arial" w:eastAsia="Arial" w:hAnsi="Arial" w:cs="Arial"/>
          <w:lang w:val="es-ES"/>
        </w:rPr>
      </w:pPr>
      <w:commentRangeStart w:id="30"/>
      <w:commentRangeEnd w:id="30"/>
      <w:r w:rsidRPr="00B2699E">
        <w:rPr>
          <w:rStyle w:val="CommentReference"/>
          <w:rFonts w:ascii="Arial" w:hAnsi="Arial" w:cs="Arial"/>
          <w:sz w:val="22"/>
          <w:szCs w:val="22"/>
        </w:rPr>
        <w:commentReference w:id="30"/>
      </w:r>
      <w:r w:rsidRPr="00B2699E">
        <w:rPr>
          <w:rFonts w:ascii="Arial" w:eastAsia="Arial" w:hAnsi="Arial" w:cs="Arial"/>
          <w:lang w:val="es-ES"/>
        </w:rPr>
        <w:t>La formulación del plan de acción es una etapa clave dentro del proceso administrativo, que implica la estructuración detallada de las actividades, tiempos y recursos necesarios para lograr los objetivos estratégicos de una organización. Desde la perspectiva del proceso administrativo, que abarca las fases de planificación, organización, dirección y control, la formulación del plan de acción se ubica en la etapa de planificación y representa la transición entre la estrategia general y su ejecución concreta</w:t>
      </w:r>
      <w:r w:rsidR="00DD5B96" w:rsidRPr="00B2699E">
        <w:rPr>
          <w:rFonts w:ascii="Arial" w:eastAsia="Arial" w:hAnsi="Arial" w:cs="Arial"/>
          <w:lang w:val="es-ES"/>
        </w:rPr>
        <w:t>.</w:t>
      </w:r>
      <w:r w:rsidRPr="00B2699E">
        <w:rPr>
          <w:rFonts w:ascii="Arial" w:eastAsia="Arial" w:hAnsi="Arial" w:cs="Arial"/>
          <w:lang w:val="es-ES"/>
        </w:rPr>
        <w:t xml:space="preserve"> </w:t>
      </w:r>
    </w:p>
    <w:p w14:paraId="4189175B" w14:textId="6723898D" w:rsidR="00516DB4" w:rsidRPr="00B2699E" w:rsidRDefault="00000000" w:rsidP="00B2699E">
      <w:pPr>
        <w:snapToGrid w:val="0"/>
        <w:spacing w:after="120"/>
        <w:rPr>
          <w:rFonts w:ascii="Arial" w:eastAsia="Arial" w:hAnsi="Arial" w:cs="Arial"/>
          <w:lang w:val="es-ES"/>
        </w:rPr>
      </w:pPr>
      <w:r w:rsidRPr="00B2699E">
        <w:rPr>
          <w:rFonts w:ascii="Arial" w:eastAsia="Arial" w:hAnsi="Arial" w:cs="Arial"/>
          <w:lang w:val="es-ES"/>
        </w:rPr>
        <w:t>Un plan de acción detalla los pasos específicos que deben seguirse para implementar las estrategias previamente definidas. Cada acción debe estar claramente identificada, con responsables asignados, fechas de inicio y finalización, y los recursos necesarios, como personal, tiempo o capital. Esto permite a la organización ejecutar las estrategias de manera organizada, efectiva y eficiente, asegurando que todos los miembros involucrados comprendan sus roles y responsabilidades.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C000"/>
        <w:tblLook w:val="04A0" w:firstRow="1" w:lastRow="0" w:firstColumn="1" w:lastColumn="0" w:noHBand="0" w:noVBand="1"/>
      </w:tblPr>
      <w:tblGrid>
        <w:gridCol w:w="1876"/>
        <w:gridCol w:w="6964"/>
      </w:tblGrid>
      <w:tr w:rsidR="005765FC" w:rsidRPr="00B2699E" w14:paraId="6D6E8365" w14:textId="77777777" w:rsidTr="005765FC">
        <w:tc>
          <w:tcPr>
            <w:tcW w:w="1838" w:type="dxa"/>
            <w:shd w:val="clear" w:color="auto" w:fill="FFC000"/>
            <w:vAlign w:val="center"/>
          </w:tcPr>
          <w:p w14:paraId="58165C4F" w14:textId="15A5A5DE" w:rsidR="005765FC" w:rsidRPr="00B2699E" w:rsidRDefault="005765FC" w:rsidP="00B2699E">
            <w:pPr>
              <w:snapToGrid w:val="0"/>
              <w:spacing w:after="120" w:line="276" w:lineRule="auto"/>
              <w:jc w:val="center"/>
              <w:rPr>
                <w:rFonts w:ascii="Arial" w:eastAsia="Arial" w:hAnsi="Arial" w:cs="Arial"/>
                <w:lang w:val="es-ES"/>
              </w:rPr>
            </w:pPr>
            <w:r w:rsidRPr="00B2699E">
              <w:rPr>
                <w:rFonts w:ascii="Arial" w:eastAsia="Arial" w:hAnsi="Arial" w:cs="Arial"/>
                <w:noProof/>
                <w:lang w:val="es-ES"/>
              </w:rPr>
              <w:drawing>
                <wp:inline distT="0" distB="0" distL="0" distR="0" wp14:anchorId="0ED8F604" wp14:editId="4941F66C">
                  <wp:extent cx="1048199" cy="1117600"/>
                  <wp:effectExtent l="0" t="0" r="6350" b="0"/>
                  <wp:docPr id="16258436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43649" name="Picture 162584364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64977" cy="1135489"/>
                          </a:xfrm>
                          <a:prstGeom prst="rect">
                            <a:avLst/>
                          </a:prstGeom>
                        </pic:spPr>
                      </pic:pic>
                    </a:graphicData>
                  </a:graphic>
                </wp:inline>
              </w:drawing>
            </w:r>
          </w:p>
        </w:tc>
        <w:tc>
          <w:tcPr>
            <w:tcW w:w="6992" w:type="dxa"/>
            <w:shd w:val="clear" w:color="auto" w:fill="FFC000"/>
            <w:vAlign w:val="center"/>
          </w:tcPr>
          <w:p w14:paraId="6CE02168" w14:textId="6A716074" w:rsidR="005765FC" w:rsidRPr="00B2699E" w:rsidRDefault="005765FC" w:rsidP="00B2699E">
            <w:pPr>
              <w:snapToGrid w:val="0"/>
              <w:spacing w:after="120" w:line="276" w:lineRule="auto"/>
              <w:rPr>
                <w:rFonts w:ascii="Arial" w:eastAsia="Arial" w:hAnsi="Arial" w:cs="Arial"/>
                <w:lang w:val="es-ES"/>
              </w:rPr>
            </w:pPr>
            <w:r w:rsidRPr="00B2699E">
              <w:rPr>
                <w:rFonts w:ascii="Arial" w:eastAsia="Arial" w:hAnsi="Arial" w:cs="Arial"/>
                <w:lang w:val="es-ES"/>
              </w:rPr>
              <w:t>El proceso administrativo resalta que el plan de acción debe estar alineado con los objetivos organizacionales. Para que un plan de acción sea efectivo, debe cumplir con los principios de especificidad, mensurabilidad, alcanzabilidad, relevancia y temporalidad (SMART, por sus siglas en inglés). Así, cada actividad incluida en el plan debe tener resultados medibles y un marco temporal definido que permita hacer ajustes durante el proceso si es necesario.</w:t>
            </w:r>
          </w:p>
        </w:tc>
      </w:tr>
    </w:tbl>
    <w:p w14:paraId="530544B0" w14:textId="77777777" w:rsidR="005765FC" w:rsidRPr="00B2699E" w:rsidRDefault="005765FC" w:rsidP="00B2699E">
      <w:pPr>
        <w:snapToGrid w:val="0"/>
        <w:spacing w:after="120"/>
        <w:rPr>
          <w:rFonts w:ascii="Arial" w:eastAsia="Arial" w:hAnsi="Arial" w:cs="Arial"/>
          <w:lang w:val="es-ES"/>
        </w:rPr>
      </w:pPr>
    </w:p>
    <w:p w14:paraId="37B18EC2" w14:textId="77777777" w:rsidR="00516DB4" w:rsidRPr="00B2699E" w:rsidRDefault="00000000" w:rsidP="00B2699E">
      <w:pPr>
        <w:snapToGrid w:val="0"/>
        <w:spacing w:after="120"/>
        <w:rPr>
          <w:rFonts w:ascii="Arial" w:eastAsia="Arial" w:hAnsi="Arial" w:cs="Arial"/>
          <w:color w:val="000000"/>
          <w:lang w:val="es-ES"/>
        </w:rPr>
      </w:pPr>
      <w:r w:rsidRPr="00B2699E">
        <w:rPr>
          <w:rFonts w:ascii="Arial" w:eastAsia="Arial" w:hAnsi="Arial" w:cs="Arial"/>
          <w:color w:val="000000"/>
          <w:lang w:val="es-ES"/>
        </w:rPr>
        <w:t>Una vez establecidos los objetivos, las organizaciones deben definir las actividades necesarias para alcanzarlos, a través de</w:t>
      </w:r>
      <w:r w:rsidR="00E91F0B" w:rsidRPr="00B2699E">
        <w:rPr>
          <w:rFonts w:ascii="Arial" w:eastAsia="Arial" w:hAnsi="Arial" w:cs="Arial"/>
          <w:color w:val="000000"/>
          <w:lang w:val="es-ES"/>
        </w:rPr>
        <w:t>:</w:t>
      </w:r>
    </w:p>
    <w:p w14:paraId="31BE8850" w14:textId="42EE0386" w:rsidR="00E91F0B" w:rsidRPr="00B2699E" w:rsidRDefault="00E91F0B" w:rsidP="00B2699E">
      <w:pPr>
        <w:snapToGrid w:val="0"/>
        <w:spacing w:after="120"/>
        <w:rPr>
          <w:rFonts w:ascii="Arial" w:eastAsia="Arial" w:hAnsi="Arial" w:cs="Arial"/>
          <w:color w:val="FF0000"/>
          <w:lang w:val="es-ES"/>
        </w:rPr>
      </w:pPr>
    </w:p>
    <w:tbl>
      <w:tblPr>
        <w:tblStyle w:val="TableGrid"/>
        <w:tblW w:w="0" w:type="auto"/>
        <w:tblLayout w:type="fixed"/>
        <w:tblLook w:val="04A0" w:firstRow="1" w:lastRow="0" w:firstColumn="1" w:lastColumn="0" w:noHBand="0" w:noVBand="1"/>
      </w:tblPr>
      <w:tblGrid>
        <w:gridCol w:w="1413"/>
        <w:gridCol w:w="5103"/>
        <w:gridCol w:w="2314"/>
      </w:tblGrid>
      <w:tr w:rsidR="00CA05D0" w:rsidRPr="00B2699E" w14:paraId="500EC2B9" w14:textId="77777777" w:rsidTr="00CC5450">
        <w:tc>
          <w:tcPr>
            <w:tcW w:w="8830" w:type="dxa"/>
            <w:gridSpan w:val="3"/>
            <w:shd w:val="clear" w:color="auto" w:fill="9BBB59" w:themeFill="accent3"/>
            <w:vAlign w:val="center"/>
          </w:tcPr>
          <w:p w14:paraId="758024C0" w14:textId="77777777" w:rsidR="00CA05D0" w:rsidRPr="00B2699E" w:rsidRDefault="00CA05D0" w:rsidP="00B2699E">
            <w:pPr>
              <w:pStyle w:val="Normal0"/>
              <w:snapToGrid w:val="0"/>
              <w:spacing w:before="0" w:line="276" w:lineRule="auto"/>
              <w:jc w:val="center"/>
              <w:rPr>
                <w:b/>
                <w:bCs/>
                <w:sz w:val="22"/>
              </w:rPr>
            </w:pPr>
            <w:r w:rsidRPr="00B2699E">
              <w:rPr>
                <w:b/>
                <w:bCs/>
                <w:sz w:val="22"/>
              </w:rPr>
              <w:t>SLIDE</w:t>
            </w:r>
          </w:p>
        </w:tc>
      </w:tr>
      <w:tr w:rsidR="00CA05D0" w:rsidRPr="00B2699E" w14:paraId="0B2CEEB8" w14:textId="77777777" w:rsidTr="00836CC5">
        <w:tc>
          <w:tcPr>
            <w:tcW w:w="1413" w:type="dxa"/>
            <w:vAlign w:val="center"/>
          </w:tcPr>
          <w:p w14:paraId="61511F7A" w14:textId="1E86F195" w:rsidR="00CA05D0" w:rsidRPr="00B2699E" w:rsidRDefault="002A3EAE" w:rsidP="00B2699E">
            <w:pPr>
              <w:pStyle w:val="Normal0"/>
              <w:snapToGrid w:val="0"/>
              <w:spacing w:before="0" w:line="276" w:lineRule="auto"/>
              <w:rPr>
                <w:b/>
                <w:bCs/>
                <w:sz w:val="22"/>
                <w:lang w:val="es-MX"/>
              </w:rPr>
            </w:pPr>
            <w:r w:rsidRPr="00B2699E">
              <w:rPr>
                <w:b/>
                <w:color w:val="000000"/>
                <w:sz w:val="22"/>
                <w:lang w:val="es-ES"/>
              </w:rPr>
              <w:lastRenderedPageBreak/>
              <w:t>Proyectos</w:t>
            </w:r>
          </w:p>
        </w:tc>
        <w:tc>
          <w:tcPr>
            <w:tcW w:w="5103" w:type="dxa"/>
            <w:vAlign w:val="center"/>
          </w:tcPr>
          <w:p w14:paraId="00317739" w14:textId="033A8682" w:rsidR="00CA05D0" w:rsidRPr="00B2699E" w:rsidRDefault="002A3EAE" w:rsidP="00B2699E">
            <w:pPr>
              <w:pStyle w:val="Normal0"/>
              <w:snapToGrid w:val="0"/>
              <w:spacing w:before="0" w:line="276" w:lineRule="auto"/>
              <w:rPr>
                <w:sz w:val="22"/>
                <w:lang w:val="es-MX"/>
              </w:rPr>
            </w:pPr>
            <w:r w:rsidRPr="00B2699E">
              <w:rPr>
                <w:color w:val="000000"/>
                <w:sz w:val="22"/>
                <w:lang w:val="es-ES"/>
              </w:rPr>
              <w:t>Un proyecto es un conjunto de actividades diseñadas para lograr un objetivo específico dentro de un tiempo determinado. Un ejemplo sería la construcción de un edificio, en la que se establece un inicio y un final claramente definidos.</w:t>
            </w:r>
          </w:p>
        </w:tc>
        <w:tc>
          <w:tcPr>
            <w:tcW w:w="2314" w:type="dxa"/>
            <w:vAlign w:val="center"/>
          </w:tcPr>
          <w:p w14:paraId="04B76867" w14:textId="0810FEA8" w:rsidR="00CA05D0" w:rsidRPr="00B2699E" w:rsidRDefault="00931DB8" w:rsidP="00B2699E">
            <w:pPr>
              <w:pStyle w:val="Normal0"/>
              <w:snapToGrid w:val="0"/>
              <w:spacing w:before="0" w:line="276" w:lineRule="auto"/>
              <w:jc w:val="center"/>
              <w:rPr>
                <w:sz w:val="22"/>
              </w:rPr>
            </w:pPr>
            <w:commentRangeStart w:id="31"/>
            <w:r w:rsidRPr="00B2699E">
              <w:rPr>
                <w:noProof/>
                <w:sz w:val="22"/>
              </w:rPr>
              <w:drawing>
                <wp:inline distT="0" distB="0" distL="0" distR="0" wp14:anchorId="0F0628FC" wp14:editId="4E0E75D4">
                  <wp:extent cx="1332230" cy="1318895"/>
                  <wp:effectExtent l="0" t="0" r="1270" b="1905"/>
                  <wp:docPr id="8236576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7678" name="Picture 82365767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32230" cy="1318895"/>
                          </a:xfrm>
                          <a:prstGeom prst="rect">
                            <a:avLst/>
                          </a:prstGeom>
                        </pic:spPr>
                      </pic:pic>
                    </a:graphicData>
                  </a:graphic>
                </wp:inline>
              </w:drawing>
            </w:r>
            <w:commentRangeEnd w:id="31"/>
            <w:r w:rsidRPr="00B2699E">
              <w:rPr>
                <w:rStyle w:val="CommentReference"/>
                <w:rFonts w:eastAsia="Calibri"/>
                <w:sz w:val="22"/>
                <w:szCs w:val="22"/>
                <w:lang w:eastAsia="en-US"/>
              </w:rPr>
              <w:commentReference w:id="31"/>
            </w:r>
          </w:p>
        </w:tc>
      </w:tr>
      <w:tr w:rsidR="00CA05D0" w:rsidRPr="00B2699E" w14:paraId="2567FFB0" w14:textId="77777777" w:rsidTr="00836CC5">
        <w:tc>
          <w:tcPr>
            <w:tcW w:w="1413" w:type="dxa"/>
            <w:vAlign w:val="center"/>
          </w:tcPr>
          <w:p w14:paraId="55CECCA4" w14:textId="380C1F0D" w:rsidR="00CA05D0" w:rsidRPr="00B2699E" w:rsidRDefault="002A3EAE" w:rsidP="00B2699E">
            <w:pPr>
              <w:pStyle w:val="Normal0"/>
              <w:snapToGrid w:val="0"/>
              <w:spacing w:before="0" w:line="276" w:lineRule="auto"/>
              <w:rPr>
                <w:b/>
                <w:bCs/>
                <w:sz w:val="22"/>
                <w:lang w:val="es-MX"/>
              </w:rPr>
            </w:pPr>
            <w:r w:rsidRPr="00B2699E">
              <w:rPr>
                <w:b/>
                <w:color w:val="000000"/>
                <w:sz w:val="22"/>
                <w:lang w:val="es-ES"/>
              </w:rPr>
              <w:t>Planes</w:t>
            </w:r>
          </w:p>
        </w:tc>
        <w:tc>
          <w:tcPr>
            <w:tcW w:w="5103" w:type="dxa"/>
            <w:vAlign w:val="center"/>
          </w:tcPr>
          <w:p w14:paraId="798D8149" w14:textId="1C246F11" w:rsidR="00CA05D0" w:rsidRPr="00B2699E" w:rsidRDefault="002A3EAE" w:rsidP="00B2699E">
            <w:pPr>
              <w:pStyle w:val="Normal0"/>
              <w:snapToGrid w:val="0"/>
              <w:spacing w:before="0" w:line="276" w:lineRule="auto"/>
              <w:rPr>
                <w:sz w:val="22"/>
                <w:lang w:val="es-MX"/>
              </w:rPr>
            </w:pPr>
            <w:r w:rsidRPr="00B2699E">
              <w:rPr>
                <w:color w:val="000000"/>
                <w:sz w:val="22"/>
                <w:lang w:val="es-ES"/>
              </w:rPr>
              <w:t>A diferencia de los proyectos, un plan se compone de actividades que no tienen un fin predeterminado o una fecha de caducidad, y son más continuos dentro de la organización. Un ejemplo sería un programa de capacitación, que no necesariamente tiene un fin específico y puede ser de largo plazo.</w:t>
            </w:r>
          </w:p>
        </w:tc>
        <w:tc>
          <w:tcPr>
            <w:tcW w:w="2314" w:type="dxa"/>
            <w:vAlign w:val="center"/>
          </w:tcPr>
          <w:p w14:paraId="44A5BD9D" w14:textId="1B6BE6EE" w:rsidR="00CA05D0" w:rsidRPr="00B2699E" w:rsidRDefault="00122823" w:rsidP="00B2699E">
            <w:pPr>
              <w:pStyle w:val="Normal0"/>
              <w:snapToGrid w:val="0"/>
              <w:spacing w:before="0" w:line="276" w:lineRule="auto"/>
              <w:jc w:val="center"/>
              <w:rPr>
                <w:sz w:val="22"/>
              </w:rPr>
            </w:pPr>
            <w:commentRangeStart w:id="32"/>
            <w:r w:rsidRPr="00B2699E">
              <w:rPr>
                <w:noProof/>
                <w:sz w:val="22"/>
              </w:rPr>
              <w:drawing>
                <wp:inline distT="0" distB="0" distL="0" distR="0" wp14:anchorId="1586F7DA" wp14:editId="14380996">
                  <wp:extent cx="1332230" cy="1175385"/>
                  <wp:effectExtent l="0" t="0" r="1270" b="5715"/>
                  <wp:docPr id="7960954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95485" name="Picture 79609548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32230" cy="1175385"/>
                          </a:xfrm>
                          <a:prstGeom prst="rect">
                            <a:avLst/>
                          </a:prstGeom>
                        </pic:spPr>
                      </pic:pic>
                    </a:graphicData>
                  </a:graphic>
                </wp:inline>
              </w:drawing>
            </w:r>
            <w:commentRangeEnd w:id="32"/>
            <w:r w:rsidRPr="00B2699E">
              <w:rPr>
                <w:rStyle w:val="CommentReference"/>
                <w:rFonts w:eastAsia="Calibri"/>
                <w:sz w:val="22"/>
                <w:szCs w:val="22"/>
                <w:lang w:eastAsia="en-US"/>
              </w:rPr>
              <w:commentReference w:id="32"/>
            </w:r>
          </w:p>
        </w:tc>
      </w:tr>
    </w:tbl>
    <w:p w14:paraId="05DA0E1C" w14:textId="77777777" w:rsidR="00CA05D0" w:rsidRPr="00B2699E" w:rsidRDefault="00CA05D0" w:rsidP="00B2699E">
      <w:pPr>
        <w:snapToGrid w:val="0"/>
        <w:spacing w:after="120"/>
        <w:rPr>
          <w:rFonts w:ascii="Arial" w:eastAsia="Arial" w:hAnsi="Arial" w:cs="Arial"/>
          <w:color w:val="FF0000"/>
          <w:lang w:val="es-ES"/>
        </w:rPr>
      </w:pPr>
    </w:p>
    <w:p w14:paraId="5A53E5CB" w14:textId="400A12B5" w:rsidR="00516DB4" w:rsidRPr="00B2699E" w:rsidRDefault="00000000" w:rsidP="00B2699E">
      <w:pPr>
        <w:snapToGrid w:val="0"/>
        <w:spacing w:after="120"/>
        <w:rPr>
          <w:rFonts w:ascii="Arial" w:eastAsia="Arial" w:hAnsi="Arial" w:cs="Arial"/>
          <w:color w:val="FF0000"/>
          <w:highlight w:val="yellow"/>
          <w:lang w:val="es-ES"/>
        </w:rPr>
      </w:pPr>
      <w:r w:rsidRPr="00B2699E">
        <w:rPr>
          <w:rFonts w:ascii="Arial" w:eastAsia="Arial" w:hAnsi="Arial" w:cs="Arial"/>
          <w:color w:val="000000"/>
          <w:lang w:val="es-ES"/>
        </w:rPr>
        <w:t xml:space="preserve">Existen </w:t>
      </w:r>
      <w:r w:rsidR="006A451F" w:rsidRPr="00B2699E">
        <w:rPr>
          <w:rFonts w:ascii="Arial" w:eastAsia="Arial" w:hAnsi="Arial" w:cs="Arial"/>
          <w:color w:val="000000"/>
          <w:lang w:val="es-ES"/>
        </w:rPr>
        <w:t xml:space="preserve">variados </w:t>
      </w:r>
      <w:r w:rsidRPr="00B2699E">
        <w:rPr>
          <w:rFonts w:ascii="Arial" w:eastAsia="Arial" w:hAnsi="Arial" w:cs="Arial"/>
          <w:color w:val="000000"/>
          <w:lang w:val="es-ES"/>
        </w:rPr>
        <w:t>tipos de planes que pueden hacerse para fines</w:t>
      </w:r>
      <w:r w:rsidR="006A451F" w:rsidRPr="00B2699E">
        <w:rPr>
          <w:rFonts w:ascii="Arial" w:eastAsia="Arial" w:hAnsi="Arial" w:cs="Arial"/>
          <w:color w:val="000000"/>
          <w:lang w:val="es-ES"/>
        </w:rPr>
        <w:t xml:space="preserve"> diversos;</w:t>
      </w:r>
      <w:r w:rsidRPr="00B2699E">
        <w:rPr>
          <w:rFonts w:ascii="Arial" w:eastAsia="Arial" w:hAnsi="Arial" w:cs="Arial"/>
          <w:color w:val="000000"/>
          <w:lang w:val="es-ES"/>
        </w:rPr>
        <w:t xml:space="preserve"> a continuación, mencionamos algunos: </w:t>
      </w:r>
    </w:p>
    <w:p w14:paraId="5FA38678" w14:textId="77777777" w:rsidR="00ED1B4F" w:rsidRPr="00B2699E" w:rsidRDefault="00ED1B4F" w:rsidP="00B2699E">
      <w:pPr>
        <w:snapToGrid w:val="0"/>
        <w:spacing w:after="120"/>
        <w:rPr>
          <w:rFonts w:ascii="Arial" w:eastAsia="Arial" w:hAnsi="Arial" w:cs="Arial"/>
          <w:color w:val="FF0000"/>
          <w:highlight w:val="yellow"/>
          <w:lang w:val="es-ES"/>
        </w:rPr>
      </w:pPr>
    </w:p>
    <w:p w14:paraId="0F63AD38" w14:textId="77777777" w:rsidR="004C71AB" w:rsidRPr="00B2699E" w:rsidRDefault="004C71AB" w:rsidP="00B2699E">
      <w:pPr>
        <w:pBdr>
          <w:top w:val="nil"/>
          <w:left w:val="nil"/>
          <w:bottom w:val="nil"/>
          <w:right w:val="nil"/>
          <w:between w:val="nil"/>
        </w:pBdr>
        <w:snapToGrid w:val="0"/>
        <w:spacing w:after="120"/>
        <w:rPr>
          <w:rFonts w:ascii="Arial" w:eastAsia="Arial" w:hAnsi="Arial" w:cs="Arial"/>
          <w:b/>
          <w:bCs/>
          <w:color w:val="000000"/>
          <w:lang w:val="es-ES"/>
        </w:rPr>
      </w:pPr>
      <w:r w:rsidRPr="00B2699E">
        <w:rPr>
          <w:rFonts w:ascii="Arial" w:eastAsia="Arial" w:hAnsi="Arial" w:cs="Arial"/>
          <w:b/>
          <w:bCs/>
          <w:color w:val="000000"/>
          <w:lang w:val="es-ES"/>
        </w:rPr>
        <w:t>Tabla 1</w:t>
      </w:r>
    </w:p>
    <w:p w14:paraId="4209C69A" w14:textId="0B69E00F" w:rsidR="00150244" w:rsidRPr="00B2699E" w:rsidRDefault="004C71AB"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i/>
          <w:iCs/>
          <w:color w:val="000000"/>
          <w:lang w:val="es-ES"/>
        </w:rPr>
        <w:t>Tipos de planes</w:t>
      </w:r>
    </w:p>
    <w:p w14:paraId="5149C8F1" w14:textId="77777777" w:rsidR="004C71AB" w:rsidRPr="00B2699E" w:rsidRDefault="004C71AB" w:rsidP="00B2699E">
      <w:pPr>
        <w:snapToGrid w:val="0"/>
        <w:spacing w:after="120"/>
        <w:rPr>
          <w:rFonts w:ascii="Arial" w:eastAsia="Arial" w:hAnsi="Arial" w:cs="Arial"/>
          <w:color w:val="FF0000"/>
          <w:highlight w:val="yellow"/>
          <w:lang w:val="es-ES"/>
        </w:rPr>
      </w:pPr>
    </w:p>
    <w:tbl>
      <w:tblPr>
        <w:tblStyle w:val="af4"/>
        <w:tblW w:w="8830"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1893"/>
        <w:gridCol w:w="4184"/>
        <w:gridCol w:w="2753"/>
      </w:tblGrid>
      <w:tr w:rsidR="00516DB4" w:rsidRPr="00B2699E" w14:paraId="2470D363" w14:textId="77777777" w:rsidTr="00666D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F6A8EC0" w14:textId="77777777" w:rsidR="00516DB4" w:rsidRPr="00B2699E" w:rsidRDefault="00000000" w:rsidP="00B2699E">
            <w:pPr>
              <w:snapToGrid w:val="0"/>
              <w:spacing w:after="120" w:line="276" w:lineRule="auto"/>
              <w:jc w:val="center"/>
              <w:rPr>
                <w:rFonts w:ascii="Arial" w:eastAsia="Arial" w:hAnsi="Arial" w:cs="Arial"/>
                <w:lang w:val="es-ES"/>
              </w:rPr>
            </w:pPr>
            <w:r w:rsidRPr="00B2699E">
              <w:rPr>
                <w:rFonts w:ascii="Arial" w:eastAsia="Arial" w:hAnsi="Arial" w:cs="Arial"/>
                <w:lang w:val="es-ES"/>
              </w:rPr>
              <w:t xml:space="preserve">Tipo de </w:t>
            </w:r>
            <w:r w:rsidR="00666D59" w:rsidRPr="00B2699E">
              <w:rPr>
                <w:rFonts w:ascii="Arial" w:eastAsia="Arial" w:hAnsi="Arial" w:cs="Arial"/>
                <w:lang w:val="es-ES"/>
              </w:rPr>
              <w:t>p</w:t>
            </w:r>
            <w:r w:rsidRPr="00B2699E">
              <w:rPr>
                <w:rFonts w:ascii="Arial" w:eastAsia="Arial" w:hAnsi="Arial" w:cs="Arial"/>
                <w:lang w:val="es-ES"/>
              </w:rPr>
              <w:t>lan</w:t>
            </w:r>
          </w:p>
        </w:tc>
        <w:tc>
          <w:tcPr>
            <w:tcW w:w="4184" w:type="dxa"/>
            <w:vAlign w:val="center"/>
          </w:tcPr>
          <w:p w14:paraId="55F31778" w14:textId="77777777" w:rsidR="00516DB4" w:rsidRPr="00B2699E" w:rsidRDefault="00000000" w:rsidP="00B2699E">
            <w:pP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lang w:val="es-ES"/>
              </w:rPr>
            </w:pPr>
            <w:r w:rsidRPr="00B2699E">
              <w:rPr>
                <w:rFonts w:ascii="Arial" w:eastAsia="Arial" w:hAnsi="Arial" w:cs="Arial"/>
                <w:lang w:val="es-ES"/>
              </w:rPr>
              <w:t>Descripción</w:t>
            </w:r>
          </w:p>
        </w:tc>
        <w:tc>
          <w:tcPr>
            <w:tcW w:w="2753" w:type="dxa"/>
            <w:vAlign w:val="center"/>
          </w:tcPr>
          <w:p w14:paraId="69D82784" w14:textId="77777777" w:rsidR="00516DB4" w:rsidRPr="00B2699E" w:rsidRDefault="00000000" w:rsidP="00B2699E">
            <w:pP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lang w:val="es-ES"/>
              </w:rPr>
            </w:pPr>
            <w:r w:rsidRPr="00B2699E">
              <w:rPr>
                <w:rFonts w:ascii="Arial" w:eastAsia="Arial" w:hAnsi="Arial" w:cs="Arial"/>
                <w:lang w:val="es-ES"/>
              </w:rPr>
              <w:t>Ejemplo</w:t>
            </w:r>
          </w:p>
        </w:tc>
      </w:tr>
      <w:tr w:rsidR="00516DB4" w:rsidRPr="00B2699E" w14:paraId="10FB35E7" w14:textId="77777777" w:rsidTr="0066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76A4E0A"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t xml:space="preserve">Planes </w:t>
            </w:r>
            <w:r w:rsidR="00666D59" w:rsidRPr="00B2699E">
              <w:rPr>
                <w:rFonts w:ascii="Arial" w:eastAsia="Arial" w:hAnsi="Arial" w:cs="Arial"/>
                <w:lang w:val="es-ES"/>
              </w:rPr>
              <w:t>e</w:t>
            </w:r>
            <w:r w:rsidRPr="00B2699E">
              <w:rPr>
                <w:rFonts w:ascii="Arial" w:eastAsia="Arial" w:hAnsi="Arial" w:cs="Arial"/>
                <w:lang w:val="es-ES"/>
              </w:rPr>
              <w:t>stratégicos</w:t>
            </w:r>
          </w:p>
        </w:tc>
        <w:tc>
          <w:tcPr>
            <w:tcW w:w="4184" w:type="dxa"/>
            <w:vAlign w:val="center"/>
          </w:tcPr>
          <w:p w14:paraId="64409DA3" w14:textId="77777777" w:rsidR="00516DB4" w:rsidRPr="00B2699E" w:rsidRDefault="00000000" w:rsidP="00B2699E">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lang w:val="es-ES"/>
              </w:rPr>
            </w:pPr>
            <w:r w:rsidRPr="00B2699E">
              <w:rPr>
                <w:rFonts w:ascii="Arial" w:eastAsia="Arial" w:hAnsi="Arial" w:cs="Arial"/>
                <w:lang w:val="es-ES"/>
              </w:rPr>
              <w:t>Determinan los propósitos principales de la organización a largo plazo. Se enfocan en las oportunidades, problemas, fortalezas y limitaciones del ambiente. Estos planes definen las necesidades de recursos humanos para mantener la competitividad.</w:t>
            </w:r>
          </w:p>
        </w:tc>
        <w:tc>
          <w:tcPr>
            <w:tcW w:w="2753" w:type="dxa"/>
            <w:vAlign w:val="center"/>
          </w:tcPr>
          <w:p w14:paraId="1DEC6569" w14:textId="77777777" w:rsidR="00516DB4" w:rsidRPr="00B2699E" w:rsidRDefault="00000000" w:rsidP="00B2699E">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lang w:val="es-ES"/>
              </w:rPr>
            </w:pPr>
            <w:r w:rsidRPr="00B2699E">
              <w:rPr>
                <w:rFonts w:ascii="Arial" w:eastAsia="Arial" w:hAnsi="Arial" w:cs="Arial"/>
                <w:lang w:val="es-ES"/>
              </w:rPr>
              <w:t>Planificar las necesidades de recursos humanos para asegurar la competitividad en el futuro.</w:t>
            </w:r>
          </w:p>
        </w:tc>
      </w:tr>
      <w:tr w:rsidR="00516DB4" w:rsidRPr="00B2699E" w14:paraId="2D48D64D" w14:textId="77777777" w:rsidTr="00666D59">
        <w:tc>
          <w:tcPr>
            <w:cnfStyle w:val="001000000000" w:firstRow="0" w:lastRow="0" w:firstColumn="1" w:lastColumn="0" w:oddVBand="0" w:evenVBand="0" w:oddHBand="0" w:evenHBand="0" w:firstRowFirstColumn="0" w:firstRowLastColumn="0" w:lastRowFirstColumn="0" w:lastRowLastColumn="0"/>
            <w:tcW w:w="1893" w:type="dxa"/>
            <w:vAlign w:val="center"/>
          </w:tcPr>
          <w:p w14:paraId="104FA0B5"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t xml:space="preserve">Planes </w:t>
            </w:r>
            <w:r w:rsidR="00666D59" w:rsidRPr="00B2699E">
              <w:rPr>
                <w:rFonts w:ascii="Arial" w:eastAsia="Arial" w:hAnsi="Arial" w:cs="Arial"/>
                <w:lang w:val="es-ES"/>
              </w:rPr>
              <w:t>o</w:t>
            </w:r>
            <w:r w:rsidRPr="00B2699E">
              <w:rPr>
                <w:rFonts w:ascii="Arial" w:eastAsia="Arial" w:hAnsi="Arial" w:cs="Arial"/>
                <w:lang w:val="es-ES"/>
              </w:rPr>
              <w:t xml:space="preserve">perativos o </w:t>
            </w:r>
            <w:r w:rsidR="00666D59" w:rsidRPr="00B2699E">
              <w:rPr>
                <w:rFonts w:ascii="Arial" w:eastAsia="Arial" w:hAnsi="Arial" w:cs="Arial"/>
                <w:lang w:val="es-ES"/>
              </w:rPr>
              <w:t>t</w:t>
            </w:r>
            <w:r w:rsidRPr="00B2699E">
              <w:rPr>
                <w:rFonts w:ascii="Arial" w:eastAsia="Arial" w:hAnsi="Arial" w:cs="Arial"/>
                <w:lang w:val="es-ES"/>
              </w:rPr>
              <w:t>ácticos</w:t>
            </w:r>
          </w:p>
        </w:tc>
        <w:tc>
          <w:tcPr>
            <w:tcW w:w="4184" w:type="dxa"/>
            <w:vAlign w:val="center"/>
          </w:tcPr>
          <w:p w14:paraId="59D505A9" w14:textId="77777777" w:rsidR="00516DB4" w:rsidRPr="00B2699E" w:rsidRDefault="00000000" w:rsidP="00B2699E">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lang w:val="es-ES"/>
              </w:rPr>
            </w:pPr>
            <w:r w:rsidRPr="00B2699E">
              <w:rPr>
                <w:rFonts w:ascii="Arial" w:eastAsia="Arial" w:hAnsi="Arial" w:cs="Arial"/>
                <w:lang w:val="es-ES"/>
              </w:rPr>
              <w:t>Apoyan los planes estratégicos en el corto plazo. Se orientan hacia actividades específicas, asignando recursos y definiendo estándares de actuación.</w:t>
            </w:r>
          </w:p>
        </w:tc>
        <w:tc>
          <w:tcPr>
            <w:tcW w:w="2753" w:type="dxa"/>
            <w:vAlign w:val="center"/>
          </w:tcPr>
          <w:p w14:paraId="5C47104A" w14:textId="77777777" w:rsidR="00516DB4" w:rsidRPr="00B2699E" w:rsidRDefault="00000000" w:rsidP="00B2699E">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lang w:val="es-ES"/>
              </w:rPr>
            </w:pPr>
            <w:r w:rsidRPr="00B2699E">
              <w:rPr>
                <w:rFonts w:ascii="Arial" w:eastAsia="Arial" w:hAnsi="Arial" w:cs="Arial"/>
                <w:lang w:val="es-ES"/>
              </w:rPr>
              <w:t>Disminuir el 10</w:t>
            </w:r>
            <w:r w:rsidR="00FB488E" w:rsidRPr="00B2699E">
              <w:rPr>
                <w:rFonts w:ascii="Arial" w:eastAsia="Arial" w:hAnsi="Arial" w:cs="Arial"/>
                <w:lang w:val="es-ES"/>
              </w:rPr>
              <w:t xml:space="preserve"> </w:t>
            </w:r>
            <w:r w:rsidRPr="00B2699E">
              <w:rPr>
                <w:rFonts w:ascii="Arial" w:eastAsia="Arial" w:hAnsi="Arial" w:cs="Arial"/>
                <w:lang w:val="es-ES"/>
              </w:rPr>
              <w:t>% de la rotación de personal mediante programas de capacitación, incentivos y prestaciones.</w:t>
            </w:r>
          </w:p>
        </w:tc>
      </w:tr>
      <w:tr w:rsidR="00516DB4" w:rsidRPr="00B2699E" w14:paraId="1ED65F02" w14:textId="77777777" w:rsidTr="00666D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5E5225A2"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lastRenderedPageBreak/>
              <w:t xml:space="preserve">Planes a </w:t>
            </w:r>
            <w:r w:rsidR="00666D59" w:rsidRPr="00B2699E">
              <w:rPr>
                <w:rFonts w:ascii="Arial" w:eastAsia="Arial" w:hAnsi="Arial" w:cs="Arial"/>
                <w:lang w:val="es-ES"/>
              </w:rPr>
              <w:t>c</w:t>
            </w:r>
            <w:r w:rsidRPr="00B2699E">
              <w:rPr>
                <w:rFonts w:ascii="Arial" w:eastAsia="Arial" w:hAnsi="Arial" w:cs="Arial"/>
                <w:lang w:val="es-ES"/>
              </w:rPr>
              <w:t xml:space="preserve">orto y </w:t>
            </w:r>
            <w:r w:rsidR="00666D59" w:rsidRPr="00B2699E">
              <w:rPr>
                <w:rFonts w:ascii="Arial" w:eastAsia="Arial" w:hAnsi="Arial" w:cs="Arial"/>
                <w:lang w:val="es-ES"/>
              </w:rPr>
              <w:t>l</w:t>
            </w:r>
            <w:r w:rsidRPr="00B2699E">
              <w:rPr>
                <w:rFonts w:ascii="Arial" w:eastAsia="Arial" w:hAnsi="Arial" w:cs="Arial"/>
                <w:lang w:val="es-ES"/>
              </w:rPr>
              <w:t xml:space="preserve">argo </w:t>
            </w:r>
            <w:r w:rsidR="00666D59" w:rsidRPr="00B2699E">
              <w:rPr>
                <w:rFonts w:ascii="Arial" w:eastAsia="Arial" w:hAnsi="Arial" w:cs="Arial"/>
                <w:lang w:val="es-ES"/>
              </w:rPr>
              <w:t>p</w:t>
            </w:r>
            <w:r w:rsidRPr="00B2699E">
              <w:rPr>
                <w:rFonts w:ascii="Arial" w:eastAsia="Arial" w:hAnsi="Arial" w:cs="Arial"/>
                <w:lang w:val="es-ES"/>
              </w:rPr>
              <w:t>lazo</w:t>
            </w:r>
          </w:p>
        </w:tc>
        <w:tc>
          <w:tcPr>
            <w:tcW w:w="4184" w:type="dxa"/>
            <w:vAlign w:val="center"/>
          </w:tcPr>
          <w:p w14:paraId="107A93A4" w14:textId="77777777" w:rsidR="00516DB4" w:rsidRPr="00B2699E" w:rsidRDefault="00000000" w:rsidP="00B2699E">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lang w:val="es-ES"/>
              </w:rPr>
            </w:pPr>
            <w:r w:rsidRPr="00B2699E">
              <w:rPr>
                <w:rFonts w:ascii="Arial" w:eastAsia="Arial" w:hAnsi="Arial" w:cs="Arial"/>
                <w:lang w:val="es-ES"/>
              </w:rPr>
              <w:t>Los planes a corto plazo están controlados por la administración (menos de un año). Los planes a largo plazo consideran condiciones variables y posibilidades (más de un año).</w:t>
            </w:r>
          </w:p>
        </w:tc>
        <w:tc>
          <w:tcPr>
            <w:tcW w:w="2753" w:type="dxa"/>
            <w:vAlign w:val="center"/>
          </w:tcPr>
          <w:p w14:paraId="497EC19C" w14:textId="77777777" w:rsidR="00516DB4" w:rsidRPr="00B2699E" w:rsidRDefault="00000000" w:rsidP="00B2699E">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lang w:val="es-ES"/>
              </w:rPr>
            </w:pPr>
            <w:r w:rsidRPr="00B2699E">
              <w:rPr>
                <w:rFonts w:ascii="Arial" w:eastAsia="Arial" w:hAnsi="Arial" w:cs="Arial"/>
                <w:lang w:val="es-ES"/>
              </w:rPr>
              <w:t>Un plan anual es corto plazo, un plan de expansión para los próximos 5 años</w:t>
            </w:r>
            <w:r w:rsidR="00FB488E" w:rsidRPr="00B2699E">
              <w:rPr>
                <w:rFonts w:ascii="Arial" w:eastAsia="Arial" w:hAnsi="Arial" w:cs="Arial"/>
                <w:lang w:val="es-ES"/>
              </w:rPr>
              <w:t>,</w:t>
            </w:r>
            <w:r w:rsidRPr="00B2699E">
              <w:rPr>
                <w:rFonts w:ascii="Arial" w:eastAsia="Arial" w:hAnsi="Arial" w:cs="Arial"/>
                <w:lang w:val="es-ES"/>
              </w:rPr>
              <w:t xml:space="preserve"> es a largo plazo.</w:t>
            </w:r>
          </w:p>
        </w:tc>
      </w:tr>
      <w:tr w:rsidR="00516DB4" w:rsidRPr="00B2699E" w14:paraId="1B3B968D" w14:textId="77777777" w:rsidTr="00666D59">
        <w:tc>
          <w:tcPr>
            <w:cnfStyle w:val="001000000000" w:firstRow="0" w:lastRow="0" w:firstColumn="1" w:lastColumn="0" w:oddVBand="0" w:evenVBand="0" w:oddHBand="0" w:evenHBand="0" w:firstRowFirstColumn="0" w:firstRowLastColumn="0" w:lastRowFirstColumn="0" w:lastRowLastColumn="0"/>
            <w:tcW w:w="1893" w:type="dxa"/>
            <w:vAlign w:val="center"/>
          </w:tcPr>
          <w:p w14:paraId="21078155"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t xml:space="preserve">Planes </w:t>
            </w:r>
            <w:r w:rsidR="00666D59" w:rsidRPr="00B2699E">
              <w:rPr>
                <w:rFonts w:ascii="Arial" w:eastAsia="Arial" w:hAnsi="Arial" w:cs="Arial"/>
                <w:lang w:val="es-ES"/>
              </w:rPr>
              <w:t>e</w:t>
            </w:r>
            <w:r w:rsidRPr="00B2699E">
              <w:rPr>
                <w:rFonts w:ascii="Arial" w:eastAsia="Arial" w:hAnsi="Arial" w:cs="Arial"/>
                <w:lang w:val="es-ES"/>
              </w:rPr>
              <w:t xml:space="preserve">specíficos o </w:t>
            </w:r>
            <w:r w:rsidR="00666D59" w:rsidRPr="00B2699E">
              <w:rPr>
                <w:rFonts w:ascii="Arial" w:eastAsia="Arial" w:hAnsi="Arial" w:cs="Arial"/>
                <w:lang w:val="es-ES"/>
              </w:rPr>
              <w:t>d</w:t>
            </w:r>
            <w:r w:rsidRPr="00B2699E">
              <w:rPr>
                <w:rFonts w:ascii="Arial" w:eastAsia="Arial" w:hAnsi="Arial" w:cs="Arial"/>
                <w:lang w:val="es-ES"/>
              </w:rPr>
              <w:t>ireccionales</w:t>
            </w:r>
          </w:p>
        </w:tc>
        <w:tc>
          <w:tcPr>
            <w:tcW w:w="4184" w:type="dxa"/>
            <w:vAlign w:val="center"/>
          </w:tcPr>
          <w:p w14:paraId="37F956CC" w14:textId="77777777" w:rsidR="00516DB4" w:rsidRPr="00B2699E" w:rsidRDefault="00000000" w:rsidP="00B2699E">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lang w:val="es-ES"/>
              </w:rPr>
            </w:pPr>
            <w:r w:rsidRPr="00B2699E">
              <w:rPr>
                <w:rFonts w:ascii="Arial" w:eastAsia="Arial" w:hAnsi="Arial" w:cs="Arial"/>
                <w:lang w:val="es-ES"/>
              </w:rPr>
              <w:t>Los planes específicos no permiten interpretación; deben cumplirse tal y como se definen. Los planes direccionales son más flexibles y pueden adaptarse a las circunstancias.</w:t>
            </w:r>
          </w:p>
        </w:tc>
        <w:tc>
          <w:tcPr>
            <w:tcW w:w="2753" w:type="dxa"/>
            <w:vAlign w:val="center"/>
          </w:tcPr>
          <w:p w14:paraId="73839D6F" w14:textId="77777777" w:rsidR="00516DB4" w:rsidRPr="00B2699E" w:rsidRDefault="00000000" w:rsidP="00B2699E">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lang w:val="es-ES"/>
              </w:rPr>
            </w:pPr>
            <w:r w:rsidRPr="00B2699E">
              <w:rPr>
                <w:rFonts w:ascii="Arial" w:eastAsia="Arial" w:hAnsi="Arial" w:cs="Arial"/>
                <w:b/>
                <w:bCs/>
                <w:lang w:val="es-ES"/>
              </w:rPr>
              <w:t>Plan específico:</w:t>
            </w:r>
            <w:r w:rsidRPr="00B2699E">
              <w:rPr>
                <w:rFonts w:ascii="Arial" w:eastAsia="Arial" w:hAnsi="Arial" w:cs="Arial"/>
                <w:lang w:val="es-ES"/>
              </w:rPr>
              <w:t xml:space="preserve"> Implementar un sistema de gestión de calidad</w:t>
            </w:r>
            <w:r w:rsidR="00FB488E" w:rsidRPr="00B2699E">
              <w:rPr>
                <w:rFonts w:ascii="Arial" w:eastAsia="Arial" w:hAnsi="Arial" w:cs="Arial"/>
                <w:lang w:val="es-ES"/>
              </w:rPr>
              <w:t>.</w:t>
            </w:r>
            <w:r w:rsidRPr="00B2699E">
              <w:rPr>
                <w:rFonts w:ascii="Arial" w:eastAsia="Arial" w:hAnsi="Arial" w:cs="Arial"/>
                <w:lang w:val="es-ES"/>
              </w:rPr>
              <w:t xml:space="preserve"> </w:t>
            </w:r>
            <w:r w:rsidRPr="00B2699E">
              <w:rPr>
                <w:rFonts w:ascii="Arial" w:eastAsia="Arial" w:hAnsi="Arial" w:cs="Arial"/>
                <w:b/>
                <w:bCs/>
                <w:lang w:val="es-ES"/>
              </w:rPr>
              <w:t>Plan direccional:</w:t>
            </w:r>
            <w:r w:rsidRPr="00B2699E">
              <w:rPr>
                <w:rFonts w:ascii="Arial" w:eastAsia="Arial" w:hAnsi="Arial" w:cs="Arial"/>
                <w:lang w:val="es-ES"/>
              </w:rPr>
              <w:t xml:space="preserve"> Mejorar la calidad a lo largo del tiempo.</w:t>
            </w:r>
          </w:p>
        </w:tc>
      </w:tr>
    </w:tbl>
    <w:p w14:paraId="0D3DDDF1" w14:textId="77777777" w:rsidR="00516DB4" w:rsidRDefault="00516DB4" w:rsidP="00B2699E">
      <w:pPr>
        <w:snapToGrid w:val="0"/>
        <w:spacing w:after="120"/>
        <w:rPr>
          <w:rFonts w:ascii="Arial" w:eastAsia="Arial" w:hAnsi="Arial" w:cs="Arial"/>
          <w:lang w:val="es-ES"/>
        </w:rPr>
      </w:pPr>
    </w:p>
    <w:p w14:paraId="197830F5" w14:textId="5A9A242D" w:rsidR="00516DB4" w:rsidRPr="00B2699E" w:rsidRDefault="00CC5450" w:rsidP="00CC5450">
      <w:pPr>
        <w:pStyle w:val="Heading2"/>
        <w:keepNext w:val="0"/>
        <w:keepLines w:val="0"/>
        <w:snapToGrid w:val="0"/>
        <w:spacing w:before="0" w:after="120"/>
        <w:contextualSpacing w:val="0"/>
        <w:rPr>
          <w:rFonts w:cs="Arial"/>
          <w:szCs w:val="22"/>
          <w:lang w:val="es-ES"/>
        </w:rPr>
      </w:pPr>
      <w:bookmarkStart w:id="33" w:name="_heading=h.3rdcrjn" w:colFirst="0" w:colLast="0"/>
      <w:bookmarkEnd w:id="33"/>
      <w:r>
        <w:rPr>
          <w:rFonts w:cs="Arial"/>
          <w:szCs w:val="22"/>
          <w:lang w:val="es-ES"/>
        </w:rPr>
        <w:t xml:space="preserve">2. </w:t>
      </w:r>
      <w:r w:rsidRPr="00B2699E">
        <w:rPr>
          <w:rFonts w:cs="Arial"/>
          <w:szCs w:val="22"/>
          <w:lang w:val="es-ES"/>
        </w:rPr>
        <w:t>Organización: estructura organizacional y asignación de recursos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3443"/>
        <w:gridCol w:w="2625"/>
      </w:tblGrid>
      <w:tr w:rsidR="00751767" w:rsidRPr="00B2699E" w14:paraId="65FEB887" w14:textId="77777777" w:rsidTr="00751767">
        <w:tc>
          <w:tcPr>
            <w:tcW w:w="5359" w:type="dxa"/>
            <w:gridSpan w:val="2"/>
            <w:shd w:val="clear" w:color="auto" w:fill="34F0BF"/>
            <w:vAlign w:val="center"/>
          </w:tcPr>
          <w:p w14:paraId="1759FBCA" w14:textId="2F9AD514" w:rsidR="006E72A2" w:rsidRPr="00B2699E" w:rsidRDefault="006E72A2" w:rsidP="00B2699E">
            <w:pPr>
              <w:snapToGrid w:val="0"/>
              <w:spacing w:after="120" w:line="276" w:lineRule="auto"/>
              <w:jc w:val="right"/>
              <w:rPr>
                <w:rFonts w:ascii="Arial" w:eastAsia="Arial" w:hAnsi="Arial" w:cs="Arial"/>
                <w:color w:val="000000"/>
                <w:lang w:val="es-ES"/>
              </w:rPr>
            </w:pPr>
            <w:r w:rsidRPr="00B2699E">
              <w:rPr>
                <w:rFonts w:ascii="Arial" w:eastAsia="Arial" w:hAnsi="Arial" w:cs="Arial"/>
                <w:color w:val="000000"/>
                <w:lang w:val="es-ES"/>
              </w:rPr>
              <w:t xml:space="preserve">La </w:t>
            </w:r>
            <w:r w:rsidRPr="00B2699E">
              <w:rPr>
                <w:rFonts w:ascii="Arial" w:eastAsia="Arial" w:hAnsi="Arial" w:cs="Arial"/>
                <w:b/>
                <w:bCs/>
                <w:color w:val="000000"/>
                <w:lang w:val="es-ES"/>
              </w:rPr>
              <w:t>estructura organizacional</w:t>
            </w:r>
            <w:r w:rsidRPr="00B2699E">
              <w:rPr>
                <w:rFonts w:ascii="Arial" w:eastAsia="Arial" w:hAnsi="Arial" w:cs="Arial"/>
                <w:color w:val="000000"/>
                <w:lang w:val="es-ES"/>
              </w:rPr>
              <w:t xml:space="preserve"> y la asignación de recursos, son fundamentales para el funcionamiento eficiente de cualquier empresa. Una adecuada organización estructural, facilita la coordinación de actividades y optimiza el uso de los recursos disponibles, lo que permite alcanzar los objetivos estratégicos.</w:t>
            </w:r>
          </w:p>
        </w:tc>
        <w:tc>
          <w:tcPr>
            <w:tcW w:w="2154" w:type="dxa"/>
            <w:shd w:val="clear" w:color="auto" w:fill="34F0BF"/>
            <w:vAlign w:val="center"/>
          </w:tcPr>
          <w:p w14:paraId="721D381E" w14:textId="66B44208" w:rsidR="006E72A2" w:rsidRPr="00B2699E" w:rsidRDefault="006E72A2" w:rsidP="00B2699E">
            <w:pPr>
              <w:snapToGrid w:val="0"/>
              <w:spacing w:after="120" w:line="276" w:lineRule="auto"/>
              <w:jc w:val="right"/>
              <w:rPr>
                <w:rFonts w:ascii="Arial" w:eastAsia="Arial" w:hAnsi="Arial" w:cs="Arial"/>
                <w:color w:val="000000"/>
                <w:lang w:val="es-ES"/>
              </w:rPr>
            </w:pPr>
            <w:commentRangeStart w:id="34"/>
            <w:r w:rsidRPr="00B2699E">
              <w:rPr>
                <w:rFonts w:ascii="Arial" w:eastAsia="Arial" w:hAnsi="Arial" w:cs="Arial"/>
                <w:noProof/>
                <w:color w:val="000000"/>
                <w:lang w:val="es-ES"/>
              </w:rPr>
              <w:drawing>
                <wp:inline distT="0" distB="0" distL="0" distR="0" wp14:anchorId="2C560BD8" wp14:editId="4557E59B">
                  <wp:extent cx="1530203" cy="1111302"/>
                  <wp:effectExtent l="0" t="0" r="0" b="0"/>
                  <wp:docPr id="911505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5615" name="Picture 9115056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54773" cy="1129146"/>
                          </a:xfrm>
                          <a:prstGeom prst="rect">
                            <a:avLst/>
                          </a:prstGeom>
                        </pic:spPr>
                      </pic:pic>
                    </a:graphicData>
                  </a:graphic>
                </wp:inline>
              </w:drawing>
            </w:r>
            <w:commentRangeEnd w:id="34"/>
            <w:r w:rsidRPr="00B2699E">
              <w:rPr>
                <w:rStyle w:val="CommentReference"/>
                <w:rFonts w:ascii="Arial" w:hAnsi="Arial" w:cs="Arial"/>
                <w:sz w:val="22"/>
                <w:szCs w:val="22"/>
              </w:rPr>
              <w:commentReference w:id="34"/>
            </w:r>
          </w:p>
        </w:tc>
      </w:tr>
      <w:tr w:rsidR="00751767" w:rsidRPr="00B2699E" w14:paraId="1B48566C" w14:textId="77777777" w:rsidTr="00751767">
        <w:tc>
          <w:tcPr>
            <w:tcW w:w="1916" w:type="dxa"/>
            <w:shd w:val="clear" w:color="auto" w:fill="6AC5FF"/>
            <w:vAlign w:val="center"/>
          </w:tcPr>
          <w:p w14:paraId="77FA06F4" w14:textId="6C5E2125" w:rsidR="006E72A2" w:rsidRPr="00B2699E" w:rsidRDefault="006E72A2" w:rsidP="00B2699E">
            <w:pPr>
              <w:snapToGrid w:val="0"/>
              <w:spacing w:after="120" w:line="276" w:lineRule="auto"/>
              <w:rPr>
                <w:rFonts w:ascii="Arial" w:eastAsia="Arial" w:hAnsi="Arial" w:cs="Arial"/>
                <w:color w:val="000000"/>
                <w:lang w:val="es-ES"/>
              </w:rPr>
            </w:pPr>
            <w:commentRangeStart w:id="35"/>
            <w:r w:rsidRPr="00B2699E">
              <w:rPr>
                <w:rFonts w:ascii="Arial" w:eastAsia="Arial" w:hAnsi="Arial" w:cs="Arial"/>
                <w:noProof/>
                <w:color w:val="000000"/>
                <w:lang w:val="es-ES"/>
              </w:rPr>
              <w:drawing>
                <wp:inline distT="0" distB="0" distL="0" distR="0" wp14:anchorId="722A6A72" wp14:editId="58DD8583">
                  <wp:extent cx="1079500" cy="1000451"/>
                  <wp:effectExtent l="0" t="0" r="0" b="3175"/>
                  <wp:docPr id="290301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01135" name="Picture 29030113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92109" cy="1012137"/>
                          </a:xfrm>
                          <a:prstGeom prst="rect">
                            <a:avLst/>
                          </a:prstGeom>
                        </pic:spPr>
                      </pic:pic>
                    </a:graphicData>
                  </a:graphic>
                </wp:inline>
              </w:drawing>
            </w:r>
            <w:commentRangeEnd w:id="35"/>
            <w:r w:rsidRPr="00B2699E">
              <w:rPr>
                <w:rStyle w:val="CommentReference"/>
                <w:rFonts w:ascii="Arial" w:hAnsi="Arial" w:cs="Arial"/>
                <w:sz w:val="22"/>
                <w:szCs w:val="22"/>
              </w:rPr>
              <w:commentReference w:id="35"/>
            </w:r>
          </w:p>
        </w:tc>
        <w:tc>
          <w:tcPr>
            <w:tcW w:w="5597" w:type="dxa"/>
            <w:gridSpan w:val="2"/>
            <w:shd w:val="clear" w:color="auto" w:fill="6AC5FF"/>
            <w:vAlign w:val="center"/>
          </w:tcPr>
          <w:p w14:paraId="4DE9BEC4" w14:textId="1A7D2787" w:rsidR="006E72A2" w:rsidRPr="00B2699E" w:rsidRDefault="006E72A2"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 xml:space="preserve">La </w:t>
            </w:r>
            <w:r w:rsidRPr="00B2699E">
              <w:rPr>
                <w:rFonts w:ascii="Arial" w:eastAsia="Arial" w:hAnsi="Arial" w:cs="Arial"/>
                <w:b/>
                <w:bCs/>
                <w:color w:val="000000"/>
                <w:lang w:val="es-ES"/>
              </w:rPr>
              <w:t>asignación eficaz</w:t>
            </w:r>
            <w:r w:rsidRPr="00B2699E">
              <w:rPr>
                <w:rFonts w:ascii="Arial" w:eastAsia="Arial" w:hAnsi="Arial" w:cs="Arial"/>
                <w:color w:val="000000"/>
                <w:lang w:val="es-ES"/>
              </w:rPr>
              <w:t xml:space="preserve"> de recursos, tanto humanos como materiales, asegura que cada área funcione de forma alineada con las metas organizacionales, promoviendo una gestión eficiente y una mayor competitividad en el mercado.</w:t>
            </w:r>
          </w:p>
        </w:tc>
      </w:tr>
    </w:tbl>
    <w:p w14:paraId="5EBBB9E9" w14:textId="77777777" w:rsidR="00ED1B4F" w:rsidRPr="00B2699E" w:rsidRDefault="00ED1B4F" w:rsidP="00B2699E">
      <w:pPr>
        <w:pBdr>
          <w:top w:val="nil"/>
          <w:left w:val="nil"/>
          <w:bottom w:val="nil"/>
          <w:right w:val="nil"/>
          <w:between w:val="nil"/>
        </w:pBdr>
        <w:snapToGrid w:val="0"/>
        <w:spacing w:after="120"/>
        <w:rPr>
          <w:rFonts w:ascii="Arial" w:eastAsia="Arial" w:hAnsi="Arial" w:cs="Arial"/>
          <w:color w:val="000000"/>
          <w:lang w:val="es-ES"/>
        </w:rPr>
      </w:pPr>
    </w:p>
    <w:p w14:paraId="62D813C8" w14:textId="77777777" w:rsidR="00516DB4" w:rsidRPr="00B2699E" w:rsidRDefault="00000000" w:rsidP="00B2699E">
      <w:pPr>
        <w:pStyle w:val="Heading2"/>
        <w:keepNext w:val="0"/>
        <w:keepLines w:val="0"/>
        <w:snapToGrid w:val="0"/>
        <w:spacing w:before="0" w:after="120"/>
        <w:contextualSpacing w:val="0"/>
        <w:rPr>
          <w:rFonts w:cs="Arial"/>
          <w:szCs w:val="22"/>
          <w:lang w:val="es-ES"/>
        </w:rPr>
      </w:pPr>
      <w:bookmarkStart w:id="36" w:name="_heading=h.26in1rg" w:colFirst="0" w:colLast="0"/>
      <w:bookmarkEnd w:id="36"/>
      <w:r w:rsidRPr="00B2699E">
        <w:rPr>
          <w:rFonts w:cs="Arial"/>
          <w:szCs w:val="22"/>
          <w:lang w:val="es-ES"/>
        </w:rPr>
        <w:t>2.1 Definición de la organización</w:t>
      </w:r>
    </w:p>
    <w:p w14:paraId="167BCE54"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La organización es el proceso que establece la estructura necesaria para la gestión eficiente y la racionalización de los recursos</w:t>
      </w:r>
      <w:r w:rsidR="00E93736" w:rsidRPr="00B2699E">
        <w:rPr>
          <w:rFonts w:ascii="Arial" w:eastAsia="Arial" w:hAnsi="Arial" w:cs="Arial"/>
          <w:color w:val="000000"/>
          <w:lang w:val="es-ES"/>
        </w:rPr>
        <w:t>,</w:t>
      </w:r>
      <w:r w:rsidRPr="00B2699E">
        <w:rPr>
          <w:rFonts w:ascii="Arial" w:eastAsia="Arial" w:hAnsi="Arial" w:cs="Arial"/>
          <w:color w:val="000000"/>
          <w:lang w:val="es-ES"/>
        </w:rPr>
        <w:t xml:space="preserve"> dentro de una empresa. Este proceso se lleva a cabo mediante la asignación de jerarquías y la disposición, correlación y agrupación de actividades, con el objetivo de simplificar y optimizar las funciones del grupo social que conforma la empresa.</w:t>
      </w:r>
    </w:p>
    <w:p w14:paraId="26A72ADC" w14:textId="77777777" w:rsidR="00ED1B4F" w:rsidRPr="00B2699E" w:rsidRDefault="00ED1B4F" w:rsidP="00B2699E">
      <w:pPr>
        <w:pBdr>
          <w:top w:val="nil"/>
          <w:left w:val="nil"/>
          <w:bottom w:val="nil"/>
          <w:right w:val="nil"/>
          <w:between w:val="nil"/>
        </w:pBdr>
        <w:snapToGrid w:val="0"/>
        <w:spacing w:after="120"/>
        <w:rPr>
          <w:rFonts w:ascii="Arial" w:eastAsia="Arial" w:hAnsi="Arial" w:cs="Arial"/>
          <w:color w:val="000000"/>
          <w:lang w:val="es-ES"/>
        </w:rPr>
      </w:pPr>
    </w:p>
    <w:p w14:paraId="7623F231" w14:textId="77777777" w:rsidR="00516DB4" w:rsidRPr="00B2699E" w:rsidRDefault="00000000" w:rsidP="00B2699E">
      <w:pPr>
        <w:pStyle w:val="Heading2"/>
        <w:keepNext w:val="0"/>
        <w:keepLines w:val="0"/>
        <w:snapToGrid w:val="0"/>
        <w:spacing w:before="0" w:after="120"/>
        <w:contextualSpacing w:val="0"/>
        <w:rPr>
          <w:rFonts w:cs="Arial"/>
          <w:szCs w:val="22"/>
          <w:lang w:val="es-ES"/>
        </w:rPr>
      </w:pPr>
      <w:bookmarkStart w:id="37" w:name="_heading=h.lnxbz9" w:colFirst="0" w:colLast="0"/>
      <w:bookmarkEnd w:id="37"/>
      <w:r w:rsidRPr="00B2699E">
        <w:rPr>
          <w:rFonts w:cs="Arial"/>
          <w:szCs w:val="22"/>
          <w:lang w:val="es-ES"/>
        </w:rPr>
        <w:t>2.2 Elementos fundamentales a considerar en la organización</w:t>
      </w:r>
    </w:p>
    <w:p w14:paraId="5C0F2B73"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lastRenderedPageBreak/>
        <w:t xml:space="preserve">Para que la organización sea efectiva, </w:t>
      </w:r>
      <w:r w:rsidR="00E93736" w:rsidRPr="00B2699E">
        <w:rPr>
          <w:rFonts w:ascii="Arial" w:eastAsia="Arial" w:hAnsi="Arial" w:cs="Arial"/>
          <w:color w:val="000000"/>
          <w:lang w:val="es-ES"/>
        </w:rPr>
        <w:t>se hace</w:t>
      </w:r>
      <w:r w:rsidRPr="00B2699E">
        <w:rPr>
          <w:rFonts w:ascii="Arial" w:eastAsia="Arial" w:hAnsi="Arial" w:cs="Arial"/>
          <w:color w:val="000000"/>
          <w:lang w:val="es-ES"/>
        </w:rPr>
        <w:t xml:space="preserve"> necesario tener en cuenta ciertos elementos esenciales:</w:t>
      </w:r>
    </w:p>
    <w:p w14:paraId="4D02B91D" w14:textId="197156DA" w:rsidR="00E91F0B" w:rsidRPr="00B2699E" w:rsidRDefault="00E91F0B" w:rsidP="00B2699E">
      <w:pPr>
        <w:pBdr>
          <w:top w:val="nil"/>
          <w:left w:val="nil"/>
          <w:bottom w:val="nil"/>
          <w:right w:val="nil"/>
          <w:between w:val="nil"/>
        </w:pBdr>
        <w:snapToGrid w:val="0"/>
        <w:spacing w:after="120"/>
        <w:rPr>
          <w:rFonts w:ascii="Arial" w:eastAsia="Arial" w:hAnsi="Arial" w:cs="Arial"/>
          <w:color w:val="FF0000"/>
          <w:lang w:val="es-ES"/>
        </w:rPr>
      </w:pPr>
    </w:p>
    <w:tbl>
      <w:tblPr>
        <w:tblStyle w:val="TableGrid"/>
        <w:tblW w:w="0" w:type="auto"/>
        <w:tblLayout w:type="fixed"/>
        <w:tblLook w:val="04A0" w:firstRow="1" w:lastRow="0" w:firstColumn="1" w:lastColumn="0" w:noHBand="0" w:noVBand="1"/>
      </w:tblPr>
      <w:tblGrid>
        <w:gridCol w:w="2245"/>
        <w:gridCol w:w="18"/>
        <w:gridCol w:w="4253"/>
        <w:gridCol w:w="2314"/>
      </w:tblGrid>
      <w:tr w:rsidR="00CA05D0" w:rsidRPr="00B2699E" w14:paraId="7CAFD45D" w14:textId="77777777" w:rsidTr="00BF47EF">
        <w:tc>
          <w:tcPr>
            <w:tcW w:w="8830" w:type="dxa"/>
            <w:gridSpan w:val="4"/>
            <w:shd w:val="clear" w:color="auto" w:fill="9BBB59" w:themeFill="accent3"/>
            <w:vAlign w:val="center"/>
          </w:tcPr>
          <w:p w14:paraId="7C845B4F" w14:textId="77777777" w:rsidR="00CA05D0" w:rsidRPr="00B2699E" w:rsidRDefault="00CA05D0" w:rsidP="00B2699E">
            <w:pPr>
              <w:pStyle w:val="Normal0"/>
              <w:snapToGrid w:val="0"/>
              <w:spacing w:before="0" w:line="276" w:lineRule="auto"/>
              <w:jc w:val="center"/>
              <w:rPr>
                <w:b/>
                <w:bCs/>
                <w:sz w:val="22"/>
              </w:rPr>
            </w:pPr>
            <w:r w:rsidRPr="00B2699E">
              <w:rPr>
                <w:b/>
                <w:bCs/>
                <w:sz w:val="22"/>
              </w:rPr>
              <w:t>SLIDE</w:t>
            </w:r>
          </w:p>
        </w:tc>
      </w:tr>
      <w:tr w:rsidR="00F43C08" w:rsidRPr="00B2699E" w14:paraId="6C5CDA7F" w14:textId="77777777" w:rsidTr="00BF47EF">
        <w:tc>
          <w:tcPr>
            <w:tcW w:w="2245" w:type="dxa"/>
            <w:vAlign w:val="center"/>
          </w:tcPr>
          <w:p w14:paraId="0072FEEE" w14:textId="5CD3BFE6" w:rsidR="00CA05D0" w:rsidRPr="00B2699E" w:rsidRDefault="004762CB" w:rsidP="00B2699E">
            <w:pPr>
              <w:pStyle w:val="Normal0"/>
              <w:snapToGrid w:val="0"/>
              <w:spacing w:before="0" w:line="276" w:lineRule="auto"/>
              <w:rPr>
                <w:b/>
                <w:bCs/>
                <w:sz w:val="22"/>
                <w:lang w:val="es-MX"/>
              </w:rPr>
            </w:pPr>
            <w:r w:rsidRPr="00B2699E">
              <w:rPr>
                <w:b/>
                <w:color w:val="000000"/>
                <w:sz w:val="22"/>
                <w:lang w:val="es-ES"/>
              </w:rPr>
              <w:t>Estructura</w:t>
            </w:r>
          </w:p>
        </w:tc>
        <w:tc>
          <w:tcPr>
            <w:tcW w:w="4271" w:type="dxa"/>
            <w:gridSpan w:val="2"/>
            <w:vAlign w:val="center"/>
          </w:tcPr>
          <w:p w14:paraId="56AAAFC6" w14:textId="2D12CD9F" w:rsidR="00CA05D0" w:rsidRPr="00B2699E" w:rsidRDefault="004762CB" w:rsidP="00B2699E">
            <w:pPr>
              <w:pStyle w:val="Normal0"/>
              <w:snapToGrid w:val="0"/>
              <w:spacing w:before="0" w:line="276" w:lineRule="auto"/>
              <w:rPr>
                <w:sz w:val="22"/>
                <w:lang w:val="es-MX"/>
              </w:rPr>
            </w:pPr>
            <w:r w:rsidRPr="00B2699E">
              <w:rPr>
                <w:color w:val="000000"/>
                <w:sz w:val="22"/>
                <w:lang w:val="es-ES"/>
              </w:rPr>
              <w:t>La organización implica el diseño de un marco de trabajo para un grupo social específico. Este marco establece las funciones, jerarquías y actividades necesarias para el logro de los objetivos. Es el cimiento sobre el que se construyen las relaciones dentro de la empresa y se definen los roles y responsabilidades de cada miembro.</w:t>
            </w:r>
          </w:p>
        </w:tc>
        <w:tc>
          <w:tcPr>
            <w:tcW w:w="2314" w:type="dxa"/>
            <w:vAlign w:val="center"/>
          </w:tcPr>
          <w:p w14:paraId="6D262B6D" w14:textId="48F18503" w:rsidR="00CA05D0" w:rsidRPr="00B2699E" w:rsidRDefault="00F43C08" w:rsidP="00B2699E">
            <w:pPr>
              <w:pStyle w:val="Normal0"/>
              <w:snapToGrid w:val="0"/>
              <w:spacing w:before="0" w:line="276" w:lineRule="auto"/>
              <w:jc w:val="center"/>
              <w:rPr>
                <w:sz w:val="22"/>
              </w:rPr>
            </w:pPr>
            <w:commentRangeStart w:id="38"/>
            <w:r w:rsidRPr="00B2699E">
              <w:rPr>
                <w:noProof/>
                <w:sz w:val="22"/>
              </w:rPr>
              <w:drawing>
                <wp:inline distT="0" distB="0" distL="0" distR="0" wp14:anchorId="7488ADF6" wp14:editId="2E818065">
                  <wp:extent cx="1332230" cy="1024890"/>
                  <wp:effectExtent l="0" t="0" r="1270" b="3810"/>
                  <wp:docPr id="266516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1670" name="Picture 2665167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32230" cy="1024890"/>
                          </a:xfrm>
                          <a:prstGeom prst="rect">
                            <a:avLst/>
                          </a:prstGeom>
                        </pic:spPr>
                      </pic:pic>
                    </a:graphicData>
                  </a:graphic>
                </wp:inline>
              </w:drawing>
            </w:r>
            <w:commentRangeEnd w:id="38"/>
            <w:r w:rsidRPr="00B2699E">
              <w:rPr>
                <w:rStyle w:val="CommentReference"/>
                <w:rFonts w:eastAsia="Calibri"/>
                <w:sz w:val="22"/>
                <w:szCs w:val="22"/>
                <w:lang w:eastAsia="en-US"/>
              </w:rPr>
              <w:commentReference w:id="38"/>
            </w:r>
          </w:p>
        </w:tc>
      </w:tr>
      <w:tr w:rsidR="00F43C08" w:rsidRPr="00B2699E" w14:paraId="0E95C496" w14:textId="77777777" w:rsidTr="00BF47EF">
        <w:tc>
          <w:tcPr>
            <w:tcW w:w="2245" w:type="dxa"/>
            <w:vAlign w:val="center"/>
          </w:tcPr>
          <w:p w14:paraId="41373B8A" w14:textId="4C4F9175" w:rsidR="00CA05D0" w:rsidRPr="00B2699E" w:rsidRDefault="004762CB" w:rsidP="00B2699E">
            <w:pPr>
              <w:pStyle w:val="Normal0"/>
              <w:snapToGrid w:val="0"/>
              <w:spacing w:before="0" w:line="276" w:lineRule="auto"/>
              <w:rPr>
                <w:b/>
                <w:bCs/>
                <w:sz w:val="22"/>
                <w:lang w:val="es-MX"/>
              </w:rPr>
            </w:pPr>
            <w:r w:rsidRPr="00B2699E">
              <w:rPr>
                <w:b/>
                <w:color w:val="000000"/>
                <w:sz w:val="22"/>
                <w:lang w:val="es-ES"/>
              </w:rPr>
              <w:t>Sistematización</w:t>
            </w:r>
          </w:p>
        </w:tc>
        <w:tc>
          <w:tcPr>
            <w:tcW w:w="4271" w:type="dxa"/>
            <w:gridSpan w:val="2"/>
            <w:vAlign w:val="center"/>
          </w:tcPr>
          <w:p w14:paraId="7EF3EB48" w14:textId="7BD0282B" w:rsidR="00CA05D0" w:rsidRPr="00B2699E" w:rsidRDefault="004762CB" w:rsidP="00B2699E">
            <w:pPr>
              <w:pStyle w:val="Normal0"/>
              <w:snapToGrid w:val="0"/>
              <w:spacing w:before="0" w:line="276" w:lineRule="auto"/>
              <w:rPr>
                <w:sz w:val="22"/>
                <w:lang w:val="es-MX"/>
              </w:rPr>
            </w:pPr>
            <w:r w:rsidRPr="00B2699E">
              <w:rPr>
                <w:color w:val="000000"/>
                <w:sz w:val="22"/>
                <w:lang w:val="es-ES"/>
              </w:rPr>
              <w:t>La sistematización se refiere a la coordinación racional de las actividades y los recursos de la empresa. Al organizar los recursos, de manera eficiente, se facilita la ejecución de los trabajos de forma organizada y productiva. Esto implica realizar un diseño estructural y tener un enfoque que optimice los procesos y reduzca el desperdicio.</w:t>
            </w:r>
          </w:p>
        </w:tc>
        <w:tc>
          <w:tcPr>
            <w:tcW w:w="2314" w:type="dxa"/>
            <w:vAlign w:val="center"/>
          </w:tcPr>
          <w:p w14:paraId="6E96144D" w14:textId="6425379E" w:rsidR="00CA05D0" w:rsidRPr="00B2699E" w:rsidRDefault="00F43C08" w:rsidP="00B2699E">
            <w:pPr>
              <w:pStyle w:val="Normal0"/>
              <w:snapToGrid w:val="0"/>
              <w:spacing w:before="0" w:line="276" w:lineRule="auto"/>
              <w:jc w:val="center"/>
              <w:rPr>
                <w:sz w:val="22"/>
              </w:rPr>
            </w:pPr>
            <w:commentRangeStart w:id="39"/>
            <w:r w:rsidRPr="00B2699E">
              <w:rPr>
                <w:noProof/>
                <w:sz w:val="22"/>
              </w:rPr>
              <w:drawing>
                <wp:inline distT="0" distB="0" distL="0" distR="0" wp14:anchorId="02D3A2AF" wp14:editId="4FE28693">
                  <wp:extent cx="1268730" cy="1181044"/>
                  <wp:effectExtent l="0" t="0" r="1270" b="635"/>
                  <wp:docPr id="10316244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24487" name="Picture 103162448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75771" cy="1187598"/>
                          </a:xfrm>
                          <a:prstGeom prst="rect">
                            <a:avLst/>
                          </a:prstGeom>
                        </pic:spPr>
                      </pic:pic>
                    </a:graphicData>
                  </a:graphic>
                </wp:inline>
              </w:drawing>
            </w:r>
            <w:commentRangeEnd w:id="39"/>
            <w:r w:rsidRPr="00B2699E">
              <w:rPr>
                <w:rStyle w:val="CommentReference"/>
                <w:rFonts w:eastAsia="Calibri"/>
                <w:sz w:val="22"/>
                <w:szCs w:val="22"/>
                <w:lang w:eastAsia="en-US"/>
              </w:rPr>
              <w:commentReference w:id="39"/>
            </w:r>
          </w:p>
        </w:tc>
      </w:tr>
      <w:tr w:rsidR="00F43C08" w:rsidRPr="00B2699E" w14:paraId="15965D7C" w14:textId="77777777" w:rsidTr="00EB6482">
        <w:tc>
          <w:tcPr>
            <w:tcW w:w="2263" w:type="dxa"/>
            <w:gridSpan w:val="2"/>
            <w:vAlign w:val="center"/>
          </w:tcPr>
          <w:p w14:paraId="22A376A6" w14:textId="0D016886" w:rsidR="00CA05D0" w:rsidRPr="00B2699E" w:rsidRDefault="004762CB" w:rsidP="00B2699E">
            <w:pPr>
              <w:pStyle w:val="Normal0"/>
              <w:snapToGrid w:val="0"/>
              <w:spacing w:before="0" w:line="276" w:lineRule="auto"/>
              <w:rPr>
                <w:b/>
                <w:bCs/>
                <w:sz w:val="22"/>
                <w:lang w:val="es-MX"/>
              </w:rPr>
            </w:pPr>
            <w:r w:rsidRPr="00B2699E">
              <w:rPr>
                <w:b/>
                <w:color w:val="000000"/>
                <w:sz w:val="22"/>
                <w:lang w:val="es-ES"/>
              </w:rPr>
              <w:t>Agrupación y asignación de actividades y responsabilidades</w:t>
            </w:r>
          </w:p>
        </w:tc>
        <w:tc>
          <w:tcPr>
            <w:tcW w:w="4253" w:type="dxa"/>
            <w:vAlign w:val="center"/>
          </w:tcPr>
          <w:p w14:paraId="740B9512" w14:textId="4FDB71C1" w:rsidR="00CA05D0" w:rsidRPr="00B2699E" w:rsidRDefault="004762CB" w:rsidP="00B2699E">
            <w:pPr>
              <w:pStyle w:val="Normal0"/>
              <w:snapToGrid w:val="0"/>
              <w:spacing w:before="0" w:line="276" w:lineRule="auto"/>
              <w:rPr>
                <w:sz w:val="22"/>
                <w:lang w:val="es-MX"/>
              </w:rPr>
            </w:pPr>
            <w:r w:rsidRPr="00B2699E">
              <w:rPr>
                <w:color w:val="000000"/>
                <w:sz w:val="22"/>
                <w:lang w:val="es-ES"/>
              </w:rPr>
              <w:t>La organización debe fomentar la división del trabajo y la asignación clara de tareas. Al agrupar las actividades y asignar responsabilidades de forma adecuada, se promueve la especialización, lo que mejora la eficiencia y permite que los empleados se enfoquen en áreas específicas, donde pueden generar mayor valor.</w:t>
            </w:r>
          </w:p>
        </w:tc>
        <w:tc>
          <w:tcPr>
            <w:tcW w:w="2314" w:type="dxa"/>
            <w:vAlign w:val="center"/>
          </w:tcPr>
          <w:p w14:paraId="7B62BA6A" w14:textId="0FF322B7" w:rsidR="00CA05D0" w:rsidRPr="00B2699E" w:rsidRDefault="00EB6482" w:rsidP="00B2699E">
            <w:pPr>
              <w:pStyle w:val="Normal0"/>
              <w:snapToGrid w:val="0"/>
              <w:spacing w:before="0" w:line="276" w:lineRule="auto"/>
              <w:jc w:val="center"/>
              <w:rPr>
                <w:sz w:val="22"/>
              </w:rPr>
            </w:pPr>
            <w:commentRangeStart w:id="40"/>
            <w:r w:rsidRPr="00B2699E">
              <w:rPr>
                <w:noProof/>
                <w:sz w:val="22"/>
              </w:rPr>
              <w:drawing>
                <wp:inline distT="0" distB="0" distL="0" distR="0" wp14:anchorId="7D877289" wp14:editId="47D0428C">
                  <wp:extent cx="1332230" cy="995045"/>
                  <wp:effectExtent l="0" t="0" r="1270" b="0"/>
                  <wp:docPr id="7417845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4542" name="Picture 74178454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32230" cy="995045"/>
                          </a:xfrm>
                          <a:prstGeom prst="rect">
                            <a:avLst/>
                          </a:prstGeom>
                        </pic:spPr>
                      </pic:pic>
                    </a:graphicData>
                  </a:graphic>
                </wp:inline>
              </w:drawing>
            </w:r>
            <w:commentRangeEnd w:id="40"/>
            <w:r w:rsidRPr="00B2699E">
              <w:rPr>
                <w:rStyle w:val="CommentReference"/>
                <w:rFonts w:eastAsia="Calibri"/>
                <w:sz w:val="22"/>
                <w:szCs w:val="22"/>
                <w:lang w:eastAsia="en-US"/>
              </w:rPr>
              <w:commentReference w:id="40"/>
            </w:r>
          </w:p>
        </w:tc>
      </w:tr>
      <w:tr w:rsidR="004762CB" w:rsidRPr="00B2699E" w14:paraId="4B899E2C" w14:textId="77777777" w:rsidTr="00BF47EF">
        <w:tc>
          <w:tcPr>
            <w:tcW w:w="2245" w:type="dxa"/>
            <w:vAlign w:val="center"/>
          </w:tcPr>
          <w:p w14:paraId="66898F59" w14:textId="067CA061" w:rsidR="004762CB" w:rsidRPr="00B2699E" w:rsidRDefault="004762CB" w:rsidP="00B2699E">
            <w:pPr>
              <w:pStyle w:val="Normal0"/>
              <w:snapToGrid w:val="0"/>
              <w:spacing w:before="0" w:line="276" w:lineRule="auto"/>
              <w:rPr>
                <w:b/>
                <w:bCs/>
                <w:sz w:val="22"/>
                <w:lang w:val="es-MX"/>
              </w:rPr>
            </w:pPr>
            <w:r w:rsidRPr="00B2699E">
              <w:rPr>
                <w:b/>
                <w:color w:val="000000"/>
                <w:sz w:val="22"/>
                <w:lang w:val="es-ES"/>
              </w:rPr>
              <w:t>Jerarquía</w:t>
            </w:r>
          </w:p>
        </w:tc>
        <w:tc>
          <w:tcPr>
            <w:tcW w:w="4271" w:type="dxa"/>
            <w:gridSpan w:val="2"/>
            <w:vAlign w:val="center"/>
          </w:tcPr>
          <w:p w14:paraId="464D42DE" w14:textId="350E8F37" w:rsidR="004762CB" w:rsidRPr="00B2699E" w:rsidRDefault="004762CB" w:rsidP="00B2699E">
            <w:pPr>
              <w:pStyle w:val="Normal0"/>
              <w:snapToGrid w:val="0"/>
              <w:spacing w:before="0" w:line="276" w:lineRule="auto"/>
              <w:rPr>
                <w:sz w:val="22"/>
                <w:lang w:val="es-MX"/>
              </w:rPr>
            </w:pPr>
            <w:r w:rsidRPr="00B2699E">
              <w:rPr>
                <w:color w:val="000000"/>
                <w:sz w:val="22"/>
                <w:lang w:val="es-ES"/>
              </w:rPr>
              <w:t xml:space="preserve">Dentro de una estructura organizacional, la jerarquía establece los niveles de autoridad y responsabilidad. Esto asegura que haya una cadena de mando diáfana, lo que facilita la toma de </w:t>
            </w:r>
            <w:r w:rsidRPr="00B2699E">
              <w:rPr>
                <w:color w:val="000000"/>
                <w:sz w:val="22"/>
                <w:lang w:val="es-ES"/>
              </w:rPr>
              <w:lastRenderedPageBreak/>
              <w:t>decisiones y la delegación de tareas. La jerarquía permite que los empleados comprendan su posición dentro de la organización y sus responsabilidades en relación con otros miembros del equipo.</w:t>
            </w:r>
          </w:p>
        </w:tc>
        <w:tc>
          <w:tcPr>
            <w:tcW w:w="2314" w:type="dxa"/>
            <w:vAlign w:val="center"/>
          </w:tcPr>
          <w:p w14:paraId="1D0B09F4" w14:textId="5C1B2F2A" w:rsidR="004762CB" w:rsidRPr="00B2699E" w:rsidRDefault="0077139E" w:rsidP="00B2699E">
            <w:pPr>
              <w:pStyle w:val="Normal0"/>
              <w:snapToGrid w:val="0"/>
              <w:spacing w:before="0" w:line="276" w:lineRule="auto"/>
              <w:jc w:val="center"/>
              <w:rPr>
                <w:sz w:val="22"/>
              </w:rPr>
            </w:pPr>
            <w:commentRangeStart w:id="41"/>
            <w:r w:rsidRPr="00B2699E">
              <w:rPr>
                <w:noProof/>
                <w:sz w:val="22"/>
              </w:rPr>
              <w:lastRenderedPageBreak/>
              <w:drawing>
                <wp:inline distT="0" distB="0" distL="0" distR="0" wp14:anchorId="19ED32C8" wp14:editId="742F02F4">
                  <wp:extent cx="1332230" cy="916305"/>
                  <wp:effectExtent l="0" t="0" r="1270" b="0"/>
                  <wp:docPr id="18203481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48107" name="Picture 182034810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32230" cy="916305"/>
                          </a:xfrm>
                          <a:prstGeom prst="rect">
                            <a:avLst/>
                          </a:prstGeom>
                        </pic:spPr>
                      </pic:pic>
                    </a:graphicData>
                  </a:graphic>
                </wp:inline>
              </w:drawing>
            </w:r>
            <w:commentRangeEnd w:id="41"/>
            <w:r w:rsidRPr="00B2699E">
              <w:rPr>
                <w:rStyle w:val="CommentReference"/>
                <w:rFonts w:eastAsia="Calibri"/>
                <w:sz w:val="22"/>
                <w:szCs w:val="22"/>
                <w:lang w:eastAsia="en-US"/>
              </w:rPr>
              <w:commentReference w:id="41"/>
            </w:r>
          </w:p>
        </w:tc>
      </w:tr>
      <w:tr w:rsidR="004762CB" w:rsidRPr="00B2699E" w14:paraId="6B1A789E" w14:textId="77777777" w:rsidTr="00BF47EF">
        <w:tc>
          <w:tcPr>
            <w:tcW w:w="2245" w:type="dxa"/>
            <w:vAlign w:val="center"/>
          </w:tcPr>
          <w:p w14:paraId="7985D13A" w14:textId="2BCCAD7D" w:rsidR="004762CB" w:rsidRPr="00B2699E" w:rsidRDefault="004762CB" w:rsidP="00B2699E">
            <w:pPr>
              <w:pStyle w:val="Normal0"/>
              <w:snapToGrid w:val="0"/>
              <w:spacing w:before="0" w:line="276" w:lineRule="auto"/>
              <w:rPr>
                <w:b/>
                <w:bCs/>
                <w:sz w:val="22"/>
                <w:lang w:val="es-MX"/>
              </w:rPr>
            </w:pPr>
            <w:r w:rsidRPr="00B2699E">
              <w:rPr>
                <w:b/>
                <w:color w:val="000000"/>
                <w:sz w:val="22"/>
                <w:lang w:val="es-ES"/>
              </w:rPr>
              <w:t>Simplificación de funciones</w:t>
            </w:r>
          </w:p>
        </w:tc>
        <w:tc>
          <w:tcPr>
            <w:tcW w:w="4271" w:type="dxa"/>
            <w:gridSpan w:val="2"/>
            <w:vAlign w:val="center"/>
          </w:tcPr>
          <w:p w14:paraId="1DB896B5" w14:textId="7285FB0A" w:rsidR="004762CB" w:rsidRPr="00B2699E" w:rsidRDefault="004762CB" w:rsidP="00B2699E">
            <w:pPr>
              <w:pStyle w:val="Normal0"/>
              <w:snapToGrid w:val="0"/>
              <w:spacing w:before="0" w:line="276" w:lineRule="auto"/>
              <w:rPr>
                <w:sz w:val="22"/>
                <w:lang w:val="es-MX"/>
              </w:rPr>
            </w:pPr>
            <w:r w:rsidRPr="00B2699E">
              <w:rPr>
                <w:color w:val="000000"/>
                <w:sz w:val="22"/>
                <w:lang w:val="es-ES"/>
              </w:rPr>
              <w:t>Uno de los objetivos fundamentales de la organización es la simplificación de las funciones dentro de la empresa. Esto implica establecer los métodos más eficaces y sencillos para realizar el trabajo, eliminando procesos innecesarios y reduciendo la complejidad. La simplificación facilita la operatividad y contribuye a un entorno de trabajo más eficiente y menos propenso a errores.</w:t>
            </w:r>
          </w:p>
        </w:tc>
        <w:tc>
          <w:tcPr>
            <w:tcW w:w="2314" w:type="dxa"/>
            <w:vAlign w:val="center"/>
          </w:tcPr>
          <w:p w14:paraId="4D7A6250" w14:textId="3595C8D4" w:rsidR="004762CB" w:rsidRPr="00B2699E" w:rsidRDefault="00D84B70" w:rsidP="00B2699E">
            <w:pPr>
              <w:pStyle w:val="Normal0"/>
              <w:snapToGrid w:val="0"/>
              <w:spacing w:before="0" w:line="276" w:lineRule="auto"/>
              <w:jc w:val="center"/>
              <w:rPr>
                <w:sz w:val="22"/>
              </w:rPr>
            </w:pPr>
            <w:commentRangeStart w:id="42"/>
            <w:r w:rsidRPr="00B2699E">
              <w:rPr>
                <w:noProof/>
                <w:sz w:val="22"/>
              </w:rPr>
              <w:drawing>
                <wp:inline distT="0" distB="0" distL="0" distR="0" wp14:anchorId="4E465038" wp14:editId="61937EBE">
                  <wp:extent cx="1332230" cy="1312545"/>
                  <wp:effectExtent l="0" t="0" r="1270" b="0"/>
                  <wp:docPr id="14119657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65750" name="Picture 141196575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32230" cy="1312545"/>
                          </a:xfrm>
                          <a:prstGeom prst="rect">
                            <a:avLst/>
                          </a:prstGeom>
                        </pic:spPr>
                      </pic:pic>
                    </a:graphicData>
                  </a:graphic>
                </wp:inline>
              </w:drawing>
            </w:r>
            <w:commentRangeEnd w:id="42"/>
            <w:r w:rsidRPr="00B2699E">
              <w:rPr>
                <w:rStyle w:val="CommentReference"/>
                <w:rFonts w:eastAsia="Calibri"/>
                <w:sz w:val="22"/>
                <w:szCs w:val="22"/>
                <w:lang w:eastAsia="en-US"/>
              </w:rPr>
              <w:commentReference w:id="42"/>
            </w:r>
          </w:p>
        </w:tc>
      </w:tr>
    </w:tbl>
    <w:p w14:paraId="448D23F4" w14:textId="77777777" w:rsidR="00CA05D0" w:rsidRDefault="00CA05D0" w:rsidP="00B2699E">
      <w:pPr>
        <w:pBdr>
          <w:top w:val="nil"/>
          <w:left w:val="nil"/>
          <w:bottom w:val="nil"/>
          <w:right w:val="nil"/>
          <w:between w:val="nil"/>
        </w:pBdr>
        <w:snapToGrid w:val="0"/>
        <w:spacing w:after="120"/>
        <w:rPr>
          <w:rFonts w:ascii="Arial" w:eastAsia="Arial" w:hAnsi="Arial" w:cs="Arial"/>
          <w:color w:val="FF0000"/>
          <w:lang w:val="es-ES"/>
        </w:rPr>
      </w:pPr>
    </w:p>
    <w:p w14:paraId="1D2C2C84" w14:textId="6B238129" w:rsidR="00BF47EF" w:rsidRPr="00BF47EF" w:rsidRDefault="00BF47EF" w:rsidP="00B2699E">
      <w:pPr>
        <w:pBdr>
          <w:top w:val="nil"/>
          <w:left w:val="nil"/>
          <w:bottom w:val="nil"/>
          <w:right w:val="nil"/>
          <w:between w:val="nil"/>
        </w:pBdr>
        <w:snapToGrid w:val="0"/>
        <w:spacing w:after="120"/>
        <w:rPr>
          <w:rFonts w:ascii="Arial" w:eastAsia="Arial" w:hAnsi="Arial" w:cs="Arial"/>
          <w:lang w:val="es-ES"/>
        </w:rPr>
      </w:pPr>
      <w:r w:rsidRPr="00BF47EF">
        <w:rPr>
          <w:rFonts w:ascii="Arial" w:eastAsia="Arial" w:hAnsi="Arial" w:cs="Arial"/>
          <w:lang w:val="es-ES"/>
        </w:rPr>
        <w:t>Las etapas de la organización son:</w:t>
      </w:r>
    </w:p>
    <w:p w14:paraId="5A028909" w14:textId="77777777" w:rsidR="00BF47EF" w:rsidRPr="00B2699E" w:rsidRDefault="00BF47EF" w:rsidP="00B2699E">
      <w:pPr>
        <w:pBdr>
          <w:top w:val="nil"/>
          <w:left w:val="nil"/>
          <w:bottom w:val="nil"/>
          <w:right w:val="nil"/>
          <w:between w:val="nil"/>
        </w:pBdr>
        <w:snapToGrid w:val="0"/>
        <w:spacing w:after="120"/>
        <w:rPr>
          <w:rFonts w:ascii="Arial" w:eastAsia="Arial" w:hAnsi="Arial" w:cs="Arial"/>
          <w:color w:val="FF0000"/>
          <w:lang w:val="es-ES"/>
        </w:rPr>
      </w:pPr>
    </w:p>
    <w:p w14:paraId="48E6557F" w14:textId="77777777" w:rsidR="00DD700B" w:rsidRPr="00B2699E" w:rsidRDefault="00DD700B" w:rsidP="00B2699E">
      <w:pPr>
        <w:pBdr>
          <w:top w:val="nil"/>
          <w:left w:val="nil"/>
          <w:bottom w:val="nil"/>
          <w:right w:val="nil"/>
          <w:between w:val="nil"/>
        </w:pBdr>
        <w:snapToGrid w:val="0"/>
        <w:spacing w:after="120"/>
        <w:rPr>
          <w:rFonts w:ascii="Arial" w:eastAsia="Arial" w:hAnsi="Arial" w:cs="Arial"/>
          <w:b/>
          <w:bCs/>
          <w:color w:val="000000"/>
          <w:lang w:val="es-ES"/>
        </w:rPr>
      </w:pPr>
      <w:r w:rsidRPr="00B2699E">
        <w:rPr>
          <w:rFonts w:ascii="Arial" w:eastAsia="Arial" w:hAnsi="Arial" w:cs="Arial"/>
          <w:b/>
          <w:bCs/>
          <w:color w:val="000000"/>
          <w:lang w:val="es-ES"/>
        </w:rPr>
        <w:t>Figura 3</w:t>
      </w:r>
    </w:p>
    <w:p w14:paraId="364E1861" w14:textId="6551AF89" w:rsidR="00DD700B" w:rsidRPr="00B2699E" w:rsidRDefault="00DD700B" w:rsidP="00B2699E">
      <w:pPr>
        <w:pBdr>
          <w:top w:val="nil"/>
          <w:left w:val="nil"/>
          <w:bottom w:val="nil"/>
          <w:right w:val="nil"/>
          <w:between w:val="nil"/>
        </w:pBdr>
        <w:snapToGrid w:val="0"/>
        <w:spacing w:after="120"/>
        <w:rPr>
          <w:rFonts w:ascii="Arial" w:eastAsia="Arial" w:hAnsi="Arial" w:cs="Arial"/>
          <w:color w:val="FF0000"/>
          <w:lang w:val="es-ES"/>
        </w:rPr>
      </w:pPr>
      <w:r w:rsidRPr="00B2699E">
        <w:rPr>
          <w:rFonts w:ascii="Arial" w:eastAsia="Arial" w:hAnsi="Arial" w:cs="Arial"/>
          <w:i/>
          <w:iCs/>
          <w:color w:val="000000"/>
          <w:lang w:val="es-ES"/>
        </w:rPr>
        <w:t>Etapas de la organización</w:t>
      </w:r>
    </w:p>
    <w:p w14:paraId="15F7FE6D" w14:textId="77777777" w:rsidR="00516DB4" w:rsidRPr="00B2699E" w:rsidRDefault="00000000" w:rsidP="00B2699E">
      <w:pPr>
        <w:pBdr>
          <w:top w:val="nil"/>
          <w:left w:val="nil"/>
          <w:bottom w:val="nil"/>
          <w:right w:val="nil"/>
          <w:between w:val="nil"/>
        </w:pBdr>
        <w:snapToGrid w:val="0"/>
        <w:spacing w:after="120"/>
        <w:jc w:val="center"/>
        <w:rPr>
          <w:rFonts w:ascii="Arial" w:eastAsia="Times New Roman" w:hAnsi="Arial" w:cs="Arial"/>
          <w:color w:val="000000"/>
          <w:lang w:val="es-ES"/>
        </w:rPr>
      </w:pPr>
      <w:commentRangeStart w:id="43"/>
      <w:r w:rsidRPr="00B2699E">
        <w:rPr>
          <w:rFonts w:ascii="Arial" w:eastAsia="Arial" w:hAnsi="Arial" w:cs="Arial"/>
          <w:noProof/>
          <w:color w:val="000000"/>
          <w:lang w:val="es-ES"/>
        </w:rPr>
        <w:drawing>
          <wp:inline distT="0" distB="0" distL="0" distR="0" wp14:anchorId="6FB987CD" wp14:editId="3F9F9A49">
            <wp:extent cx="2826150" cy="1653284"/>
            <wp:effectExtent l="0" t="0" r="0" b="0"/>
            <wp:docPr id="20261882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54"/>
                    <a:srcRect t="19815"/>
                    <a:stretch/>
                  </pic:blipFill>
                  <pic:spPr bwMode="auto">
                    <a:xfrm>
                      <a:off x="0" y="0"/>
                      <a:ext cx="2839639" cy="1661175"/>
                    </a:xfrm>
                    <a:prstGeom prst="rect">
                      <a:avLst/>
                    </a:prstGeom>
                    <a:ln>
                      <a:noFill/>
                    </a:ln>
                    <a:extLst>
                      <a:ext uri="{53640926-AAD7-44D8-BBD7-CCE9431645EC}">
                        <a14:shadowObscured xmlns:a14="http://schemas.microsoft.com/office/drawing/2010/main"/>
                      </a:ext>
                    </a:extLst>
                  </pic:spPr>
                </pic:pic>
              </a:graphicData>
            </a:graphic>
          </wp:inline>
        </w:drawing>
      </w:r>
      <w:commentRangeEnd w:id="43"/>
      <w:r w:rsidR="00BF47EF">
        <w:rPr>
          <w:rStyle w:val="CommentReference"/>
        </w:rPr>
        <w:commentReference w:id="43"/>
      </w:r>
    </w:p>
    <w:p w14:paraId="4EDAC369" w14:textId="77777777" w:rsidR="00516DB4" w:rsidRPr="00B2699E" w:rsidRDefault="00516DB4" w:rsidP="00B2699E">
      <w:pPr>
        <w:snapToGrid w:val="0"/>
        <w:spacing w:after="120"/>
        <w:rPr>
          <w:rFonts w:ascii="Arial" w:hAnsi="Arial" w:cs="Arial"/>
          <w:lang w:val="es-ES"/>
        </w:rPr>
      </w:pPr>
    </w:p>
    <w:p w14:paraId="398765CB" w14:textId="6E32DA6D" w:rsidR="00412342" w:rsidRDefault="00BF47EF" w:rsidP="00BF47EF">
      <w:pPr>
        <w:pStyle w:val="Heading2"/>
        <w:keepNext w:val="0"/>
        <w:keepLines w:val="0"/>
        <w:snapToGrid w:val="0"/>
        <w:spacing w:before="0" w:after="120"/>
        <w:contextualSpacing w:val="0"/>
        <w:rPr>
          <w:rFonts w:cs="Arial"/>
          <w:szCs w:val="22"/>
          <w:lang w:val="es-ES"/>
        </w:rPr>
      </w:pPr>
      <w:bookmarkStart w:id="44" w:name="_heading=h.35nkun2" w:colFirst="0" w:colLast="0"/>
      <w:bookmarkEnd w:id="44"/>
      <w:r>
        <w:rPr>
          <w:rFonts w:cs="Arial"/>
          <w:szCs w:val="22"/>
          <w:lang w:val="es-ES"/>
        </w:rPr>
        <w:t xml:space="preserve">2.3 </w:t>
      </w:r>
      <w:r w:rsidRPr="00B2699E">
        <w:rPr>
          <w:rFonts w:cs="Arial"/>
          <w:szCs w:val="22"/>
          <w:lang w:val="es-ES"/>
        </w:rPr>
        <w:t>Estructura y diseño organizacional</w:t>
      </w:r>
    </w:p>
    <w:p w14:paraId="0EEC2638" w14:textId="7FD38B86" w:rsidR="00A01316" w:rsidRDefault="00A01316" w:rsidP="00A01316">
      <w:pPr>
        <w:pStyle w:val="Normal1"/>
        <w:rPr>
          <w:b/>
          <w:bCs/>
          <w:lang w:val="es-ES"/>
        </w:rPr>
      </w:pPr>
      <w:r w:rsidRPr="00A01316">
        <w:rPr>
          <w:rFonts w:ascii="Arial" w:eastAsia="Arial" w:hAnsi="Arial" w:cs="Arial"/>
          <w:color w:val="000000"/>
          <w:lang w:val="es-ES"/>
        </w:rPr>
        <w:t>El análisis de la estructura y diseño organizacional es fundamental para comprender cómo se agrupan y coordinan las actividades en una empresa, permitiendo una gestión más eficiente y estructurada.</w:t>
      </w:r>
    </w:p>
    <w:tbl>
      <w:tblPr>
        <w:tblStyle w:val="TableGrid"/>
        <w:tblW w:w="0" w:type="auto"/>
        <w:tblLook w:val="04A0" w:firstRow="1" w:lastRow="0" w:firstColumn="1" w:lastColumn="0" w:noHBand="0" w:noVBand="1"/>
      </w:tblPr>
      <w:tblGrid>
        <w:gridCol w:w="2065"/>
        <w:gridCol w:w="6765"/>
      </w:tblGrid>
      <w:tr w:rsidR="00A01316" w:rsidRPr="00D763DC" w14:paraId="45FB9987" w14:textId="77777777" w:rsidTr="00BA27E2">
        <w:tc>
          <w:tcPr>
            <w:tcW w:w="2065" w:type="dxa"/>
          </w:tcPr>
          <w:commentRangeStart w:id="45"/>
          <w:p w14:paraId="770C85D9" w14:textId="77777777" w:rsidR="00A01316" w:rsidRDefault="00A01316" w:rsidP="00BA27E2">
            <w:pPr>
              <w:snapToGrid w:val="0"/>
              <w:spacing w:after="120"/>
              <w:jc w:val="center"/>
              <w:rPr>
                <w:rFonts w:ascii="Arial" w:eastAsia="Arial" w:hAnsi="Arial" w:cs="Arial"/>
                <w:color w:val="000000"/>
              </w:rPr>
            </w:pPr>
            <w:r>
              <w:lastRenderedPageBreak/>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603DB139" wp14:editId="64C4AA4F">
                  <wp:extent cx="875489" cy="1250185"/>
                  <wp:effectExtent l="0" t="0" r="1270" b="0"/>
                  <wp:docPr id="635835213"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45"/>
            <w:r>
              <w:rPr>
                <w:rStyle w:val="CommentReference"/>
              </w:rPr>
              <w:commentReference w:id="45"/>
            </w:r>
          </w:p>
        </w:tc>
        <w:tc>
          <w:tcPr>
            <w:tcW w:w="6765" w:type="dxa"/>
          </w:tcPr>
          <w:p w14:paraId="541AB30D" w14:textId="77777777" w:rsidR="00A01316" w:rsidRDefault="00A01316" w:rsidP="00BA27E2">
            <w:pPr>
              <w:pBdr>
                <w:top w:val="nil"/>
                <w:left w:val="nil"/>
                <w:bottom w:val="nil"/>
                <w:right w:val="nil"/>
                <w:between w:val="nil"/>
              </w:pBdr>
              <w:snapToGrid w:val="0"/>
              <w:spacing w:after="120" w:line="276" w:lineRule="auto"/>
              <w:rPr>
                <w:rFonts w:ascii="Arial" w:eastAsia="Arial" w:hAnsi="Arial" w:cs="Arial"/>
                <w:color w:val="000000"/>
                <w:lang w:val="es-ES"/>
              </w:rPr>
            </w:pPr>
            <w:r w:rsidRPr="00A01316">
              <w:rPr>
                <w:rFonts w:ascii="Arial" w:eastAsia="Arial" w:hAnsi="Arial" w:cs="Arial"/>
                <w:b/>
                <w:bCs/>
                <w:color w:val="000000"/>
                <w:lang w:val="es-ES"/>
              </w:rPr>
              <w:t>Estructura y diseño organizacional</w:t>
            </w:r>
            <w:r w:rsidRPr="00A01316">
              <w:rPr>
                <w:rFonts w:ascii="Arial" w:eastAsia="Arial" w:hAnsi="Arial" w:cs="Arial"/>
                <w:color w:val="000000"/>
                <w:lang w:val="es-ES"/>
              </w:rPr>
              <w:t xml:space="preserve"> </w:t>
            </w:r>
          </w:p>
          <w:p w14:paraId="2A9234AD" w14:textId="4A665D6B" w:rsidR="00A01316" w:rsidRPr="006C6666" w:rsidRDefault="00A01316" w:rsidP="00BA27E2">
            <w:pPr>
              <w:pBdr>
                <w:top w:val="nil"/>
                <w:left w:val="nil"/>
                <w:bottom w:val="nil"/>
                <w:right w:val="nil"/>
                <w:between w:val="nil"/>
              </w:pBdr>
              <w:snapToGrid w:val="0"/>
              <w:spacing w:after="120" w:line="276" w:lineRule="auto"/>
              <w:rPr>
                <w:rFonts w:ascii="Arial" w:eastAsia="Arial" w:hAnsi="Arial" w:cs="Arial"/>
                <w:color w:val="000000"/>
                <w:lang w:val="es-ES"/>
              </w:rPr>
            </w:pPr>
            <w:r w:rsidRPr="00A01316">
              <w:rPr>
                <w:rFonts w:ascii="Arial" w:eastAsia="Arial" w:hAnsi="Arial" w:cs="Arial"/>
                <w:color w:val="000000"/>
                <w:lang w:val="es-ES"/>
              </w:rPr>
              <w:t xml:space="preserve">En el PDF </w:t>
            </w:r>
            <w:r w:rsidRPr="00A01316">
              <w:rPr>
                <w:rFonts w:ascii="Arial" w:eastAsia="Arial" w:hAnsi="Arial" w:cs="Arial"/>
                <w:b/>
                <w:bCs/>
                <w:color w:val="000000"/>
                <w:lang w:val="es-ES"/>
              </w:rPr>
              <w:t>Estructura y diseño organizacional</w:t>
            </w:r>
            <w:r>
              <w:rPr>
                <w:rFonts w:ascii="Arial" w:eastAsia="Arial" w:hAnsi="Arial" w:cs="Arial"/>
                <w:color w:val="000000"/>
                <w:lang w:val="es-ES"/>
              </w:rPr>
              <w:t>,</w:t>
            </w:r>
            <w:r w:rsidRPr="00A01316">
              <w:rPr>
                <w:rFonts w:ascii="Arial" w:eastAsia="Arial" w:hAnsi="Arial" w:cs="Arial"/>
                <w:color w:val="000000"/>
                <w:lang w:val="es-ES"/>
              </w:rPr>
              <w:t xml:space="preserve"> se exploran conceptos clave como la departamentalización funcional, por productos y por clientes, destacando sus ventajas y desventajas, así como diferentes tipos de organigramas que ilustran las relaciones jerárquicas y operativas dentro de una organización. Este contenido permitirá visualizar cómo estos elementos contribuyen al cumplimiento de los objetivos estratégicos en diversos contextos empresariales.</w:t>
            </w:r>
          </w:p>
        </w:tc>
      </w:tr>
    </w:tbl>
    <w:p w14:paraId="1976A109" w14:textId="77777777" w:rsidR="00A01316" w:rsidRDefault="00A01316" w:rsidP="00A01316">
      <w:pPr>
        <w:pStyle w:val="Normal1"/>
        <w:rPr>
          <w:b/>
          <w:bCs/>
        </w:rPr>
      </w:pPr>
    </w:p>
    <w:p w14:paraId="3DCF0222" w14:textId="3613D392" w:rsidR="00516DB4" w:rsidRPr="00B2699E" w:rsidRDefault="000903E3" w:rsidP="00A01316">
      <w:pPr>
        <w:pStyle w:val="Heading2"/>
        <w:keepNext w:val="0"/>
        <w:keepLines w:val="0"/>
        <w:snapToGrid w:val="0"/>
        <w:spacing w:before="0" w:after="120"/>
        <w:contextualSpacing w:val="0"/>
        <w:rPr>
          <w:rFonts w:cs="Arial"/>
          <w:szCs w:val="22"/>
          <w:lang w:val="es-ES"/>
        </w:rPr>
      </w:pPr>
      <w:bookmarkStart w:id="46" w:name="_heading=h.44sinio" w:colFirst="0" w:colLast="0"/>
      <w:bookmarkEnd w:id="46"/>
      <w:r>
        <w:rPr>
          <w:rFonts w:cs="Arial"/>
          <w:szCs w:val="22"/>
          <w:lang w:val="es-ES"/>
        </w:rPr>
        <w:t>3.</w:t>
      </w:r>
      <w:r w:rsidR="00A01316">
        <w:rPr>
          <w:rFonts w:cs="Arial"/>
          <w:szCs w:val="22"/>
          <w:lang w:val="es-ES"/>
        </w:rPr>
        <w:t xml:space="preserve"> </w:t>
      </w:r>
      <w:r w:rsidRPr="00B2699E">
        <w:rPr>
          <w:rFonts w:cs="Arial"/>
          <w:szCs w:val="22"/>
          <w:lang w:val="es-ES"/>
        </w:rPr>
        <w:t>Dirección y control: liderazgo, motivación y supervisión</w:t>
      </w:r>
    </w:p>
    <w:p w14:paraId="4991A3B9"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 xml:space="preserve">Estos conceptos son necesarios para asegurar el éxito y la sostenibilidad de cualquier empresa o proyecto, </w:t>
      </w:r>
      <w:r w:rsidR="000C7764" w:rsidRPr="00B2699E">
        <w:rPr>
          <w:rFonts w:ascii="Arial" w:eastAsia="Arial" w:hAnsi="Arial" w:cs="Arial"/>
          <w:color w:val="000000"/>
          <w:lang w:val="es-ES"/>
        </w:rPr>
        <w:t>debido a que</w:t>
      </w:r>
      <w:r w:rsidRPr="00B2699E">
        <w:rPr>
          <w:rFonts w:ascii="Arial" w:eastAsia="Arial" w:hAnsi="Arial" w:cs="Arial"/>
          <w:color w:val="000000"/>
          <w:lang w:val="es-ES"/>
        </w:rPr>
        <w:t xml:space="preserve"> permiten orientar los esfuerzos hacia los objetivos estratégicos y garantizar que los resultados estén alineados con las metas propuestas.</w:t>
      </w:r>
    </w:p>
    <w:p w14:paraId="7342D415" w14:textId="77777777" w:rsidR="000C7764" w:rsidRPr="00B2699E" w:rsidRDefault="000C7764" w:rsidP="00B2699E">
      <w:pPr>
        <w:pBdr>
          <w:top w:val="nil"/>
          <w:left w:val="nil"/>
          <w:bottom w:val="nil"/>
          <w:right w:val="nil"/>
          <w:between w:val="nil"/>
        </w:pBdr>
        <w:snapToGrid w:val="0"/>
        <w:spacing w:after="120"/>
        <w:rPr>
          <w:rFonts w:ascii="Arial" w:eastAsia="Arial" w:hAnsi="Arial" w:cs="Arial"/>
          <w:color w:val="000000"/>
          <w:lang w:val="es-ES"/>
        </w:rPr>
      </w:pPr>
    </w:p>
    <w:p w14:paraId="65CF2EB3" w14:textId="77777777" w:rsidR="00516DB4" w:rsidRPr="00B2699E" w:rsidRDefault="00000000" w:rsidP="00B2699E">
      <w:pPr>
        <w:pStyle w:val="Heading2"/>
        <w:keepNext w:val="0"/>
        <w:keepLines w:val="0"/>
        <w:snapToGrid w:val="0"/>
        <w:spacing w:before="0" w:after="120"/>
        <w:contextualSpacing w:val="0"/>
        <w:rPr>
          <w:rFonts w:cs="Arial"/>
          <w:szCs w:val="22"/>
          <w:lang w:val="es-ES"/>
        </w:rPr>
      </w:pPr>
      <w:bookmarkStart w:id="47" w:name="_heading=h.2jxsxqh" w:colFirst="0" w:colLast="0"/>
      <w:bookmarkEnd w:id="47"/>
      <w:r w:rsidRPr="00B2699E">
        <w:rPr>
          <w:rFonts w:cs="Arial"/>
          <w:szCs w:val="22"/>
          <w:lang w:val="es-ES"/>
        </w:rPr>
        <w:t>3.1 Concepto de dirección</w:t>
      </w:r>
    </w:p>
    <w:p w14:paraId="583F79A5" w14:textId="6C94D561" w:rsidR="00516DB4" w:rsidRPr="00B2699E" w:rsidRDefault="00C54A1C" w:rsidP="00B2699E">
      <w:pPr>
        <w:pBdr>
          <w:top w:val="nil"/>
          <w:left w:val="nil"/>
          <w:bottom w:val="nil"/>
          <w:right w:val="nil"/>
          <w:between w:val="nil"/>
        </w:pBdr>
        <w:snapToGrid w:val="0"/>
        <w:spacing w:after="120"/>
        <w:rPr>
          <w:rFonts w:ascii="Arial" w:eastAsia="Arial" w:hAnsi="Arial" w:cs="Arial"/>
          <w:color w:val="000000"/>
          <w:lang w:val="es-ES"/>
        </w:rPr>
      </w:pPr>
      <w:commentRangeStart w:id="48"/>
      <w:r w:rsidRPr="00B2699E">
        <w:rPr>
          <w:rFonts w:ascii="Arial" w:eastAsia="Arial" w:hAnsi="Arial" w:cs="Arial"/>
          <w:noProof/>
          <w:color w:val="000000"/>
          <w:lang w:val="es-ES"/>
        </w:rPr>
        <w:drawing>
          <wp:anchor distT="0" distB="0" distL="114300" distR="114300" simplePos="0" relativeHeight="251669504" behindDoc="0" locked="0" layoutInCell="1" allowOverlap="1" wp14:anchorId="04564FDB" wp14:editId="529C7A31">
            <wp:simplePos x="0" y="0"/>
            <wp:positionH relativeFrom="column">
              <wp:posOffset>0</wp:posOffset>
            </wp:positionH>
            <wp:positionV relativeFrom="paragraph">
              <wp:posOffset>0</wp:posOffset>
            </wp:positionV>
            <wp:extent cx="1402687" cy="1670050"/>
            <wp:effectExtent l="0" t="0" r="0" b="0"/>
            <wp:wrapSquare wrapText="bothSides"/>
            <wp:docPr id="21419280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28018" name="Picture 214192801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02687" cy="1670050"/>
                    </a:xfrm>
                    <a:prstGeom prst="rect">
                      <a:avLst/>
                    </a:prstGeom>
                  </pic:spPr>
                </pic:pic>
              </a:graphicData>
            </a:graphic>
            <wp14:sizeRelH relativeFrom="page">
              <wp14:pctWidth>0</wp14:pctWidth>
            </wp14:sizeRelH>
            <wp14:sizeRelV relativeFrom="page">
              <wp14:pctHeight>0</wp14:pctHeight>
            </wp14:sizeRelV>
          </wp:anchor>
        </w:drawing>
      </w:r>
      <w:commentRangeEnd w:id="48"/>
      <w:r w:rsidRPr="00B2699E">
        <w:rPr>
          <w:rStyle w:val="CommentReference"/>
          <w:rFonts w:ascii="Arial" w:hAnsi="Arial" w:cs="Arial"/>
          <w:sz w:val="22"/>
          <w:szCs w:val="22"/>
        </w:rPr>
        <w:commentReference w:id="48"/>
      </w:r>
      <w:r w:rsidRPr="00B2699E">
        <w:rPr>
          <w:rFonts w:ascii="Arial" w:eastAsia="Arial" w:hAnsi="Arial" w:cs="Arial"/>
          <w:color w:val="000000"/>
          <w:lang w:val="es-ES"/>
        </w:rPr>
        <w:t>La dirección, como tercera función administrativa, sigue a la planeación y la organización y se encarga de convertir los planes en acción. Una vez que los objetivos han sido definidos y la estructura organizacional establecida, la dirección asegura que las actividades se lleven a cabo de manera efectiva. Su propósito es hacer que las cosas sucedan, dinamizando la empresa y orientándola hacia el cumplimiento de sus metas.</w:t>
      </w:r>
    </w:p>
    <w:p w14:paraId="162A8902"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 xml:space="preserve">La dirección tiene un enfoque práctico y se relaciona directamente con las personas, </w:t>
      </w:r>
      <w:r w:rsidR="00B90898" w:rsidRPr="00B2699E">
        <w:rPr>
          <w:rFonts w:ascii="Arial" w:eastAsia="Arial" w:hAnsi="Arial" w:cs="Arial"/>
          <w:color w:val="000000"/>
          <w:lang w:val="es-ES"/>
        </w:rPr>
        <w:t>puesto que</w:t>
      </w:r>
      <w:r w:rsidRPr="00B2699E">
        <w:rPr>
          <w:rFonts w:ascii="Arial" w:eastAsia="Arial" w:hAnsi="Arial" w:cs="Arial"/>
          <w:color w:val="000000"/>
          <w:lang w:val="es-ES"/>
        </w:rPr>
        <w:t xml:space="preserve"> es a través del trabajo coordinado de los recursos humanos</w:t>
      </w:r>
      <w:r w:rsidR="00B90898" w:rsidRPr="00B2699E">
        <w:rPr>
          <w:rFonts w:ascii="Arial" w:eastAsia="Arial" w:hAnsi="Arial" w:cs="Arial"/>
          <w:color w:val="000000"/>
          <w:lang w:val="es-ES"/>
        </w:rPr>
        <w:t>,</w:t>
      </w:r>
      <w:r w:rsidRPr="00B2699E">
        <w:rPr>
          <w:rFonts w:ascii="Arial" w:eastAsia="Arial" w:hAnsi="Arial" w:cs="Arial"/>
          <w:color w:val="000000"/>
          <w:lang w:val="es-ES"/>
        </w:rPr>
        <w:t xml:space="preserve"> que se alcanzan los objetivos organizacionales. Este aspecto humano convierte a la dirección en una función esencial, basada en la interacción, el liderazgo y la comunicación.</w:t>
      </w:r>
    </w:p>
    <w:p w14:paraId="78D6D1F0" w14:textId="77777777" w:rsidR="00B90898" w:rsidRPr="00B2699E" w:rsidRDefault="00B90898" w:rsidP="00B2699E">
      <w:pPr>
        <w:pBdr>
          <w:top w:val="nil"/>
          <w:left w:val="nil"/>
          <w:bottom w:val="nil"/>
          <w:right w:val="nil"/>
          <w:between w:val="nil"/>
        </w:pBdr>
        <w:snapToGrid w:val="0"/>
        <w:spacing w:after="120"/>
        <w:rPr>
          <w:rFonts w:ascii="Arial" w:eastAsia="Arial" w:hAnsi="Arial" w:cs="Arial"/>
          <w:color w:val="000000"/>
          <w:lang w:val="es-ES"/>
        </w:rPr>
      </w:pPr>
    </w:p>
    <w:p w14:paraId="6440D793" w14:textId="77777777" w:rsidR="00516DB4" w:rsidRPr="00B2699E" w:rsidRDefault="00000000" w:rsidP="00B2699E">
      <w:pPr>
        <w:pStyle w:val="Heading2"/>
        <w:keepNext w:val="0"/>
        <w:keepLines w:val="0"/>
        <w:snapToGrid w:val="0"/>
        <w:spacing w:before="0" w:after="120"/>
        <w:contextualSpacing w:val="0"/>
        <w:rPr>
          <w:rFonts w:cs="Arial"/>
          <w:szCs w:val="22"/>
          <w:lang w:val="es-ES"/>
        </w:rPr>
      </w:pPr>
      <w:bookmarkStart w:id="49" w:name="_heading=h.z337ya" w:colFirst="0" w:colLast="0"/>
      <w:bookmarkEnd w:id="49"/>
      <w:r w:rsidRPr="00B2699E">
        <w:rPr>
          <w:rFonts w:cs="Arial"/>
          <w:szCs w:val="22"/>
          <w:lang w:val="es-ES"/>
        </w:rPr>
        <w:t xml:space="preserve">3.2 Tipos de </w:t>
      </w:r>
      <w:r w:rsidR="00B90898" w:rsidRPr="00B2699E">
        <w:rPr>
          <w:rFonts w:cs="Arial"/>
          <w:szCs w:val="22"/>
          <w:lang w:val="es-ES"/>
        </w:rPr>
        <w:t>d</w:t>
      </w:r>
      <w:r w:rsidRPr="00B2699E">
        <w:rPr>
          <w:rFonts w:cs="Arial"/>
          <w:szCs w:val="22"/>
          <w:lang w:val="es-ES"/>
        </w:rPr>
        <w:t>irección</w:t>
      </w:r>
    </w:p>
    <w:tbl>
      <w:tblPr>
        <w:tblStyle w:val="TableGrid"/>
        <w:tblW w:w="0" w:type="auto"/>
        <w:tblLook w:val="04A0" w:firstRow="1" w:lastRow="0" w:firstColumn="1" w:lastColumn="0" w:noHBand="0" w:noVBand="1"/>
      </w:tblPr>
      <w:tblGrid>
        <w:gridCol w:w="896"/>
        <w:gridCol w:w="7842"/>
      </w:tblGrid>
      <w:tr w:rsidR="00BE2D13" w:rsidRPr="00B2699E" w14:paraId="50E2E778" w14:textId="77777777" w:rsidTr="00AA1F10">
        <w:tc>
          <w:tcPr>
            <w:tcW w:w="704" w:type="dxa"/>
            <w:shd w:val="clear" w:color="auto" w:fill="DDD9C3" w:themeFill="background2" w:themeFillShade="E6"/>
            <w:vAlign w:val="center"/>
          </w:tcPr>
          <w:p w14:paraId="499F746B" w14:textId="77777777" w:rsidR="00BE2D13" w:rsidRPr="00B2699E" w:rsidRDefault="00BE2D13" w:rsidP="00B2699E">
            <w:pPr>
              <w:snapToGrid w:val="0"/>
              <w:spacing w:after="120" w:line="276" w:lineRule="auto"/>
              <w:jc w:val="both"/>
              <w:rPr>
                <w:rFonts w:ascii="Arial" w:eastAsia="Arial" w:hAnsi="Arial" w:cs="Arial"/>
              </w:rPr>
            </w:pPr>
            <w:r w:rsidRPr="00B2699E">
              <w:rPr>
                <w:rFonts w:ascii="Arial" w:eastAsia="Arial" w:hAnsi="Arial" w:cs="Arial"/>
                <w:noProof/>
              </w:rPr>
              <w:drawing>
                <wp:inline distT="0" distB="0" distL="0" distR="0" wp14:anchorId="2BD6CF32" wp14:editId="6AD77A84">
                  <wp:extent cx="428685" cy="694267"/>
                  <wp:effectExtent l="0" t="0" r="3175" b="4445"/>
                  <wp:docPr id="1534841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054205BD" w14:textId="191E53D8" w:rsidR="00BE2D13" w:rsidRPr="00B2699E" w:rsidRDefault="00BE2D13"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b/>
                <w:bCs/>
                <w:color w:val="000000"/>
                <w:lang w:val="es-ES"/>
              </w:rPr>
              <w:t xml:space="preserve">Dirigir </w:t>
            </w:r>
            <w:r w:rsidRPr="00B2699E">
              <w:rPr>
                <w:rFonts w:ascii="Arial" w:eastAsia="Arial" w:hAnsi="Arial" w:cs="Arial"/>
                <w:color w:val="000000"/>
                <w:lang w:val="es-ES"/>
              </w:rPr>
              <w:t xml:space="preserve">implica comunicar claramente los planes a las personas involucradas y proporcionar instrucciones específicas para su ejecución, siempre enfocados en alcanzar los objetivos establecidos. </w:t>
            </w:r>
          </w:p>
        </w:tc>
      </w:tr>
    </w:tbl>
    <w:p w14:paraId="26881685" w14:textId="77777777" w:rsidR="00BE2D13" w:rsidRPr="00B2699E" w:rsidRDefault="00BE2D13" w:rsidP="00B2699E">
      <w:pPr>
        <w:pBdr>
          <w:top w:val="nil"/>
          <w:left w:val="nil"/>
          <w:bottom w:val="nil"/>
          <w:right w:val="nil"/>
          <w:between w:val="nil"/>
        </w:pBdr>
        <w:snapToGrid w:val="0"/>
        <w:spacing w:after="120"/>
        <w:rPr>
          <w:rFonts w:ascii="Arial" w:eastAsia="Arial" w:hAnsi="Arial" w:cs="Arial"/>
          <w:color w:val="000000"/>
          <w:lang w:val="es-ES"/>
        </w:rPr>
      </w:pPr>
    </w:p>
    <w:p w14:paraId="269B181E" w14:textId="5F902EC3" w:rsidR="00516DB4" w:rsidRDefault="00000000" w:rsidP="00B2699E">
      <w:pPr>
        <w:pBdr>
          <w:top w:val="nil"/>
          <w:left w:val="nil"/>
          <w:bottom w:val="nil"/>
          <w:right w:val="nil"/>
          <w:between w:val="nil"/>
        </w:pBdr>
        <w:snapToGrid w:val="0"/>
        <w:spacing w:after="120"/>
        <w:rPr>
          <w:rFonts w:ascii="Arial" w:eastAsia="Arial" w:hAnsi="Arial" w:cs="Arial"/>
          <w:color w:val="FF0000"/>
          <w:highlight w:val="yellow"/>
          <w:lang w:val="es-ES"/>
        </w:rPr>
      </w:pPr>
      <w:r w:rsidRPr="00B2699E">
        <w:rPr>
          <w:rFonts w:ascii="Arial" w:eastAsia="Arial" w:hAnsi="Arial" w:cs="Arial"/>
          <w:color w:val="000000"/>
          <w:lang w:val="es-ES"/>
        </w:rPr>
        <w:lastRenderedPageBreak/>
        <w:t>En una organización, la dirección se distribuye de manera jerárquica y se presenta en tres niveles principales:</w:t>
      </w:r>
      <w:r w:rsidRPr="00B2699E">
        <w:rPr>
          <w:rFonts w:ascii="Arial" w:eastAsia="Arial" w:hAnsi="Arial" w:cs="Arial"/>
          <w:color w:val="FF0000"/>
          <w:lang w:val="es-ES"/>
        </w:rPr>
        <w:t xml:space="preserve"> </w:t>
      </w:r>
    </w:p>
    <w:p w14:paraId="040C0F79" w14:textId="77777777" w:rsidR="00795300" w:rsidRPr="00795300" w:rsidRDefault="00795300" w:rsidP="00B2699E">
      <w:pPr>
        <w:pBdr>
          <w:top w:val="nil"/>
          <w:left w:val="nil"/>
          <w:bottom w:val="nil"/>
          <w:right w:val="nil"/>
          <w:between w:val="nil"/>
        </w:pBdr>
        <w:snapToGrid w:val="0"/>
        <w:spacing w:after="120"/>
        <w:rPr>
          <w:rFonts w:ascii="Arial" w:eastAsia="Arial" w:hAnsi="Arial" w:cs="Arial"/>
          <w:lang w:val="es-ES"/>
        </w:rPr>
      </w:pPr>
    </w:p>
    <w:p w14:paraId="4F42D2F1" w14:textId="5FC22893" w:rsidR="00795300" w:rsidRPr="00795300" w:rsidRDefault="00795300" w:rsidP="00B2699E">
      <w:pPr>
        <w:pBdr>
          <w:top w:val="nil"/>
          <w:left w:val="nil"/>
          <w:bottom w:val="nil"/>
          <w:right w:val="nil"/>
          <w:between w:val="nil"/>
        </w:pBdr>
        <w:snapToGrid w:val="0"/>
        <w:spacing w:after="120"/>
        <w:rPr>
          <w:rFonts w:ascii="Arial" w:eastAsia="Arial" w:hAnsi="Arial" w:cs="Arial"/>
          <w:b/>
          <w:bCs/>
          <w:lang w:val="es-ES"/>
        </w:rPr>
      </w:pPr>
      <w:r w:rsidRPr="00795300">
        <w:rPr>
          <w:rFonts w:ascii="Arial" w:eastAsia="Arial" w:hAnsi="Arial" w:cs="Arial"/>
          <w:b/>
          <w:bCs/>
          <w:lang w:val="es-ES"/>
        </w:rPr>
        <w:t>Tabla</w:t>
      </w:r>
      <w:r>
        <w:rPr>
          <w:rFonts w:ascii="Arial" w:eastAsia="Arial" w:hAnsi="Arial" w:cs="Arial"/>
          <w:b/>
          <w:bCs/>
          <w:lang w:val="es-ES"/>
        </w:rPr>
        <w:t xml:space="preserve"> 2</w:t>
      </w:r>
    </w:p>
    <w:p w14:paraId="26F8F817" w14:textId="77777777" w:rsidR="00516DB4" w:rsidRDefault="00000000" w:rsidP="00795300">
      <w:pPr>
        <w:snapToGrid w:val="0"/>
        <w:spacing w:after="120"/>
        <w:jc w:val="both"/>
        <w:rPr>
          <w:rFonts w:ascii="Arial" w:eastAsia="Arial" w:hAnsi="Arial" w:cs="Arial"/>
          <w:i/>
          <w:iCs/>
          <w:lang w:val="es-ES"/>
        </w:rPr>
      </w:pPr>
      <w:r w:rsidRPr="00795300">
        <w:rPr>
          <w:rFonts w:ascii="Arial" w:eastAsia="Arial" w:hAnsi="Arial" w:cs="Arial"/>
          <w:i/>
          <w:iCs/>
          <w:lang w:val="es-ES"/>
        </w:rPr>
        <w:t xml:space="preserve">Cuadro </w:t>
      </w:r>
      <w:r w:rsidR="00B90898" w:rsidRPr="00795300">
        <w:rPr>
          <w:rFonts w:ascii="Arial" w:eastAsia="Arial" w:hAnsi="Arial" w:cs="Arial"/>
          <w:i/>
          <w:iCs/>
          <w:lang w:val="es-ES"/>
        </w:rPr>
        <w:t>comparativo de los niveles de dirección</w:t>
      </w:r>
    </w:p>
    <w:p w14:paraId="78AD0123" w14:textId="77777777" w:rsidR="00795300" w:rsidRPr="00795300" w:rsidRDefault="00795300" w:rsidP="00795300">
      <w:pPr>
        <w:snapToGrid w:val="0"/>
        <w:spacing w:after="120"/>
        <w:jc w:val="both"/>
        <w:rPr>
          <w:rFonts w:ascii="Arial" w:eastAsia="Arial" w:hAnsi="Arial" w:cs="Arial"/>
          <w:i/>
          <w:iCs/>
          <w:lang w:val="es-ES"/>
        </w:rPr>
      </w:pPr>
    </w:p>
    <w:tbl>
      <w:tblPr>
        <w:tblStyle w:val="af6"/>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9"/>
        <w:gridCol w:w="2797"/>
        <w:gridCol w:w="1523"/>
        <w:gridCol w:w="1380"/>
        <w:gridCol w:w="1571"/>
      </w:tblGrid>
      <w:tr w:rsidR="00516DB4" w:rsidRPr="00B2699E" w14:paraId="784547E2" w14:textId="77777777" w:rsidTr="00795300">
        <w:trPr>
          <w:tblHeader/>
        </w:trPr>
        <w:tc>
          <w:tcPr>
            <w:tcW w:w="881" w:type="pct"/>
            <w:tcBorders>
              <w:bottom w:val="single" w:sz="4" w:space="0" w:color="000000"/>
            </w:tcBorders>
            <w:shd w:val="clear" w:color="auto" w:fill="D9D9D9" w:themeFill="background1" w:themeFillShade="D9"/>
            <w:vAlign w:val="center"/>
          </w:tcPr>
          <w:p w14:paraId="38523EE2" w14:textId="77777777" w:rsidR="00516DB4" w:rsidRPr="00B2699E" w:rsidRDefault="00000000" w:rsidP="00B2699E">
            <w:pPr>
              <w:snapToGrid w:val="0"/>
              <w:spacing w:after="120"/>
              <w:jc w:val="center"/>
              <w:rPr>
                <w:rFonts w:ascii="Arial" w:eastAsia="Arial" w:hAnsi="Arial" w:cs="Arial"/>
                <w:b/>
                <w:lang w:val="es-ES"/>
              </w:rPr>
            </w:pPr>
            <w:r w:rsidRPr="00B2699E">
              <w:rPr>
                <w:rFonts w:ascii="Arial" w:eastAsia="Arial" w:hAnsi="Arial" w:cs="Arial"/>
                <w:b/>
                <w:lang w:val="es-ES"/>
              </w:rPr>
              <w:t>Nivel de Dirección</w:t>
            </w:r>
          </w:p>
        </w:tc>
        <w:tc>
          <w:tcPr>
            <w:tcW w:w="1605" w:type="pct"/>
            <w:shd w:val="clear" w:color="auto" w:fill="D9D9D9" w:themeFill="background1" w:themeFillShade="D9"/>
            <w:vAlign w:val="center"/>
          </w:tcPr>
          <w:p w14:paraId="4643243D" w14:textId="77777777" w:rsidR="00516DB4" w:rsidRPr="00B2699E" w:rsidRDefault="00000000" w:rsidP="00B2699E">
            <w:pPr>
              <w:snapToGrid w:val="0"/>
              <w:spacing w:after="120"/>
              <w:jc w:val="center"/>
              <w:rPr>
                <w:rFonts w:ascii="Arial" w:eastAsia="Arial" w:hAnsi="Arial" w:cs="Arial"/>
                <w:b/>
                <w:lang w:val="es-ES"/>
              </w:rPr>
            </w:pPr>
            <w:r w:rsidRPr="00B2699E">
              <w:rPr>
                <w:rFonts w:ascii="Arial" w:eastAsia="Arial" w:hAnsi="Arial" w:cs="Arial"/>
                <w:b/>
                <w:lang w:val="es-ES"/>
              </w:rPr>
              <w:t xml:space="preserve">Características </w:t>
            </w:r>
            <w:r w:rsidR="00EB3A98" w:rsidRPr="00B2699E">
              <w:rPr>
                <w:rFonts w:ascii="Arial" w:eastAsia="Arial" w:hAnsi="Arial" w:cs="Arial"/>
                <w:b/>
                <w:lang w:val="es-ES"/>
              </w:rPr>
              <w:t>p</w:t>
            </w:r>
            <w:r w:rsidRPr="00B2699E">
              <w:rPr>
                <w:rFonts w:ascii="Arial" w:eastAsia="Arial" w:hAnsi="Arial" w:cs="Arial"/>
                <w:b/>
                <w:lang w:val="es-ES"/>
              </w:rPr>
              <w:t>rincipales</w:t>
            </w:r>
          </w:p>
        </w:tc>
        <w:tc>
          <w:tcPr>
            <w:tcW w:w="883" w:type="pct"/>
            <w:shd w:val="clear" w:color="auto" w:fill="D9D9D9" w:themeFill="background1" w:themeFillShade="D9"/>
            <w:vAlign w:val="center"/>
          </w:tcPr>
          <w:p w14:paraId="18D22496" w14:textId="77777777" w:rsidR="00516DB4" w:rsidRPr="00B2699E" w:rsidRDefault="00000000" w:rsidP="00B2699E">
            <w:pPr>
              <w:snapToGrid w:val="0"/>
              <w:spacing w:after="120"/>
              <w:jc w:val="center"/>
              <w:rPr>
                <w:rFonts w:ascii="Arial" w:eastAsia="Arial" w:hAnsi="Arial" w:cs="Arial"/>
                <w:b/>
                <w:lang w:val="es-ES"/>
              </w:rPr>
            </w:pPr>
            <w:r w:rsidRPr="00B2699E">
              <w:rPr>
                <w:rFonts w:ascii="Arial" w:eastAsia="Arial" w:hAnsi="Arial" w:cs="Arial"/>
                <w:b/>
                <w:lang w:val="es-ES"/>
              </w:rPr>
              <w:t>Responsables</w:t>
            </w:r>
          </w:p>
        </w:tc>
        <w:tc>
          <w:tcPr>
            <w:tcW w:w="802" w:type="pct"/>
            <w:shd w:val="clear" w:color="auto" w:fill="D9D9D9" w:themeFill="background1" w:themeFillShade="D9"/>
            <w:vAlign w:val="center"/>
          </w:tcPr>
          <w:p w14:paraId="50D23B99" w14:textId="77777777" w:rsidR="00516DB4" w:rsidRPr="00B2699E" w:rsidRDefault="00000000" w:rsidP="00B2699E">
            <w:pPr>
              <w:snapToGrid w:val="0"/>
              <w:spacing w:after="120"/>
              <w:jc w:val="center"/>
              <w:rPr>
                <w:rFonts w:ascii="Arial" w:eastAsia="Arial" w:hAnsi="Arial" w:cs="Arial"/>
                <w:b/>
                <w:lang w:val="es-ES"/>
              </w:rPr>
            </w:pPr>
            <w:r w:rsidRPr="00B2699E">
              <w:rPr>
                <w:rFonts w:ascii="Arial" w:eastAsia="Arial" w:hAnsi="Arial" w:cs="Arial"/>
                <w:b/>
                <w:lang w:val="es-ES"/>
              </w:rPr>
              <w:t>Enfoque</w:t>
            </w:r>
          </w:p>
        </w:tc>
        <w:tc>
          <w:tcPr>
            <w:tcW w:w="829" w:type="pct"/>
            <w:shd w:val="clear" w:color="auto" w:fill="D9D9D9" w:themeFill="background1" w:themeFillShade="D9"/>
            <w:vAlign w:val="center"/>
          </w:tcPr>
          <w:p w14:paraId="2C4543C3" w14:textId="77777777" w:rsidR="00516DB4" w:rsidRPr="00B2699E" w:rsidRDefault="00000000" w:rsidP="00B2699E">
            <w:pPr>
              <w:snapToGrid w:val="0"/>
              <w:spacing w:after="120"/>
              <w:jc w:val="center"/>
              <w:rPr>
                <w:rFonts w:ascii="Arial" w:eastAsia="Arial" w:hAnsi="Arial" w:cs="Arial"/>
                <w:b/>
                <w:lang w:val="es-ES"/>
              </w:rPr>
            </w:pPr>
            <w:r w:rsidRPr="00B2699E">
              <w:rPr>
                <w:rFonts w:ascii="Arial" w:eastAsia="Arial" w:hAnsi="Arial" w:cs="Arial"/>
                <w:b/>
                <w:lang w:val="es-ES"/>
              </w:rPr>
              <w:t xml:space="preserve">Nivel </w:t>
            </w:r>
            <w:r w:rsidR="00EB3A98" w:rsidRPr="00B2699E">
              <w:rPr>
                <w:rFonts w:ascii="Arial" w:eastAsia="Arial" w:hAnsi="Arial" w:cs="Arial"/>
                <w:b/>
                <w:lang w:val="es-ES"/>
              </w:rPr>
              <w:t>o</w:t>
            </w:r>
            <w:r w:rsidRPr="00B2699E">
              <w:rPr>
                <w:rFonts w:ascii="Arial" w:eastAsia="Arial" w:hAnsi="Arial" w:cs="Arial"/>
                <w:b/>
                <w:lang w:val="es-ES"/>
              </w:rPr>
              <w:t>rganizacional</w:t>
            </w:r>
          </w:p>
        </w:tc>
      </w:tr>
      <w:tr w:rsidR="00516DB4" w:rsidRPr="00B2699E" w14:paraId="0F08A2EE" w14:textId="77777777" w:rsidTr="00795300">
        <w:tc>
          <w:tcPr>
            <w:tcW w:w="881" w:type="pct"/>
            <w:shd w:val="clear" w:color="auto" w:fill="D9D9D9" w:themeFill="background1" w:themeFillShade="D9"/>
            <w:vAlign w:val="center"/>
          </w:tcPr>
          <w:p w14:paraId="14E3A436" w14:textId="77777777"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b/>
                <w:lang w:val="es-ES"/>
              </w:rPr>
              <w:t>Global (</w:t>
            </w:r>
            <w:r w:rsidR="00EB3A98" w:rsidRPr="00B2699E">
              <w:rPr>
                <w:rFonts w:ascii="Arial" w:eastAsia="Arial" w:hAnsi="Arial" w:cs="Arial"/>
                <w:b/>
                <w:lang w:val="es-ES"/>
              </w:rPr>
              <w:t>e</w:t>
            </w:r>
            <w:r w:rsidRPr="00B2699E">
              <w:rPr>
                <w:rFonts w:ascii="Arial" w:eastAsia="Arial" w:hAnsi="Arial" w:cs="Arial"/>
                <w:b/>
                <w:lang w:val="es-ES"/>
              </w:rPr>
              <w:t>stratégico)</w:t>
            </w:r>
          </w:p>
        </w:tc>
        <w:tc>
          <w:tcPr>
            <w:tcW w:w="1605" w:type="pct"/>
            <w:vAlign w:val="center"/>
          </w:tcPr>
          <w:p w14:paraId="7C1F6FE0" w14:textId="77777777" w:rsidR="00EB3A98" w:rsidRPr="00B2699E" w:rsidRDefault="00000000" w:rsidP="00B2699E">
            <w:pPr>
              <w:pStyle w:val="ListParagraph"/>
              <w:numPr>
                <w:ilvl w:val="0"/>
                <w:numId w:val="26"/>
              </w:numPr>
              <w:snapToGrid w:val="0"/>
              <w:spacing w:after="120" w:line="276" w:lineRule="auto"/>
              <w:ind w:left="267" w:hanging="218"/>
              <w:contextualSpacing w:val="0"/>
              <w:rPr>
                <w:rFonts w:ascii="Arial" w:eastAsia="Arial" w:hAnsi="Arial" w:cs="Arial"/>
                <w:sz w:val="22"/>
                <w:szCs w:val="22"/>
                <w:lang w:val="es-ES"/>
              </w:rPr>
            </w:pPr>
            <w:r w:rsidRPr="00B2699E">
              <w:rPr>
                <w:rFonts w:ascii="Arial" w:eastAsia="Arial" w:hAnsi="Arial" w:cs="Arial"/>
                <w:sz w:val="22"/>
                <w:szCs w:val="22"/>
                <w:lang w:val="es-ES"/>
              </w:rPr>
              <w:t xml:space="preserve">Abarca la empresa en su totalidad. </w:t>
            </w:r>
          </w:p>
          <w:p w14:paraId="5D13D06C" w14:textId="77777777" w:rsidR="00EB3A98" w:rsidRPr="00B2699E" w:rsidRDefault="00000000" w:rsidP="00B2699E">
            <w:pPr>
              <w:pStyle w:val="ListParagraph"/>
              <w:numPr>
                <w:ilvl w:val="0"/>
                <w:numId w:val="26"/>
              </w:numPr>
              <w:snapToGrid w:val="0"/>
              <w:spacing w:after="120" w:line="276" w:lineRule="auto"/>
              <w:ind w:left="267" w:hanging="218"/>
              <w:contextualSpacing w:val="0"/>
              <w:rPr>
                <w:rFonts w:ascii="Arial" w:eastAsia="Arial" w:hAnsi="Arial" w:cs="Arial"/>
                <w:sz w:val="22"/>
                <w:szCs w:val="22"/>
                <w:lang w:val="es-ES"/>
              </w:rPr>
            </w:pPr>
            <w:r w:rsidRPr="00B2699E">
              <w:rPr>
                <w:rFonts w:ascii="Arial" w:eastAsia="Arial" w:hAnsi="Arial" w:cs="Arial"/>
                <w:sz w:val="22"/>
                <w:szCs w:val="22"/>
                <w:lang w:val="es-ES"/>
              </w:rPr>
              <w:t xml:space="preserve">Se encarga de definir los objetivos generales y la visión a largo plazo. </w:t>
            </w:r>
          </w:p>
          <w:p w14:paraId="5C2F9660" w14:textId="77777777" w:rsidR="00516DB4" w:rsidRPr="00B2699E" w:rsidRDefault="00000000" w:rsidP="00B2699E">
            <w:pPr>
              <w:pStyle w:val="ListParagraph"/>
              <w:numPr>
                <w:ilvl w:val="0"/>
                <w:numId w:val="26"/>
              </w:numPr>
              <w:snapToGrid w:val="0"/>
              <w:spacing w:after="120" w:line="276" w:lineRule="auto"/>
              <w:ind w:left="267" w:hanging="218"/>
              <w:contextualSpacing w:val="0"/>
              <w:rPr>
                <w:rFonts w:ascii="Arial" w:eastAsia="Arial" w:hAnsi="Arial" w:cs="Arial"/>
                <w:sz w:val="22"/>
                <w:szCs w:val="22"/>
                <w:lang w:val="es-ES"/>
              </w:rPr>
            </w:pPr>
            <w:r w:rsidRPr="00B2699E">
              <w:rPr>
                <w:rFonts w:ascii="Arial" w:eastAsia="Arial" w:hAnsi="Arial" w:cs="Arial"/>
                <w:sz w:val="22"/>
                <w:szCs w:val="22"/>
                <w:lang w:val="es-ES"/>
              </w:rPr>
              <w:t>Toma decisiones estratégicas.</w:t>
            </w:r>
          </w:p>
        </w:tc>
        <w:tc>
          <w:tcPr>
            <w:tcW w:w="883" w:type="pct"/>
            <w:vAlign w:val="center"/>
          </w:tcPr>
          <w:p w14:paraId="28A8C43B" w14:textId="26ECA215"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lang w:val="es-ES"/>
              </w:rPr>
              <w:t>Alta dirección (presidente, directores)</w:t>
            </w:r>
            <w:r w:rsidR="00795300">
              <w:rPr>
                <w:rFonts w:ascii="Arial" w:eastAsia="Arial" w:hAnsi="Arial" w:cs="Arial"/>
                <w:lang w:val="es-ES"/>
              </w:rPr>
              <w:t>.</w:t>
            </w:r>
          </w:p>
        </w:tc>
        <w:tc>
          <w:tcPr>
            <w:tcW w:w="802" w:type="pct"/>
            <w:vAlign w:val="center"/>
          </w:tcPr>
          <w:p w14:paraId="6D7CDFBA" w14:textId="5F12CE01"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lang w:val="es-ES"/>
              </w:rPr>
              <w:t>Largo plazo (estrategias generales)</w:t>
            </w:r>
            <w:r w:rsidR="00795300">
              <w:rPr>
                <w:rFonts w:ascii="Arial" w:eastAsia="Arial" w:hAnsi="Arial" w:cs="Arial"/>
                <w:lang w:val="es-ES"/>
              </w:rPr>
              <w:t>.</w:t>
            </w:r>
          </w:p>
        </w:tc>
        <w:tc>
          <w:tcPr>
            <w:tcW w:w="829" w:type="pct"/>
            <w:vAlign w:val="center"/>
          </w:tcPr>
          <w:p w14:paraId="6A9FC9AB" w14:textId="77777777"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lang w:val="es-ES"/>
              </w:rPr>
              <w:t>Nivel estratégico.</w:t>
            </w:r>
          </w:p>
        </w:tc>
      </w:tr>
      <w:tr w:rsidR="00516DB4" w:rsidRPr="00B2699E" w14:paraId="29370C18" w14:textId="77777777" w:rsidTr="00795300">
        <w:tc>
          <w:tcPr>
            <w:tcW w:w="881" w:type="pct"/>
            <w:shd w:val="clear" w:color="auto" w:fill="D9D9D9" w:themeFill="background1" w:themeFillShade="D9"/>
            <w:vAlign w:val="center"/>
          </w:tcPr>
          <w:p w14:paraId="595F36F6" w14:textId="77777777"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b/>
                <w:lang w:val="es-ES"/>
              </w:rPr>
              <w:t>Departamental (</w:t>
            </w:r>
            <w:r w:rsidR="00EB3A98" w:rsidRPr="00B2699E">
              <w:rPr>
                <w:rFonts w:ascii="Arial" w:eastAsia="Arial" w:hAnsi="Arial" w:cs="Arial"/>
                <w:b/>
                <w:lang w:val="es-ES"/>
              </w:rPr>
              <w:t>t</w:t>
            </w:r>
            <w:r w:rsidRPr="00B2699E">
              <w:rPr>
                <w:rFonts w:ascii="Arial" w:eastAsia="Arial" w:hAnsi="Arial" w:cs="Arial"/>
                <w:b/>
                <w:lang w:val="es-ES"/>
              </w:rPr>
              <w:t>áctico)</w:t>
            </w:r>
          </w:p>
        </w:tc>
        <w:tc>
          <w:tcPr>
            <w:tcW w:w="1605" w:type="pct"/>
            <w:vAlign w:val="center"/>
          </w:tcPr>
          <w:p w14:paraId="34CC658B" w14:textId="77777777" w:rsidR="00EB3A98" w:rsidRPr="00B2699E" w:rsidRDefault="00000000" w:rsidP="00B2699E">
            <w:pPr>
              <w:pStyle w:val="ListParagraph"/>
              <w:numPr>
                <w:ilvl w:val="0"/>
                <w:numId w:val="26"/>
              </w:numPr>
              <w:snapToGrid w:val="0"/>
              <w:spacing w:after="120" w:line="276" w:lineRule="auto"/>
              <w:ind w:left="267" w:hanging="218"/>
              <w:contextualSpacing w:val="0"/>
              <w:rPr>
                <w:rFonts w:ascii="Arial" w:eastAsia="Arial" w:hAnsi="Arial" w:cs="Arial"/>
                <w:sz w:val="22"/>
                <w:szCs w:val="22"/>
                <w:lang w:val="es-ES"/>
              </w:rPr>
            </w:pPr>
            <w:r w:rsidRPr="00B2699E">
              <w:rPr>
                <w:rFonts w:ascii="Arial" w:eastAsia="Arial" w:hAnsi="Arial" w:cs="Arial"/>
                <w:sz w:val="22"/>
                <w:szCs w:val="22"/>
                <w:lang w:val="es-ES"/>
              </w:rPr>
              <w:t>Se enfoca en la gestión de departamentos o unidades específicas.</w:t>
            </w:r>
          </w:p>
          <w:p w14:paraId="206047BC" w14:textId="77777777" w:rsidR="00EB3A98" w:rsidRPr="00B2699E" w:rsidRDefault="00000000" w:rsidP="00B2699E">
            <w:pPr>
              <w:pStyle w:val="ListParagraph"/>
              <w:numPr>
                <w:ilvl w:val="0"/>
                <w:numId w:val="26"/>
              </w:numPr>
              <w:snapToGrid w:val="0"/>
              <w:spacing w:after="120" w:line="276" w:lineRule="auto"/>
              <w:ind w:left="267" w:hanging="218"/>
              <w:contextualSpacing w:val="0"/>
              <w:rPr>
                <w:rFonts w:ascii="Arial" w:eastAsia="Arial" w:hAnsi="Arial" w:cs="Arial"/>
                <w:sz w:val="22"/>
                <w:szCs w:val="22"/>
                <w:lang w:val="es-ES"/>
              </w:rPr>
            </w:pPr>
            <w:r w:rsidRPr="00B2699E">
              <w:rPr>
                <w:rFonts w:ascii="Arial" w:eastAsia="Arial" w:hAnsi="Arial" w:cs="Arial"/>
                <w:sz w:val="22"/>
                <w:szCs w:val="22"/>
                <w:lang w:val="es-ES"/>
              </w:rPr>
              <w:t>Traduce los objetivos generales en metas concretas para cada área.</w:t>
            </w:r>
          </w:p>
          <w:p w14:paraId="28ACC0A7" w14:textId="77777777" w:rsidR="00516DB4" w:rsidRPr="00B2699E" w:rsidRDefault="00000000" w:rsidP="00B2699E">
            <w:pPr>
              <w:pStyle w:val="ListParagraph"/>
              <w:numPr>
                <w:ilvl w:val="0"/>
                <w:numId w:val="26"/>
              </w:numPr>
              <w:snapToGrid w:val="0"/>
              <w:spacing w:after="120" w:line="276" w:lineRule="auto"/>
              <w:ind w:left="267" w:hanging="218"/>
              <w:contextualSpacing w:val="0"/>
              <w:rPr>
                <w:rFonts w:ascii="Arial" w:eastAsia="Arial" w:hAnsi="Arial" w:cs="Arial"/>
                <w:sz w:val="22"/>
                <w:szCs w:val="22"/>
                <w:lang w:val="es-ES"/>
              </w:rPr>
            </w:pPr>
            <w:r w:rsidRPr="00B2699E">
              <w:rPr>
                <w:rFonts w:ascii="Arial" w:eastAsia="Arial" w:hAnsi="Arial" w:cs="Arial"/>
                <w:sz w:val="22"/>
                <w:szCs w:val="22"/>
                <w:lang w:val="es-ES"/>
              </w:rPr>
              <w:t>Coordina recursos y actividades.</w:t>
            </w:r>
          </w:p>
        </w:tc>
        <w:tc>
          <w:tcPr>
            <w:tcW w:w="883" w:type="pct"/>
            <w:vAlign w:val="center"/>
          </w:tcPr>
          <w:p w14:paraId="066799D8" w14:textId="16A19AD3"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lang w:val="es-ES"/>
              </w:rPr>
              <w:t>Gerentes y mandos medios</w:t>
            </w:r>
            <w:r w:rsidR="00795300">
              <w:rPr>
                <w:rFonts w:ascii="Arial" w:eastAsia="Arial" w:hAnsi="Arial" w:cs="Arial"/>
                <w:lang w:val="es-ES"/>
              </w:rPr>
              <w:t>.</w:t>
            </w:r>
          </w:p>
        </w:tc>
        <w:tc>
          <w:tcPr>
            <w:tcW w:w="802" w:type="pct"/>
            <w:vAlign w:val="center"/>
          </w:tcPr>
          <w:p w14:paraId="4F859868" w14:textId="6F75D60D"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lang w:val="es-ES"/>
              </w:rPr>
              <w:t>Mediano plazo (coordinación intermedia)</w:t>
            </w:r>
            <w:r w:rsidR="00795300">
              <w:rPr>
                <w:rFonts w:ascii="Arial" w:eastAsia="Arial" w:hAnsi="Arial" w:cs="Arial"/>
                <w:lang w:val="es-ES"/>
              </w:rPr>
              <w:t>.</w:t>
            </w:r>
          </w:p>
        </w:tc>
        <w:tc>
          <w:tcPr>
            <w:tcW w:w="829" w:type="pct"/>
            <w:vAlign w:val="center"/>
          </w:tcPr>
          <w:p w14:paraId="5334BCAD" w14:textId="77777777"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lang w:val="es-ES"/>
              </w:rPr>
              <w:t>Nivel táctico.</w:t>
            </w:r>
          </w:p>
        </w:tc>
      </w:tr>
      <w:tr w:rsidR="00516DB4" w:rsidRPr="00B2699E" w14:paraId="40B5E6C6" w14:textId="77777777" w:rsidTr="00795300">
        <w:tc>
          <w:tcPr>
            <w:tcW w:w="881" w:type="pct"/>
            <w:shd w:val="clear" w:color="auto" w:fill="D9D9D9" w:themeFill="background1" w:themeFillShade="D9"/>
            <w:vAlign w:val="center"/>
          </w:tcPr>
          <w:p w14:paraId="3FD7C6FE" w14:textId="77777777"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b/>
                <w:lang w:val="es-ES"/>
              </w:rPr>
              <w:t>Operacional (</w:t>
            </w:r>
            <w:r w:rsidR="00EB3A98" w:rsidRPr="00B2699E">
              <w:rPr>
                <w:rFonts w:ascii="Arial" w:eastAsia="Arial" w:hAnsi="Arial" w:cs="Arial"/>
                <w:b/>
                <w:lang w:val="es-ES"/>
              </w:rPr>
              <w:t>o</w:t>
            </w:r>
            <w:r w:rsidRPr="00B2699E">
              <w:rPr>
                <w:rFonts w:ascii="Arial" w:eastAsia="Arial" w:hAnsi="Arial" w:cs="Arial"/>
                <w:b/>
                <w:lang w:val="es-ES"/>
              </w:rPr>
              <w:t>perativo)</w:t>
            </w:r>
          </w:p>
        </w:tc>
        <w:tc>
          <w:tcPr>
            <w:tcW w:w="1605" w:type="pct"/>
            <w:vAlign w:val="center"/>
          </w:tcPr>
          <w:p w14:paraId="53F9C2AF" w14:textId="77777777" w:rsidR="00EB3A98" w:rsidRPr="00B2699E" w:rsidRDefault="00000000" w:rsidP="00B2699E">
            <w:pPr>
              <w:pStyle w:val="ListParagraph"/>
              <w:numPr>
                <w:ilvl w:val="0"/>
                <w:numId w:val="26"/>
              </w:numPr>
              <w:snapToGrid w:val="0"/>
              <w:spacing w:after="120" w:line="276" w:lineRule="auto"/>
              <w:ind w:left="267" w:hanging="218"/>
              <w:contextualSpacing w:val="0"/>
              <w:rPr>
                <w:rFonts w:ascii="Arial" w:eastAsia="Arial" w:hAnsi="Arial" w:cs="Arial"/>
                <w:sz w:val="22"/>
                <w:szCs w:val="22"/>
                <w:lang w:val="es-ES"/>
              </w:rPr>
            </w:pPr>
            <w:r w:rsidRPr="00B2699E">
              <w:rPr>
                <w:rFonts w:ascii="Arial" w:eastAsia="Arial" w:hAnsi="Arial" w:cs="Arial"/>
                <w:sz w:val="22"/>
                <w:szCs w:val="22"/>
                <w:lang w:val="es-ES"/>
              </w:rPr>
              <w:t>Supervisa la ejecución directa de las tareas y actividades.</w:t>
            </w:r>
          </w:p>
          <w:p w14:paraId="2FAE8732" w14:textId="77777777" w:rsidR="00EB3A98" w:rsidRPr="00B2699E" w:rsidRDefault="00000000" w:rsidP="00B2699E">
            <w:pPr>
              <w:pStyle w:val="ListParagraph"/>
              <w:numPr>
                <w:ilvl w:val="0"/>
                <w:numId w:val="26"/>
              </w:numPr>
              <w:snapToGrid w:val="0"/>
              <w:spacing w:after="120" w:line="276" w:lineRule="auto"/>
              <w:ind w:left="267" w:hanging="218"/>
              <w:contextualSpacing w:val="0"/>
              <w:rPr>
                <w:rFonts w:ascii="Arial" w:eastAsia="Arial" w:hAnsi="Arial" w:cs="Arial"/>
                <w:sz w:val="22"/>
                <w:szCs w:val="22"/>
                <w:lang w:val="es-ES"/>
              </w:rPr>
            </w:pPr>
            <w:r w:rsidRPr="00B2699E">
              <w:rPr>
                <w:rFonts w:ascii="Arial" w:eastAsia="Arial" w:hAnsi="Arial" w:cs="Arial"/>
                <w:sz w:val="22"/>
                <w:szCs w:val="22"/>
                <w:lang w:val="es-ES"/>
              </w:rPr>
              <w:t>Asegura que las instrucciones se cumplan correctamente.</w:t>
            </w:r>
          </w:p>
          <w:p w14:paraId="558557EA" w14:textId="77777777" w:rsidR="00516DB4" w:rsidRPr="00B2699E" w:rsidRDefault="00000000" w:rsidP="00B2699E">
            <w:pPr>
              <w:pStyle w:val="ListParagraph"/>
              <w:numPr>
                <w:ilvl w:val="0"/>
                <w:numId w:val="26"/>
              </w:numPr>
              <w:snapToGrid w:val="0"/>
              <w:spacing w:after="120" w:line="276" w:lineRule="auto"/>
              <w:ind w:left="267" w:hanging="218"/>
              <w:contextualSpacing w:val="0"/>
              <w:rPr>
                <w:rFonts w:ascii="Arial" w:eastAsia="Arial" w:hAnsi="Arial" w:cs="Arial"/>
                <w:sz w:val="22"/>
                <w:szCs w:val="22"/>
                <w:lang w:val="es-ES"/>
              </w:rPr>
            </w:pPr>
            <w:r w:rsidRPr="00B2699E">
              <w:rPr>
                <w:rFonts w:ascii="Arial" w:eastAsia="Arial" w:hAnsi="Arial" w:cs="Arial"/>
                <w:sz w:val="22"/>
                <w:szCs w:val="22"/>
                <w:lang w:val="es-ES"/>
              </w:rPr>
              <w:t>Enfocado en la eficiencia y resultados inmediatos.</w:t>
            </w:r>
          </w:p>
        </w:tc>
        <w:tc>
          <w:tcPr>
            <w:tcW w:w="883" w:type="pct"/>
            <w:vAlign w:val="center"/>
          </w:tcPr>
          <w:p w14:paraId="778A822C" w14:textId="50BD4BEC"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lang w:val="es-ES"/>
              </w:rPr>
              <w:t>Supervisores y líderes de equipo</w:t>
            </w:r>
            <w:r w:rsidR="00795300">
              <w:rPr>
                <w:rFonts w:ascii="Arial" w:eastAsia="Arial" w:hAnsi="Arial" w:cs="Arial"/>
                <w:lang w:val="es-ES"/>
              </w:rPr>
              <w:t>.</w:t>
            </w:r>
          </w:p>
        </w:tc>
        <w:tc>
          <w:tcPr>
            <w:tcW w:w="802" w:type="pct"/>
            <w:vAlign w:val="center"/>
          </w:tcPr>
          <w:p w14:paraId="17B0CDD8" w14:textId="09166A37"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lang w:val="es-ES"/>
              </w:rPr>
              <w:t>Corto plazo (tareas concretas)</w:t>
            </w:r>
            <w:r w:rsidR="00795300">
              <w:rPr>
                <w:rFonts w:ascii="Arial" w:eastAsia="Arial" w:hAnsi="Arial" w:cs="Arial"/>
                <w:lang w:val="es-ES"/>
              </w:rPr>
              <w:t>.</w:t>
            </w:r>
          </w:p>
        </w:tc>
        <w:tc>
          <w:tcPr>
            <w:tcW w:w="829" w:type="pct"/>
            <w:vAlign w:val="center"/>
          </w:tcPr>
          <w:p w14:paraId="74D594AF" w14:textId="77777777" w:rsidR="00516DB4" w:rsidRPr="00B2699E" w:rsidRDefault="00000000" w:rsidP="00B2699E">
            <w:pPr>
              <w:snapToGrid w:val="0"/>
              <w:spacing w:after="120"/>
              <w:jc w:val="center"/>
              <w:rPr>
                <w:rFonts w:ascii="Arial" w:eastAsia="Arial" w:hAnsi="Arial" w:cs="Arial"/>
                <w:lang w:val="es-ES"/>
              </w:rPr>
            </w:pPr>
            <w:r w:rsidRPr="00B2699E">
              <w:rPr>
                <w:rFonts w:ascii="Arial" w:eastAsia="Arial" w:hAnsi="Arial" w:cs="Arial"/>
                <w:lang w:val="es-ES"/>
              </w:rPr>
              <w:t>Nivel operativo.</w:t>
            </w:r>
          </w:p>
        </w:tc>
      </w:tr>
    </w:tbl>
    <w:p w14:paraId="1D6314AC" w14:textId="77777777" w:rsidR="00D53D5C" w:rsidRPr="00B2699E" w:rsidRDefault="00D53D5C" w:rsidP="00B2699E">
      <w:pPr>
        <w:pBdr>
          <w:top w:val="nil"/>
          <w:left w:val="nil"/>
          <w:bottom w:val="nil"/>
          <w:right w:val="nil"/>
          <w:between w:val="nil"/>
        </w:pBdr>
        <w:snapToGrid w:val="0"/>
        <w:spacing w:after="120"/>
        <w:rPr>
          <w:rFonts w:ascii="Arial" w:eastAsia="Arial" w:hAnsi="Arial" w:cs="Arial"/>
          <w:color w:val="000000"/>
          <w:lang w:val="es-ES"/>
        </w:rPr>
      </w:pPr>
    </w:p>
    <w:p w14:paraId="527F7A3D" w14:textId="1A50C044" w:rsidR="00516DB4" w:rsidRPr="00B2699E" w:rsidRDefault="00795300" w:rsidP="00B2699E">
      <w:pPr>
        <w:pBdr>
          <w:top w:val="nil"/>
          <w:left w:val="nil"/>
          <w:bottom w:val="nil"/>
          <w:right w:val="nil"/>
          <w:between w:val="nil"/>
        </w:pBdr>
        <w:snapToGrid w:val="0"/>
        <w:spacing w:after="120"/>
        <w:rPr>
          <w:rFonts w:ascii="Arial" w:eastAsia="Arial" w:hAnsi="Arial" w:cs="Arial"/>
          <w:color w:val="000000"/>
          <w:lang w:val="es-ES"/>
        </w:rPr>
      </w:pPr>
      <w:r>
        <w:rPr>
          <w:rFonts w:ascii="Arial" w:eastAsia="Arial" w:hAnsi="Arial" w:cs="Arial"/>
          <w:color w:val="000000"/>
          <w:lang w:val="es-ES"/>
        </w:rPr>
        <w:lastRenderedPageBreak/>
        <w:t>Esta tabla</w:t>
      </w:r>
      <w:r w:rsidRPr="00795300">
        <w:rPr>
          <w:rFonts w:ascii="Arial" w:eastAsia="Arial" w:hAnsi="Arial" w:cs="Arial"/>
          <w:color w:val="000000"/>
          <w:lang w:val="es-ES"/>
        </w:rPr>
        <w:t xml:space="preserve"> permite visualizar</w:t>
      </w:r>
      <w:r w:rsidR="00A85638" w:rsidRPr="00795300">
        <w:rPr>
          <w:rFonts w:ascii="Arial" w:eastAsia="Arial" w:hAnsi="Arial" w:cs="Arial"/>
          <w:color w:val="000000"/>
          <w:lang w:val="es-ES"/>
        </w:rPr>
        <w:t>,</w:t>
      </w:r>
      <w:r w:rsidRPr="00795300">
        <w:rPr>
          <w:rFonts w:ascii="Arial" w:eastAsia="Arial" w:hAnsi="Arial" w:cs="Arial"/>
          <w:color w:val="000000"/>
          <w:lang w:val="es-ES"/>
        </w:rPr>
        <w:t xml:space="preserve"> de manera clara</w:t>
      </w:r>
      <w:r w:rsidR="00A85638" w:rsidRPr="00795300">
        <w:rPr>
          <w:rFonts w:ascii="Arial" w:eastAsia="Arial" w:hAnsi="Arial" w:cs="Arial"/>
          <w:color w:val="000000"/>
          <w:lang w:val="es-ES"/>
        </w:rPr>
        <w:t>,</w:t>
      </w:r>
      <w:r w:rsidRPr="00795300">
        <w:rPr>
          <w:rFonts w:ascii="Arial" w:eastAsia="Arial" w:hAnsi="Arial" w:cs="Arial"/>
          <w:color w:val="000000"/>
          <w:lang w:val="es-ES"/>
        </w:rPr>
        <w:t xml:space="preserve"> cómo se distribuye la dirección en los</w:t>
      </w:r>
      <w:r w:rsidRPr="00B2699E">
        <w:rPr>
          <w:rFonts w:ascii="Arial" w:eastAsia="Arial" w:hAnsi="Arial" w:cs="Arial"/>
          <w:color w:val="000000"/>
          <w:lang w:val="es-ES"/>
        </w:rPr>
        <w:t xml:space="preserve"> diferentes niveles de una organización, destacando las funciones, responsables, y el enfoque de cada nivel.</w:t>
      </w:r>
    </w:p>
    <w:p w14:paraId="7F8148F4" w14:textId="77777777" w:rsidR="00A85638" w:rsidRPr="00B2699E" w:rsidRDefault="00A85638" w:rsidP="00B2699E">
      <w:pPr>
        <w:pBdr>
          <w:top w:val="nil"/>
          <w:left w:val="nil"/>
          <w:bottom w:val="nil"/>
          <w:right w:val="nil"/>
          <w:between w:val="nil"/>
        </w:pBdr>
        <w:snapToGrid w:val="0"/>
        <w:spacing w:after="120"/>
        <w:rPr>
          <w:rFonts w:ascii="Arial" w:eastAsia="Arial" w:hAnsi="Arial" w:cs="Arial"/>
          <w:color w:val="000000"/>
          <w:lang w:val="es-ES"/>
        </w:rPr>
      </w:pPr>
    </w:p>
    <w:p w14:paraId="1DD8ADD5" w14:textId="77777777" w:rsidR="00516DB4" w:rsidRPr="00B2699E" w:rsidRDefault="00000000" w:rsidP="00B2699E">
      <w:pPr>
        <w:pStyle w:val="Heading2"/>
        <w:keepNext w:val="0"/>
        <w:keepLines w:val="0"/>
        <w:snapToGrid w:val="0"/>
        <w:spacing w:before="0" w:after="120"/>
        <w:contextualSpacing w:val="0"/>
        <w:rPr>
          <w:rFonts w:cs="Arial"/>
          <w:szCs w:val="22"/>
          <w:lang w:val="es-ES"/>
        </w:rPr>
      </w:pPr>
      <w:bookmarkStart w:id="50" w:name="_heading=h.3j2qqm3" w:colFirst="0" w:colLast="0"/>
      <w:bookmarkEnd w:id="50"/>
      <w:r w:rsidRPr="00B2699E">
        <w:rPr>
          <w:rFonts w:cs="Arial"/>
          <w:szCs w:val="22"/>
          <w:lang w:val="es-ES"/>
        </w:rPr>
        <w:t xml:space="preserve">3.3 Características de la </w:t>
      </w:r>
      <w:r w:rsidR="00EE4175" w:rsidRPr="00B2699E">
        <w:rPr>
          <w:rFonts w:cs="Arial"/>
          <w:szCs w:val="22"/>
          <w:lang w:val="es-ES"/>
        </w:rPr>
        <w:t>d</w:t>
      </w:r>
      <w:r w:rsidRPr="00B2699E">
        <w:rPr>
          <w:rFonts w:cs="Arial"/>
          <w:szCs w:val="22"/>
          <w:lang w:val="es-ES"/>
        </w:rPr>
        <w:t>irección</w:t>
      </w:r>
    </w:p>
    <w:p w14:paraId="1C917B27" w14:textId="0F39B305" w:rsidR="006D0DB5"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 xml:space="preserve">La dirección es una función esencial en la administración que asegura la correcta ejecución de los planes a través de la acción coordinada de los recursos humanos. Para ser efectiva, la dirección debe cumplir con ciertas características que garantizan el logro de los objetivos </w:t>
      </w:r>
      <w:r w:rsidRPr="00795300">
        <w:rPr>
          <w:rFonts w:ascii="Arial" w:eastAsia="Arial" w:hAnsi="Arial" w:cs="Arial"/>
          <w:color w:val="000000"/>
          <w:lang w:val="es-ES"/>
        </w:rPr>
        <w:t xml:space="preserve">organizacionales. Entre ellas, </w:t>
      </w:r>
      <w:r w:rsidR="00795300" w:rsidRPr="00795300">
        <w:rPr>
          <w:rFonts w:ascii="Arial" w:eastAsia="Arial" w:hAnsi="Arial" w:cs="Arial"/>
          <w:color w:val="000000"/>
          <w:lang w:val="es-ES"/>
        </w:rPr>
        <w:t xml:space="preserve">se </w:t>
      </w:r>
      <w:r w:rsidRPr="00795300">
        <w:rPr>
          <w:rFonts w:ascii="Arial" w:eastAsia="Arial" w:hAnsi="Arial" w:cs="Arial"/>
          <w:color w:val="000000"/>
          <w:lang w:val="es-ES"/>
        </w:rPr>
        <w:t>destacan:</w:t>
      </w:r>
    </w:p>
    <w:p w14:paraId="142E588B" w14:textId="339571D4" w:rsidR="00E272F6" w:rsidRPr="00B2699E" w:rsidRDefault="00E272F6" w:rsidP="00B2699E">
      <w:pPr>
        <w:pBdr>
          <w:top w:val="nil"/>
          <w:left w:val="nil"/>
          <w:bottom w:val="nil"/>
          <w:right w:val="nil"/>
          <w:between w:val="nil"/>
        </w:pBdr>
        <w:snapToGrid w:val="0"/>
        <w:spacing w:after="120"/>
        <w:rPr>
          <w:rFonts w:ascii="Arial" w:eastAsia="Arial" w:hAnsi="Arial" w:cs="Arial"/>
          <w:color w:val="FF0000"/>
          <w:lang w:val="es-ES"/>
        </w:rPr>
      </w:pPr>
    </w:p>
    <w:tbl>
      <w:tblPr>
        <w:tblStyle w:val="TableGrid"/>
        <w:tblW w:w="5000" w:type="pct"/>
        <w:tblLook w:val="04A0" w:firstRow="1" w:lastRow="0" w:firstColumn="1" w:lastColumn="0" w:noHBand="0" w:noVBand="1"/>
      </w:tblPr>
      <w:tblGrid>
        <w:gridCol w:w="1413"/>
        <w:gridCol w:w="7417"/>
      </w:tblGrid>
      <w:tr w:rsidR="00CA05D0" w:rsidRPr="00B2699E" w14:paraId="294673CD" w14:textId="77777777" w:rsidTr="00AA1F10">
        <w:tc>
          <w:tcPr>
            <w:tcW w:w="5000" w:type="pct"/>
            <w:gridSpan w:val="2"/>
            <w:shd w:val="clear" w:color="auto" w:fill="9BBB59" w:themeFill="accent3"/>
            <w:vAlign w:val="center"/>
          </w:tcPr>
          <w:p w14:paraId="51078A03" w14:textId="77777777" w:rsidR="00CA05D0" w:rsidRPr="00B2699E" w:rsidRDefault="00CA05D0" w:rsidP="00B2699E">
            <w:pPr>
              <w:pStyle w:val="Normal0"/>
              <w:snapToGrid w:val="0"/>
              <w:spacing w:before="0" w:line="276" w:lineRule="auto"/>
              <w:jc w:val="center"/>
              <w:rPr>
                <w:b/>
                <w:bCs/>
                <w:sz w:val="22"/>
                <w:lang w:val="es-ES"/>
              </w:rPr>
            </w:pPr>
            <w:r w:rsidRPr="00B2699E">
              <w:rPr>
                <w:b/>
                <w:bCs/>
                <w:sz w:val="22"/>
                <w:lang w:val="es-ES"/>
              </w:rPr>
              <w:t>ACORDEÓN</w:t>
            </w:r>
          </w:p>
        </w:tc>
      </w:tr>
      <w:tr w:rsidR="00CA05D0" w:rsidRPr="00B2699E" w14:paraId="17C1B36E" w14:textId="77777777" w:rsidTr="00AA1F10">
        <w:tc>
          <w:tcPr>
            <w:tcW w:w="800" w:type="pct"/>
            <w:vAlign w:val="center"/>
          </w:tcPr>
          <w:p w14:paraId="0ED549BB" w14:textId="1041A762" w:rsidR="00CA05D0" w:rsidRPr="00B2699E" w:rsidRDefault="00BE2D13" w:rsidP="00B2699E">
            <w:pPr>
              <w:pBdr>
                <w:top w:val="nil"/>
                <w:left w:val="nil"/>
                <w:bottom w:val="nil"/>
                <w:right w:val="nil"/>
                <w:between w:val="nil"/>
              </w:pBdr>
              <w:snapToGrid w:val="0"/>
              <w:spacing w:after="120" w:line="276" w:lineRule="auto"/>
              <w:rPr>
                <w:rFonts w:ascii="Arial" w:hAnsi="Arial" w:cs="Arial"/>
                <w:b/>
                <w:bCs/>
                <w:lang w:val="es-ES"/>
              </w:rPr>
            </w:pPr>
            <w:r w:rsidRPr="00B2699E">
              <w:rPr>
                <w:rFonts w:ascii="Arial" w:eastAsia="Arial" w:hAnsi="Arial" w:cs="Arial"/>
                <w:b/>
                <w:color w:val="000000"/>
                <w:lang w:val="es-ES"/>
              </w:rPr>
              <w:t>Unidad de mando</w:t>
            </w:r>
          </w:p>
        </w:tc>
        <w:tc>
          <w:tcPr>
            <w:tcW w:w="4200" w:type="pct"/>
            <w:vAlign w:val="center"/>
          </w:tcPr>
          <w:p w14:paraId="277A3EA3" w14:textId="1EC7F892" w:rsidR="00CA05D0" w:rsidRPr="00B2699E" w:rsidRDefault="00BE2D13" w:rsidP="00B2699E">
            <w:pPr>
              <w:pBdr>
                <w:top w:val="nil"/>
                <w:left w:val="nil"/>
                <w:bottom w:val="nil"/>
                <w:right w:val="nil"/>
                <w:between w:val="nil"/>
              </w:pBdr>
              <w:snapToGrid w:val="0"/>
              <w:spacing w:after="120" w:line="276" w:lineRule="auto"/>
              <w:rPr>
                <w:rFonts w:ascii="Arial" w:hAnsi="Arial" w:cs="Arial"/>
                <w:lang w:val="es-ES"/>
              </w:rPr>
            </w:pPr>
            <w:r w:rsidRPr="00B2699E">
              <w:rPr>
                <w:rFonts w:ascii="Arial" w:eastAsia="Arial" w:hAnsi="Arial" w:cs="Arial"/>
                <w:color w:val="000000"/>
                <w:lang w:val="es-ES"/>
              </w:rPr>
              <w:t>Este principio establece que cada subordinado debe recibir órdenes de un solo superior. La unidad de mando garantiza una comunicación clara, evita conflictos en la asignación de tareas y asegura una jerarquía funcional dentro de la organización. De esta manera, se promueve la responsabilidad y se facilita la toma de decisiones.</w:t>
            </w:r>
          </w:p>
        </w:tc>
      </w:tr>
      <w:tr w:rsidR="00CA05D0" w:rsidRPr="00B2699E" w14:paraId="77C00799" w14:textId="77777777" w:rsidTr="00AA1F10">
        <w:tc>
          <w:tcPr>
            <w:tcW w:w="800" w:type="pct"/>
            <w:vAlign w:val="center"/>
          </w:tcPr>
          <w:p w14:paraId="7D0D4FFC" w14:textId="706E512F" w:rsidR="00CA05D0" w:rsidRPr="00B2699E" w:rsidRDefault="00BE2D13" w:rsidP="00B2699E">
            <w:pPr>
              <w:pBdr>
                <w:top w:val="nil"/>
                <w:left w:val="nil"/>
                <w:bottom w:val="nil"/>
                <w:right w:val="nil"/>
                <w:between w:val="nil"/>
              </w:pBdr>
              <w:snapToGrid w:val="0"/>
              <w:spacing w:after="120" w:line="276" w:lineRule="auto"/>
              <w:rPr>
                <w:rFonts w:ascii="Arial" w:hAnsi="Arial" w:cs="Arial"/>
                <w:b/>
                <w:bCs/>
                <w:lang w:val="es-ES"/>
              </w:rPr>
            </w:pPr>
            <w:r w:rsidRPr="00B2699E">
              <w:rPr>
                <w:rFonts w:ascii="Arial" w:eastAsia="Arial" w:hAnsi="Arial" w:cs="Arial"/>
                <w:b/>
                <w:color w:val="000000"/>
                <w:lang w:val="es-ES"/>
              </w:rPr>
              <w:t>La delegación</w:t>
            </w:r>
          </w:p>
        </w:tc>
        <w:tc>
          <w:tcPr>
            <w:tcW w:w="4200" w:type="pct"/>
            <w:vAlign w:val="center"/>
          </w:tcPr>
          <w:p w14:paraId="4305AD01" w14:textId="77777777" w:rsidR="00BE2D13" w:rsidRPr="00B2699E" w:rsidRDefault="00BE2D13"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La delegación implica transferir autoridad y responsabilidad a niveles inferiores en la jerarquía organizacional. Es fundamental para aliviar la carga de los directivos y permitir que los empleados tomen decisiones en sus áreas específicas. Sin embargo, aunque la autoridad se delega, la responsabilidad final recae en el superior. Para ser efectiva, la delegación debe ser:</w:t>
            </w:r>
          </w:p>
          <w:p w14:paraId="4BCACBCA" w14:textId="77777777" w:rsidR="00BE2D13" w:rsidRPr="00B2699E" w:rsidRDefault="00BE2D13" w:rsidP="00B2699E">
            <w:pPr>
              <w:pStyle w:val="ListParagraph"/>
              <w:numPr>
                <w:ilvl w:val="0"/>
                <w:numId w:val="28"/>
              </w:numPr>
              <w:pBdr>
                <w:top w:val="nil"/>
                <w:left w:val="nil"/>
                <w:bottom w:val="nil"/>
                <w:right w:val="nil"/>
                <w:between w:val="nil"/>
              </w:pBdr>
              <w:snapToGrid w:val="0"/>
              <w:spacing w:after="120" w:line="276" w:lineRule="auto"/>
              <w:ind w:left="455" w:hanging="357"/>
              <w:contextualSpacing w:val="0"/>
              <w:rPr>
                <w:rFonts w:ascii="Arial" w:eastAsia="Arial" w:hAnsi="Arial" w:cs="Arial"/>
                <w:color w:val="000000"/>
                <w:sz w:val="22"/>
                <w:szCs w:val="22"/>
                <w:lang w:val="es-ES"/>
              </w:rPr>
            </w:pPr>
            <w:r w:rsidRPr="00B2699E">
              <w:rPr>
                <w:rFonts w:ascii="Arial" w:eastAsia="Arial" w:hAnsi="Arial" w:cs="Arial"/>
                <w:color w:val="000000"/>
                <w:sz w:val="22"/>
                <w:szCs w:val="22"/>
                <w:lang w:val="es-ES"/>
              </w:rPr>
              <w:t>Clara y precisa: especificar las tareas y la autoridad conferida.</w:t>
            </w:r>
          </w:p>
          <w:p w14:paraId="02C26C43" w14:textId="5C1EB673" w:rsidR="00CA05D0" w:rsidRPr="00B2699E" w:rsidRDefault="00BE2D13" w:rsidP="00B2699E">
            <w:pPr>
              <w:pStyle w:val="ListParagraph"/>
              <w:numPr>
                <w:ilvl w:val="0"/>
                <w:numId w:val="28"/>
              </w:numPr>
              <w:pBdr>
                <w:top w:val="nil"/>
                <w:left w:val="nil"/>
                <w:bottom w:val="nil"/>
                <w:right w:val="nil"/>
                <w:between w:val="nil"/>
              </w:pBdr>
              <w:snapToGrid w:val="0"/>
              <w:spacing w:after="120" w:line="276" w:lineRule="auto"/>
              <w:ind w:left="455" w:hanging="357"/>
              <w:contextualSpacing w:val="0"/>
              <w:rPr>
                <w:rFonts w:ascii="Arial" w:hAnsi="Arial" w:cs="Arial"/>
                <w:sz w:val="22"/>
                <w:szCs w:val="22"/>
                <w:lang w:val="es-ES"/>
              </w:rPr>
            </w:pPr>
            <w:r w:rsidRPr="00B2699E">
              <w:rPr>
                <w:rFonts w:ascii="Arial" w:eastAsia="Arial" w:hAnsi="Arial" w:cs="Arial"/>
                <w:color w:val="000000"/>
                <w:sz w:val="22"/>
                <w:szCs w:val="22"/>
                <w:lang w:val="es-ES"/>
              </w:rPr>
              <w:t>Controlada: asegurar que los subordinados cumplan con las expectativas mediante supervisión y retroalimentación.</w:t>
            </w:r>
          </w:p>
        </w:tc>
      </w:tr>
      <w:tr w:rsidR="00CA05D0" w:rsidRPr="00B2699E" w14:paraId="3DAA6229" w14:textId="77777777" w:rsidTr="00AA1F10">
        <w:tc>
          <w:tcPr>
            <w:tcW w:w="800" w:type="pct"/>
            <w:vAlign w:val="center"/>
          </w:tcPr>
          <w:p w14:paraId="1CF080CE" w14:textId="69FE326C" w:rsidR="00CA05D0" w:rsidRPr="00B2699E" w:rsidRDefault="00BE2D13"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Amplitud de control</w:t>
            </w:r>
          </w:p>
        </w:tc>
        <w:tc>
          <w:tcPr>
            <w:tcW w:w="4200" w:type="pct"/>
            <w:vAlign w:val="center"/>
          </w:tcPr>
          <w:p w14:paraId="363F8517" w14:textId="77777777" w:rsidR="00BE2D13" w:rsidRPr="00B2699E" w:rsidRDefault="00BE2D13"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La amplitud de control se refiere al número de subordinados que un superior puede supervisar de manera eficiente. Su extensión depende de factores como:</w:t>
            </w:r>
          </w:p>
          <w:p w14:paraId="3DE19A33" w14:textId="77777777" w:rsidR="00BE2D13" w:rsidRPr="00B2699E" w:rsidRDefault="00BE2D13" w:rsidP="00B2699E">
            <w:pPr>
              <w:numPr>
                <w:ilvl w:val="0"/>
                <w:numId w:val="29"/>
              </w:numPr>
              <w:pBdr>
                <w:top w:val="nil"/>
                <w:left w:val="nil"/>
                <w:bottom w:val="nil"/>
                <w:right w:val="nil"/>
                <w:between w:val="nil"/>
              </w:pBdr>
              <w:snapToGrid w:val="0"/>
              <w:spacing w:after="120" w:line="276" w:lineRule="auto"/>
              <w:ind w:left="455"/>
              <w:rPr>
                <w:rFonts w:ascii="Arial" w:eastAsia="Arial" w:hAnsi="Arial" w:cs="Arial"/>
                <w:color w:val="000000"/>
                <w:lang w:val="es-ES"/>
              </w:rPr>
            </w:pPr>
            <w:r w:rsidRPr="00B2699E">
              <w:rPr>
                <w:rFonts w:ascii="Arial" w:eastAsia="Arial" w:hAnsi="Arial" w:cs="Arial"/>
                <w:color w:val="000000"/>
                <w:lang w:val="es-ES"/>
              </w:rPr>
              <w:t>Complejidad de las tareas: a mayor complejidad, menor número de subordinados por controlar.</w:t>
            </w:r>
          </w:p>
          <w:p w14:paraId="12E57504" w14:textId="77777777" w:rsidR="00BE2D13" w:rsidRPr="00B2699E" w:rsidRDefault="00BE2D13" w:rsidP="00B2699E">
            <w:pPr>
              <w:numPr>
                <w:ilvl w:val="0"/>
                <w:numId w:val="29"/>
              </w:numPr>
              <w:pBdr>
                <w:top w:val="nil"/>
                <w:left w:val="nil"/>
                <w:bottom w:val="nil"/>
                <w:right w:val="nil"/>
                <w:between w:val="nil"/>
              </w:pBdr>
              <w:snapToGrid w:val="0"/>
              <w:spacing w:after="120" w:line="276" w:lineRule="auto"/>
              <w:ind w:left="455"/>
              <w:rPr>
                <w:rFonts w:ascii="Arial" w:eastAsia="Arial" w:hAnsi="Arial" w:cs="Arial"/>
                <w:color w:val="000000"/>
                <w:lang w:val="es-ES"/>
              </w:rPr>
            </w:pPr>
            <w:r w:rsidRPr="00B2699E">
              <w:rPr>
                <w:rFonts w:ascii="Arial" w:eastAsia="Arial" w:hAnsi="Arial" w:cs="Arial"/>
                <w:color w:val="000000"/>
                <w:lang w:val="es-ES"/>
              </w:rPr>
              <w:t>Capacidad del líder: la habilidad del superior para coordinar y supervisar influye directamente en la amplitud.</w:t>
            </w:r>
          </w:p>
          <w:p w14:paraId="518A31EE" w14:textId="5A1F3A3C" w:rsidR="00CA05D0" w:rsidRPr="00B2699E" w:rsidRDefault="00BE2D13" w:rsidP="00B2699E">
            <w:pPr>
              <w:numPr>
                <w:ilvl w:val="0"/>
                <w:numId w:val="29"/>
              </w:numPr>
              <w:pBdr>
                <w:top w:val="nil"/>
                <w:left w:val="nil"/>
                <w:bottom w:val="nil"/>
                <w:right w:val="nil"/>
                <w:between w:val="nil"/>
              </w:pBdr>
              <w:snapToGrid w:val="0"/>
              <w:spacing w:after="120" w:line="276" w:lineRule="auto"/>
              <w:ind w:left="455"/>
              <w:rPr>
                <w:rFonts w:ascii="Arial" w:eastAsia="Arial" w:hAnsi="Arial" w:cs="Arial"/>
                <w:color w:val="000000"/>
                <w:lang w:val="es-ES"/>
              </w:rPr>
            </w:pPr>
            <w:r w:rsidRPr="00B2699E">
              <w:rPr>
                <w:rFonts w:ascii="Arial" w:eastAsia="Arial" w:hAnsi="Arial" w:cs="Arial"/>
                <w:color w:val="000000"/>
                <w:lang w:val="es-ES"/>
              </w:rPr>
              <w:t>Nivel organizacional: los niveles operativos suelen requerir una amplitud mayor que los niveles estratégicos.</w:t>
            </w:r>
          </w:p>
        </w:tc>
      </w:tr>
    </w:tbl>
    <w:p w14:paraId="4C848B8C" w14:textId="77777777" w:rsidR="00CA05D0" w:rsidRPr="00B2699E" w:rsidRDefault="00CA05D0" w:rsidP="00B2699E">
      <w:pPr>
        <w:pBdr>
          <w:top w:val="nil"/>
          <w:left w:val="nil"/>
          <w:bottom w:val="nil"/>
          <w:right w:val="nil"/>
          <w:between w:val="nil"/>
        </w:pBdr>
        <w:snapToGrid w:val="0"/>
        <w:spacing w:after="120"/>
        <w:rPr>
          <w:rFonts w:ascii="Arial" w:eastAsia="Arial" w:hAnsi="Arial" w:cs="Arial"/>
          <w:color w:val="FF0000"/>
          <w:lang w:val="es-ES"/>
        </w:rPr>
      </w:pPr>
    </w:p>
    <w:p w14:paraId="6E03B9F7" w14:textId="77777777" w:rsidR="00E34DD0" w:rsidRPr="00B2699E" w:rsidRDefault="00E34DD0" w:rsidP="00B2699E">
      <w:pPr>
        <w:pStyle w:val="Heading2"/>
        <w:keepNext w:val="0"/>
        <w:keepLines w:val="0"/>
        <w:snapToGrid w:val="0"/>
        <w:spacing w:before="0" w:after="120"/>
        <w:contextualSpacing w:val="0"/>
        <w:rPr>
          <w:rFonts w:cs="Arial"/>
          <w:b w:val="0"/>
          <w:bCs/>
          <w:szCs w:val="22"/>
          <w:lang w:val="es-ES"/>
        </w:rPr>
      </w:pPr>
      <w:bookmarkStart w:id="51" w:name="_heading=h.1y810tw" w:colFirst="0" w:colLast="0"/>
      <w:bookmarkEnd w:id="51"/>
    </w:p>
    <w:p w14:paraId="200218DE" w14:textId="77777777" w:rsidR="00516DB4" w:rsidRPr="00B2699E" w:rsidRDefault="00000000" w:rsidP="00B2699E">
      <w:pPr>
        <w:pStyle w:val="Heading2"/>
        <w:keepNext w:val="0"/>
        <w:keepLines w:val="0"/>
        <w:snapToGrid w:val="0"/>
        <w:spacing w:before="0" w:after="120"/>
        <w:contextualSpacing w:val="0"/>
        <w:rPr>
          <w:rFonts w:cs="Arial"/>
          <w:szCs w:val="22"/>
          <w:lang w:val="es-ES"/>
        </w:rPr>
      </w:pPr>
      <w:r w:rsidRPr="00B2699E">
        <w:rPr>
          <w:rFonts w:cs="Arial"/>
          <w:szCs w:val="22"/>
          <w:lang w:val="es-ES"/>
        </w:rPr>
        <w:t>3.4 Funciones de la dirección</w:t>
      </w:r>
    </w:p>
    <w:p w14:paraId="395B331E" w14:textId="64F6A9C2" w:rsidR="00795300" w:rsidRPr="00795300" w:rsidRDefault="00795300" w:rsidP="00B2699E">
      <w:pPr>
        <w:pBdr>
          <w:top w:val="nil"/>
          <w:left w:val="nil"/>
          <w:bottom w:val="nil"/>
          <w:right w:val="nil"/>
          <w:between w:val="nil"/>
        </w:pBdr>
        <w:snapToGrid w:val="0"/>
        <w:spacing w:after="120"/>
        <w:rPr>
          <w:rFonts w:ascii="Arial" w:eastAsia="Arial" w:hAnsi="Arial" w:cs="Arial"/>
          <w:bCs/>
          <w:lang w:val="es-ES"/>
        </w:rPr>
      </w:pPr>
      <w:r>
        <w:rPr>
          <w:rFonts w:ascii="Arial" w:eastAsia="Arial" w:hAnsi="Arial" w:cs="Arial"/>
          <w:bCs/>
          <w:lang w:val="es-ES"/>
        </w:rPr>
        <w:t>Para conocer cada una de las funciones de la dirección, lo invitamos a ver el siguiente video.</w:t>
      </w:r>
    </w:p>
    <w:p w14:paraId="6B72423B" w14:textId="3775316A" w:rsidR="00795300" w:rsidRDefault="00795300" w:rsidP="00B2699E">
      <w:pPr>
        <w:pBdr>
          <w:top w:val="nil"/>
          <w:left w:val="nil"/>
          <w:bottom w:val="nil"/>
          <w:right w:val="nil"/>
          <w:between w:val="nil"/>
        </w:pBdr>
        <w:snapToGrid w:val="0"/>
        <w:spacing w:after="120"/>
        <w:rPr>
          <w:rFonts w:ascii="Arial" w:eastAsia="Arial" w:hAnsi="Arial" w:cs="Arial"/>
          <w:b/>
          <w:color w:val="000000"/>
          <w:lang w:val="es-ES"/>
        </w:rPr>
      </w:pPr>
    </w:p>
    <w:tbl>
      <w:tblPr>
        <w:tblStyle w:val="TableGrid"/>
        <w:tblW w:w="5000" w:type="pct"/>
        <w:tblLook w:val="04A0" w:firstRow="1" w:lastRow="0" w:firstColumn="1" w:lastColumn="0" w:noHBand="0" w:noVBand="1"/>
      </w:tblPr>
      <w:tblGrid>
        <w:gridCol w:w="8830"/>
      </w:tblGrid>
      <w:tr w:rsidR="00795300" w:rsidRPr="00587575" w14:paraId="5AACCB5C" w14:textId="77777777" w:rsidTr="00BA27E2">
        <w:tc>
          <w:tcPr>
            <w:tcW w:w="5000" w:type="pct"/>
            <w:shd w:val="clear" w:color="auto" w:fill="9BBB59" w:themeFill="accent3"/>
            <w:vAlign w:val="center"/>
          </w:tcPr>
          <w:p w14:paraId="1B8F11DB" w14:textId="77777777" w:rsidR="00795300" w:rsidRPr="003D52A1" w:rsidRDefault="00795300" w:rsidP="00BA27E2">
            <w:pPr>
              <w:snapToGrid w:val="0"/>
              <w:spacing w:after="120"/>
              <w:jc w:val="center"/>
              <w:rPr>
                <w:rFonts w:ascii="Arial" w:eastAsia="Arial" w:hAnsi="Arial" w:cs="Arial"/>
                <w:color w:val="000000"/>
                <w:lang w:val="es-ES"/>
              </w:rPr>
            </w:pPr>
            <w:r w:rsidRPr="003D52A1">
              <w:rPr>
                <w:rFonts w:ascii="Arial" w:hAnsi="Arial" w:cs="Arial"/>
                <w:b/>
                <w:bCs/>
                <w:lang w:val="es-ES"/>
              </w:rPr>
              <w:t>Vincular el video de la Unidad 2</w:t>
            </w:r>
          </w:p>
        </w:tc>
      </w:tr>
    </w:tbl>
    <w:p w14:paraId="320274BB" w14:textId="77777777" w:rsidR="00795300" w:rsidRDefault="00795300" w:rsidP="00795300">
      <w:pPr>
        <w:pBdr>
          <w:top w:val="nil"/>
          <w:left w:val="nil"/>
          <w:bottom w:val="nil"/>
          <w:right w:val="nil"/>
          <w:between w:val="nil"/>
        </w:pBdr>
        <w:snapToGrid w:val="0"/>
        <w:spacing w:after="120"/>
        <w:rPr>
          <w:rFonts w:ascii="Arial" w:eastAsia="Arial" w:hAnsi="Arial" w:cs="Arial"/>
          <w:color w:val="000000"/>
          <w:lang w:val="es-ES"/>
        </w:rPr>
      </w:pPr>
    </w:p>
    <w:p w14:paraId="47F78854" w14:textId="289340A7" w:rsidR="00516DB4" w:rsidRPr="00B2699E" w:rsidRDefault="00000000" w:rsidP="00B2699E">
      <w:pPr>
        <w:pStyle w:val="Heading2"/>
        <w:keepNext w:val="0"/>
        <w:keepLines w:val="0"/>
        <w:snapToGrid w:val="0"/>
        <w:spacing w:before="0" w:after="120"/>
        <w:contextualSpacing w:val="0"/>
        <w:rPr>
          <w:rFonts w:cs="Arial"/>
          <w:szCs w:val="22"/>
          <w:lang w:val="es-ES"/>
        </w:rPr>
      </w:pPr>
      <w:bookmarkStart w:id="52" w:name="_heading=h.4i7ojhp" w:colFirst="0" w:colLast="0"/>
      <w:bookmarkEnd w:id="52"/>
      <w:r w:rsidRPr="00B2699E">
        <w:rPr>
          <w:rFonts w:cs="Arial"/>
          <w:szCs w:val="22"/>
          <w:lang w:val="es-ES"/>
        </w:rPr>
        <w:t>3.5 Control</w:t>
      </w:r>
    </w:p>
    <w:tbl>
      <w:tblPr>
        <w:tblStyle w:val="TableGrid"/>
        <w:tblW w:w="0" w:type="auto"/>
        <w:shd w:val="clear" w:color="auto" w:fill="DDD89F"/>
        <w:tblLook w:val="04A0" w:firstRow="1" w:lastRow="0" w:firstColumn="1" w:lastColumn="0" w:noHBand="0" w:noVBand="1"/>
      </w:tblPr>
      <w:tblGrid>
        <w:gridCol w:w="1621"/>
        <w:gridCol w:w="7209"/>
      </w:tblGrid>
      <w:tr w:rsidR="003E2004" w:rsidRPr="00B2699E" w14:paraId="250B17E0" w14:textId="77777777" w:rsidTr="00AA1F10">
        <w:tc>
          <w:tcPr>
            <w:tcW w:w="1356" w:type="dxa"/>
            <w:shd w:val="clear" w:color="auto" w:fill="DDD89F"/>
            <w:vAlign w:val="center"/>
          </w:tcPr>
          <w:p w14:paraId="69EB6E90" w14:textId="77777777" w:rsidR="003E2004" w:rsidRPr="00B2699E" w:rsidRDefault="003E2004" w:rsidP="00B2699E">
            <w:pPr>
              <w:snapToGrid w:val="0"/>
              <w:spacing w:after="120" w:line="276" w:lineRule="auto"/>
              <w:rPr>
                <w:rFonts w:ascii="Arial" w:eastAsia="Arial" w:hAnsi="Arial" w:cs="Arial"/>
              </w:rPr>
            </w:pPr>
            <w:r w:rsidRPr="00B2699E">
              <w:rPr>
                <w:rFonts w:ascii="Arial" w:eastAsia="Arial" w:hAnsi="Arial" w:cs="Arial"/>
                <w:noProof/>
              </w:rPr>
              <w:drawing>
                <wp:inline distT="0" distB="0" distL="0" distR="0" wp14:anchorId="359FC158" wp14:editId="4CC9260F">
                  <wp:extent cx="892763" cy="895985"/>
                  <wp:effectExtent l="0" t="0" r="0" b="5715"/>
                  <wp:docPr id="128550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76" name="Picture 16906247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35016" cy="938390"/>
                          </a:xfrm>
                          <a:prstGeom prst="rect">
                            <a:avLst/>
                          </a:prstGeom>
                        </pic:spPr>
                      </pic:pic>
                    </a:graphicData>
                  </a:graphic>
                </wp:inline>
              </w:drawing>
            </w:r>
            <w:commentRangeStart w:id="53"/>
            <w:commentRangeEnd w:id="53"/>
            <w:r w:rsidRPr="00B2699E">
              <w:rPr>
                <w:rStyle w:val="CommentReference"/>
                <w:rFonts w:ascii="Arial" w:hAnsi="Arial" w:cs="Arial"/>
                <w:sz w:val="22"/>
                <w:szCs w:val="22"/>
              </w:rPr>
              <w:commentReference w:id="53"/>
            </w:r>
          </w:p>
        </w:tc>
        <w:tc>
          <w:tcPr>
            <w:tcW w:w="7842" w:type="dxa"/>
            <w:shd w:val="clear" w:color="auto" w:fill="DDD89F"/>
            <w:vAlign w:val="center"/>
          </w:tcPr>
          <w:p w14:paraId="07FD8CB1" w14:textId="10B58D80" w:rsidR="003E2004" w:rsidRPr="00B2699E" w:rsidRDefault="003E2004" w:rsidP="00B2699E">
            <w:pPr>
              <w:snapToGrid w:val="0"/>
              <w:spacing w:after="120" w:line="276" w:lineRule="auto"/>
              <w:rPr>
                <w:rFonts w:ascii="Arial" w:eastAsia="Arial" w:hAnsi="Arial" w:cs="Arial"/>
              </w:rPr>
            </w:pPr>
            <w:r w:rsidRPr="00B2699E">
              <w:rPr>
                <w:rFonts w:ascii="Arial" w:eastAsia="Arial" w:hAnsi="Arial" w:cs="Arial"/>
                <w:color w:val="000000"/>
                <w:lang w:val="es-ES"/>
              </w:rPr>
              <w:t xml:space="preserve">El </w:t>
            </w:r>
            <w:r w:rsidRPr="00B2699E">
              <w:rPr>
                <w:rFonts w:ascii="Arial" w:eastAsia="Arial" w:hAnsi="Arial" w:cs="Arial"/>
                <w:b/>
                <w:bCs/>
                <w:color w:val="000000"/>
                <w:lang w:val="es-ES"/>
              </w:rPr>
              <w:t>control</w:t>
            </w:r>
            <w:r w:rsidRPr="00B2699E">
              <w:rPr>
                <w:rFonts w:ascii="Arial" w:eastAsia="Arial" w:hAnsi="Arial" w:cs="Arial"/>
                <w:color w:val="000000"/>
                <w:lang w:val="es-ES"/>
              </w:rPr>
              <w:t xml:space="preserve"> se ubica en como la última función administrativa, sin embargo, esto no significa que sea la menos importante o la última que se aplica, por el contrario, el control se </w:t>
            </w:r>
            <w:r w:rsidRPr="00B2699E">
              <w:rPr>
                <w:rFonts w:ascii="Arial" w:eastAsia="Arial" w:hAnsi="Arial" w:cs="Arial"/>
                <w:lang w:val="es-ES"/>
              </w:rPr>
              <w:t>aplica</w:t>
            </w:r>
            <w:r w:rsidRPr="00B2699E">
              <w:rPr>
                <w:rFonts w:ascii="Arial" w:eastAsia="Arial" w:hAnsi="Arial" w:cs="Arial"/>
                <w:color w:val="000000"/>
                <w:lang w:val="es-ES"/>
              </w:rPr>
              <w:t xml:space="preserve"> de manera </w:t>
            </w:r>
            <w:r w:rsidRPr="00B2699E">
              <w:rPr>
                <w:rFonts w:ascii="Arial" w:eastAsia="Arial" w:hAnsi="Arial" w:cs="Arial"/>
                <w:lang w:val="es-ES"/>
              </w:rPr>
              <w:t>íntegra</w:t>
            </w:r>
            <w:r w:rsidRPr="00B2699E">
              <w:rPr>
                <w:rFonts w:ascii="Arial" w:eastAsia="Arial" w:hAnsi="Arial" w:cs="Arial"/>
                <w:color w:val="000000"/>
                <w:lang w:val="es-ES"/>
              </w:rPr>
              <w:t xml:space="preserve"> en las demás funciones.</w:t>
            </w:r>
          </w:p>
        </w:tc>
      </w:tr>
    </w:tbl>
    <w:p w14:paraId="4F7ADCBB" w14:textId="77777777" w:rsidR="003E2004" w:rsidRPr="00B2699E" w:rsidRDefault="003E2004" w:rsidP="00B2699E">
      <w:pPr>
        <w:pBdr>
          <w:top w:val="nil"/>
          <w:left w:val="nil"/>
          <w:bottom w:val="nil"/>
          <w:right w:val="nil"/>
          <w:between w:val="nil"/>
        </w:pBdr>
        <w:snapToGrid w:val="0"/>
        <w:spacing w:after="120"/>
        <w:rPr>
          <w:rFonts w:ascii="Arial" w:eastAsia="Arial" w:hAnsi="Arial" w:cs="Arial"/>
          <w:color w:val="000000"/>
          <w:lang w:val="es-ES"/>
        </w:rPr>
      </w:pPr>
    </w:p>
    <w:p w14:paraId="7E35CE50" w14:textId="310960A1"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El control</w:t>
      </w:r>
      <w:r w:rsidR="003E2004" w:rsidRPr="00B2699E">
        <w:rPr>
          <w:rFonts w:ascii="Arial" w:eastAsia="Arial" w:hAnsi="Arial" w:cs="Arial"/>
          <w:color w:val="000000"/>
          <w:lang w:val="es-ES"/>
        </w:rPr>
        <w:t>,</w:t>
      </w:r>
      <w:r w:rsidRPr="00B2699E">
        <w:rPr>
          <w:rFonts w:ascii="Arial" w:eastAsia="Arial" w:hAnsi="Arial" w:cs="Arial"/>
          <w:color w:val="000000"/>
          <w:lang w:val="es-ES"/>
        </w:rPr>
        <w:t xml:space="preserve"> dentro del proceso </w:t>
      </w:r>
      <w:r w:rsidRPr="00B2699E">
        <w:rPr>
          <w:rFonts w:ascii="Arial" w:eastAsia="Arial" w:hAnsi="Arial" w:cs="Arial"/>
          <w:lang w:val="es-ES"/>
        </w:rPr>
        <w:t>administrativo</w:t>
      </w:r>
      <w:r w:rsidR="003E2004" w:rsidRPr="00B2699E">
        <w:rPr>
          <w:rFonts w:ascii="Arial" w:eastAsia="Arial" w:hAnsi="Arial" w:cs="Arial"/>
          <w:lang w:val="es-ES"/>
        </w:rPr>
        <w:t>,</w:t>
      </w:r>
      <w:r w:rsidRPr="00B2699E">
        <w:rPr>
          <w:rFonts w:ascii="Arial" w:eastAsia="Arial" w:hAnsi="Arial" w:cs="Arial"/>
          <w:lang w:val="es-ES"/>
        </w:rPr>
        <w:t xml:space="preserve"> tiene</w:t>
      </w:r>
      <w:r w:rsidRPr="00B2699E">
        <w:rPr>
          <w:rFonts w:ascii="Arial" w:eastAsia="Arial" w:hAnsi="Arial" w:cs="Arial"/>
          <w:color w:val="000000"/>
          <w:lang w:val="es-ES"/>
        </w:rPr>
        <w:t xml:space="preserve"> varios significados y aplicaciones. A continuación, se detallan los principales enfoques del control, su finalidad y elementos esenciales.</w:t>
      </w:r>
    </w:p>
    <w:p w14:paraId="7138BE0F" w14:textId="2DE8EB56" w:rsidR="00516DB4" w:rsidRPr="00795300" w:rsidRDefault="00795300" w:rsidP="00B2699E">
      <w:pPr>
        <w:pBdr>
          <w:top w:val="nil"/>
          <w:left w:val="nil"/>
          <w:bottom w:val="nil"/>
          <w:right w:val="nil"/>
          <w:between w:val="nil"/>
        </w:pBdr>
        <w:snapToGrid w:val="0"/>
        <w:spacing w:after="120"/>
        <w:rPr>
          <w:rFonts w:ascii="Arial" w:eastAsia="Arial" w:hAnsi="Arial" w:cs="Arial"/>
          <w:bCs/>
          <w:color w:val="000000"/>
          <w:lang w:val="es-ES"/>
        </w:rPr>
      </w:pPr>
      <w:r>
        <w:rPr>
          <w:rFonts w:ascii="Arial" w:eastAsia="Arial" w:hAnsi="Arial" w:cs="Arial"/>
          <w:bCs/>
          <w:color w:val="000000"/>
          <w:lang w:val="es-ES"/>
        </w:rPr>
        <w:t>A continuación, conozcamos algunas definiciones de control:</w:t>
      </w:r>
    </w:p>
    <w:p w14:paraId="28E02DFA" w14:textId="5B990A19" w:rsidR="00E272F6" w:rsidRPr="00B2699E" w:rsidRDefault="00E272F6" w:rsidP="00B2699E">
      <w:pPr>
        <w:pBdr>
          <w:top w:val="nil"/>
          <w:left w:val="nil"/>
          <w:bottom w:val="nil"/>
          <w:right w:val="nil"/>
          <w:between w:val="nil"/>
        </w:pBdr>
        <w:snapToGrid w:val="0"/>
        <w:spacing w:after="120"/>
        <w:rPr>
          <w:rFonts w:ascii="Arial" w:eastAsia="Arial" w:hAnsi="Arial" w:cs="Arial"/>
          <w:b/>
          <w:color w:val="FF0000"/>
          <w:lang w:val="es-ES"/>
        </w:rPr>
      </w:pPr>
    </w:p>
    <w:tbl>
      <w:tblPr>
        <w:tblStyle w:val="TableGrid"/>
        <w:tblW w:w="0" w:type="auto"/>
        <w:tblLayout w:type="fixed"/>
        <w:tblLook w:val="04A0" w:firstRow="1" w:lastRow="0" w:firstColumn="1" w:lastColumn="0" w:noHBand="0" w:noVBand="1"/>
      </w:tblPr>
      <w:tblGrid>
        <w:gridCol w:w="2263"/>
        <w:gridCol w:w="4253"/>
        <w:gridCol w:w="2314"/>
      </w:tblGrid>
      <w:tr w:rsidR="00CA05D0" w:rsidRPr="00B2699E" w14:paraId="1D08B26B" w14:textId="77777777" w:rsidTr="00795300">
        <w:tc>
          <w:tcPr>
            <w:tcW w:w="8830" w:type="dxa"/>
            <w:gridSpan w:val="3"/>
            <w:shd w:val="clear" w:color="auto" w:fill="9BBB59" w:themeFill="accent3"/>
            <w:vAlign w:val="center"/>
          </w:tcPr>
          <w:p w14:paraId="3B509248" w14:textId="77777777" w:rsidR="00CA05D0" w:rsidRPr="00B2699E" w:rsidRDefault="00CA05D0" w:rsidP="00B2699E">
            <w:pPr>
              <w:pStyle w:val="Normal0"/>
              <w:snapToGrid w:val="0"/>
              <w:spacing w:before="0" w:line="276" w:lineRule="auto"/>
              <w:jc w:val="center"/>
              <w:rPr>
                <w:b/>
                <w:bCs/>
                <w:sz w:val="22"/>
              </w:rPr>
            </w:pPr>
            <w:r w:rsidRPr="00B2699E">
              <w:rPr>
                <w:b/>
                <w:bCs/>
                <w:sz w:val="22"/>
              </w:rPr>
              <w:t>SLIDE</w:t>
            </w:r>
          </w:p>
        </w:tc>
      </w:tr>
      <w:tr w:rsidR="00CA05D0" w:rsidRPr="00B2699E" w14:paraId="00DD97A8" w14:textId="77777777" w:rsidTr="00AA1F10">
        <w:tc>
          <w:tcPr>
            <w:tcW w:w="2263" w:type="dxa"/>
            <w:vAlign w:val="center"/>
          </w:tcPr>
          <w:p w14:paraId="71B179AD" w14:textId="23197416" w:rsidR="00CA05D0" w:rsidRPr="00B2699E" w:rsidRDefault="007A74BA" w:rsidP="00B2699E">
            <w:pPr>
              <w:pBdr>
                <w:top w:val="nil"/>
                <w:left w:val="nil"/>
                <w:bottom w:val="nil"/>
                <w:right w:val="nil"/>
                <w:between w:val="nil"/>
              </w:pBdr>
              <w:snapToGrid w:val="0"/>
              <w:spacing w:after="120" w:line="276" w:lineRule="auto"/>
              <w:rPr>
                <w:rFonts w:ascii="Arial" w:eastAsia="Arial" w:hAnsi="Arial" w:cs="Arial"/>
                <w:b/>
                <w:bCs/>
                <w:color w:val="000000"/>
                <w:lang w:val="es-ES"/>
              </w:rPr>
            </w:pPr>
            <w:r w:rsidRPr="00B2699E">
              <w:rPr>
                <w:rFonts w:ascii="Arial" w:eastAsia="Arial" w:hAnsi="Arial" w:cs="Arial"/>
                <w:b/>
                <w:bCs/>
                <w:color w:val="000000"/>
                <w:lang w:val="es-ES"/>
              </w:rPr>
              <w:t>Control como función restrictiva y coercitiva</w:t>
            </w:r>
          </w:p>
        </w:tc>
        <w:tc>
          <w:tcPr>
            <w:tcW w:w="4253" w:type="dxa"/>
            <w:vAlign w:val="center"/>
          </w:tcPr>
          <w:p w14:paraId="6A6CCADB" w14:textId="77777777" w:rsidR="007A74BA" w:rsidRPr="00B2699E" w:rsidRDefault="007A74BA" w:rsidP="00B2699E">
            <w:pPr>
              <w:pStyle w:val="ListParagraph"/>
              <w:numPr>
                <w:ilvl w:val="0"/>
                <w:numId w:val="31"/>
              </w:numPr>
              <w:pBdr>
                <w:top w:val="nil"/>
                <w:left w:val="nil"/>
                <w:bottom w:val="nil"/>
                <w:right w:val="nil"/>
                <w:between w:val="nil"/>
              </w:pBdr>
              <w:snapToGrid w:val="0"/>
              <w:spacing w:after="120" w:line="276" w:lineRule="auto"/>
              <w:ind w:left="314" w:hanging="357"/>
              <w:contextualSpacing w:val="0"/>
              <w:rPr>
                <w:rFonts w:ascii="Arial" w:eastAsia="Arial" w:hAnsi="Arial" w:cs="Arial"/>
                <w:color w:val="000000"/>
                <w:sz w:val="22"/>
                <w:szCs w:val="22"/>
                <w:lang w:val="es-ES"/>
              </w:rPr>
            </w:pPr>
            <w:r w:rsidRPr="00B2699E">
              <w:rPr>
                <w:rFonts w:ascii="Arial" w:eastAsia="Arial" w:hAnsi="Arial" w:cs="Arial"/>
                <w:color w:val="000000"/>
                <w:sz w:val="22"/>
                <w:szCs w:val="22"/>
                <w:lang w:val="es-ES"/>
              </w:rPr>
              <w:t>Este enfoque se utiliza para evitar desviaciones indeseables o comportamientos no aceptados dentro de la organización.</w:t>
            </w:r>
          </w:p>
          <w:p w14:paraId="6AAF217A" w14:textId="77777777" w:rsidR="007A74BA" w:rsidRPr="00B2699E" w:rsidRDefault="007A74BA" w:rsidP="00B2699E">
            <w:pPr>
              <w:pStyle w:val="ListParagraph"/>
              <w:numPr>
                <w:ilvl w:val="0"/>
                <w:numId w:val="31"/>
              </w:numPr>
              <w:pBdr>
                <w:top w:val="nil"/>
                <w:left w:val="nil"/>
                <w:bottom w:val="nil"/>
                <w:right w:val="nil"/>
                <w:between w:val="nil"/>
              </w:pBdr>
              <w:snapToGrid w:val="0"/>
              <w:spacing w:after="120" w:line="276" w:lineRule="auto"/>
              <w:ind w:left="314" w:hanging="357"/>
              <w:contextualSpacing w:val="0"/>
              <w:rPr>
                <w:rFonts w:ascii="Arial" w:eastAsia="Arial" w:hAnsi="Arial" w:cs="Arial"/>
                <w:color w:val="000000"/>
                <w:sz w:val="22"/>
                <w:szCs w:val="22"/>
                <w:lang w:val="es-ES"/>
              </w:rPr>
            </w:pPr>
            <w:r w:rsidRPr="00B2699E">
              <w:rPr>
                <w:rFonts w:ascii="Arial" w:eastAsia="Arial" w:hAnsi="Arial" w:cs="Arial"/>
                <w:color w:val="000000"/>
                <w:sz w:val="22"/>
                <w:szCs w:val="22"/>
                <w:lang w:val="es-ES"/>
              </w:rPr>
              <w:t>Tiene un carácter negativo y limitante, ya que busca inhibir el individualismo y promover el cumplimiento de normas establecidas.</w:t>
            </w:r>
          </w:p>
          <w:p w14:paraId="4095D4A3" w14:textId="39C9ACEA" w:rsidR="00CA05D0" w:rsidRPr="00B2699E" w:rsidRDefault="007A74BA" w:rsidP="00B2699E">
            <w:pPr>
              <w:pStyle w:val="ListParagraph"/>
              <w:numPr>
                <w:ilvl w:val="0"/>
                <w:numId w:val="31"/>
              </w:numPr>
              <w:pBdr>
                <w:top w:val="nil"/>
                <w:left w:val="nil"/>
                <w:bottom w:val="nil"/>
                <w:right w:val="nil"/>
                <w:between w:val="nil"/>
              </w:pBdr>
              <w:snapToGrid w:val="0"/>
              <w:spacing w:after="120" w:line="276" w:lineRule="auto"/>
              <w:ind w:left="314" w:hanging="357"/>
              <w:contextualSpacing w:val="0"/>
              <w:rPr>
                <w:rFonts w:ascii="Arial" w:eastAsia="Arial" w:hAnsi="Arial" w:cs="Arial"/>
                <w:color w:val="000000"/>
                <w:sz w:val="22"/>
                <w:szCs w:val="22"/>
                <w:lang w:val="es-ES"/>
              </w:rPr>
            </w:pPr>
            <w:r w:rsidRPr="00B2699E">
              <w:rPr>
                <w:rFonts w:ascii="Arial" w:eastAsia="Arial" w:hAnsi="Arial" w:cs="Arial"/>
                <w:color w:val="000000"/>
                <w:sz w:val="22"/>
                <w:szCs w:val="22"/>
                <w:lang w:val="es-ES"/>
              </w:rPr>
              <w:t>Ejemplo: controles sociales aplicados en las organizaciones para mantener orden y uniformidad.</w:t>
            </w:r>
          </w:p>
        </w:tc>
        <w:tc>
          <w:tcPr>
            <w:tcW w:w="2314" w:type="dxa"/>
            <w:vAlign w:val="center"/>
          </w:tcPr>
          <w:p w14:paraId="4F0B558B" w14:textId="03150687" w:rsidR="00CA05D0" w:rsidRPr="00B2699E" w:rsidRDefault="00D92D9E" w:rsidP="00B2699E">
            <w:pPr>
              <w:pStyle w:val="Normal0"/>
              <w:snapToGrid w:val="0"/>
              <w:spacing w:before="0" w:line="276" w:lineRule="auto"/>
              <w:jc w:val="center"/>
              <w:rPr>
                <w:sz w:val="22"/>
              </w:rPr>
            </w:pPr>
            <w:commentRangeStart w:id="54"/>
            <w:r w:rsidRPr="00B2699E">
              <w:rPr>
                <w:noProof/>
                <w:sz w:val="22"/>
              </w:rPr>
              <w:drawing>
                <wp:inline distT="0" distB="0" distL="0" distR="0" wp14:anchorId="58A8267C" wp14:editId="27D2CB0A">
                  <wp:extent cx="1332230" cy="1259205"/>
                  <wp:effectExtent l="0" t="0" r="1270" b="0"/>
                  <wp:docPr id="20595027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2700" name="Picture 205950270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32230" cy="1259205"/>
                          </a:xfrm>
                          <a:prstGeom prst="rect">
                            <a:avLst/>
                          </a:prstGeom>
                        </pic:spPr>
                      </pic:pic>
                    </a:graphicData>
                  </a:graphic>
                </wp:inline>
              </w:drawing>
            </w:r>
            <w:commentRangeEnd w:id="54"/>
            <w:r w:rsidRPr="00B2699E">
              <w:rPr>
                <w:rStyle w:val="CommentReference"/>
                <w:rFonts w:eastAsia="Calibri"/>
                <w:sz w:val="22"/>
                <w:szCs w:val="22"/>
                <w:lang w:eastAsia="en-US"/>
              </w:rPr>
              <w:commentReference w:id="54"/>
            </w:r>
          </w:p>
        </w:tc>
      </w:tr>
      <w:tr w:rsidR="00CA05D0" w:rsidRPr="00B2699E" w14:paraId="01171C16" w14:textId="77777777" w:rsidTr="00AA1F10">
        <w:tc>
          <w:tcPr>
            <w:tcW w:w="2263" w:type="dxa"/>
            <w:vAlign w:val="center"/>
          </w:tcPr>
          <w:p w14:paraId="500FB98F" w14:textId="60DFF058" w:rsidR="00CA05D0" w:rsidRPr="00B2699E" w:rsidRDefault="00B469C4" w:rsidP="00B2699E">
            <w:pPr>
              <w:pBdr>
                <w:top w:val="nil"/>
                <w:left w:val="nil"/>
                <w:bottom w:val="nil"/>
                <w:right w:val="nil"/>
                <w:between w:val="nil"/>
              </w:pBdr>
              <w:snapToGrid w:val="0"/>
              <w:spacing w:after="120" w:line="276" w:lineRule="auto"/>
              <w:rPr>
                <w:rFonts w:ascii="Arial" w:eastAsia="Arial" w:hAnsi="Arial" w:cs="Arial"/>
                <w:b/>
                <w:bCs/>
                <w:color w:val="000000"/>
                <w:lang w:val="es-ES"/>
              </w:rPr>
            </w:pPr>
            <w:r w:rsidRPr="00B2699E">
              <w:rPr>
                <w:rFonts w:ascii="Arial" w:eastAsia="Arial" w:hAnsi="Arial" w:cs="Arial"/>
                <w:b/>
                <w:bCs/>
                <w:color w:val="000000"/>
                <w:lang w:val="es-ES"/>
              </w:rPr>
              <w:lastRenderedPageBreak/>
              <w:t>Control como sistema automático de regulación</w:t>
            </w:r>
          </w:p>
        </w:tc>
        <w:tc>
          <w:tcPr>
            <w:tcW w:w="4253" w:type="dxa"/>
            <w:vAlign w:val="center"/>
          </w:tcPr>
          <w:p w14:paraId="095DD9C2" w14:textId="77777777" w:rsidR="00B469C4" w:rsidRPr="00B2699E" w:rsidRDefault="00B469C4" w:rsidP="00B2699E">
            <w:pPr>
              <w:numPr>
                <w:ilvl w:val="0"/>
                <w:numId w:val="5"/>
              </w:numPr>
              <w:pBdr>
                <w:top w:val="nil"/>
                <w:left w:val="nil"/>
                <w:bottom w:val="nil"/>
                <w:right w:val="nil"/>
                <w:between w:val="nil"/>
              </w:pBdr>
              <w:snapToGrid w:val="0"/>
              <w:spacing w:after="120" w:line="276" w:lineRule="auto"/>
              <w:ind w:left="314"/>
              <w:rPr>
                <w:rFonts w:ascii="Arial" w:eastAsia="Arial" w:hAnsi="Arial" w:cs="Arial"/>
                <w:color w:val="000000"/>
                <w:lang w:val="es-ES"/>
              </w:rPr>
            </w:pPr>
            <w:r w:rsidRPr="00B2699E">
              <w:rPr>
                <w:rFonts w:ascii="Arial" w:eastAsia="Arial" w:hAnsi="Arial" w:cs="Arial"/>
                <w:color w:val="000000"/>
                <w:lang w:val="es-ES"/>
              </w:rPr>
              <w:t>Es un mecanismo técnico utilizado en procesos industriales automatizados para regular y corregir irregularidades.</w:t>
            </w:r>
          </w:p>
          <w:p w14:paraId="7077963B" w14:textId="77777777" w:rsidR="00B469C4" w:rsidRPr="00B2699E" w:rsidRDefault="00B469C4" w:rsidP="00B2699E">
            <w:pPr>
              <w:numPr>
                <w:ilvl w:val="0"/>
                <w:numId w:val="5"/>
              </w:numPr>
              <w:pBdr>
                <w:top w:val="nil"/>
                <w:left w:val="nil"/>
                <w:bottom w:val="nil"/>
                <w:right w:val="nil"/>
                <w:between w:val="nil"/>
              </w:pBdr>
              <w:snapToGrid w:val="0"/>
              <w:spacing w:after="120" w:line="276" w:lineRule="auto"/>
              <w:ind w:left="314"/>
              <w:rPr>
                <w:rFonts w:ascii="Arial" w:eastAsia="Arial" w:hAnsi="Arial" w:cs="Arial"/>
                <w:color w:val="000000"/>
                <w:lang w:val="es-ES"/>
              </w:rPr>
            </w:pPr>
            <w:r w:rsidRPr="00B2699E">
              <w:rPr>
                <w:rFonts w:ascii="Arial" w:eastAsia="Arial" w:hAnsi="Arial" w:cs="Arial"/>
                <w:color w:val="000000"/>
                <w:lang w:val="es-ES"/>
              </w:rPr>
              <w:t>Funciona de manera continua para mantener parámetros dentro de un rango normal.</w:t>
            </w:r>
          </w:p>
          <w:p w14:paraId="064E7F44" w14:textId="71645373" w:rsidR="00CA05D0" w:rsidRPr="00B2699E" w:rsidRDefault="00B469C4" w:rsidP="00B2699E">
            <w:pPr>
              <w:numPr>
                <w:ilvl w:val="0"/>
                <w:numId w:val="5"/>
              </w:numPr>
              <w:pBdr>
                <w:top w:val="nil"/>
                <w:left w:val="nil"/>
                <w:bottom w:val="nil"/>
                <w:right w:val="nil"/>
                <w:between w:val="nil"/>
              </w:pBdr>
              <w:snapToGrid w:val="0"/>
              <w:spacing w:after="120" w:line="276" w:lineRule="auto"/>
              <w:ind w:left="314"/>
              <w:rPr>
                <w:rFonts w:ascii="Arial" w:eastAsia="Arial" w:hAnsi="Arial" w:cs="Arial"/>
                <w:color w:val="000000"/>
                <w:lang w:val="es-ES"/>
              </w:rPr>
            </w:pPr>
            <w:r w:rsidRPr="00B2699E">
              <w:rPr>
                <w:rFonts w:ascii="Arial" w:eastAsia="Arial" w:hAnsi="Arial" w:cs="Arial"/>
                <w:color w:val="000000"/>
                <w:lang w:val="es-ES"/>
              </w:rPr>
              <w:t>Ejemplo: sistemas de regulación en refinerías de petróleo.</w:t>
            </w:r>
          </w:p>
        </w:tc>
        <w:tc>
          <w:tcPr>
            <w:tcW w:w="2314" w:type="dxa"/>
            <w:vAlign w:val="center"/>
          </w:tcPr>
          <w:p w14:paraId="0C750A41" w14:textId="151AEB6C" w:rsidR="00CA05D0" w:rsidRPr="00B2699E" w:rsidRDefault="00B315A9" w:rsidP="00B2699E">
            <w:pPr>
              <w:pStyle w:val="Normal0"/>
              <w:snapToGrid w:val="0"/>
              <w:spacing w:before="0" w:line="276" w:lineRule="auto"/>
              <w:jc w:val="center"/>
              <w:rPr>
                <w:sz w:val="22"/>
              </w:rPr>
            </w:pPr>
            <w:commentRangeStart w:id="55"/>
            <w:r w:rsidRPr="00B2699E">
              <w:rPr>
                <w:noProof/>
                <w:sz w:val="22"/>
              </w:rPr>
              <w:drawing>
                <wp:inline distT="0" distB="0" distL="0" distR="0" wp14:anchorId="44C63BA4" wp14:editId="46F9E34B">
                  <wp:extent cx="1332230" cy="1025525"/>
                  <wp:effectExtent l="0" t="0" r="1270" b="3175"/>
                  <wp:docPr id="12840677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67703" name="Picture 128406770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32230" cy="1025525"/>
                          </a:xfrm>
                          <a:prstGeom prst="rect">
                            <a:avLst/>
                          </a:prstGeom>
                        </pic:spPr>
                      </pic:pic>
                    </a:graphicData>
                  </a:graphic>
                </wp:inline>
              </w:drawing>
            </w:r>
            <w:commentRangeEnd w:id="55"/>
            <w:r w:rsidRPr="00B2699E">
              <w:rPr>
                <w:rStyle w:val="CommentReference"/>
                <w:rFonts w:eastAsia="Calibri"/>
                <w:sz w:val="22"/>
                <w:szCs w:val="22"/>
                <w:lang w:eastAsia="en-US"/>
              </w:rPr>
              <w:commentReference w:id="55"/>
            </w:r>
          </w:p>
        </w:tc>
      </w:tr>
      <w:tr w:rsidR="00CA05D0" w:rsidRPr="00B2699E" w14:paraId="005BA5B7" w14:textId="77777777" w:rsidTr="00AA1F10">
        <w:tc>
          <w:tcPr>
            <w:tcW w:w="2263" w:type="dxa"/>
            <w:vAlign w:val="center"/>
          </w:tcPr>
          <w:p w14:paraId="6E9D1B81" w14:textId="00C61555" w:rsidR="00CA05D0" w:rsidRPr="00B2699E" w:rsidRDefault="00CA57E7" w:rsidP="00B2699E">
            <w:pPr>
              <w:pBdr>
                <w:top w:val="nil"/>
                <w:left w:val="nil"/>
                <w:bottom w:val="nil"/>
                <w:right w:val="nil"/>
                <w:between w:val="nil"/>
              </w:pBdr>
              <w:snapToGrid w:val="0"/>
              <w:spacing w:after="120" w:line="276" w:lineRule="auto"/>
              <w:rPr>
                <w:rFonts w:ascii="Arial" w:eastAsia="Arial" w:hAnsi="Arial" w:cs="Arial"/>
                <w:b/>
                <w:bCs/>
                <w:color w:val="000000"/>
                <w:lang w:val="es-ES"/>
              </w:rPr>
            </w:pPr>
            <w:r w:rsidRPr="00B2699E">
              <w:rPr>
                <w:rFonts w:ascii="Arial" w:eastAsia="Arial" w:hAnsi="Arial" w:cs="Arial"/>
                <w:b/>
                <w:bCs/>
                <w:color w:val="000000"/>
                <w:lang w:val="es-ES"/>
              </w:rPr>
              <w:t>Control como función administrativa</w:t>
            </w:r>
          </w:p>
        </w:tc>
        <w:tc>
          <w:tcPr>
            <w:tcW w:w="4253" w:type="dxa"/>
            <w:vAlign w:val="center"/>
          </w:tcPr>
          <w:p w14:paraId="07B0D7A7" w14:textId="77777777" w:rsidR="00CA57E7" w:rsidRPr="00B2699E" w:rsidRDefault="00CA57E7" w:rsidP="00B2699E">
            <w:pPr>
              <w:numPr>
                <w:ilvl w:val="0"/>
                <w:numId w:val="6"/>
              </w:numPr>
              <w:pBdr>
                <w:top w:val="nil"/>
                <w:left w:val="nil"/>
                <w:bottom w:val="nil"/>
                <w:right w:val="nil"/>
                <w:between w:val="nil"/>
              </w:pBdr>
              <w:snapToGrid w:val="0"/>
              <w:spacing w:after="120" w:line="276" w:lineRule="auto"/>
              <w:ind w:left="314"/>
              <w:rPr>
                <w:rFonts w:ascii="Arial" w:eastAsia="Arial" w:hAnsi="Arial" w:cs="Arial"/>
                <w:color w:val="000000"/>
                <w:lang w:val="es-ES"/>
              </w:rPr>
            </w:pPr>
            <w:r w:rsidRPr="00B2699E">
              <w:rPr>
                <w:rFonts w:ascii="Arial" w:eastAsia="Arial" w:hAnsi="Arial" w:cs="Arial"/>
                <w:color w:val="000000"/>
                <w:lang w:val="es-ES"/>
              </w:rPr>
              <w:t>Forma parte del ciclo administrativo junto con planeación, organización y dirección.</w:t>
            </w:r>
          </w:p>
          <w:p w14:paraId="1C3527D1" w14:textId="10DD923E" w:rsidR="00CA05D0" w:rsidRPr="00B2699E" w:rsidRDefault="00CA57E7" w:rsidP="00B2699E">
            <w:pPr>
              <w:numPr>
                <w:ilvl w:val="0"/>
                <w:numId w:val="6"/>
              </w:numPr>
              <w:pBdr>
                <w:top w:val="nil"/>
                <w:left w:val="nil"/>
                <w:bottom w:val="nil"/>
                <w:right w:val="nil"/>
                <w:between w:val="nil"/>
              </w:pBdr>
              <w:snapToGrid w:val="0"/>
              <w:spacing w:after="120" w:line="276" w:lineRule="auto"/>
              <w:ind w:left="314"/>
              <w:rPr>
                <w:rFonts w:ascii="Arial" w:eastAsia="Arial" w:hAnsi="Arial" w:cs="Arial"/>
                <w:color w:val="000000"/>
                <w:lang w:val="es-ES"/>
              </w:rPr>
            </w:pPr>
            <w:r w:rsidRPr="00B2699E">
              <w:rPr>
                <w:rFonts w:ascii="Arial" w:eastAsia="Arial" w:hAnsi="Arial" w:cs="Arial"/>
                <w:color w:val="000000"/>
                <w:lang w:val="es-ES"/>
              </w:rPr>
              <w:t>Su propósito es supervisar y medir el desempeño organizacional para garantizar el logro de los objetivos planificados.</w:t>
            </w:r>
          </w:p>
        </w:tc>
        <w:tc>
          <w:tcPr>
            <w:tcW w:w="2314" w:type="dxa"/>
            <w:vAlign w:val="center"/>
          </w:tcPr>
          <w:p w14:paraId="3E4536FF" w14:textId="6A85B91F" w:rsidR="00CA05D0" w:rsidRPr="00B2699E" w:rsidRDefault="00FB18E9" w:rsidP="00B2699E">
            <w:pPr>
              <w:pStyle w:val="Normal0"/>
              <w:snapToGrid w:val="0"/>
              <w:spacing w:before="0" w:line="276" w:lineRule="auto"/>
              <w:jc w:val="center"/>
              <w:rPr>
                <w:sz w:val="22"/>
              </w:rPr>
            </w:pPr>
            <w:commentRangeStart w:id="56"/>
            <w:r w:rsidRPr="00B2699E">
              <w:rPr>
                <w:noProof/>
                <w:sz w:val="22"/>
              </w:rPr>
              <w:drawing>
                <wp:inline distT="0" distB="0" distL="0" distR="0" wp14:anchorId="271BC5A3" wp14:editId="4CC02237">
                  <wp:extent cx="1332230" cy="1316355"/>
                  <wp:effectExtent l="0" t="0" r="1270" b="4445"/>
                  <wp:docPr id="17092643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64384" name="Picture 170926438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32230" cy="1316355"/>
                          </a:xfrm>
                          <a:prstGeom prst="rect">
                            <a:avLst/>
                          </a:prstGeom>
                        </pic:spPr>
                      </pic:pic>
                    </a:graphicData>
                  </a:graphic>
                </wp:inline>
              </w:drawing>
            </w:r>
            <w:commentRangeEnd w:id="56"/>
            <w:r w:rsidRPr="00B2699E">
              <w:rPr>
                <w:rStyle w:val="CommentReference"/>
                <w:rFonts w:eastAsia="Calibri"/>
                <w:sz w:val="22"/>
                <w:szCs w:val="22"/>
                <w:lang w:eastAsia="en-US"/>
              </w:rPr>
              <w:commentReference w:id="56"/>
            </w:r>
          </w:p>
        </w:tc>
      </w:tr>
    </w:tbl>
    <w:p w14:paraId="56F0FF1F" w14:textId="77777777" w:rsidR="00CA05D0" w:rsidRPr="00B2699E" w:rsidRDefault="00CA05D0" w:rsidP="00B2699E">
      <w:pPr>
        <w:pBdr>
          <w:top w:val="nil"/>
          <w:left w:val="nil"/>
          <w:bottom w:val="nil"/>
          <w:right w:val="nil"/>
          <w:between w:val="nil"/>
        </w:pBdr>
        <w:snapToGrid w:val="0"/>
        <w:spacing w:after="120"/>
        <w:rPr>
          <w:rFonts w:ascii="Arial" w:eastAsia="Arial" w:hAnsi="Arial" w:cs="Arial"/>
          <w:b/>
          <w:color w:val="FF0000"/>
          <w:lang w:val="es-ES"/>
        </w:rPr>
      </w:pPr>
    </w:p>
    <w:p w14:paraId="0D417906" w14:textId="6BCA8062" w:rsidR="00516DB4" w:rsidRDefault="00795300" w:rsidP="00B2699E">
      <w:pPr>
        <w:snapToGrid w:val="0"/>
        <w:spacing w:after="120"/>
        <w:rPr>
          <w:rFonts w:ascii="Arial" w:eastAsia="Arial" w:hAnsi="Arial" w:cs="Arial"/>
          <w:bCs/>
          <w:lang w:val="es-ES"/>
        </w:rPr>
      </w:pPr>
      <w:bookmarkStart w:id="57" w:name="_heading=h.2xcytpi" w:colFirst="0" w:colLast="0"/>
      <w:bookmarkEnd w:id="57"/>
      <w:r>
        <w:rPr>
          <w:rFonts w:ascii="Arial" w:eastAsia="Arial" w:hAnsi="Arial" w:cs="Arial"/>
          <w:bCs/>
          <w:lang w:val="es-ES"/>
        </w:rPr>
        <w:t>Ahora, estudiemos las finalidades del control:</w:t>
      </w:r>
    </w:p>
    <w:p w14:paraId="36AFBF34" w14:textId="77777777" w:rsidR="00795300" w:rsidRPr="00795300" w:rsidRDefault="00795300" w:rsidP="00B2699E">
      <w:pPr>
        <w:snapToGrid w:val="0"/>
        <w:spacing w:after="120"/>
        <w:rPr>
          <w:rFonts w:ascii="Arial" w:eastAsia="Arial" w:hAnsi="Arial" w:cs="Arial"/>
          <w:bCs/>
          <w:lang w:val="es-ES"/>
        </w:rPr>
      </w:pPr>
    </w:p>
    <w:p w14:paraId="15E7C683" w14:textId="77777777" w:rsidR="00795300" w:rsidRPr="00795300" w:rsidRDefault="00795300" w:rsidP="00B2699E">
      <w:pPr>
        <w:snapToGrid w:val="0"/>
        <w:spacing w:after="120"/>
        <w:rPr>
          <w:rFonts w:ascii="Arial" w:eastAsia="Arial" w:hAnsi="Arial" w:cs="Arial"/>
          <w:b/>
          <w:bCs/>
          <w:color w:val="000000"/>
          <w:lang w:val="es-ES"/>
        </w:rPr>
      </w:pPr>
      <w:r w:rsidRPr="00795300">
        <w:rPr>
          <w:rFonts w:ascii="Arial" w:eastAsia="Arial" w:hAnsi="Arial" w:cs="Arial"/>
          <w:b/>
          <w:bCs/>
          <w:color w:val="000000"/>
          <w:lang w:val="es-ES"/>
        </w:rPr>
        <w:t>Tabla 3</w:t>
      </w:r>
    </w:p>
    <w:p w14:paraId="23CC9314" w14:textId="051F1EA8" w:rsidR="00220A82" w:rsidRPr="00795300" w:rsidRDefault="00795300" w:rsidP="00B2699E">
      <w:pPr>
        <w:snapToGrid w:val="0"/>
        <w:spacing w:after="120"/>
        <w:rPr>
          <w:rFonts w:ascii="Arial" w:eastAsia="Arial" w:hAnsi="Arial" w:cs="Arial"/>
          <w:i/>
          <w:iCs/>
          <w:color w:val="000000"/>
          <w:lang w:val="es-ES"/>
        </w:rPr>
      </w:pPr>
      <w:r w:rsidRPr="00795300">
        <w:rPr>
          <w:rFonts w:ascii="Arial" w:eastAsia="Arial" w:hAnsi="Arial" w:cs="Arial"/>
          <w:i/>
          <w:iCs/>
          <w:color w:val="000000"/>
          <w:lang w:val="es-ES"/>
        </w:rPr>
        <w:t>Finalidades del control</w:t>
      </w:r>
    </w:p>
    <w:p w14:paraId="0640315C" w14:textId="77777777" w:rsidR="00795300" w:rsidRPr="00B2699E" w:rsidRDefault="00795300" w:rsidP="00B2699E">
      <w:pPr>
        <w:snapToGrid w:val="0"/>
        <w:spacing w:after="120"/>
        <w:rPr>
          <w:rFonts w:ascii="Arial" w:eastAsia="Arial" w:hAnsi="Arial" w:cs="Arial"/>
          <w:lang w:val="es-ES"/>
        </w:rPr>
      </w:pPr>
    </w:p>
    <w:tbl>
      <w:tblPr>
        <w:tblStyle w:val="af7"/>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21"/>
        <w:gridCol w:w="3756"/>
        <w:gridCol w:w="2953"/>
      </w:tblGrid>
      <w:tr w:rsidR="00516DB4" w:rsidRPr="00B2699E" w14:paraId="17CC00A1" w14:textId="77777777" w:rsidTr="00795300">
        <w:trPr>
          <w:tblHeader/>
        </w:trPr>
        <w:tc>
          <w:tcPr>
            <w:tcW w:w="1121" w:type="pct"/>
            <w:tcBorders>
              <w:bottom w:val="single" w:sz="4" w:space="0" w:color="000000"/>
            </w:tcBorders>
            <w:shd w:val="clear" w:color="auto" w:fill="D9D9D9" w:themeFill="background1" w:themeFillShade="D9"/>
            <w:vAlign w:val="center"/>
          </w:tcPr>
          <w:p w14:paraId="7A332D12" w14:textId="77777777" w:rsidR="00516DB4" w:rsidRPr="00B2699E" w:rsidRDefault="00000000" w:rsidP="00B2699E">
            <w:pPr>
              <w:snapToGrid w:val="0"/>
              <w:spacing w:after="120"/>
              <w:jc w:val="center"/>
              <w:rPr>
                <w:rFonts w:ascii="Arial" w:hAnsi="Arial" w:cs="Arial"/>
                <w:b/>
                <w:lang w:val="es-ES"/>
              </w:rPr>
            </w:pPr>
            <w:r w:rsidRPr="00B2699E">
              <w:rPr>
                <w:rFonts w:ascii="Arial" w:hAnsi="Arial" w:cs="Arial"/>
                <w:b/>
                <w:lang w:val="es-ES"/>
              </w:rPr>
              <w:t xml:space="preserve">Finalidad del </w:t>
            </w:r>
            <w:r w:rsidR="00220A82" w:rsidRPr="00B2699E">
              <w:rPr>
                <w:rFonts w:ascii="Arial" w:hAnsi="Arial" w:cs="Arial"/>
                <w:b/>
                <w:lang w:val="es-ES"/>
              </w:rPr>
              <w:t>c</w:t>
            </w:r>
            <w:r w:rsidRPr="00B2699E">
              <w:rPr>
                <w:rFonts w:ascii="Arial" w:hAnsi="Arial" w:cs="Arial"/>
                <w:b/>
                <w:lang w:val="es-ES"/>
              </w:rPr>
              <w:t>ontrol</w:t>
            </w:r>
          </w:p>
        </w:tc>
        <w:tc>
          <w:tcPr>
            <w:tcW w:w="2167" w:type="pct"/>
            <w:shd w:val="clear" w:color="auto" w:fill="D9D9D9" w:themeFill="background1" w:themeFillShade="D9"/>
            <w:vAlign w:val="center"/>
          </w:tcPr>
          <w:p w14:paraId="1854FE55" w14:textId="77777777" w:rsidR="00516DB4" w:rsidRPr="00B2699E" w:rsidRDefault="00000000" w:rsidP="00B2699E">
            <w:pPr>
              <w:snapToGrid w:val="0"/>
              <w:spacing w:after="120"/>
              <w:jc w:val="center"/>
              <w:rPr>
                <w:rFonts w:ascii="Arial" w:hAnsi="Arial" w:cs="Arial"/>
                <w:b/>
                <w:lang w:val="es-ES"/>
              </w:rPr>
            </w:pPr>
            <w:r w:rsidRPr="00B2699E">
              <w:rPr>
                <w:rFonts w:ascii="Arial" w:hAnsi="Arial" w:cs="Arial"/>
                <w:b/>
                <w:lang w:val="es-ES"/>
              </w:rPr>
              <w:t>Descripción</w:t>
            </w:r>
          </w:p>
        </w:tc>
        <w:tc>
          <w:tcPr>
            <w:tcW w:w="1712" w:type="pct"/>
            <w:shd w:val="clear" w:color="auto" w:fill="D9D9D9" w:themeFill="background1" w:themeFillShade="D9"/>
            <w:vAlign w:val="center"/>
          </w:tcPr>
          <w:p w14:paraId="0FADC0D9" w14:textId="77777777" w:rsidR="00516DB4" w:rsidRPr="00B2699E" w:rsidRDefault="00000000" w:rsidP="00B2699E">
            <w:pPr>
              <w:snapToGrid w:val="0"/>
              <w:spacing w:after="120"/>
              <w:jc w:val="center"/>
              <w:rPr>
                <w:rFonts w:ascii="Arial" w:hAnsi="Arial" w:cs="Arial"/>
                <w:b/>
                <w:lang w:val="es-ES"/>
              </w:rPr>
            </w:pPr>
            <w:r w:rsidRPr="00B2699E">
              <w:rPr>
                <w:rFonts w:ascii="Arial" w:hAnsi="Arial" w:cs="Arial"/>
                <w:b/>
                <w:lang w:val="es-ES"/>
              </w:rPr>
              <w:t>Ejemplos</w:t>
            </w:r>
          </w:p>
        </w:tc>
      </w:tr>
      <w:tr w:rsidR="00516DB4" w:rsidRPr="00B2699E" w14:paraId="17DF3228" w14:textId="77777777" w:rsidTr="00795300">
        <w:tc>
          <w:tcPr>
            <w:tcW w:w="1121" w:type="pct"/>
            <w:shd w:val="clear" w:color="auto" w:fill="D9D9D9" w:themeFill="background1" w:themeFillShade="D9"/>
            <w:vAlign w:val="center"/>
          </w:tcPr>
          <w:p w14:paraId="0840D205" w14:textId="77777777" w:rsidR="00516DB4" w:rsidRPr="00B2699E" w:rsidRDefault="00000000" w:rsidP="00B2699E">
            <w:pPr>
              <w:snapToGrid w:val="0"/>
              <w:spacing w:after="120"/>
              <w:rPr>
                <w:rFonts w:ascii="Arial" w:hAnsi="Arial" w:cs="Arial"/>
                <w:lang w:val="es-ES"/>
              </w:rPr>
            </w:pPr>
            <w:r w:rsidRPr="00B2699E">
              <w:rPr>
                <w:rFonts w:ascii="Arial" w:hAnsi="Arial" w:cs="Arial"/>
                <w:b/>
                <w:lang w:val="es-ES"/>
              </w:rPr>
              <w:t>Estandarizar el desempeño</w:t>
            </w:r>
          </w:p>
        </w:tc>
        <w:tc>
          <w:tcPr>
            <w:tcW w:w="2167" w:type="pct"/>
            <w:vAlign w:val="center"/>
          </w:tcPr>
          <w:p w14:paraId="39C5BFC4"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Garantizar uniformidad en las actividades mediante procedimientos, inspecciones y supervisiones.</w:t>
            </w:r>
          </w:p>
        </w:tc>
        <w:tc>
          <w:tcPr>
            <w:tcW w:w="1712" w:type="pct"/>
            <w:vAlign w:val="center"/>
          </w:tcPr>
          <w:p w14:paraId="725A93A6"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Inspección de líneas de producción; supervisión de estándares de servicio al cliente.</w:t>
            </w:r>
          </w:p>
        </w:tc>
      </w:tr>
      <w:tr w:rsidR="00516DB4" w:rsidRPr="00B2699E" w14:paraId="7A2BDA12" w14:textId="77777777" w:rsidTr="00795300">
        <w:tc>
          <w:tcPr>
            <w:tcW w:w="1121" w:type="pct"/>
            <w:shd w:val="clear" w:color="auto" w:fill="D9D9D9" w:themeFill="background1" w:themeFillShade="D9"/>
            <w:vAlign w:val="center"/>
          </w:tcPr>
          <w:p w14:paraId="6893DCE7" w14:textId="77777777" w:rsidR="00516DB4" w:rsidRPr="00B2699E" w:rsidRDefault="00000000" w:rsidP="00B2699E">
            <w:pPr>
              <w:snapToGrid w:val="0"/>
              <w:spacing w:after="120"/>
              <w:rPr>
                <w:rFonts w:ascii="Arial" w:hAnsi="Arial" w:cs="Arial"/>
                <w:lang w:val="es-ES"/>
              </w:rPr>
            </w:pPr>
            <w:r w:rsidRPr="00B2699E">
              <w:rPr>
                <w:rFonts w:ascii="Arial" w:hAnsi="Arial" w:cs="Arial"/>
                <w:b/>
                <w:lang w:val="es-ES"/>
              </w:rPr>
              <w:t>Proteger los bienes organizacionales</w:t>
            </w:r>
          </w:p>
        </w:tc>
        <w:tc>
          <w:tcPr>
            <w:tcW w:w="2167" w:type="pct"/>
            <w:vAlign w:val="center"/>
          </w:tcPr>
          <w:p w14:paraId="0B8E88DA"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Evitar desperdicios, robos y uso indebido a través de auditorías y registros.</w:t>
            </w:r>
          </w:p>
        </w:tc>
        <w:tc>
          <w:tcPr>
            <w:tcW w:w="1712" w:type="pct"/>
            <w:vAlign w:val="center"/>
          </w:tcPr>
          <w:p w14:paraId="7624BB21"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Auditorías financieras, control de inventarios, medidas de seguridad en activos físicos.</w:t>
            </w:r>
          </w:p>
        </w:tc>
      </w:tr>
      <w:tr w:rsidR="00516DB4" w:rsidRPr="00B2699E" w14:paraId="54FB3C68" w14:textId="77777777" w:rsidTr="00795300">
        <w:tc>
          <w:tcPr>
            <w:tcW w:w="1121" w:type="pct"/>
            <w:shd w:val="clear" w:color="auto" w:fill="D9D9D9" w:themeFill="background1" w:themeFillShade="D9"/>
            <w:vAlign w:val="center"/>
          </w:tcPr>
          <w:p w14:paraId="7F59D2C1" w14:textId="77777777" w:rsidR="00516DB4" w:rsidRPr="00B2699E" w:rsidRDefault="00000000" w:rsidP="00B2699E">
            <w:pPr>
              <w:snapToGrid w:val="0"/>
              <w:spacing w:after="120"/>
              <w:rPr>
                <w:rFonts w:ascii="Arial" w:hAnsi="Arial" w:cs="Arial"/>
                <w:lang w:val="es-ES"/>
              </w:rPr>
            </w:pPr>
            <w:r w:rsidRPr="00B2699E">
              <w:rPr>
                <w:rFonts w:ascii="Arial" w:hAnsi="Arial" w:cs="Arial"/>
                <w:b/>
                <w:lang w:val="es-ES"/>
              </w:rPr>
              <w:lastRenderedPageBreak/>
              <w:t>Estandarizar la calidad de productos/servicios</w:t>
            </w:r>
          </w:p>
        </w:tc>
        <w:tc>
          <w:tcPr>
            <w:tcW w:w="2167" w:type="pct"/>
            <w:vAlign w:val="center"/>
          </w:tcPr>
          <w:p w14:paraId="33F73DCF"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Garantizar consistencia en la calidad mediante entrenamientos, inspecciones y control estadístico.</w:t>
            </w:r>
          </w:p>
        </w:tc>
        <w:tc>
          <w:tcPr>
            <w:tcW w:w="1712" w:type="pct"/>
            <w:vAlign w:val="center"/>
          </w:tcPr>
          <w:p w14:paraId="2F0B063E"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Capacitación de empleados, pruebas de calidad en productos, certificaciones ISO.</w:t>
            </w:r>
          </w:p>
        </w:tc>
      </w:tr>
      <w:tr w:rsidR="00516DB4" w:rsidRPr="00B2699E" w14:paraId="3BAF7882" w14:textId="77777777" w:rsidTr="00795300">
        <w:tc>
          <w:tcPr>
            <w:tcW w:w="1121" w:type="pct"/>
            <w:shd w:val="clear" w:color="auto" w:fill="D9D9D9" w:themeFill="background1" w:themeFillShade="D9"/>
            <w:vAlign w:val="center"/>
          </w:tcPr>
          <w:p w14:paraId="45495159" w14:textId="77777777" w:rsidR="00516DB4" w:rsidRPr="00B2699E" w:rsidRDefault="00000000" w:rsidP="00B2699E">
            <w:pPr>
              <w:snapToGrid w:val="0"/>
              <w:spacing w:after="120"/>
              <w:rPr>
                <w:rFonts w:ascii="Arial" w:hAnsi="Arial" w:cs="Arial"/>
                <w:lang w:val="es-ES"/>
              </w:rPr>
            </w:pPr>
            <w:r w:rsidRPr="00B2699E">
              <w:rPr>
                <w:rFonts w:ascii="Arial" w:hAnsi="Arial" w:cs="Arial"/>
                <w:b/>
                <w:lang w:val="es-ES"/>
              </w:rPr>
              <w:t>Limitar la cantidad de autoridad ejercida</w:t>
            </w:r>
          </w:p>
        </w:tc>
        <w:tc>
          <w:tcPr>
            <w:tcW w:w="2167" w:type="pct"/>
            <w:vAlign w:val="center"/>
          </w:tcPr>
          <w:p w14:paraId="28C2AEEE"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Regular las decisiones y acciones mediante normas, políticas y descripciones de cargos.</w:t>
            </w:r>
          </w:p>
        </w:tc>
        <w:tc>
          <w:tcPr>
            <w:tcW w:w="1712" w:type="pct"/>
            <w:vAlign w:val="center"/>
          </w:tcPr>
          <w:p w14:paraId="4FBDB401"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Políticas de aprobación de gastos, reglamentos para asignación de responsabilidades.</w:t>
            </w:r>
          </w:p>
        </w:tc>
      </w:tr>
      <w:tr w:rsidR="00516DB4" w:rsidRPr="00B2699E" w14:paraId="709A0625" w14:textId="77777777" w:rsidTr="00795300">
        <w:tc>
          <w:tcPr>
            <w:tcW w:w="1121" w:type="pct"/>
            <w:shd w:val="clear" w:color="auto" w:fill="D9D9D9" w:themeFill="background1" w:themeFillShade="D9"/>
            <w:vAlign w:val="center"/>
          </w:tcPr>
          <w:p w14:paraId="55AEED84" w14:textId="77777777" w:rsidR="00516DB4" w:rsidRPr="00B2699E" w:rsidRDefault="00000000" w:rsidP="00B2699E">
            <w:pPr>
              <w:snapToGrid w:val="0"/>
              <w:spacing w:after="120"/>
              <w:rPr>
                <w:rFonts w:ascii="Arial" w:hAnsi="Arial" w:cs="Arial"/>
                <w:lang w:val="es-ES"/>
              </w:rPr>
            </w:pPr>
            <w:r w:rsidRPr="00B2699E">
              <w:rPr>
                <w:rFonts w:ascii="Arial" w:hAnsi="Arial" w:cs="Arial"/>
                <w:b/>
                <w:lang w:val="es-ES"/>
              </w:rPr>
              <w:t>Medir y dirigir el desempeño de los empleados</w:t>
            </w:r>
          </w:p>
        </w:tc>
        <w:tc>
          <w:tcPr>
            <w:tcW w:w="2167" w:type="pct"/>
            <w:vAlign w:val="center"/>
          </w:tcPr>
          <w:p w14:paraId="32DAB613"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Monitorear y evaluar el trabajo del personal para identificar áreas de mejora y corregir desviaciones.</w:t>
            </w:r>
          </w:p>
        </w:tc>
        <w:tc>
          <w:tcPr>
            <w:tcW w:w="1712" w:type="pct"/>
            <w:vAlign w:val="center"/>
          </w:tcPr>
          <w:p w14:paraId="0B87B792"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Evaluaciones de desempeño, supervisión directa, monitoreo de productividad por empleado.</w:t>
            </w:r>
          </w:p>
        </w:tc>
      </w:tr>
      <w:tr w:rsidR="00516DB4" w:rsidRPr="00B2699E" w14:paraId="4E96563B" w14:textId="77777777" w:rsidTr="00795300">
        <w:tc>
          <w:tcPr>
            <w:tcW w:w="1121" w:type="pct"/>
            <w:shd w:val="clear" w:color="auto" w:fill="D9D9D9" w:themeFill="background1" w:themeFillShade="D9"/>
            <w:vAlign w:val="center"/>
          </w:tcPr>
          <w:p w14:paraId="5FEABCCA" w14:textId="77777777" w:rsidR="00516DB4" w:rsidRPr="00B2699E" w:rsidRDefault="00000000" w:rsidP="00B2699E">
            <w:pPr>
              <w:snapToGrid w:val="0"/>
              <w:spacing w:after="120"/>
              <w:rPr>
                <w:rFonts w:ascii="Arial" w:hAnsi="Arial" w:cs="Arial"/>
                <w:lang w:val="es-ES"/>
              </w:rPr>
            </w:pPr>
            <w:r w:rsidRPr="00B2699E">
              <w:rPr>
                <w:rFonts w:ascii="Arial" w:hAnsi="Arial" w:cs="Arial"/>
                <w:b/>
                <w:lang w:val="es-ES"/>
              </w:rPr>
              <w:t>Alcanzar los objetivos organizacionales</w:t>
            </w:r>
          </w:p>
        </w:tc>
        <w:tc>
          <w:tcPr>
            <w:tcW w:w="2167" w:type="pct"/>
            <w:vAlign w:val="center"/>
          </w:tcPr>
          <w:p w14:paraId="4B597B42"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Alinear las actividades con los objetivos definidos en la planeación para asegurar los resultados esperados.</w:t>
            </w:r>
          </w:p>
        </w:tc>
        <w:tc>
          <w:tcPr>
            <w:tcW w:w="1712" w:type="pct"/>
            <w:vAlign w:val="center"/>
          </w:tcPr>
          <w:p w14:paraId="42DA5FB4" w14:textId="77777777" w:rsidR="00516DB4" w:rsidRPr="00B2699E" w:rsidRDefault="00000000" w:rsidP="00B2699E">
            <w:pPr>
              <w:snapToGrid w:val="0"/>
              <w:spacing w:after="120"/>
              <w:rPr>
                <w:rFonts w:ascii="Arial" w:hAnsi="Arial" w:cs="Arial"/>
                <w:lang w:val="es-ES"/>
              </w:rPr>
            </w:pPr>
            <w:r w:rsidRPr="00B2699E">
              <w:rPr>
                <w:rFonts w:ascii="Arial" w:hAnsi="Arial" w:cs="Arial"/>
                <w:lang w:val="es-ES"/>
              </w:rPr>
              <w:t>Indicadores clave de desempeño (</w:t>
            </w:r>
            <w:proofErr w:type="spellStart"/>
            <w:r w:rsidRPr="00B2699E">
              <w:rPr>
                <w:rFonts w:ascii="Arial" w:hAnsi="Arial" w:cs="Arial"/>
                <w:lang w:val="es-ES"/>
              </w:rPr>
              <w:t>KPIs</w:t>
            </w:r>
            <w:proofErr w:type="spellEnd"/>
            <w:r w:rsidRPr="00B2699E">
              <w:rPr>
                <w:rFonts w:ascii="Arial" w:hAnsi="Arial" w:cs="Arial"/>
                <w:lang w:val="es-ES"/>
              </w:rPr>
              <w:t>), reuniones de seguimiento de metas estratégicas.</w:t>
            </w:r>
          </w:p>
        </w:tc>
      </w:tr>
    </w:tbl>
    <w:p w14:paraId="6FB6C686" w14:textId="77777777" w:rsidR="006C6E7A" w:rsidRPr="00B2699E" w:rsidRDefault="006C6E7A" w:rsidP="00B2699E">
      <w:pPr>
        <w:pBdr>
          <w:top w:val="nil"/>
          <w:left w:val="nil"/>
          <w:bottom w:val="nil"/>
          <w:right w:val="nil"/>
          <w:between w:val="nil"/>
        </w:pBdr>
        <w:snapToGrid w:val="0"/>
        <w:spacing w:after="120"/>
        <w:jc w:val="center"/>
        <w:rPr>
          <w:rFonts w:ascii="Arial" w:eastAsia="Arial" w:hAnsi="Arial" w:cs="Arial"/>
          <w:color w:val="000000"/>
          <w:lang w:val="es-ES"/>
        </w:rPr>
      </w:pPr>
    </w:p>
    <w:p w14:paraId="048CD034" w14:textId="77777777" w:rsidR="00516DB4" w:rsidRPr="00B2699E" w:rsidRDefault="00E91F0B"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Esta tabla sintetiza las principales finalidades del control y cómo estas se aplican en diversos escenarios organizacionales.</w:t>
      </w:r>
    </w:p>
    <w:p w14:paraId="291C02D4" w14:textId="54E20031" w:rsidR="00010D03" w:rsidRPr="00B2699E" w:rsidRDefault="00795300" w:rsidP="00B2699E">
      <w:pPr>
        <w:pBdr>
          <w:top w:val="nil"/>
          <w:left w:val="nil"/>
          <w:bottom w:val="nil"/>
          <w:right w:val="nil"/>
          <w:between w:val="nil"/>
        </w:pBdr>
        <w:snapToGrid w:val="0"/>
        <w:spacing w:after="120"/>
        <w:rPr>
          <w:rFonts w:ascii="Arial" w:eastAsia="Arial" w:hAnsi="Arial" w:cs="Arial"/>
          <w:color w:val="000000"/>
          <w:lang w:val="es-ES"/>
        </w:rPr>
      </w:pPr>
      <w:r>
        <w:rPr>
          <w:rFonts w:ascii="Arial" w:eastAsia="Arial" w:hAnsi="Arial" w:cs="Arial"/>
          <w:color w:val="000000"/>
          <w:lang w:val="es-ES"/>
        </w:rPr>
        <w:t>Conozcamos ahora, los enfoques de control:</w:t>
      </w:r>
    </w:p>
    <w:p w14:paraId="0B3D8785" w14:textId="7D2E47E4" w:rsidR="00696B62" w:rsidRPr="00B2699E" w:rsidRDefault="00696B62" w:rsidP="00B2699E">
      <w:pPr>
        <w:pBdr>
          <w:top w:val="nil"/>
          <w:left w:val="nil"/>
          <w:bottom w:val="nil"/>
          <w:right w:val="nil"/>
          <w:between w:val="nil"/>
        </w:pBdr>
        <w:snapToGrid w:val="0"/>
        <w:spacing w:after="120"/>
        <w:rPr>
          <w:rFonts w:ascii="Arial" w:eastAsia="Arial" w:hAnsi="Arial" w:cs="Arial"/>
          <w:color w:val="FF0000"/>
          <w:lang w:val="es-ES"/>
        </w:rPr>
      </w:pPr>
      <w:bookmarkStart w:id="58" w:name="_heading=h.1ci93xb" w:colFirst="0" w:colLast="0"/>
      <w:bookmarkEnd w:id="58"/>
    </w:p>
    <w:tbl>
      <w:tblPr>
        <w:tblStyle w:val="TableGrid"/>
        <w:tblW w:w="5000" w:type="pct"/>
        <w:tblLook w:val="04A0" w:firstRow="1" w:lastRow="0" w:firstColumn="1" w:lastColumn="0" w:noHBand="0" w:noVBand="1"/>
      </w:tblPr>
      <w:tblGrid>
        <w:gridCol w:w="2063"/>
        <w:gridCol w:w="6767"/>
      </w:tblGrid>
      <w:tr w:rsidR="00CA05D0" w:rsidRPr="00B2699E" w14:paraId="48024C9D" w14:textId="77777777" w:rsidTr="00AA1F10">
        <w:tc>
          <w:tcPr>
            <w:tcW w:w="5000" w:type="pct"/>
            <w:gridSpan w:val="2"/>
            <w:shd w:val="clear" w:color="auto" w:fill="9BBB59" w:themeFill="accent3"/>
            <w:vAlign w:val="center"/>
          </w:tcPr>
          <w:p w14:paraId="5284B436" w14:textId="77777777" w:rsidR="00CA05D0" w:rsidRPr="00B2699E" w:rsidRDefault="00CA05D0" w:rsidP="00B2699E">
            <w:pPr>
              <w:pStyle w:val="Normal0"/>
              <w:snapToGrid w:val="0"/>
              <w:spacing w:before="0" w:line="276" w:lineRule="auto"/>
              <w:jc w:val="center"/>
              <w:rPr>
                <w:b/>
                <w:bCs/>
                <w:sz w:val="22"/>
                <w:lang w:val="es-ES"/>
              </w:rPr>
            </w:pPr>
            <w:r w:rsidRPr="00B2699E">
              <w:rPr>
                <w:b/>
                <w:bCs/>
                <w:sz w:val="22"/>
                <w:lang w:val="es-ES"/>
              </w:rPr>
              <w:t>ACORDEÓN</w:t>
            </w:r>
          </w:p>
        </w:tc>
      </w:tr>
      <w:tr w:rsidR="003210AC" w:rsidRPr="00B2699E" w14:paraId="773E56F5" w14:textId="77777777" w:rsidTr="003210AC">
        <w:tc>
          <w:tcPr>
            <w:tcW w:w="1121" w:type="pct"/>
            <w:vAlign w:val="center"/>
          </w:tcPr>
          <w:p w14:paraId="1B420A70" w14:textId="6D6A2041" w:rsidR="00CA05D0" w:rsidRPr="00B2699E" w:rsidRDefault="009676CF" w:rsidP="00B2699E">
            <w:pPr>
              <w:pStyle w:val="Normal0"/>
              <w:snapToGrid w:val="0"/>
              <w:spacing w:before="0" w:line="276" w:lineRule="auto"/>
              <w:rPr>
                <w:b/>
                <w:bCs/>
                <w:sz w:val="22"/>
                <w:lang w:val="es-ES"/>
              </w:rPr>
            </w:pPr>
            <w:r w:rsidRPr="00B2699E">
              <w:rPr>
                <w:b/>
                <w:color w:val="000000"/>
                <w:sz w:val="22"/>
                <w:lang w:val="es-ES"/>
              </w:rPr>
              <w:t>Control anticipado o preventivo</w:t>
            </w:r>
          </w:p>
        </w:tc>
        <w:tc>
          <w:tcPr>
            <w:tcW w:w="3879" w:type="pct"/>
            <w:vAlign w:val="center"/>
          </w:tcPr>
          <w:p w14:paraId="4F9737A3" w14:textId="4A1A4FA0" w:rsidR="00CA05D0" w:rsidRPr="00B2699E" w:rsidRDefault="009676CF" w:rsidP="00B2699E">
            <w:pPr>
              <w:pBdr>
                <w:top w:val="nil"/>
                <w:left w:val="nil"/>
                <w:bottom w:val="nil"/>
                <w:right w:val="nil"/>
                <w:between w:val="nil"/>
              </w:pBdr>
              <w:snapToGrid w:val="0"/>
              <w:spacing w:after="120" w:line="276" w:lineRule="auto"/>
              <w:rPr>
                <w:rFonts w:ascii="Arial" w:hAnsi="Arial" w:cs="Arial"/>
              </w:rPr>
            </w:pPr>
            <w:r w:rsidRPr="00B2699E">
              <w:rPr>
                <w:rFonts w:ascii="Arial" w:eastAsia="Arial" w:hAnsi="Arial" w:cs="Arial"/>
                <w:color w:val="000000"/>
                <w:lang w:val="es-ES"/>
              </w:rPr>
              <w:t>El control anticipado, también conocido como preventivo, tiene como objetivo identificar y mitigar posibles problemas antes de que ocurran. Este enfoque se basa en la planificación y en la implementación de medidas preventivas que permiten a las organizaciones adelantarse a las dificultades y tomar decisiones correctivas de manera anticipada. El control preventivo se enfoca en la evaluación de riesgos, el establecimiento de estándares y la implementación de políticas que aseguren que los procesos y actividades se realicen conforme a lo planeado. Su propósito es minimizar las desviaciones y asegurar que los recursos se utilicen de manera eficiente desde el inicio.</w:t>
            </w:r>
          </w:p>
        </w:tc>
      </w:tr>
      <w:tr w:rsidR="003210AC" w:rsidRPr="00B2699E" w14:paraId="7FB7BE50" w14:textId="77777777" w:rsidTr="003210AC">
        <w:tc>
          <w:tcPr>
            <w:tcW w:w="1121" w:type="pct"/>
            <w:vAlign w:val="center"/>
          </w:tcPr>
          <w:p w14:paraId="2D9AE0AD" w14:textId="123FD856" w:rsidR="00CA05D0" w:rsidRPr="00B2699E" w:rsidRDefault="009676CF" w:rsidP="00B2699E">
            <w:pPr>
              <w:pStyle w:val="Normal0"/>
              <w:snapToGrid w:val="0"/>
              <w:spacing w:before="0" w:line="276" w:lineRule="auto"/>
              <w:rPr>
                <w:b/>
                <w:bCs/>
                <w:sz w:val="22"/>
                <w:lang w:val="es-ES"/>
              </w:rPr>
            </w:pPr>
            <w:r w:rsidRPr="00B2699E">
              <w:rPr>
                <w:b/>
                <w:color w:val="000000"/>
                <w:sz w:val="22"/>
                <w:lang w:val="es-ES"/>
              </w:rPr>
              <w:lastRenderedPageBreak/>
              <w:t>Control concurrente</w:t>
            </w:r>
          </w:p>
        </w:tc>
        <w:tc>
          <w:tcPr>
            <w:tcW w:w="3879" w:type="pct"/>
            <w:vAlign w:val="center"/>
          </w:tcPr>
          <w:p w14:paraId="29AA2770" w14:textId="46A7EBDB" w:rsidR="00CA05D0" w:rsidRPr="00B2699E" w:rsidRDefault="009676CF" w:rsidP="00B2699E">
            <w:pPr>
              <w:pBdr>
                <w:top w:val="nil"/>
                <w:left w:val="nil"/>
                <w:bottom w:val="nil"/>
                <w:right w:val="nil"/>
                <w:between w:val="nil"/>
              </w:pBdr>
              <w:snapToGrid w:val="0"/>
              <w:spacing w:after="120" w:line="276" w:lineRule="auto"/>
              <w:rPr>
                <w:rFonts w:ascii="Arial" w:hAnsi="Arial" w:cs="Arial"/>
              </w:rPr>
            </w:pPr>
            <w:r w:rsidRPr="00B2699E">
              <w:rPr>
                <w:rFonts w:ascii="Arial" w:eastAsia="Arial" w:hAnsi="Arial" w:cs="Arial"/>
                <w:color w:val="000000"/>
                <w:lang w:val="es-ES"/>
              </w:rPr>
              <w:t>El control concurrente se refiere a la supervisión en tiempo real de los procesos y actividades a medida que se llevan a cabo. Este enfoque permite identificar y corregir problemas o desviaciones mientras aún están ocurriendo, lo que ayuda a evitar que los problemas se agraven. A través de la observación directa, el control concurrente ofrece la oportunidad de intervenir rápidamente para garantizar que las operaciones se mantengan dentro de los parámetros establecidos. Es particularmente útil en ambientes dinámicos y cambiantes, donde los resultados no siempre se pueden prever completamente desde el inicio, y se requiere flexibilidad para ajustar el rumbo conforme surgen nuevos desafíos.</w:t>
            </w:r>
          </w:p>
        </w:tc>
      </w:tr>
      <w:tr w:rsidR="003210AC" w:rsidRPr="00B2699E" w14:paraId="0A19FDF3" w14:textId="77777777" w:rsidTr="003210AC">
        <w:tc>
          <w:tcPr>
            <w:tcW w:w="1121" w:type="pct"/>
            <w:vAlign w:val="center"/>
          </w:tcPr>
          <w:p w14:paraId="470CFFF8" w14:textId="4C27ECF9" w:rsidR="00CA05D0" w:rsidRPr="00B2699E" w:rsidRDefault="009676CF" w:rsidP="00B2699E">
            <w:pPr>
              <w:pStyle w:val="Normal0"/>
              <w:snapToGrid w:val="0"/>
              <w:spacing w:before="0" w:line="276" w:lineRule="auto"/>
              <w:rPr>
                <w:b/>
                <w:bCs/>
                <w:sz w:val="22"/>
                <w:lang w:val="es-ES"/>
              </w:rPr>
            </w:pPr>
            <w:r w:rsidRPr="00B2699E">
              <w:rPr>
                <w:b/>
                <w:color w:val="000000"/>
                <w:sz w:val="22"/>
                <w:lang w:val="es-ES"/>
              </w:rPr>
              <w:t>Control de retroalimentación</w:t>
            </w:r>
          </w:p>
        </w:tc>
        <w:tc>
          <w:tcPr>
            <w:tcW w:w="3879" w:type="pct"/>
            <w:vAlign w:val="center"/>
          </w:tcPr>
          <w:p w14:paraId="58C49F24" w14:textId="5DCEA47A" w:rsidR="00CA05D0" w:rsidRPr="00B2699E" w:rsidRDefault="009676CF" w:rsidP="00B2699E">
            <w:pPr>
              <w:pBdr>
                <w:top w:val="nil"/>
                <w:left w:val="nil"/>
                <w:bottom w:val="nil"/>
                <w:right w:val="nil"/>
                <w:between w:val="nil"/>
              </w:pBdr>
              <w:snapToGrid w:val="0"/>
              <w:spacing w:after="120" w:line="276" w:lineRule="auto"/>
              <w:rPr>
                <w:rFonts w:ascii="Arial" w:hAnsi="Arial" w:cs="Arial"/>
              </w:rPr>
            </w:pPr>
            <w:r w:rsidRPr="00B2699E">
              <w:rPr>
                <w:rFonts w:ascii="Arial" w:eastAsia="Arial" w:hAnsi="Arial" w:cs="Arial"/>
                <w:color w:val="000000"/>
                <w:lang w:val="es-ES"/>
              </w:rPr>
              <w:t>El control de retroalimentación es un enfoque que se utiliza para evaluar los resultados después de que las actividades han sido completadas. Este tipo de control implica revisar el rendimiento, comparar los resultados obtenidos con los objetivos establecidos y tomar decisiones correctivas para mejorar en el futuro. A través de la retroalimentación, se identifican las causas de las desviaciones y se implementan acciones que optimicen los procesos y resultados en el futuro. Este enfoque es valioso para aprender de los errores, ajustar las estrategias y asegurar que las lecciones aprendidas se apliquen a futuras actividades, fortaleciendo así la capacidad de adaptación organizacional.</w:t>
            </w:r>
          </w:p>
        </w:tc>
      </w:tr>
    </w:tbl>
    <w:p w14:paraId="4C667585" w14:textId="77777777" w:rsidR="000B536C" w:rsidRPr="00B2699E" w:rsidRDefault="000B536C" w:rsidP="00B2699E">
      <w:pPr>
        <w:pBdr>
          <w:top w:val="nil"/>
          <w:left w:val="nil"/>
          <w:bottom w:val="nil"/>
          <w:right w:val="nil"/>
          <w:between w:val="nil"/>
        </w:pBdr>
        <w:snapToGrid w:val="0"/>
        <w:spacing w:after="120"/>
        <w:rPr>
          <w:rFonts w:ascii="Arial" w:eastAsia="Arial" w:hAnsi="Arial" w:cs="Arial"/>
          <w:color w:val="000000"/>
          <w:lang w:val="es-ES"/>
        </w:rPr>
      </w:pPr>
    </w:p>
    <w:p w14:paraId="11B76003" w14:textId="6EBB3A3A" w:rsidR="00516DB4" w:rsidRDefault="00000000" w:rsidP="00B2699E">
      <w:pPr>
        <w:pStyle w:val="Heading2"/>
        <w:keepNext w:val="0"/>
        <w:keepLines w:val="0"/>
        <w:snapToGrid w:val="0"/>
        <w:spacing w:before="0" w:after="120"/>
        <w:contextualSpacing w:val="0"/>
        <w:rPr>
          <w:rFonts w:cs="Arial"/>
          <w:szCs w:val="22"/>
          <w:lang w:val="es-ES"/>
        </w:rPr>
      </w:pPr>
      <w:bookmarkStart w:id="59" w:name="_heading=h.3whwml4" w:colFirst="0" w:colLast="0"/>
      <w:bookmarkEnd w:id="59"/>
      <w:r w:rsidRPr="00B2699E">
        <w:rPr>
          <w:rFonts w:cs="Arial"/>
          <w:szCs w:val="22"/>
          <w:lang w:val="es-ES"/>
        </w:rPr>
        <w:t>3.</w:t>
      </w:r>
      <w:r w:rsidR="00795300">
        <w:rPr>
          <w:rFonts w:cs="Arial"/>
          <w:szCs w:val="22"/>
          <w:lang w:val="es-ES"/>
        </w:rPr>
        <w:t>6</w:t>
      </w:r>
      <w:r w:rsidRPr="00B2699E">
        <w:rPr>
          <w:rFonts w:cs="Arial"/>
          <w:szCs w:val="22"/>
          <w:lang w:val="es-ES"/>
        </w:rPr>
        <w:t xml:space="preserve"> Herramientas </w:t>
      </w:r>
      <w:r w:rsidR="00BF24AA">
        <w:rPr>
          <w:rFonts w:cs="Arial"/>
          <w:szCs w:val="22"/>
          <w:lang w:val="es-ES"/>
        </w:rPr>
        <w:t xml:space="preserve">y fases </w:t>
      </w:r>
      <w:r w:rsidRPr="00B2699E">
        <w:rPr>
          <w:rFonts w:cs="Arial"/>
          <w:szCs w:val="22"/>
          <w:lang w:val="es-ES"/>
        </w:rPr>
        <w:t>del control</w:t>
      </w:r>
    </w:p>
    <w:p w14:paraId="327F830E" w14:textId="61AA5F28" w:rsidR="00795300" w:rsidRPr="00795300" w:rsidRDefault="00BF24AA" w:rsidP="00795300">
      <w:pPr>
        <w:pStyle w:val="Normal1"/>
        <w:rPr>
          <w:b/>
          <w:bCs/>
          <w:lang w:val="es-ES"/>
        </w:rPr>
      </w:pPr>
      <w:r w:rsidRPr="00BF24AA">
        <w:rPr>
          <w:rFonts w:ascii="Arial" w:eastAsia="Arial" w:hAnsi="Arial" w:cs="Arial"/>
          <w:color w:val="000000"/>
        </w:rPr>
        <w:t>El uso de herramientas y la comprensión de las fases del control son aspectos esenciales para garantizar la eficiencia y eficacia en las operaciones organizacionales.</w:t>
      </w:r>
    </w:p>
    <w:tbl>
      <w:tblPr>
        <w:tblStyle w:val="TableGrid"/>
        <w:tblW w:w="0" w:type="auto"/>
        <w:tblLook w:val="04A0" w:firstRow="1" w:lastRow="0" w:firstColumn="1" w:lastColumn="0" w:noHBand="0" w:noVBand="1"/>
      </w:tblPr>
      <w:tblGrid>
        <w:gridCol w:w="2065"/>
        <w:gridCol w:w="6765"/>
      </w:tblGrid>
      <w:tr w:rsidR="00795300" w:rsidRPr="00587575" w14:paraId="72F34D93" w14:textId="77777777" w:rsidTr="00BA27E2">
        <w:tc>
          <w:tcPr>
            <w:tcW w:w="2065" w:type="dxa"/>
          </w:tcPr>
          <w:commentRangeStart w:id="60"/>
          <w:p w14:paraId="4BF084BF" w14:textId="77777777" w:rsidR="00795300" w:rsidRDefault="00795300" w:rsidP="00BA27E2">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7AF3F9EF" wp14:editId="2A5D9FB5">
                  <wp:extent cx="875489" cy="1250185"/>
                  <wp:effectExtent l="0" t="0" r="1270" b="0"/>
                  <wp:docPr id="2100320681"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60"/>
            <w:r>
              <w:rPr>
                <w:rStyle w:val="CommentReference"/>
              </w:rPr>
              <w:commentReference w:id="60"/>
            </w:r>
          </w:p>
        </w:tc>
        <w:tc>
          <w:tcPr>
            <w:tcW w:w="6765" w:type="dxa"/>
          </w:tcPr>
          <w:p w14:paraId="2056C3F8" w14:textId="551AF491" w:rsidR="00BF24AA" w:rsidRPr="00BF24AA" w:rsidRDefault="00795300" w:rsidP="00BF24AA">
            <w:pPr>
              <w:pBdr>
                <w:top w:val="nil"/>
                <w:left w:val="nil"/>
                <w:bottom w:val="nil"/>
                <w:right w:val="nil"/>
                <w:between w:val="nil"/>
              </w:pBdr>
              <w:snapToGrid w:val="0"/>
              <w:spacing w:after="120"/>
              <w:rPr>
                <w:rFonts w:ascii="Arial" w:eastAsia="Arial" w:hAnsi="Arial" w:cs="Arial"/>
                <w:b/>
                <w:bCs/>
                <w:color w:val="000000"/>
                <w:lang w:val="es-ES"/>
              </w:rPr>
            </w:pPr>
            <w:r>
              <w:rPr>
                <w:rFonts w:ascii="Arial" w:eastAsia="Arial" w:hAnsi="Arial" w:cs="Arial"/>
                <w:b/>
                <w:bCs/>
                <w:color w:val="000000"/>
                <w:lang w:val="es-ES"/>
              </w:rPr>
              <w:t>Titulo</w:t>
            </w:r>
          </w:p>
          <w:p w14:paraId="50DABF8C" w14:textId="156C775E" w:rsidR="00795300" w:rsidRPr="00BF24AA" w:rsidRDefault="00BF24AA" w:rsidP="00BF24AA">
            <w:pPr>
              <w:pBdr>
                <w:top w:val="nil"/>
                <w:left w:val="nil"/>
                <w:bottom w:val="nil"/>
                <w:right w:val="nil"/>
                <w:between w:val="nil"/>
              </w:pBdr>
              <w:snapToGrid w:val="0"/>
              <w:spacing w:after="120" w:line="276" w:lineRule="auto"/>
              <w:rPr>
                <w:rFonts w:ascii="Arial" w:eastAsia="Arial" w:hAnsi="Arial" w:cs="Arial"/>
                <w:color w:val="000000"/>
              </w:rPr>
            </w:pPr>
            <w:r w:rsidRPr="00BF24AA">
              <w:rPr>
                <w:rFonts w:ascii="Arial" w:eastAsia="Arial" w:hAnsi="Arial" w:cs="Arial"/>
                <w:color w:val="000000"/>
              </w:rPr>
              <w:t xml:space="preserve">En el PDF </w:t>
            </w:r>
            <w:r w:rsidRPr="00BF24AA">
              <w:rPr>
                <w:rFonts w:ascii="Arial" w:eastAsia="Arial" w:hAnsi="Arial" w:cs="Arial"/>
                <w:b/>
                <w:bCs/>
                <w:color w:val="000000"/>
              </w:rPr>
              <w:t>Herramientas y fases del control</w:t>
            </w:r>
            <w:r>
              <w:rPr>
                <w:rFonts w:ascii="Arial" w:eastAsia="Arial" w:hAnsi="Arial" w:cs="Arial"/>
                <w:color w:val="000000"/>
              </w:rPr>
              <w:t>,</w:t>
            </w:r>
            <w:r w:rsidRPr="00BF24AA">
              <w:rPr>
                <w:rFonts w:ascii="Arial" w:eastAsia="Arial" w:hAnsi="Arial" w:cs="Arial"/>
                <w:color w:val="000000"/>
              </w:rPr>
              <w:t xml:space="preserve"> se analizan las principales categorías de herramientas administrativas, financieras y operativas, así como las etapas del proceso de control, desde el establecimiento de estándares hasta la toma de acciones correctivas. Este contenido proporciona una visión integral para supervisar, evaluar y optimizar procesos dentro de una organización.</w:t>
            </w:r>
          </w:p>
        </w:tc>
      </w:tr>
    </w:tbl>
    <w:p w14:paraId="5AB4BD23" w14:textId="77777777" w:rsidR="00CA05D0" w:rsidRPr="00B2699E" w:rsidRDefault="00CA05D0" w:rsidP="00B2699E">
      <w:pPr>
        <w:pBdr>
          <w:top w:val="nil"/>
          <w:left w:val="nil"/>
          <w:bottom w:val="nil"/>
          <w:right w:val="nil"/>
          <w:between w:val="nil"/>
        </w:pBdr>
        <w:snapToGrid w:val="0"/>
        <w:spacing w:after="120"/>
        <w:rPr>
          <w:rFonts w:ascii="Arial" w:eastAsia="Arial" w:hAnsi="Arial" w:cs="Arial"/>
          <w:color w:val="FF0000"/>
          <w:lang w:val="es-ES"/>
        </w:rPr>
      </w:pPr>
    </w:p>
    <w:p w14:paraId="755EA6DE"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commentRangeStart w:id="61"/>
      <w:r w:rsidRPr="00B2699E">
        <w:rPr>
          <w:rFonts w:ascii="Arial" w:eastAsia="Arial" w:hAnsi="Arial" w:cs="Arial"/>
          <w:color w:val="000000"/>
          <w:lang w:val="es-ES"/>
        </w:rPr>
        <w:lastRenderedPageBreak/>
        <w:t>El control es un proceso cíclico, ya que las acciones correctivas implementadas generan nuevos estándares que, a su vez, serán evaluados en un ciclo posterior. Este enfoque asegura la mejora continua en los procesos organizacionales.</w:t>
      </w:r>
      <w:commentRangeEnd w:id="61"/>
      <w:r w:rsidR="00BF24AA">
        <w:rPr>
          <w:rStyle w:val="CommentReference"/>
        </w:rPr>
        <w:commentReference w:id="61"/>
      </w:r>
    </w:p>
    <w:p w14:paraId="00D5642F" w14:textId="77777777" w:rsidR="00AC2845" w:rsidRDefault="00AC2845" w:rsidP="00B2699E">
      <w:pPr>
        <w:pBdr>
          <w:top w:val="nil"/>
          <w:left w:val="nil"/>
          <w:bottom w:val="nil"/>
          <w:right w:val="nil"/>
          <w:between w:val="nil"/>
        </w:pBdr>
        <w:snapToGrid w:val="0"/>
        <w:spacing w:after="120"/>
        <w:rPr>
          <w:rFonts w:ascii="Arial" w:eastAsia="Arial" w:hAnsi="Arial" w:cs="Arial"/>
          <w:color w:val="000000"/>
          <w:lang w:val="es-ES"/>
        </w:rPr>
      </w:pPr>
    </w:p>
    <w:p w14:paraId="15710810" w14:textId="77777777" w:rsidR="00516DB4" w:rsidRPr="00B2699E" w:rsidRDefault="00000000" w:rsidP="00B2699E">
      <w:pPr>
        <w:numPr>
          <w:ilvl w:val="0"/>
          <w:numId w:val="1"/>
        </w:numPr>
        <w:pBdr>
          <w:top w:val="nil"/>
          <w:left w:val="nil"/>
          <w:bottom w:val="nil"/>
          <w:right w:val="nil"/>
          <w:between w:val="nil"/>
        </w:pBdr>
        <w:snapToGrid w:val="0"/>
        <w:spacing w:after="120"/>
        <w:rPr>
          <w:rFonts w:ascii="Arial" w:eastAsia="Arial" w:hAnsi="Arial" w:cs="Arial"/>
          <w:b/>
          <w:color w:val="000000"/>
          <w:lang w:val="es-ES"/>
        </w:rPr>
      </w:pPr>
      <w:r w:rsidRPr="00B2699E">
        <w:rPr>
          <w:rFonts w:ascii="Arial" w:eastAsia="Arial" w:hAnsi="Arial" w:cs="Arial"/>
          <w:b/>
          <w:color w:val="000000"/>
          <w:lang w:val="es-ES"/>
        </w:rPr>
        <w:t>GLOSARIO DE LA UNIDAD</w:t>
      </w:r>
    </w:p>
    <w:tbl>
      <w:tblPr>
        <w:tblStyle w:val="af8"/>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3618"/>
        <w:gridCol w:w="5836"/>
      </w:tblGrid>
      <w:tr w:rsidR="00516DB4" w:rsidRPr="00B2699E" w14:paraId="6FFF5963" w14:textId="77777777">
        <w:tc>
          <w:tcPr>
            <w:tcW w:w="9454" w:type="dxa"/>
            <w:gridSpan w:val="2"/>
            <w:shd w:val="clear" w:color="auto" w:fill="5CA2E9"/>
            <w:vAlign w:val="center"/>
          </w:tcPr>
          <w:p w14:paraId="2C4F0F01" w14:textId="77777777" w:rsidR="00516DB4" w:rsidRPr="00B2699E" w:rsidRDefault="00000000" w:rsidP="00B2699E">
            <w:pPr>
              <w:pBdr>
                <w:top w:val="nil"/>
                <w:left w:val="nil"/>
                <w:bottom w:val="nil"/>
                <w:right w:val="nil"/>
                <w:between w:val="nil"/>
              </w:pBdr>
              <w:snapToGrid w:val="0"/>
              <w:spacing w:after="120" w:line="276" w:lineRule="auto"/>
              <w:rPr>
                <w:rFonts w:ascii="Arial" w:hAnsi="Arial" w:cs="Arial"/>
                <w:b/>
                <w:color w:val="000000"/>
                <w:lang w:val="es-ES"/>
              </w:rPr>
            </w:pPr>
            <w:r w:rsidRPr="00B2699E">
              <w:rPr>
                <w:rFonts w:ascii="Arial" w:hAnsi="Arial" w:cs="Arial"/>
                <w:b/>
                <w:color w:val="000000"/>
                <w:lang w:val="es-ES"/>
              </w:rPr>
              <w:t xml:space="preserve">Relacione las definiciones de los términos claves, requeridas para comprender adecuadamente los contenidos de esta unidad. Presentarlo en </w:t>
            </w:r>
            <w:r w:rsidRPr="00B2699E">
              <w:rPr>
                <w:rFonts w:ascii="Arial" w:hAnsi="Arial" w:cs="Arial"/>
                <w:b/>
                <w:lang w:val="es-ES"/>
              </w:rPr>
              <w:t>orden</w:t>
            </w:r>
            <w:r w:rsidRPr="00B2699E">
              <w:rPr>
                <w:rFonts w:ascii="Arial" w:hAnsi="Arial" w:cs="Arial"/>
                <w:b/>
                <w:color w:val="000000"/>
                <w:lang w:val="es-ES"/>
              </w:rPr>
              <w:t xml:space="preserve"> </w:t>
            </w:r>
            <w:r w:rsidRPr="00B2699E">
              <w:rPr>
                <w:rFonts w:ascii="Arial" w:hAnsi="Arial" w:cs="Arial"/>
                <w:b/>
                <w:lang w:val="es-ES"/>
              </w:rPr>
              <w:t>alfabético</w:t>
            </w:r>
            <w:r w:rsidRPr="00B2699E">
              <w:rPr>
                <w:rFonts w:ascii="Arial" w:hAnsi="Arial" w:cs="Arial"/>
                <w:b/>
                <w:color w:val="000000"/>
                <w:lang w:val="es-ES"/>
              </w:rPr>
              <w:t xml:space="preserve">. </w:t>
            </w:r>
            <w:r w:rsidRPr="00B2699E">
              <w:rPr>
                <w:rFonts w:ascii="Arial" w:hAnsi="Arial" w:cs="Arial"/>
                <w:b/>
                <w:lang w:val="es-ES"/>
              </w:rPr>
              <w:t xml:space="preserve">Mínimo 10 </w:t>
            </w:r>
            <w:r w:rsidRPr="00B2699E">
              <w:rPr>
                <w:rFonts w:ascii="Arial" w:hAnsi="Arial" w:cs="Arial"/>
                <w:b/>
                <w:color w:val="000000"/>
                <w:lang w:val="es-ES"/>
              </w:rPr>
              <w:t>Máximo 20 palabras.</w:t>
            </w:r>
          </w:p>
        </w:tc>
      </w:tr>
      <w:tr w:rsidR="00516DB4" w:rsidRPr="00B2699E" w14:paraId="4BD69DB3" w14:textId="77777777">
        <w:tc>
          <w:tcPr>
            <w:tcW w:w="3618" w:type="dxa"/>
            <w:shd w:val="clear" w:color="auto" w:fill="5CA2E9"/>
            <w:vAlign w:val="center"/>
          </w:tcPr>
          <w:p w14:paraId="3215201E" w14:textId="77777777" w:rsidR="00516DB4" w:rsidRPr="00B2699E" w:rsidRDefault="00000000" w:rsidP="00B2699E">
            <w:pPr>
              <w:pBdr>
                <w:top w:val="nil"/>
                <w:left w:val="nil"/>
                <w:bottom w:val="nil"/>
                <w:right w:val="nil"/>
                <w:between w:val="nil"/>
              </w:pBdr>
              <w:snapToGrid w:val="0"/>
              <w:spacing w:after="120" w:line="276" w:lineRule="auto"/>
              <w:rPr>
                <w:rFonts w:ascii="Arial" w:hAnsi="Arial" w:cs="Arial"/>
                <w:b/>
                <w:color w:val="000000"/>
                <w:lang w:val="es-ES"/>
              </w:rPr>
            </w:pPr>
            <w:r w:rsidRPr="00B2699E">
              <w:rPr>
                <w:rFonts w:ascii="Arial" w:eastAsia="Arial" w:hAnsi="Arial" w:cs="Arial"/>
                <w:b/>
                <w:color w:val="000000"/>
                <w:lang w:val="es-ES"/>
              </w:rPr>
              <w:t>PALABRA, TÉRMINO O ABREVIATURA</w:t>
            </w:r>
          </w:p>
        </w:tc>
        <w:tc>
          <w:tcPr>
            <w:tcW w:w="5836" w:type="dxa"/>
            <w:shd w:val="clear" w:color="auto" w:fill="5CA2E9"/>
            <w:vAlign w:val="center"/>
          </w:tcPr>
          <w:p w14:paraId="6F7DE567" w14:textId="77777777" w:rsidR="00516DB4" w:rsidRPr="00B2699E" w:rsidRDefault="00000000" w:rsidP="00B2699E">
            <w:pPr>
              <w:pBdr>
                <w:top w:val="nil"/>
                <w:left w:val="nil"/>
                <w:bottom w:val="nil"/>
                <w:right w:val="nil"/>
                <w:between w:val="nil"/>
              </w:pBdr>
              <w:snapToGrid w:val="0"/>
              <w:spacing w:after="120" w:line="276" w:lineRule="auto"/>
              <w:rPr>
                <w:rFonts w:ascii="Arial" w:hAnsi="Arial" w:cs="Arial"/>
                <w:b/>
                <w:color w:val="000000"/>
                <w:lang w:val="es-ES"/>
              </w:rPr>
            </w:pPr>
            <w:r w:rsidRPr="00B2699E">
              <w:rPr>
                <w:rFonts w:ascii="Arial" w:hAnsi="Arial" w:cs="Arial"/>
                <w:b/>
                <w:color w:val="000000"/>
                <w:lang w:val="es-ES"/>
              </w:rPr>
              <w:t>SIGNIFICADO</w:t>
            </w:r>
          </w:p>
        </w:tc>
      </w:tr>
      <w:tr w:rsidR="00516DB4" w:rsidRPr="00B2699E" w14:paraId="55475ECC" w14:textId="77777777">
        <w:trPr>
          <w:trHeight w:val="233"/>
        </w:trPr>
        <w:tc>
          <w:tcPr>
            <w:tcW w:w="3618" w:type="dxa"/>
            <w:vAlign w:val="center"/>
          </w:tcPr>
          <w:p w14:paraId="036CAA7B"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Acciones correctivas</w:t>
            </w:r>
          </w:p>
        </w:tc>
        <w:tc>
          <w:tcPr>
            <w:tcW w:w="5836" w:type="dxa"/>
            <w:vAlign w:val="center"/>
          </w:tcPr>
          <w:p w14:paraId="7AD4EAF9" w14:textId="65A2EC1B" w:rsidR="00516DB4" w:rsidRPr="00B2699E" w:rsidRDefault="00F16AA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M</w:t>
            </w:r>
            <w:r w:rsidRPr="00B2699E">
              <w:rPr>
                <w:rFonts w:ascii="Arial" w:eastAsia="Arial" w:hAnsi="Arial" w:cs="Arial"/>
                <w:color w:val="000000"/>
                <w:lang w:val="es-ES"/>
              </w:rPr>
              <w:t>edidas implementadas para corregir las desviaciones entre el desempeño real y los estándares establecidos, con el fin de mejorar los resultados en el futuro.</w:t>
            </w:r>
          </w:p>
        </w:tc>
      </w:tr>
      <w:tr w:rsidR="00516DB4" w:rsidRPr="00B2699E" w14:paraId="4B020BA4" w14:textId="77777777">
        <w:trPr>
          <w:trHeight w:val="233"/>
        </w:trPr>
        <w:tc>
          <w:tcPr>
            <w:tcW w:w="3618" w:type="dxa"/>
            <w:vAlign w:val="center"/>
          </w:tcPr>
          <w:p w14:paraId="2E0C9A31"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Control</w:t>
            </w:r>
          </w:p>
        </w:tc>
        <w:tc>
          <w:tcPr>
            <w:tcW w:w="5836" w:type="dxa"/>
            <w:vAlign w:val="center"/>
          </w:tcPr>
          <w:p w14:paraId="34841AB9" w14:textId="206D556E" w:rsidR="00516DB4" w:rsidRPr="00B2699E" w:rsidRDefault="00F16AA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F</w:t>
            </w:r>
            <w:r w:rsidRPr="00B2699E">
              <w:rPr>
                <w:rFonts w:ascii="Arial" w:eastAsia="Arial" w:hAnsi="Arial" w:cs="Arial"/>
                <w:color w:val="000000"/>
                <w:lang w:val="es-ES"/>
              </w:rPr>
              <w:t>unción administrativa que implica medir el desempeño y tomar acciones correctivas para asegurar que los objetivos organizacionales se alcancen.</w:t>
            </w:r>
          </w:p>
        </w:tc>
      </w:tr>
      <w:tr w:rsidR="00516DB4" w:rsidRPr="00B2699E" w14:paraId="3C4846AE" w14:textId="77777777">
        <w:trPr>
          <w:trHeight w:val="233"/>
        </w:trPr>
        <w:tc>
          <w:tcPr>
            <w:tcW w:w="3618" w:type="dxa"/>
            <w:vAlign w:val="center"/>
          </w:tcPr>
          <w:p w14:paraId="288563A7"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Desviaciones</w:t>
            </w:r>
          </w:p>
        </w:tc>
        <w:tc>
          <w:tcPr>
            <w:tcW w:w="5836" w:type="dxa"/>
            <w:vAlign w:val="center"/>
          </w:tcPr>
          <w:p w14:paraId="204CC5AD" w14:textId="725E7A77" w:rsidR="00516DB4" w:rsidRPr="00B2699E" w:rsidRDefault="00F16AA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D</w:t>
            </w:r>
            <w:r w:rsidRPr="00B2699E">
              <w:rPr>
                <w:rFonts w:ascii="Arial" w:eastAsia="Arial" w:hAnsi="Arial" w:cs="Arial"/>
                <w:color w:val="000000"/>
                <w:lang w:val="es-ES"/>
              </w:rPr>
              <w:t xml:space="preserve">iferencias entre los resultados medidos y los estándares previamente establecidos, </w:t>
            </w:r>
            <w:r w:rsidR="00A85EE6" w:rsidRPr="00B2699E">
              <w:rPr>
                <w:rFonts w:ascii="Arial" w:eastAsia="Arial" w:hAnsi="Arial" w:cs="Arial"/>
                <w:color w:val="000000"/>
                <w:lang w:val="es-ES"/>
              </w:rPr>
              <w:t>las cuales</w:t>
            </w:r>
            <w:r w:rsidRPr="00B2699E">
              <w:rPr>
                <w:rFonts w:ascii="Arial" w:eastAsia="Arial" w:hAnsi="Arial" w:cs="Arial"/>
                <w:color w:val="000000"/>
                <w:lang w:val="es-ES"/>
              </w:rPr>
              <w:t xml:space="preserve"> pueden ser positivas o negativas.</w:t>
            </w:r>
          </w:p>
        </w:tc>
      </w:tr>
      <w:tr w:rsidR="00516DB4" w:rsidRPr="00B2699E" w14:paraId="217D5403" w14:textId="77777777">
        <w:trPr>
          <w:trHeight w:val="233"/>
        </w:trPr>
        <w:tc>
          <w:tcPr>
            <w:tcW w:w="3618" w:type="dxa"/>
            <w:vAlign w:val="center"/>
          </w:tcPr>
          <w:p w14:paraId="3BCC49F8"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Estándares</w:t>
            </w:r>
          </w:p>
        </w:tc>
        <w:tc>
          <w:tcPr>
            <w:tcW w:w="5836" w:type="dxa"/>
            <w:vAlign w:val="center"/>
          </w:tcPr>
          <w:p w14:paraId="273E70E2" w14:textId="53E5D10D" w:rsidR="00516DB4" w:rsidRPr="00B2699E" w:rsidRDefault="00F16AA6" w:rsidP="00B2699E">
            <w:pPr>
              <w:snapToGrid w:val="0"/>
              <w:spacing w:after="120" w:line="276" w:lineRule="auto"/>
              <w:rPr>
                <w:rFonts w:ascii="Arial" w:eastAsia="Arial" w:hAnsi="Arial" w:cs="Arial"/>
                <w:color w:val="000000"/>
                <w:lang w:val="es-ES"/>
              </w:rPr>
            </w:pPr>
            <w:r w:rsidRPr="00B2699E">
              <w:rPr>
                <w:rFonts w:ascii="Arial" w:eastAsia="Arial" w:hAnsi="Arial" w:cs="Arial"/>
                <w:lang w:val="es-ES"/>
              </w:rPr>
              <w:t>C</w:t>
            </w:r>
            <w:r w:rsidRPr="00B2699E">
              <w:rPr>
                <w:rFonts w:ascii="Arial" w:eastAsia="Arial" w:hAnsi="Arial" w:cs="Arial"/>
                <w:color w:val="000000"/>
                <w:lang w:val="es-ES"/>
              </w:rPr>
              <w:t>riterios o parámetros predeterminados que sirven como punto de referencia para medir el desempeño en una organización.</w:t>
            </w:r>
          </w:p>
        </w:tc>
      </w:tr>
      <w:tr w:rsidR="00516DB4" w:rsidRPr="00B2699E" w14:paraId="012C3560" w14:textId="77777777">
        <w:trPr>
          <w:trHeight w:val="233"/>
        </w:trPr>
        <w:tc>
          <w:tcPr>
            <w:tcW w:w="3618" w:type="dxa"/>
            <w:vAlign w:val="center"/>
          </w:tcPr>
          <w:p w14:paraId="600CBC9F"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Evaluación de desempeño</w:t>
            </w:r>
          </w:p>
        </w:tc>
        <w:tc>
          <w:tcPr>
            <w:tcW w:w="5836" w:type="dxa"/>
            <w:vAlign w:val="center"/>
          </w:tcPr>
          <w:p w14:paraId="63AD0F2E" w14:textId="1B0740CE" w:rsidR="00516DB4" w:rsidRPr="00B2699E" w:rsidRDefault="00F16AA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P</w:t>
            </w:r>
            <w:r w:rsidRPr="00B2699E">
              <w:rPr>
                <w:rFonts w:ascii="Arial" w:eastAsia="Arial" w:hAnsi="Arial" w:cs="Arial"/>
                <w:color w:val="000000"/>
                <w:lang w:val="es-ES"/>
              </w:rPr>
              <w:t>roceso mediante el cual se mide y se valora el rendimiento de empleados o actividades para comparar los resultados con los objetivos establecidos.</w:t>
            </w:r>
          </w:p>
        </w:tc>
      </w:tr>
      <w:tr w:rsidR="00516DB4" w:rsidRPr="00B2699E" w14:paraId="7E2B6131" w14:textId="77777777">
        <w:trPr>
          <w:trHeight w:val="233"/>
        </w:trPr>
        <w:tc>
          <w:tcPr>
            <w:tcW w:w="3618" w:type="dxa"/>
            <w:vAlign w:val="center"/>
          </w:tcPr>
          <w:p w14:paraId="1808594D"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Mediación</w:t>
            </w:r>
          </w:p>
        </w:tc>
        <w:tc>
          <w:tcPr>
            <w:tcW w:w="5836" w:type="dxa"/>
            <w:vAlign w:val="center"/>
          </w:tcPr>
          <w:p w14:paraId="1356A602" w14:textId="1C31536F" w:rsidR="00516DB4" w:rsidRPr="00B2699E" w:rsidRDefault="00A85EE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E</w:t>
            </w:r>
            <w:r w:rsidRPr="00B2699E">
              <w:rPr>
                <w:rFonts w:ascii="Arial" w:eastAsia="Arial" w:hAnsi="Arial" w:cs="Arial"/>
                <w:color w:val="000000"/>
                <w:lang w:val="es-ES"/>
              </w:rPr>
              <w:t>l proceso de medir el desempeño actual en comparación con los estándares previamente establecidos.</w:t>
            </w:r>
          </w:p>
        </w:tc>
      </w:tr>
      <w:tr w:rsidR="00516DB4" w:rsidRPr="00B2699E" w14:paraId="0B0D3DF5" w14:textId="77777777">
        <w:trPr>
          <w:trHeight w:val="233"/>
        </w:trPr>
        <w:tc>
          <w:tcPr>
            <w:tcW w:w="3618" w:type="dxa"/>
            <w:vAlign w:val="center"/>
          </w:tcPr>
          <w:p w14:paraId="613CA1C7"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Objetivos</w:t>
            </w:r>
          </w:p>
        </w:tc>
        <w:tc>
          <w:tcPr>
            <w:tcW w:w="5836" w:type="dxa"/>
            <w:vAlign w:val="center"/>
          </w:tcPr>
          <w:p w14:paraId="6E173305" w14:textId="4C5554E8" w:rsidR="00516DB4" w:rsidRPr="00B2699E" w:rsidRDefault="00A85EE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F</w:t>
            </w:r>
            <w:r w:rsidRPr="00B2699E">
              <w:rPr>
                <w:rFonts w:ascii="Arial" w:eastAsia="Arial" w:hAnsi="Arial" w:cs="Arial"/>
                <w:color w:val="000000"/>
                <w:lang w:val="es-ES"/>
              </w:rPr>
              <w:t>ines o metas hacia los cuales se dirige el esfuerzo de la organización, proporcionan dirección y enfoque a todas las actividades de la empresa.</w:t>
            </w:r>
          </w:p>
        </w:tc>
      </w:tr>
      <w:tr w:rsidR="00516DB4" w:rsidRPr="00B2699E" w14:paraId="7F8571F1" w14:textId="77777777">
        <w:trPr>
          <w:trHeight w:val="233"/>
        </w:trPr>
        <w:tc>
          <w:tcPr>
            <w:tcW w:w="3618" w:type="dxa"/>
            <w:vAlign w:val="center"/>
          </w:tcPr>
          <w:p w14:paraId="160E8C4A"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Planeación</w:t>
            </w:r>
          </w:p>
        </w:tc>
        <w:tc>
          <w:tcPr>
            <w:tcW w:w="5836" w:type="dxa"/>
            <w:vAlign w:val="center"/>
          </w:tcPr>
          <w:p w14:paraId="4728B3C5" w14:textId="290557B7" w:rsidR="00516DB4" w:rsidRPr="00B2699E" w:rsidRDefault="00A85EE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Establecimiento de objetivos, metas y los planes necesarios para alcanzarlos.</w:t>
            </w:r>
          </w:p>
        </w:tc>
      </w:tr>
      <w:tr w:rsidR="00516DB4" w:rsidRPr="00B2699E" w14:paraId="4F69BADB" w14:textId="77777777">
        <w:trPr>
          <w:trHeight w:val="233"/>
        </w:trPr>
        <w:tc>
          <w:tcPr>
            <w:tcW w:w="3618" w:type="dxa"/>
            <w:vAlign w:val="center"/>
          </w:tcPr>
          <w:p w14:paraId="3D71218A"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lastRenderedPageBreak/>
              <w:t>Políticas</w:t>
            </w:r>
          </w:p>
        </w:tc>
        <w:tc>
          <w:tcPr>
            <w:tcW w:w="5836" w:type="dxa"/>
            <w:vAlign w:val="center"/>
          </w:tcPr>
          <w:p w14:paraId="38206FB1" w14:textId="02C74140" w:rsidR="00516DB4" w:rsidRPr="00B2699E" w:rsidRDefault="00A85EE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D</w:t>
            </w:r>
            <w:r w:rsidRPr="00B2699E">
              <w:rPr>
                <w:rFonts w:ascii="Arial" w:eastAsia="Arial" w:hAnsi="Arial" w:cs="Arial"/>
                <w:color w:val="000000"/>
                <w:lang w:val="es-ES"/>
              </w:rPr>
              <w:t>irectrices generales que guían las decisiones y acciones dentro de una organización.</w:t>
            </w:r>
          </w:p>
        </w:tc>
      </w:tr>
      <w:tr w:rsidR="00516DB4" w:rsidRPr="00B2699E" w14:paraId="21922031" w14:textId="77777777">
        <w:trPr>
          <w:trHeight w:val="233"/>
        </w:trPr>
        <w:tc>
          <w:tcPr>
            <w:tcW w:w="3618" w:type="dxa"/>
            <w:vAlign w:val="center"/>
          </w:tcPr>
          <w:p w14:paraId="2632506E"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Procedimientos</w:t>
            </w:r>
          </w:p>
        </w:tc>
        <w:tc>
          <w:tcPr>
            <w:tcW w:w="5836" w:type="dxa"/>
            <w:vAlign w:val="center"/>
          </w:tcPr>
          <w:p w14:paraId="734462E0" w14:textId="0A56349E" w:rsidR="00516DB4" w:rsidRPr="00B2699E" w:rsidRDefault="00A85EE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C</w:t>
            </w:r>
            <w:r w:rsidRPr="00B2699E">
              <w:rPr>
                <w:rFonts w:ascii="Arial" w:eastAsia="Arial" w:hAnsi="Arial" w:cs="Arial"/>
                <w:color w:val="000000"/>
                <w:lang w:val="es-ES"/>
              </w:rPr>
              <w:t>onjunto de pasos o métodos que se deben seguir para realizar una tarea o alcanzar un objetivo dentro de la organización.</w:t>
            </w:r>
          </w:p>
        </w:tc>
      </w:tr>
      <w:tr w:rsidR="00516DB4" w:rsidRPr="00B2699E" w14:paraId="040680B7" w14:textId="77777777">
        <w:trPr>
          <w:trHeight w:val="233"/>
        </w:trPr>
        <w:tc>
          <w:tcPr>
            <w:tcW w:w="3618" w:type="dxa"/>
            <w:vAlign w:val="center"/>
          </w:tcPr>
          <w:p w14:paraId="7DE9B22B"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Responsabilidad</w:t>
            </w:r>
          </w:p>
        </w:tc>
        <w:tc>
          <w:tcPr>
            <w:tcW w:w="5836" w:type="dxa"/>
            <w:vAlign w:val="center"/>
          </w:tcPr>
          <w:p w14:paraId="09650892" w14:textId="6D28067E" w:rsidR="00516DB4" w:rsidRPr="00B2699E" w:rsidRDefault="00A85EE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Cumplir con los deberes asignados dentro de la estructura organizacional, lo que implica rendir cuentas por el desempeño.</w:t>
            </w:r>
          </w:p>
        </w:tc>
      </w:tr>
      <w:tr w:rsidR="00516DB4" w:rsidRPr="00B2699E" w14:paraId="05125589" w14:textId="77777777">
        <w:trPr>
          <w:trHeight w:val="233"/>
        </w:trPr>
        <w:tc>
          <w:tcPr>
            <w:tcW w:w="3618" w:type="dxa"/>
            <w:vAlign w:val="center"/>
          </w:tcPr>
          <w:p w14:paraId="08849E63"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Sistematización</w:t>
            </w:r>
          </w:p>
        </w:tc>
        <w:tc>
          <w:tcPr>
            <w:tcW w:w="5836" w:type="dxa"/>
            <w:vAlign w:val="center"/>
          </w:tcPr>
          <w:p w14:paraId="62BCEE64" w14:textId="36412619" w:rsidR="00516DB4" w:rsidRPr="00B2699E" w:rsidRDefault="00A85EE6" w:rsidP="00B2699E">
            <w:pPr>
              <w:snapToGrid w:val="0"/>
              <w:spacing w:after="120" w:line="276" w:lineRule="auto"/>
              <w:rPr>
                <w:rFonts w:ascii="Arial" w:eastAsia="Arial" w:hAnsi="Arial" w:cs="Arial"/>
                <w:color w:val="000000"/>
                <w:lang w:val="es-ES"/>
              </w:rPr>
            </w:pPr>
            <w:r w:rsidRPr="00B2699E">
              <w:rPr>
                <w:rFonts w:ascii="Arial" w:eastAsia="Arial" w:hAnsi="Arial" w:cs="Arial"/>
                <w:lang w:val="es-ES"/>
              </w:rPr>
              <w:t>P</w:t>
            </w:r>
            <w:r w:rsidRPr="00B2699E">
              <w:rPr>
                <w:rFonts w:ascii="Arial" w:eastAsia="Arial" w:hAnsi="Arial" w:cs="Arial"/>
                <w:color w:val="000000"/>
                <w:lang w:val="es-ES"/>
              </w:rPr>
              <w:t>roceso de organización y estructuración de recursos y actividades dentro de una empresa para facilitar la ejecución de tareas y la eficiencia.</w:t>
            </w:r>
          </w:p>
        </w:tc>
      </w:tr>
      <w:tr w:rsidR="00516DB4" w:rsidRPr="00B2699E" w14:paraId="22BE79CA" w14:textId="77777777">
        <w:trPr>
          <w:trHeight w:val="233"/>
        </w:trPr>
        <w:tc>
          <w:tcPr>
            <w:tcW w:w="3618" w:type="dxa"/>
            <w:vAlign w:val="center"/>
          </w:tcPr>
          <w:p w14:paraId="2B682F21"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b/>
                <w:color w:val="000000"/>
                <w:lang w:val="es-ES"/>
              </w:rPr>
            </w:pPr>
            <w:r w:rsidRPr="00B2699E">
              <w:rPr>
                <w:rFonts w:ascii="Arial" w:eastAsia="Arial" w:hAnsi="Arial" w:cs="Arial"/>
                <w:b/>
                <w:color w:val="000000"/>
                <w:lang w:val="es-ES"/>
              </w:rPr>
              <w:t>Supervisión</w:t>
            </w:r>
          </w:p>
        </w:tc>
        <w:tc>
          <w:tcPr>
            <w:tcW w:w="5836" w:type="dxa"/>
            <w:vAlign w:val="center"/>
          </w:tcPr>
          <w:p w14:paraId="56E4CDF8" w14:textId="1F81164C" w:rsidR="00516DB4" w:rsidRPr="00B2699E" w:rsidRDefault="00A85EE6"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Supervisión directa de las actividades diarias para asegurar que los empleados sigan los procedimientos y cumplan con los estándares establecidos.</w:t>
            </w:r>
          </w:p>
        </w:tc>
      </w:tr>
    </w:tbl>
    <w:p w14:paraId="0052F3EF" w14:textId="77777777" w:rsidR="00516DB4" w:rsidRPr="00B2699E" w:rsidRDefault="00516DB4" w:rsidP="00B2699E">
      <w:pPr>
        <w:snapToGrid w:val="0"/>
        <w:spacing w:after="120"/>
        <w:rPr>
          <w:rFonts w:ascii="Arial" w:eastAsia="Arial" w:hAnsi="Arial" w:cs="Arial"/>
          <w:b/>
          <w:highlight w:val="white"/>
          <w:lang w:val="es-ES"/>
        </w:rPr>
      </w:pPr>
    </w:p>
    <w:p w14:paraId="0964B81F" w14:textId="77777777" w:rsidR="00516DB4" w:rsidRPr="00B2699E" w:rsidRDefault="00000000" w:rsidP="00B2699E">
      <w:pPr>
        <w:numPr>
          <w:ilvl w:val="0"/>
          <w:numId w:val="12"/>
        </w:numPr>
        <w:snapToGrid w:val="0"/>
        <w:spacing w:after="120"/>
        <w:rPr>
          <w:rFonts w:ascii="Arial" w:eastAsia="Arial" w:hAnsi="Arial" w:cs="Arial"/>
          <w:b/>
          <w:highlight w:val="white"/>
          <w:lang w:val="es-ES"/>
        </w:rPr>
      </w:pPr>
      <w:r w:rsidRPr="00B2699E">
        <w:rPr>
          <w:rFonts w:ascii="Arial" w:eastAsia="Arial" w:hAnsi="Arial" w:cs="Arial"/>
          <w:b/>
          <w:highlight w:val="white"/>
          <w:lang w:val="es-ES"/>
        </w:rPr>
        <w:t>Referencias bibliográficas de consulta básica</w:t>
      </w:r>
    </w:p>
    <w:p w14:paraId="77F83BC0" w14:textId="77777777" w:rsidR="00516DB4" w:rsidRPr="00B2699E" w:rsidRDefault="00516DB4" w:rsidP="00B2699E">
      <w:pPr>
        <w:snapToGrid w:val="0"/>
        <w:spacing w:after="120"/>
        <w:ind w:left="720"/>
        <w:rPr>
          <w:rFonts w:ascii="Arial" w:eastAsia="Arial" w:hAnsi="Arial" w:cs="Arial"/>
          <w:highlight w:val="white"/>
          <w:lang w:val="es-ES"/>
        </w:rPr>
      </w:pPr>
    </w:p>
    <w:tbl>
      <w:tblPr>
        <w:tblStyle w:val="af9"/>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6085"/>
        <w:gridCol w:w="2410"/>
      </w:tblGrid>
      <w:tr w:rsidR="00516DB4" w:rsidRPr="00B2699E" w14:paraId="57CA6E54" w14:textId="77777777">
        <w:tc>
          <w:tcPr>
            <w:tcW w:w="7044" w:type="dxa"/>
            <w:gridSpan w:val="2"/>
            <w:shd w:val="clear" w:color="auto" w:fill="CCC1D9"/>
            <w:vAlign w:val="center"/>
          </w:tcPr>
          <w:p w14:paraId="09192FB4"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t xml:space="preserve">Incluye libros impresos, digitales, electrónicos, </w:t>
            </w:r>
            <w:proofErr w:type="spellStart"/>
            <w:r w:rsidRPr="00B2699E">
              <w:rPr>
                <w:rFonts w:ascii="Arial" w:eastAsia="Arial" w:hAnsi="Arial" w:cs="Arial"/>
                <w:lang w:val="es-ES"/>
              </w:rPr>
              <w:t>ebook</w:t>
            </w:r>
            <w:proofErr w:type="spellEnd"/>
            <w:r w:rsidRPr="00B2699E">
              <w:rPr>
                <w:rFonts w:ascii="Arial" w:eastAsia="Arial" w:hAnsi="Arial" w:cs="Arial"/>
                <w:lang w:val="es-ES"/>
              </w:rPr>
              <w:t xml:space="preserve">, artículos de revistas impresas, electrónicas, informes, seminarios, congresos, ponencias, presentaciones o diapositivas online, etc.  Desde el 2019 en adelante excepto casos excepcionales.  Bases de datos (licenciadas por la institución), bases de </w:t>
            </w:r>
            <w:proofErr w:type="gramStart"/>
            <w:r w:rsidRPr="00B2699E">
              <w:rPr>
                <w:rFonts w:ascii="Arial" w:eastAsia="Arial" w:hAnsi="Arial" w:cs="Arial"/>
                <w:lang w:val="es-ES"/>
              </w:rPr>
              <w:t>datos  libres</w:t>
            </w:r>
            <w:proofErr w:type="gramEnd"/>
            <w:r w:rsidRPr="00B2699E">
              <w:rPr>
                <w:rFonts w:ascii="Arial" w:eastAsia="Arial" w:hAnsi="Arial" w:cs="Arial"/>
                <w:lang w:val="es-ES"/>
              </w:rPr>
              <w:t xml:space="preserve">, videos bajo licenciamiento creative </w:t>
            </w:r>
            <w:proofErr w:type="spellStart"/>
            <w:r w:rsidRPr="00B2699E">
              <w:rPr>
                <w:rFonts w:ascii="Arial" w:eastAsia="Arial" w:hAnsi="Arial" w:cs="Arial"/>
                <w:lang w:val="es-ES"/>
              </w:rPr>
              <w:t>commons</w:t>
            </w:r>
            <w:proofErr w:type="spellEnd"/>
          </w:p>
        </w:tc>
        <w:tc>
          <w:tcPr>
            <w:tcW w:w="2410" w:type="dxa"/>
            <w:shd w:val="clear" w:color="auto" w:fill="CCC1D9"/>
            <w:vAlign w:val="center"/>
          </w:tcPr>
          <w:p w14:paraId="2647B36E" w14:textId="77777777" w:rsidR="00516DB4" w:rsidRPr="00B2699E" w:rsidRDefault="00000000" w:rsidP="00B2699E">
            <w:pPr>
              <w:snapToGrid w:val="0"/>
              <w:spacing w:after="120" w:line="276" w:lineRule="auto"/>
              <w:rPr>
                <w:rFonts w:ascii="Arial" w:hAnsi="Arial" w:cs="Arial"/>
                <w:lang w:val="es-ES"/>
              </w:rPr>
            </w:pPr>
            <w:r w:rsidRPr="00B2699E">
              <w:rPr>
                <w:rFonts w:ascii="Arial" w:eastAsia="Arial" w:hAnsi="Arial" w:cs="Arial"/>
                <w:b/>
                <w:lang w:val="es-ES"/>
              </w:rPr>
              <w:t>BASES DE DATOS</w:t>
            </w:r>
          </w:p>
          <w:p w14:paraId="27BB4ECA" w14:textId="77777777" w:rsidR="00516DB4" w:rsidRPr="00B2699E" w:rsidRDefault="00000000" w:rsidP="00B2699E">
            <w:pPr>
              <w:snapToGrid w:val="0"/>
              <w:spacing w:after="120" w:line="276" w:lineRule="auto"/>
              <w:rPr>
                <w:rFonts w:ascii="Arial" w:hAnsi="Arial" w:cs="Arial"/>
                <w:lang w:val="es-ES"/>
              </w:rPr>
            </w:pPr>
            <w:r w:rsidRPr="00B2699E">
              <w:rPr>
                <w:rFonts w:ascii="Arial" w:eastAsia="Arial" w:hAnsi="Arial" w:cs="Arial"/>
                <w:lang w:val="es-ES"/>
              </w:rPr>
              <w:t>Si las referencias bibliográficas son de las bases de datos institucionales menciona únicamente el nombre de la base de datos donde se encuentra el recurso.</w:t>
            </w:r>
          </w:p>
        </w:tc>
      </w:tr>
      <w:tr w:rsidR="00516DB4" w:rsidRPr="00B2699E" w14:paraId="7B9A8B48" w14:textId="77777777">
        <w:trPr>
          <w:trHeight w:val="806"/>
        </w:trPr>
        <w:tc>
          <w:tcPr>
            <w:tcW w:w="959" w:type="dxa"/>
            <w:vMerge w:val="restart"/>
            <w:vAlign w:val="center"/>
          </w:tcPr>
          <w:p w14:paraId="0BF76948"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t>ST1</w:t>
            </w:r>
          </w:p>
        </w:tc>
        <w:tc>
          <w:tcPr>
            <w:tcW w:w="6085" w:type="dxa"/>
          </w:tcPr>
          <w:p w14:paraId="2D8E9DB0" w14:textId="461C3BA3" w:rsidR="00516DB4" w:rsidRPr="00B2699E" w:rsidRDefault="00000000" w:rsidP="00B2699E">
            <w:pPr>
              <w:snapToGrid w:val="0"/>
              <w:spacing w:after="120" w:line="276" w:lineRule="auto"/>
              <w:rPr>
                <w:rFonts w:ascii="Arial" w:eastAsia="Arial" w:hAnsi="Arial" w:cs="Arial"/>
                <w:lang w:val="es-ES"/>
              </w:rPr>
            </w:pPr>
            <w:proofErr w:type="spellStart"/>
            <w:r w:rsidRPr="00B2699E">
              <w:rPr>
                <w:rFonts w:ascii="Arial" w:eastAsia="Arial" w:hAnsi="Arial" w:cs="Arial"/>
                <w:lang w:val="es-ES"/>
              </w:rPr>
              <w:t>B</w:t>
            </w:r>
            <w:r w:rsidR="00813729" w:rsidRPr="00B2699E">
              <w:rPr>
                <w:rFonts w:ascii="Arial" w:eastAsia="Arial" w:hAnsi="Arial" w:cs="Arial"/>
                <w:lang w:val="es-ES"/>
              </w:rPr>
              <w:t>landez</w:t>
            </w:r>
            <w:proofErr w:type="spellEnd"/>
            <w:r w:rsidRPr="00B2699E">
              <w:rPr>
                <w:rFonts w:ascii="Arial" w:eastAsia="Arial" w:hAnsi="Arial" w:cs="Arial"/>
                <w:lang w:val="es-ES"/>
              </w:rPr>
              <w:t xml:space="preserve"> R</w:t>
            </w:r>
            <w:r w:rsidR="00813729" w:rsidRPr="00B2699E">
              <w:rPr>
                <w:rFonts w:ascii="Arial" w:eastAsia="Arial" w:hAnsi="Arial" w:cs="Arial"/>
                <w:lang w:val="es-ES"/>
              </w:rPr>
              <w:t>icalde</w:t>
            </w:r>
            <w:r w:rsidRPr="00B2699E">
              <w:rPr>
                <w:rFonts w:ascii="Arial" w:eastAsia="Arial" w:hAnsi="Arial" w:cs="Arial"/>
                <w:lang w:val="es-ES"/>
              </w:rPr>
              <w:t>, M. D. G.</w:t>
            </w:r>
            <w:r w:rsidR="00813729">
              <w:rPr>
                <w:rFonts w:ascii="Arial" w:eastAsia="Arial" w:hAnsi="Arial" w:cs="Arial"/>
                <w:lang w:val="es-ES"/>
              </w:rPr>
              <w:t xml:space="preserve"> &amp;</w:t>
            </w:r>
            <w:r w:rsidRPr="00B2699E">
              <w:rPr>
                <w:rFonts w:ascii="Arial" w:eastAsia="Arial" w:hAnsi="Arial" w:cs="Arial"/>
                <w:lang w:val="es-ES"/>
              </w:rPr>
              <w:t xml:space="preserve"> </w:t>
            </w:r>
            <w:proofErr w:type="spellStart"/>
            <w:r w:rsidR="00813729" w:rsidRPr="00B2699E">
              <w:rPr>
                <w:rFonts w:ascii="Arial" w:eastAsia="Arial" w:hAnsi="Arial" w:cs="Arial"/>
                <w:lang w:val="es-ES"/>
              </w:rPr>
              <w:t>Blandez</w:t>
            </w:r>
            <w:proofErr w:type="spellEnd"/>
            <w:r w:rsidR="00813729" w:rsidRPr="00B2699E">
              <w:rPr>
                <w:rFonts w:ascii="Arial" w:eastAsia="Arial" w:hAnsi="Arial" w:cs="Arial"/>
                <w:lang w:val="es-ES"/>
              </w:rPr>
              <w:t xml:space="preserve"> Ricalde,</w:t>
            </w:r>
            <w:r w:rsidR="00813729">
              <w:rPr>
                <w:rFonts w:ascii="Arial" w:eastAsia="Arial" w:hAnsi="Arial" w:cs="Arial"/>
                <w:lang w:val="es-ES"/>
              </w:rPr>
              <w:t xml:space="preserve"> M. de G</w:t>
            </w:r>
            <w:r w:rsidRPr="00B2699E">
              <w:rPr>
                <w:rFonts w:ascii="Arial" w:eastAsia="Arial" w:hAnsi="Arial" w:cs="Arial"/>
                <w:lang w:val="es-ES"/>
              </w:rPr>
              <w:t xml:space="preserve">. </w:t>
            </w:r>
            <w:r w:rsidR="00813729">
              <w:rPr>
                <w:rFonts w:ascii="Arial" w:eastAsia="Arial" w:hAnsi="Arial" w:cs="Arial"/>
                <w:lang w:val="es-ES"/>
              </w:rPr>
              <w:t xml:space="preserve">(2014). </w:t>
            </w:r>
            <w:r w:rsidRPr="00813729">
              <w:rPr>
                <w:rFonts w:ascii="Arial" w:eastAsia="Arial" w:hAnsi="Arial" w:cs="Arial"/>
                <w:i/>
                <w:iCs/>
                <w:lang w:val="es-ES"/>
              </w:rPr>
              <w:t>Proceso administrativo.</w:t>
            </w:r>
            <w:r w:rsidRPr="00B2699E">
              <w:rPr>
                <w:rFonts w:ascii="Arial" w:eastAsia="Arial" w:hAnsi="Arial" w:cs="Arial"/>
                <w:lang w:val="es-ES"/>
              </w:rPr>
              <w:t xml:space="preserve"> Editorial Digital UNID, 2014. </w:t>
            </w:r>
            <w:hyperlink r:id="rId60">
              <w:r w:rsidRPr="00B2699E">
                <w:rPr>
                  <w:rFonts w:ascii="Arial" w:eastAsia="Arial" w:hAnsi="Arial" w:cs="Arial"/>
                  <w:color w:val="0000FF"/>
                  <w:u w:val="single"/>
                  <w:lang w:val="es-ES"/>
                </w:rPr>
                <w:t>https://elibro.net/es/ereader/tecnologicadeloriente/41174?page=37</w:t>
              </w:r>
            </w:hyperlink>
            <w:r w:rsidRPr="00B2699E">
              <w:rPr>
                <w:rFonts w:ascii="Arial" w:eastAsia="Arial" w:hAnsi="Arial" w:cs="Arial"/>
                <w:lang w:val="es-ES"/>
              </w:rPr>
              <w:t xml:space="preserve"> </w:t>
            </w:r>
          </w:p>
        </w:tc>
        <w:tc>
          <w:tcPr>
            <w:tcW w:w="2410" w:type="dxa"/>
            <w:vMerge w:val="restart"/>
            <w:vAlign w:val="center"/>
          </w:tcPr>
          <w:p w14:paraId="53443B0F"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color w:val="000000"/>
                <w:lang w:val="es-ES"/>
              </w:rPr>
              <w:t>Elibro.net</w:t>
            </w:r>
          </w:p>
        </w:tc>
      </w:tr>
      <w:tr w:rsidR="00516DB4" w:rsidRPr="00B2699E" w14:paraId="3A44B386" w14:textId="77777777">
        <w:trPr>
          <w:trHeight w:val="806"/>
        </w:trPr>
        <w:tc>
          <w:tcPr>
            <w:tcW w:w="959" w:type="dxa"/>
            <w:vMerge/>
            <w:vAlign w:val="center"/>
          </w:tcPr>
          <w:p w14:paraId="72DE4B61" w14:textId="77777777" w:rsidR="00516DB4" w:rsidRPr="00B2699E" w:rsidRDefault="00516DB4" w:rsidP="00B2699E">
            <w:pPr>
              <w:widowControl w:val="0"/>
              <w:pBdr>
                <w:top w:val="nil"/>
                <w:left w:val="nil"/>
                <w:bottom w:val="nil"/>
                <w:right w:val="nil"/>
                <w:between w:val="nil"/>
              </w:pBdr>
              <w:snapToGrid w:val="0"/>
              <w:spacing w:after="120" w:line="276" w:lineRule="auto"/>
              <w:rPr>
                <w:rFonts w:ascii="Arial" w:eastAsia="Arial" w:hAnsi="Arial" w:cs="Arial"/>
                <w:lang w:val="es-ES"/>
              </w:rPr>
            </w:pPr>
          </w:p>
        </w:tc>
        <w:tc>
          <w:tcPr>
            <w:tcW w:w="6085" w:type="dxa"/>
          </w:tcPr>
          <w:p w14:paraId="54FEBCC0" w14:textId="6B6F6225" w:rsidR="00516DB4" w:rsidRPr="00B2699E" w:rsidRDefault="00000000" w:rsidP="00B2699E">
            <w:pPr>
              <w:snapToGrid w:val="0"/>
              <w:spacing w:after="120" w:line="276" w:lineRule="auto"/>
              <w:rPr>
                <w:rFonts w:ascii="Arial" w:eastAsia="Arial" w:hAnsi="Arial" w:cs="Arial"/>
                <w:color w:val="0000FF"/>
                <w:u w:val="single"/>
                <w:lang w:val="es-ES"/>
              </w:rPr>
            </w:pPr>
            <w:r w:rsidRPr="00B2699E">
              <w:rPr>
                <w:rFonts w:ascii="Arial" w:eastAsia="Arial" w:hAnsi="Arial" w:cs="Arial"/>
                <w:lang w:val="es-ES"/>
              </w:rPr>
              <w:t xml:space="preserve">Torres Hernández, Z. (2015). </w:t>
            </w:r>
            <w:r w:rsidRPr="00813729">
              <w:rPr>
                <w:rFonts w:ascii="Arial" w:eastAsia="Arial" w:hAnsi="Arial" w:cs="Arial"/>
                <w:i/>
                <w:iCs/>
                <w:lang w:val="es-ES"/>
              </w:rPr>
              <w:t>Planeación y control</w:t>
            </w:r>
            <w:r w:rsidRPr="00B2699E">
              <w:rPr>
                <w:rFonts w:ascii="Arial" w:eastAsia="Arial" w:hAnsi="Arial" w:cs="Arial"/>
                <w:lang w:val="es-ES"/>
              </w:rPr>
              <w:t xml:space="preserve">. Grupo Editorial Patria. </w:t>
            </w:r>
            <w:hyperlink r:id="rId61">
              <w:r w:rsidRPr="00B2699E">
                <w:rPr>
                  <w:rFonts w:ascii="Arial" w:eastAsia="Arial" w:hAnsi="Arial" w:cs="Arial"/>
                  <w:color w:val="0000FF"/>
                  <w:u w:val="single"/>
                  <w:lang w:val="es-ES"/>
                </w:rPr>
                <w:t>https://elibro.net/es/ereader/tecnologicadeloriente/39408?page=2</w:t>
              </w:r>
            </w:hyperlink>
            <w:r w:rsidRPr="00B2699E">
              <w:rPr>
                <w:rFonts w:ascii="Arial" w:eastAsia="Arial" w:hAnsi="Arial" w:cs="Arial"/>
                <w:lang w:val="es-ES"/>
              </w:rPr>
              <w:t>.</w:t>
            </w:r>
            <w:r w:rsidRPr="00B2699E">
              <w:rPr>
                <w:rFonts w:ascii="Arial" w:eastAsia="Arial" w:hAnsi="Arial" w:cs="Arial"/>
                <w:color w:val="0000FF"/>
                <w:u w:val="single"/>
                <w:lang w:val="es-ES"/>
              </w:rPr>
              <w:t xml:space="preserve"> </w:t>
            </w:r>
          </w:p>
        </w:tc>
        <w:tc>
          <w:tcPr>
            <w:tcW w:w="2410" w:type="dxa"/>
            <w:vMerge/>
            <w:vAlign w:val="center"/>
          </w:tcPr>
          <w:p w14:paraId="4B9BFCF9" w14:textId="77777777" w:rsidR="00516DB4" w:rsidRPr="00B2699E" w:rsidRDefault="00516DB4" w:rsidP="00B2699E">
            <w:pPr>
              <w:widowControl w:val="0"/>
              <w:pBdr>
                <w:top w:val="nil"/>
                <w:left w:val="nil"/>
                <w:bottom w:val="nil"/>
                <w:right w:val="nil"/>
                <w:between w:val="nil"/>
              </w:pBdr>
              <w:snapToGrid w:val="0"/>
              <w:spacing w:after="120" w:line="276" w:lineRule="auto"/>
              <w:rPr>
                <w:rFonts w:ascii="Arial" w:eastAsia="Arial" w:hAnsi="Arial" w:cs="Arial"/>
                <w:lang w:val="es-ES"/>
              </w:rPr>
            </w:pPr>
          </w:p>
        </w:tc>
      </w:tr>
      <w:tr w:rsidR="00516DB4" w:rsidRPr="00B2699E" w14:paraId="72069617" w14:textId="77777777">
        <w:trPr>
          <w:trHeight w:val="1198"/>
        </w:trPr>
        <w:tc>
          <w:tcPr>
            <w:tcW w:w="959" w:type="dxa"/>
            <w:vMerge w:val="restart"/>
            <w:vAlign w:val="center"/>
          </w:tcPr>
          <w:p w14:paraId="78A7F810"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lastRenderedPageBreak/>
              <w:t>ST2</w:t>
            </w:r>
          </w:p>
        </w:tc>
        <w:tc>
          <w:tcPr>
            <w:tcW w:w="6085" w:type="dxa"/>
          </w:tcPr>
          <w:p w14:paraId="5EE47C97" w14:textId="2B150520" w:rsidR="00516DB4" w:rsidRPr="00B2699E" w:rsidRDefault="00000000" w:rsidP="00B2699E">
            <w:pPr>
              <w:snapToGrid w:val="0"/>
              <w:spacing w:after="120" w:line="276" w:lineRule="auto"/>
              <w:rPr>
                <w:rFonts w:ascii="Arial" w:eastAsia="Arial" w:hAnsi="Arial" w:cs="Arial"/>
                <w:color w:val="2C2C2C"/>
                <w:lang w:val="es-ES"/>
              </w:rPr>
            </w:pPr>
            <w:r w:rsidRPr="00B2699E">
              <w:rPr>
                <w:rFonts w:ascii="Arial" w:eastAsia="Arial" w:hAnsi="Arial" w:cs="Arial"/>
                <w:lang w:val="es-ES"/>
              </w:rPr>
              <w:t xml:space="preserve">Aramburu Goya, N. (2013). </w:t>
            </w:r>
            <w:r w:rsidRPr="00813729">
              <w:rPr>
                <w:rFonts w:ascii="Arial" w:eastAsia="Arial" w:hAnsi="Arial" w:cs="Arial"/>
                <w:i/>
                <w:iCs/>
                <w:lang w:val="es-ES"/>
              </w:rPr>
              <w:t>Organización de empresas</w:t>
            </w:r>
            <w:r w:rsidRPr="00B2699E">
              <w:rPr>
                <w:rFonts w:ascii="Arial" w:eastAsia="Arial" w:hAnsi="Arial" w:cs="Arial"/>
                <w:lang w:val="es-ES"/>
              </w:rPr>
              <w:t xml:space="preserve"> (3 ed.). Publicaciones de la Universidad de Deusto. </w:t>
            </w:r>
            <w:hyperlink r:id="rId62">
              <w:r w:rsidRPr="00B2699E">
                <w:rPr>
                  <w:rFonts w:ascii="Arial" w:eastAsia="Arial" w:hAnsi="Arial" w:cs="Arial"/>
                  <w:color w:val="0000FF"/>
                  <w:u w:val="single"/>
                  <w:lang w:val="es-ES"/>
                </w:rPr>
                <w:t>https://elibro.net/es/lc/tecnologicadeloriente/titulos/34010</w:t>
              </w:r>
            </w:hyperlink>
            <w:r w:rsidRPr="00B2699E">
              <w:rPr>
                <w:rFonts w:ascii="Arial" w:eastAsia="Arial" w:hAnsi="Arial" w:cs="Arial"/>
                <w:lang w:val="es-ES"/>
              </w:rPr>
              <w:t xml:space="preserve"> </w:t>
            </w:r>
          </w:p>
        </w:tc>
        <w:tc>
          <w:tcPr>
            <w:tcW w:w="2410" w:type="dxa"/>
            <w:vAlign w:val="center"/>
          </w:tcPr>
          <w:p w14:paraId="7E8C9394"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t>Elibro.net</w:t>
            </w:r>
          </w:p>
        </w:tc>
      </w:tr>
      <w:tr w:rsidR="00516DB4" w:rsidRPr="00B2699E" w14:paraId="10EF7501" w14:textId="77777777">
        <w:trPr>
          <w:trHeight w:val="200"/>
        </w:trPr>
        <w:tc>
          <w:tcPr>
            <w:tcW w:w="959" w:type="dxa"/>
            <w:vMerge/>
            <w:vAlign w:val="center"/>
          </w:tcPr>
          <w:p w14:paraId="01B8DDFB" w14:textId="77777777" w:rsidR="00516DB4" w:rsidRPr="00B2699E" w:rsidRDefault="00516DB4" w:rsidP="00B2699E">
            <w:pPr>
              <w:widowControl w:val="0"/>
              <w:pBdr>
                <w:top w:val="nil"/>
                <w:left w:val="nil"/>
                <w:bottom w:val="nil"/>
                <w:right w:val="nil"/>
                <w:between w:val="nil"/>
              </w:pBdr>
              <w:snapToGrid w:val="0"/>
              <w:spacing w:after="120" w:line="276" w:lineRule="auto"/>
              <w:rPr>
                <w:rFonts w:ascii="Arial" w:eastAsia="Arial" w:hAnsi="Arial" w:cs="Arial"/>
                <w:lang w:val="es-ES"/>
              </w:rPr>
            </w:pPr>
          </w:p>
        </w:tc>
        <w:tc>
          <w:tcPr>
            <w:tcW w:w="6085" w:type="dxa"/>
          </w:tcPr>
          <w:p w14:paraId="2C288FC5" w14:textId="607274D0"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2C2C2C"/>
                <w:lang w:val="es-ES"/>
              </w:rPr>
            </w:pPr>
            <w:r w:rsidRPr="00B2699E">
              <w:rPr>
                <w:rFonts w:ascii="Arial" w:eastAsia="Arial" w:hAnsi="Arial" w:cs="Arial"/>
                <w:lang w:val="es-ES"/>
              </w:rPr>
              <w:t>Paniagua Hern</w:t>
            </w:r>
            <w:r w:rsidR="00FC11D2" w:rsidRPr="00B2699E">
              <w:rPr>
                <w:rFonts w:ascii="Arial" w:eastAsia="Arial" w:hAnsi="Arial" w:cs="Arial"/>
                <w:lang w:val="es-ES"/>
              </w:rPr>
              <w:t>á</w:t>
            </w:r>
            <w:r w:rsidRPr="00B2699E">
              <w:rPr>
                <w:rFonts w:ascii="Arial" w:eastAsia="Arial" w:hAnsi="Arial" w:cs="Arial"/>
                <w:lang w:val="es-ES"/>
              </w:rPr>
              <w:t xml:space="preserve">ndez, M. (2024). </w:t>
            </w:r>
            <w:r w:rsidRPr="00813729">
              <w:rPr>
                <w:rFonts w:ascii="Arial" w:eastAsia="Arial" w:hAnsi="Arial" w:cs="Arial"/>
                <w:i/>
                <w:iCs/>
                <w:lang w:val="es-ES"/>
              </w:rPr>
              <w:t>Organización empresarial.</w:t>
            </w:r>
            <w:r w:rsidRPr="00B2699E">
              <w:rPr>
                <w:rFonts w:ascii="Arial" w:eastAsia="Arial" w:hAnsi="Arial" w:cs="Arial"/>
                <w:lang w:val="es-ES"/>
              </w:rPr>
              <w:t xml:space="preserve"> Grupo Editorial Éxodo. </w:t>
            </w:r>
            <w:hyperlink r:id="rId63">
              <w:r w:rsidRPr="00B2699E">
                <w:rPr>
                  <w:rFonts w:ascii="Arial" w:eastAsia="Arial" w:hAnsi="Arial" w:cs="Arial"/>
                  <w:color w:val="0000FF"/>
                  <w:u w:val="single"/>
                  <w:lang w:val="es-ES"/>
                </w:rPr>
                <w:t>https://elibro.net/es/lc/tecnologicadeloriente/titulos/275772</w:t>
              </w:r>
            </w:hyperlink>
            <w:r w:rsidRPr="00B2699E">
              <w:rPr>
                <w:rFonts w:ascii="Arial" w:eastAsia="Arial" w:hAnsi="Arial" w:cs="Arial"/>
                <w:lang w:val="es-ES"/>
              </w:rPr>
              <w:t xml:space="preserve"> </w:t>
            </w:r>
          </w:p>
        </w:tc>
        <w:tc>
          <w:tcPr>
            <w:tcW w:w="2410" w:type="dxa"/>
            <w:vAlign w:val="center"/>
          </w:tcPr>
          <w:p w14:paraId="2B204B24"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color w:val="000000"/>
                <w:lang w:val="es-ES"/>
              </w:rPr>
              <w:t>Elibro.net</w:t>
            </w:r>
          </w:p>
        </w:tc>
      </w:tr>
      <w:tr w:rsidR="00516DB4" w:rsidRPr="00B2699E" w14:paraId="759F8BA4" w14:textId="77777777">
        <w:trPr>
          <w:trHeight w:val="200"/>
        </w:trPr>
        <w:tc>
          <w:tcPr>
            <w:tcW w:w="959" w:type="dxa"/>
            <w:vMerge w:val="restart"/>
            <w:vAlign w:val="center"/>
          </w:tcPr>
          <w:p w14:paraId="4D68616F"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t>ST3</w:t>
            </w:r>
          </w:p>
        </w:tc>
        <w:tc>
          <w:tcPr>
            <w:tcW w:w="6085" w:type="dxa"/>
          </w:tcPr>
          <w:p w14:paraId="386EB066" w14:textId="036344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lang w:val="es-ES"/>
              </w:rPr>
            </w:pPr>
            <w:r w:rsidRPr="00B2699E">
              <w:rPr>
                <w:rFonts w:ascii="Arial" w:eastAsia="Arial" w:hAnsi="Arial" w:cs="Arial"/>
                <w:lang w:val="es-ES"/>
              </w:rPr>
              <w:t xml:space="preserve">Agüero. (2009). </w:t>
            </w:r>
            <w:r w:rsidRPr="00813729">
              <w:rPr>
                <w:rFonts w:ascii="Arial" w:eastAsia="Arial" w:hAnsi="Arial" w:cs="Arial"/>
                <w:i/>
                <w:iCs/>
                <w:lang w:val="es-ES"/>
              </w:rPr>
              <w:t>Dirección y control</w:t>
            </w:r>
            <w:r w:rsidR="00FC11D2" w:rsidRPr="00B2699E">
              <w:rPr>
                <w:rFonts w:ascii="Arial" w:eastAsia="Arial" w:hAnsi="Arial" w:cs="Arial"/>
                <w:lang w:val="es-ES"/>
              </w:rPr>
              <w:t>.</w:t>
            </w:r>
            <w:r w:rsidRPr="00B2699E">
              <w:rPr>
                <w:rFonts w:ascii="Arial" w:eastAsia="Arial" w:hAnsi="Arial" w:cs="Arial"/>
                <w:lang w:val="es-ES"/>
              </w:rPr>
              <w:t xml:space="preserve"> El Cid Editor. </w:t>
            </w:r>
            <w:hyperlink r:id="rId64">
              <w:r w:rsidRPr="00B2699E">
                <w:rPr>
                  <w:rFonts w:ascii="Arial" w:eastAsia="Arial" w:hAnsi="Arial" w:cs="Arial"/>
                  <w:color w:val="0000FF"/>
                  <w:u w:val="single"/>
                  <w:lang w:val="es-ES"/>
                </w:rPr>
                <w:t>https://elibro.net/es/lc/tecnologicadeloriente/titulos/29733</w:t>
              </w:r>
            </w:hyperlink>
            <w:r w:rsidRPr="00B2699E">
              <w:rPr>
                <w:rFonts w:ascii="Arial" w:eastAsia="Arial" w:hAnsi="Arial" w:cs="Arial"/>
                <w:lang w:val="es-ES"/>
              </w:rPr>
              <w:t xml:space="preserve"> </w:t>
            </w:r>
          </w:p>
        </w:tc>
        <w:tc>
          <w:tcPr>
            <w:tcW w:w="2410" w:type="dxa"/>
            <w:vAlign w:val="center"/>
          </w:tcPr>
          <w:p w14:paraId="09720110"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color w:val="000000"/>
                <w:lang w:val="es-ES"/>
              </w:rPr>
              <w:t>Elibro.net</w:t>
            </w:r>
          </w:p>
        </w:tc>
      </w:tr>
      <w:tr w:rsidR="00516DB4" w:rsidRPr="00B2699E" w14:paraId="7DB1D52A" w14:textId="77777777">
        <w:trPr>
          <w:trHeight w:val="200"/>
        </w:trPr>
        <w:tc>
          <w:tcPr>
            <w:tcW w:w="959" w:type="dxa"/>
            <w:vMerge/>
            <w:vAlign w:val="center"/>
          </w:tcPr>
          <w:p w14:paraId="04BD01B3" w14:textId="77777777" w:rsidR="00516DB4" w:rsidRPr="00B2699E" w:rsidRDefault="00516DB4" w:rsidP="00B2699E">
            <w:pPr>
              <w:widowControl w:val="0"/>
              <w:pBdr>
                <w:top w:val="nil"/>
                <w:left w:val="nil"/>
                <w:bottom w:val="nil"/>
                <w:right w:val="nil"/>
                <w:between w:val="nil"/>
              </w:pBdr>
              <w:snapToGrid w:val="0"/>
              <w:spacing w:after="120" w:line="276" w:lineRule="auto"/>
              <w:rPr>
                <w:rFonts w:ascii="Arial" w:eastAsia="Arial" w:hAnsi="Arial" w:cs="Arial"/>
                <w:lang w:val="es-ES"/>
              </w:rPr>
            </w:pPr>
          </w:p>
        </w:tc>
        <w:tc>
          <w:tcPr>
            <w:tcW w:w="6085" w:type="dxa"/>
          </w:tcPr>
          <w:p w14:paraId="61F6F1E3"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lang w:val="es-ES"/>
              </w:rPr>
            </w:pPr>
            <w:r w:rsidRPr="00B2699E">
              <w:rPr>
                <w:rFonts w:ascii="Arial" w:eastAsia="Arial" w:hAnsi="Arial" w:cs="Arial"/>
                <w:lang w:val="es-ES"/>
              </w:rPr>
              <w:t xml:space="preserve">Klein, P. G. (2002). </w:t>
            </w:r>
            <w:r w:rsidRPr="00813729">
              <w:rPr>
                <w:rFonts w:ascii="Arial" w:eastAsia="Arial" w:hAnsi="Arial" w:cs="Arial"/>
                <w:i/>
                <w:iCs/>
                <w:lang w:val="es-ES"/>
              </w:rPr>
              <w:t>Función empresarial y control de la dirección de la empresa - Libertas 31</w:t>
            </w:r>
            <w:r w:rsidR="00FC11D2" w:rsidRPr="00B2699E">
              <w:rPr>
                <w:rFonts w:ascii="Arial" w:eastAsia="Arial" w:hAnsi="Arial" w:cs="Arial"/>
                <w:lang w:val="es-ES"/>
              </w:rPr>
              <w:t>.</w:t>
            </w:r>
            <w:r w:rsidRPr="00B2699E">
              <w:rPr>
                <w:rFonts w:ascii="Arial" w:eastAsia="Arial" w:hAnsi="Arial" w:cs="Arial"/>
                <w:lang w:val="es-ES"/>
              </w:rPr>
              <w:t xml:space="preserve"> </w:t>
            </w:r>
            <w:proofErr w:type="spellStart"/>
            <w:r w:rsidRPr="00B2699E">
              <w:rPr>
                <w:rFonts w:ascii="Arial" w:eastAsia="Arial" w:hAnsi="Arial" w:cs="Arial"/>
                <w:lang w:val="es-ES"/>
              </w:rPr>
              <w:t>Eseade</w:t>
            </w:r>
            <w:proofErr w:type="spellEnd"/>
            <w:r w:rsidRPr="00B2699E">
              <w:rPr>
                <w:rFonts w:ascii="Arial" w:eastAsia="Arial" w:hAnsi="Arial" w:cs="Arial"/>
                <w:lang w:val="es-ES"/>
              </w:rPr>
              <w:t xml:space="preserve">. </w:t>
            </w:r>
            <w:hyperlink r:id="rId65">
              <w:r w:rsidRPr="00B2699E">
                <w:rPr>
                  <w:rFonts w:ascii="Arial" w:eastAsia="Arial" w:hAnsi="Arial" w:cs="Arial"/>
                  <w:color w:val="0000FF"/>
                  <w:u w:val="single"/>
                  <w:lang w:val="es-ES"/>
                </w:rPr>
                <w:t>https://elibro.net/es/lc/tecnologicadeloriente/titulos/101298</w:t>
              </w:r>
            </w:hyperlink>
            <w:r w:rsidRPr="00B2699E">
              <w:rPr>
                <w:rFonts w:ascii="Arial" w:eastAsia="Arial" w:hAnsi="Arial" w:cs="Arial"/>
                <w:lang w:val="es-ES"/>
              </w:rPr>
              <w:t xml:space="preserve"> </w:t>
            </w:r>
          </w:p>
        </w:tc>
        <w:tc>
          <w:tcPr>
            <w:tcW w:w="2410" w:type="dxa"/>
            <w:vAlign w:val="center"/>
          </w:tcPr>
          <w:p w14:paraId="59AA84B4" w14:textId="77777777"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color w:val="000000"/>
                <w:lang w:val="es-ES"/>
              </w:rPr>
              <w:t>Elibro.net</w:t>
            </w:r>
          </w:p>
        </w:tc>
      </w:tr>
    </w:tbl>
    <w:p w14:paraId="2A4B9C0D" w14:textId="77777777" w:rsidR="00516DB4" w:rsidRPr="00B2699E" w:rsidRDefault="00516DB4" w:rsidP="00B2699E">
      <w:pPr>
        <w:pBdr>
          <w:top w:val="nil"/>
          <w:left w:val="nil"/>
          <w:bottom w:val="nil"/>
          <w:right w:val="nil"/>
          <w:between w:val="nil"/>
        </w:pBdr>
        <w:snapToGrid w:val="0"/>
        <w:spacing w:after="120"/>
        <w:ind w:left="720"/>
        <w:rPr>
          <w:rFonts w:ascii="Arial" w:eastAsia="Arial" w:hAnsi="Arial" w:cs="Arial"/>
          <w:b/>
          <w:color w:val="000000"/>
          <w:highlight w:val="white"/>
          <w:lang w:val="es-ES"/>
        </w:rPr>
      </w:pPr>
    </w:p>
    <w:p w14:paraId="31AE78DD" w14:textId="77777777" w:rsidR="00516DB4" w:rsidRPr="00B2699E" w:rsidRDefault="00000000" w:rsidP="00B2699E">
      <w:pPr>
        <w:numPr>
          <w:ilvl w:val="0"/>
          <w:numId w:val="12"/>
        </w:numPr>
        <w:pBdr>
          <w:top w:val="nil"/>
          <w:left w:val="nil"/>
          <w:bottom w:val="nil"/>
          <w:right w:val="nil"/>
          <w:between w:val="nil"/>
        </w:pBdr>
        <w:snapToGrid w:val="0"/>
        <w:spacing w:after="120"/>
        <w:rPr>
          <w:rFonts w:ascii="Arial" w:eastAsia="Arial" w:hAnsi="Arial" w:cs="Arial"/>
          <w:b/>
          <w:color w:val="000000"/>
          <w:highlight w:val="white"/>
          <w:lang w:val="es-ES"/>
        </w:rPr>
      </w:pPr>
      <w:r w:rsidRPr="00B2699E">
        <w:rPr>
          <w:rFonts w:ascii="Arial" w:eastAsia="Arial" w:hAnsi="Arial" w:cs="Arial"/>
          <w:b/>
          <w:color w:val="000000"/>
          <w:highlight w:val="white"/>
          <w:lang w:val="es-ES"/>
        </w:rPr>
        <w:t>MATERIAL DE APOYO (SIEMPRE SE DEBE INCLUIR AL MENOS DOS RECURSOS BIBILOGRÀFICOS DE APOYO, DOS BASES DE DATOS Y DOS RECURSOS AUDIOVISUALES.  SE DEBE INCORPORAR COMO MÍNIMO 2 RECUR</w:t>
      </w:r>
      <w:r w:rsidRPr="00B2699E">
        <w:rPr>
          <w:rFonts w:ascii="Arial" w:eastAsia="Arial" w:hAnsi="Arial" w:cs="Arial"/>
          <w:b/>
          <w:highlight w:val="white"/>
          <w:lang w:val="es-ES"/>
        </w:rPr>
        <w:t>SOS DE E-LIBRO</w:t>
      </w:r>
      <w:r w:rsidRPr="00B2699E">
        <w:rPr>
          <w:rFonts w:ascii="Arial" w:eastAsia="Arial" w:hAnsi="Arial" w:cs="Arial"/>
          <w:b/>
          <w:color w:val="000000"/>
          <w:highlight w:val="white"/>
          <w:lang w:val="es-ES"/>
        </w:rPr>
        <w:t xml:space="preserve">) </w:t>
      </w:r>
    </w:p>
    <w:tbl>
      <w:tblPr>
        <w:tblStyle w:val="afa"/>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516DB4" w:rsidRPr="00B2699E" w14:paraId="16F4CEEE" w14:textId="77777777">
        <w:tc>
          <w:tcPr>
            <w:tcW w:w="6486" w:type="dxa"/>
            <w:gridSpan w:val="2"/>
            <w:shd w:val="clear" w:color="auto" w:fill="CCC1D9"/>
            <w:vAlign w:val="center"/>
          </w:tcPr>
          <w:p w14:paraId="0D5F7D78"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b/>
                <w:color w:val="000000"/>
                <w:lang w:val="es-ES"/>
              </w:rPr>
              <w:t xml:space="preserve">RECURSOS BIBLIOGRÁFICOS DE REVISIÓN </w:t>
            </w:r>
            <w:r w:rsidRPr="00B2699E">
              <w:rPr>
                <w:rFonts w:ascii="Arial" w:eastAsia="Arial" w:hAnsi="Arial" w:cs="Arial"/>
                <w:b/>
                <w:lang w:val="es-ES"/>
              </w:rPr>
              <w:t>COMPLEMENTARIA</w:t>
            </w:r>
          </w:p>
          <w:p w14:paraId="235D2D80" w14:textId="77777777" w:rsidR="00516DB4" w:rsidRPr="00B2699E" w:rsidRDefault="00516DB4" w:rsidP="00B2699E">
            <w:pPr>
              <w:pBdr>
                <w:top w:val="nil"/>
                <w:left w:val="nil"/>
                <w:bottom w:val="nil"/>
                <w:right w:val="nil"/>
                <w:between w:val="nil"/>
              </w:pBdr>
              <w:snapToGrid w:val="0"/>
              <w:spacing w:after="120"/>
              <w:rPr>
                <w:rFonts w:ascii="Arial" w:eastAsia="Arial" w:hAnsi="Arial" w:cs="Arial"/>
                <w:color w:val="000000"/>
                <w:lang w:val="es-ES"/>
              </w:rPr>
            </w:pPr>
          </w:p>
          <w:p w14:paraId="48A75739"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 xml:space="preserve">Incluye libros impresos, digitales, electrónicos, </w:t>
            </w:r>
            <w:proofErr w:type="spellStart"/>
            <w:r w:rsidRPr="00B2699E">
              <w:rPr>
                <w:rFonts w:ascii="Arial" w:eastAsia="Arial" w:hAnsi="Arial" w:cs="Arial"/>
                <w:color w:val="000000"/>
                <w:lang w:val="es-ES"/>
              </w:rPr>
              <w:t>ebook</w:t>
            </w:r>
            <w:proofErr w:type="spellEnd"/>
            <w:r w:rsidRPr="00B2699E">
              <w:rPr>
                <w:rFonts w:ascii="Arial" w:eastAsia="Arial" w:hAnsi="Arial" w:cs="Arial"/>
                <w:color w:val="000000"/>
                <w:lang w:val="es-ES"/>
              </w:rPr>
              <w:t xml:space="preserve">, artículos de revistas impresas, electrónicas, informes, seminarios, congresos, ponencias, presentaciones o diapositivas online, etc.  Desde el 2019 en adelante excepto casos excepcionales.  Bases de datos (licenciadas por la institución), bases de </w:t>
            </w:r>
            <w:proofErr w:type="gramStart"/>
            <w:r w:rsidRPr="00B2699E">
              <w:rPr>
                <w:rFonts w:ascii="Arial" w:eastAsia="Arial" w:hAnsi="Arial" w:cs="Arial"/>
                <w:color w:val="000000"/>
                <w:lang w:val="es-ES"/>
              </w:rPr>
              <w:t>datos  libres</w:t>
            </w:r>
            <w:proofErr w:type="gramEnd"/>
            <w:r w:rsidRPr="00B2699E">
              <w:rPr>
                <w:rFonts w:ascii="Arial" w:eastAsia="Arial" w:hAnsi="Arial" w:cs="Arial"/>
                <w:color w:val="000000"/>
                <w:lang w:val="es-ES"/>
              </w:rPr>
              <w:t xml:space="preserve">, videos bajo licenciamiento creative </w:t>
            </w:r>
            <w:proofErr w:type="spellStart"/>
            <w:r w:rsidRPr="00B2699E">
              <w:rPr>
                <w:rFonts w:ascii="Arial" w:eastAsia="Arial" w:hAnsi="Arial" w:cs="Arial"/>
                <w:color w:val="000000"/>
                <w:lang w:val="es-ES"/>
              </w:rPr>
              <w:t>commons</w:t>
            </w:r>
            <w:proofErr w:type="spellEnd"/>
          </w:p>
        </w:tc>
        <w:tc>
          <w:tcPr>
            <w:tcW w:w="3402" w:type="dxa"/>
            <w:shd w:val="clear" w:color="auto" w:fill="CCC1D9"/>
            <w:vAlign w:val="center"/>
          </w:tcPr>
          <w:p w14:paraId="56CA09BC"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b/>
                <w:color w:val="000000"/>
                <w:lang w:val="es-ES"/>
              </w:rPr>
              <w:t>BASES DE DATOS</w:t>
            </w:r>
          </w:p>
          <w:p w14:paraId="1FE45DF2"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 xml:space="preserve">Si las referencias bibliográficas son de las bases de datos institucionales </w:t>
            </w:r>
            <w:r w:rsidRPr="00B2699E">
              <w:rPr>
                <w:rFonts w:ascii="Arial" w:eastAsia="Arial" w:hAnsi="Arial" w:cs="Arial"/>
                <w:lang w:val="es-ES"/>
              </w:rPr>
              <w:t>menciona</w:t>
            </w:r>
            <w:r w:rsidRPr="00B2699E">
              <w:rPr>
                <w:rFonts w:ascii="Arial" w:eastAsia="Arial" w:hAnsi="Arial" w:cs="Arial"/>
                <w:color w:val="000000"/>
                <w:lang w:val="es-ES"/>
              </w:rPr>
              <w:t xml:space="preserve"> únicamente el nombre de la base de datos donde se encuentra el recurso.</w:t>
            </w:r>
          </w:p>
        </w:tc>
      </w:tr>
      <w:tr w:rsidR="00516DB4" w:rsidRPr="00B2699E" w14:paraId="60B2356E" w14:textId="77777777">
        <w:trPr>
          <w:trHeight w:val="220"/>
        </w:trPr>
        <w:tc>
          <w:tcPr>
            <w:tcW w:w="959" w:type="dxa"/>
            <w:vMerge w:val="restart"/>
            <w:vAlign w:val="center"/>
          </w:tcPr>
          <w:p w14:paraId="48B334E9"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lang w:val="es-ES"/>
              </w:rPr>
              <w:t>ST1</w:t>
            </w:r>
          </w:p>
        </w:tc>
        <w:tc>
          <w:tcPr>
            <w:tcW w:w="5527" w:type="dxa"/>
            <w:vAlign w:val="center"/>
          </w:tcPr>
          <w:p w14:paraId="4183E4E4" w14:textId="1E3848E8" w:rsidR="00516DB4" w:rsidRPr="00813729" w:rsidRDefault="00000000" w:rsidP="00B2699E">
            <w:pPr>
              <w:snapToGrid w:val="0"/>
              <w:spacing w:after="120"/>
              <w:rPr>
                <w:rFonts w:ascii="Arial" w:eastAsia="Arial" w:hAnsi="Arial" w:cs="Arial"/>
                <w:lang w:val="es-ES"/>
              </w:rPr>
            </w:pPr>
            <w:r w:rsidRPr="00B2699E">
              <w:rPr>
                <w:rFonts w:ascii="Arial" w:eastAsia="Arial" w:hAnsi="Arial" w:cs="Arial"/>
                <w:lang w:val="es-ES"/>
              </w:rPr>
              <w:t xml:space="preserve">Bautista Moreno, G. L., Benavides Alfonso, E. F. &amp; Buitrago </w:t>
            </w:r>
            <w:proofErr w:type="spellStart"/>
            <w:r w:rsidRPr="00B2699E">
              <w:rPr>
                <w:rFonts w:ascii="Arial" w:eastAsia="Arial" w:hAnsi="Arial" w:cs="Arial"/>
                <w:lang w:val="es-ES"/>
              </w:rPr>
              <w:t>Sabala</w:t>
            </w:r>
            <w:proofErr w:type="spellEnd"/>
            <w:r w:rsidRPr="00B2699E">
              <w:rPr>
                <w:rFonts w:ascii="Arial" w:eastAsia="Arial" w:hAnsi="Arial" w:cs="Arial"/>
                <w:lang w:val="es-ES"/>
              </w:rPr>
              <w:t xml:space="preserve">, J. F. (2015). </w:t>
            </w:r>
            <w:r w:rsidR="00813729" w:rsidRPr="00813729">
              <w:rPr>
                <w:rFonts w:ascii="Arial" w:eastAsia="Arial" w:hAnsi="Arial" w:cs="Arial"/>
                <w:i/>
                <w:iCs/>
                <w:lang w:val="es-ES"/>
              </w:rPr>
              <w:t>El proceso administrativo: una aproximación conceptual</w:t>
            </w:r>
            <w:r w:rsidRPr="00B2699E">
              <w:rPr>
                <w:rFonts w:ascii="Arial" w:eastAsia="Arial" w:hAnsi="Arial" w:cs="Arial"/>
                <w:lang w:val="es-ES"/>
              </w:rPr>
              <w:t xml:space="preserve">. </w:t>
            </w:r>
            <w:hyperlink r:id="rId66">
              <w:r w:rsidRPr="00B2699E">
                <w:rPr>
                  <w:rFonts w:ascii="Arial" w:eastAsia="Arial" w:hAnsi="Arial" w:cs="Arial"/>
                  <w:color w:val="0000FF"/>
                  <w:u w:val="single"/>
                  <w:lang w:val="es-ES"/>
                </w:rPr>
                <w:t>https://revistas.unilibre.edu.co/index.php/revista_cultural/article/download/3979/3348/6624</w:t>
              </w:r>
            </w:hyperlink>
            <w:r w:rsidRPr="00B2699E">
              <w:rPr>
                <w:rFonts w:ascii="Arial" w:eastAsia="Arial" w:hAnsi="Arial" w:cs="Arial"/>
                <w:lang w:val="es-ES"/>
              </w:rPr>
              <w:t xml:space="preserve"> </w:t>
            </w:r>
          </w:p>
        </w:tc>
        <w:tc>
          <w:tcPr>
            <w:tcW w:w="3402" w:type="dxa"/>
            <w:vAlign w:val="center"/>
          </w:tcPr>
          <w:p w14:paraId="7BF0D1EC"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lang w:val="es-ES"/>
              </w:rPr>
              <w:t>Universidad Libre</w:t>
            </w:r>
          </w:p>
        </w:tc>
      </w:tr>
      <w:tr w:rsidR="00516DB4" w:rsidRPr="00B2699E" w14:paraId="05EE930C" w14:textId="77777777">
        <w:trPr>
          <w:trHeight w:val="200"/>
        </w:trPr>
        <w:tc>
          <w:tcPr>
            <w:tcW w:w="959" w:type="dxa"/>
            <w:vMerge/>
            <w:vAlign w:val="center"/>
          </w:tcPr>
          <w:p w14:paraId="2FB8AFFA" w14:textId="77777777" w:rsidR="00516DB4" w:rsidRPr="00B2699E" w:rsidRDefault="00516DB4" w:rsidP="00B2699E">
            <w:pPr>
              <w:widowControl w:val="0"/>
              <w:pBdr>
                <w:top w:val="nil"/>
                <w:left w:val="nil"/>
                <w:bottom w:val="nil"/>
                <w:right w:val="nil"/>
                <w:between w:val="nil"/>
              </w:pBdr>
              <w:snapToGrid w:val="0"/>
              <w:spacing w:after="120"/>
              <w:rPr>
                <w:rFonts w:ascii="Arial" w:eastAsia="Arial" w:hAnsi="Arial" w:cs="Arial"/>
                <w:color w:val="000000"/>
                <w:lang w:val="es-ES"/>
              </w:rPr>
            </w:pPr>
          </w:p>
        </w:tc>
        <w:tc>
          <w:tcPr>
            <w:tcW w:w="5527" w:type="dxa"/>
            <w:vAlign w:val="center"/>
          </w:tcPr>
          <w:p w14:paraId="55764818" w14:textId="6692D781" w:rsidR="00516DB4" w:rsidRPr="00B2699E" w:rsidRDefault="00813729" w:rsidP="00B2699E">
            <w:pPr>
              <w:snapToGrid w:val="0"/>
              <w:spacing w:after="120"/>
              <w:rPr>
                <w:rFonts w:ascii="Arial" w:eastAsia="Arial" w:hAnsi="Arial" w:cs="Arial"/>
                <w:lang w:val="es-ES"/>
              </w:rPr>
            </w:pPr>
            <w:proofErr w:type="spellStart"/>
            <w:r w:rsidRPr="00B2699E">
              <w:rPr>
                <w:rFonts w:ascii="Arial" w:eastAsia="Arial" w:hAnsi="Arial" w:cs="Arial"/>
                <w:lang w:val="es-ES"/>
              </w:rPr>
              <w:t>Blandez</w:t>
            </w:r>
            <w:proofErr w:type="spellEnd"/>
            <w:r w:rsidRPr="00B2699E">
              <w:rPr>
                <w:rFonts w:ascii="Arial" w:eastAsia="Arial" w:hAnsi="Arial" w:cs="Arial"/>
                <w:lang w:val="es-ES"/>
              </w:rPr>
              <w:t xml:space="preserve"> Ricalde, M. D. G.</w:t>
            </w:r>
            <w:r>
              <w:rPr>
                <w:rFonts w:ascii="Arial" w:eastAsia="Arial" w:hAnsi="Arial" w:cs="Arial"/>
                <w:lang w:val="es-ES"/>
              </w:rPr>
              <w:t xml:space="preserve"> &amp;</w:t>
            </w:r>
            <w:r w:rsidRPr="00B2699E">
              <w:rPr>
                <w:rFonts w:ascii="Arial" w:eastAsia="Arial" w:hAnsi="Arial" w:cs="Arial"/>
                <w:lang w:val="es-ES"/>
              </w:rPr>
              <w:t xml:space="preserve"> </w:t>
            </w:r>
            <w:proofErr w:type="spellStart"/>
            <w:r w:rsidRPr="00B2699E">
              <w:rPr>
                <w:rFonts w:ascii="Arial" w:eastAsia="Arial" w:hAnsi="Arial" w:cs="Arial"/>
                <w:lang w:val="es-ES"/>
              </w:rPr>
              <w:t>Blandez</w:t>
            </w:r>
            <w:proofErr w:type="spellEnd"/>
            <w:r w:rsidRPr="00B2699E">
              <w:rPr>
                <w:rFonts w:ascii="Arial" w:eastAsia="Arial" w:hAnsi="Arial" w:cs="Arial"/>
                <w:lang w:val="es-ES"/>
              </w:rPr>
              <w:t xml:space="preserve"> Ricalde,</w:t>
            </w:r>
            <w:r>
              <w:rPr>
                <w:rFonts w:ascii="Arial" w:eastAsia="Arial" w:hAnsi="Arial" w:cs="Arial"/>
                <w:lang w:val="es-ES"/>
              </w:rPr>
              <w:t xml:space="preserve"> M. de G</w:t>
            </w:r>
            <w:r w:rsidRPr="00B2699E">
              <w:rPr>
                <w:rFonts w:ascii="Arial" w:eastAsia="Arial" w:hAnsi="Arial" w:cs="Arial"/>
                <w:lang w:val="es-ES"/>
              </w:rPr>
              <w:t xml:space="preserve">. </w:t>
            </w:r>
            <w:r>
              <w:rPr>
                <w:rFonts w:ascii="Arial" w:eastAsia="Arial" w:hAnsi="Arial" w:cs="Arial"/>
                <w:lang w:val="es-ES"/>
              </w:rPr>
              <w:t xml:space="preserve">(2014). </w:t>
            </w:r>
            <w:r w:rsidRPr="00813729">
              <w:rPr>
                <w:rFonts w:ascii="Arial" w:eastAsia="Arial" w:hAnsi="Arial" w:cs="Arial"/>
                <w:i/>
                <w:iCs/>
                <w:lang w:val="es-ES"/>
              </w:rPr>
              <w:t>Proceso administrativo.</w:t>
            </w:r>
            <w:r w:rsidRPr="00B2699E">
              <w:rPr>
                <w:rFonts w:ascii="Arial" w:eastAsia="Arial" w:hAnsi="Arial" w:cs="Arial"/>
                <w:lang w:val="es-ES"/>
              </w:rPr>
              <w:t xml:space="preserve"> Editorial Digital UNID, 2014. </w:t>
            </w:r>
            <w:hyperlink r:id="rId67">
              <w:r w:rsidRPr="00B2699E">
                <w:rPr>
                  <w:rFonts w:ascii="Arial" w:eastAsia="Arial" w:hAnsi="Arial" w:cs="Arial"/>
                  <w:color w:val="0000FF"/>
                  <w:u w:val="single"/>
                  <w:lang w:val="es-ES"/>
                </w:rPr>
                <w:t>https://elibro.net/es/ereader/tecnologicadeloriente/41174?page=37</w:t>
              </w:r>
            </w:hyperlink>
          </w:p>
        </w:tc>
        <w:tc>
          <w:tcPr>
            <w:tcW w:w="3402" w:type="dxa"/>
            <w:vAlign w:val="center"/>
          </w:tcPr>
          <w:p w14:paraId="35B899BC" w14:textId="77777777" w:rsidR="00516DB4" w:rsidRPr="00B2699E" w:rsidRDefault="00000000" w:rsidP="00B2699E">
            <w:pPr>
              <w:pBdr>
                <w:top w:val="nil"/>
                <w:left w:val="nil"/>
                <w:bottom w:val="nil"/>
                <w:right w:val="nil"/>
                <w:between w:val="nil"/>
              </w:pBdr>
              <w:snapToGrid w:val="0"/>
              <w:spacing w:after="120"/>
              <w:rPr>
                <w:rFonts w:ascii="Arial" w:eastAsia="Arial" w:hAnsi="Arial" w:cs="Arial"/>
                <w:i/>
                <w:color w:val="000000"/>
                <w:lang w:val="es-ES"/>
              </w:rPr>
            </w:pPr>
            <w:r w:rsidRPr="00B2699E">
              <w:rPr>
                <w:rFonts w:ascii="Arial" w:eastAsia="Arial" w:hAnsi="Arial" w:cs="Arial"/>
                <w:color w:val="000000"/>
                <w:lang w:val="es-ES"/>
              </w:rPr>
              <w:lastRenderedPageBreak/>
              <w:t>Elibro.net</w:t>
            </w:r>
          </w:p>
        </w:tc>
      </w:tr>
      <w:tr w:rsidR="00516DB4" w:rsidRPr="00B2699E" w14:paraId="6A912F6B" w14:textId="77777777">
        <w:trPr>
          <w:trHeight w:val="200"/>
        </w:trPr>
        <w:tc>
          <w:tcPr>
            <w:tcW w:w="959" w:type="dxa"/>
            <w:vAlign w:val="center"/>
          </w:tcPr>
          <w:p w14:paraId="2C8BED5B" w14:textId="77777777" w:rsidR="00516DB4" w:rsidRPr="00B2699E" w:rsidRDefault="00000000" w:rsidP="00B2699E">
            <w:pPr>
              <w:pBdr>
                <w:top w:val="nil"/>
                <w:left w:val="nil"/>
                <w:bottom w:val="nil"/>
                <w:right w:val="nil"/>
                <w:between w:val="nil"/>
              </w:pBdr>
              <w:snapToGrid w:val="0"/>
              <w:spacing w:after="120"/>
              <w:rPr>
                <w:rFonts w:ascii="Arial" w:eastAsia="Arial" w:hAnsi="Arial" w:cs="Arial"/>
                <w:lang w:val="es-ES"/>
              </w:rPr>
            </w:pPr>
            <w:r w:rsidRPr="00B2699E">
              <w:rPr>
                <w:rFonts w:ascii="Arial" w:eastAsia="Arial" w:hAnsi="Arial" w:cs="Arial"/>
                <w:lang w:val="es-ES"/>
              </w:rPr>
              <w:t>ST2</w:t>
            </w:r>
          </w:p>
        </w:tc>
        <w:tc>
          <w:tcPr>
            <w:tcW w:w="5527" w:type="dxa"/>
            <w:vAlign w:val="center"/>
          </w:tcPr>
          <w:p w14:paraId="0F1D862A" w14:textId="6D6A8050" w:rsidR="00516DB4" w:rsidRPr="00B2699E" w:rsidRDefault="00000000" w:rsidP="00B2699E">
            <w:pPr>
              <w:snapToGrid w:val="0"/>
              <w:spacing w:after="120"/>
              <w:rPr>
                <w:rFonts w:ascii="Arial" w:eastAsia="Arial" w:hAnsi="Arial" w:cs="Arial"/>
                <w:lang w:val="es-ES"/>
              </w:rPr>
            </w:pPr>
            <w:r w:rsidRPr="00B2699E">
              <w:rPr>
                <w:rFonts w:ascii="Arial" w:eastAsia="Arial" w:hAnsi="Arial" w:cs="Arial"/>
                <w:lang w:val="es-ES"/>
              </w:rPr>
              <w:t>Morón-Molina</w:t>
            </w:r>
            <w:r w:rsidR="00813729">
              <w:rPr>
                <w:rFonts w:ascii="Arial" w:eastAsia="Arial" w:hAnsi="Arial" w:cs="Arial"/>
                <w:lang w:val="es-ES"/>
              </w:rPr>
              <w:t>, G.</w:t>
            </w:r>
            <w:r w:rsidRPr="00B2699E">
              <w:rPr>
                <w:rFonts w:ascii="Arial" w:eastAsia="Arial" w:hAnsi="Arial" w:cs="Arial"/>
                <w:lang w:val="es-ES"/>
              </w:rPr>
              <w:t xml:space="preserve"> (2014). La Organización como clave del éxito empresarial.</w:t>
            </w:r>
            <w:r w:rsidR="00813729">
              <w:rPr>
                <w:rFonts w:ascii="Arial" w:eastAsia="Arial" w:hAnsi="Arial" w:cs="Arial"/>
                <w:lang w:val="es-ES"/>
              </w:rPr>
              <w:t xml:space="preserve"> </w:t>
            </w:r>
            <w:hyperlink r:id="rId68">
              <w:r w:rsidRPr="00B2699E">
                <w:rPr>
                  <w:rFonts w:ascii="Arial" w:eastAsia="Arial" w:hAnsi="Arial" w:cs="Arial"/>
                  <w:color w:val="0000FF"/>
                  <w:u w:val="single"/>
                  <w:lang w:val="es-ES"/>
                </w:rPr>
                <w:t>https://reunir.unir.net/bitstream/handle/123456789/2336/Gemma_Moron_Molina_B.pdf</w:t>
              </w:r>
            </w:hyperlink>
            <w:r w:rsidRPr="00B2699E">
              <w:rPr>
                <w:rFonts w:ascii="Arial" w:hAnsi="Arial" w:cs="Arial"/>
                <w:lang w:val="es-ES"/>
              </w:rPr>
              <w:t xml:space="preserve"> </w:t>
            </w:r>
            <w:r w:rsidRPr="00B2699E">
              <w:rPr>
                <w:rFonts w:ascii="Arial" w:eastAsia="Arial" w:hAnsi="Arial" w:cs="Arial"/>
                <w:lang w:val="es-ES"/>
              </w:rPr>
              <w:t xml:space="preserve"> </w:t>
            </w:r>
          </w:p>
        </w:tc>
        <w:tc>
          <w:tcPr>
            <w:tcW w:w="3402" w:type="dxa"/>
            <w:vAlign w:val="center"/>
          </w:tcPr>
          <w:p w14:paraId="7AB0C562"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UNIR</w:t>
            </w:r>
          </w:p>
        </w:tc>
      </w:tr>
      <w:tr w:rsidR="00516DB4" w:rsidRPr="00B2699E" w14:paraId="3295818C" w14:textId="77777777" w:rsidTr="00813729">
        <w:trPr>
          <w:trHeight w:val="601"/>
        </w:trPr>
        <w:tc>
          <w:tcPr>
            <w:tcW w:w="959" w:type="dxa"/>
            <w:vMerge w:val="restart"/>
            <w:vAlign w:val="center"/>
          </w:tcPr>
          <w:p w14:paraId="756470CA" w14:textId="77777777" w:rsidR="00516DB4" w:rsidRPr="00B2699E" w:rsidRDefault="00000000" w:rsidP="00B2699E">
            <w:pPr>
              <w:pBdr>
                <w:top w:val="nil"/>
                <w:left w:val="nil"/>
                <w:bottom w:val="nil"/>
                <w:right w:val="nil"/>
                <w:between w:val="nil"/>
              </w:pBdr>
              <w:snapToGrid w:val="0"/>
              <w:spacing w:after="120"/>
              <w:rPr>
                <w:rFonts w:ascii="Arial" w:eastAsia="Arial" w:hAnsi="Arial" w:cs="Arial"/>
                <w:lang w:val="es-ES"/>
              </w:rPr>
            </w:pPr>
            <w:r w:rsidRPr="00B2699E">
              <w:rPr>
                <w:rFonts w:ascii="Arial" w:eastAsia="Arial" w:hAnsi="Arial" w:cs="Arial"/>
                <w:lang w:val="es-ES"/>
              </w:rPr>
              <w:t>ST3</w:t>
            </w:r>
          </w:p>
        </w:tc>
        <w:tc>
          <w:tcPr>
            <w:tcW w:w="5527" w:type="dxa"/>
            <w:vAlign w:val="center"/>
          </w:tcPr>
          <w:p w14:paraId="2947DB70" w14:textId="7D787BB4" w:rsidR="00516DB4" w:rsidRPr="00B2699E" w:rsidRDefault="00813729" w:rsidP="00B2699E">
            <w:pPr>
              <w:pBdr>
                <w:top w:val="nil"/>
                <w:left w:val="nil"/>
                <w:bottom w:val="nil"/>
                <w:right w:val="nil"/>
                <w:between w:val="nil"/>
              </w:pBdr>
              <w:snapToGrid w:val="0"/>
              <w:spacing w:after="120"/>
              <w:rPr>
                <w:rFonts w:ascii="Arial" w:eastAsia="Arial" w:hAnsi="Arial" w:cs="Arial"/>
                <w:lang w:val="es-ES"/>
              </w:rPr>
            </w:pPr>
            <w:r w:rsidRPr="00B2699E">
              <w:rPr>
                <w:rFonts w:ascii="Arial" w:eastAsia="Arial" w:hAnsi="Arial" w:cs="Arial"/>
                <w:lang w:val="es-ES"/>
              </w:rPr>
              <w:t xml:space="preserve">Agüero. (2009). </w:t>
            </w:r>
            <w:r w:rsidRPr="00813729">
              <w:rPr>
                <w:rFonts w:ascii="Arial" w:eastAsia="Arial" w:hAnsi="Arial" w:cs="Arial"/>
                <w:i/>
                <w:iCs/>
                <w:lang w:val="es-ES"/>
              </w:rPr>
              <w:t>Dirección y control</w:t>
            </w:r>
            <w:r w:rsidRPr="00B2699E">
              <w:rPr>
                <w:rFonts w:ascii="Arial" w:eastAsia="Arial" w:hAnsi="Arial" w:cs="Arial"/>
                <w:lang w:val="es-ES"/>
              </w:rPr>
              <w:t xml:space="preserve">. El Cid Editor. </w:t>
            </w:r>
            <w:hyperlink r:id="rId69">
              <w:r w:rsidRPr="00B2699E">
                <w:rPr>
                  <w:rFonts w:ascii="Arial" w:eastAsia="Arial" w:hAnsi="Arial" w:cs="Arial"/>
                  <w:color w:val="0000FF"/>
                  <w:u w:val="single"/>
                  <w:lang w:val="es-ES"/>
                </w:rPr>
                <w:t>https://elibro.net/es/lc/tecnologicadeloriente/titulos/29733</w:t>
              </w:r>
            </w:hyperlink>
          </w:p>
        </w:tc>
        <w:tc>
          <w:tcPr>
            <w:tcW w:w="3402" w:type="dxa"/>
            <w:vAlign w:val="center"/>
          </w:tcPr>
          <w:p w14:paraId="44BA1A73"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Elibro.net</w:t>
            </w:r>
          </w:p>
        </w:tc>
      </w:tr>
      <w:tr w:rsidR="00516DB4" w:rsidRPr="00B2699E" w14:paraId="0FD473CE" w14:textId="77777777">
        <w:trPr>
          <w:trHeight w:val="200"/>
        </w:trPr>
        <w:tc>
          <w:tcPr>
            <w:tcW w:w="959" w:type="dxa"/>
            <w:vMerge/>
            <w:vAlign w:val="center"/>
          </w:tcPr>
          <w:p w14:paraId="2C97B48C" w14:textId="77777777" w:rsidR="00516DB4" w:rsidRPr="00B2699E" w:rsidRDefault="00516DB4" w:rsidP="00B2699E">
            <w:pPr>
              <w:widowControl w:val="0"/>
              <w:pBdr>
                <w:top w:val="nil"/>
                <w:left w:val="nil"/>
                <w:bottom w:val="nil"/>
                <w:right w:val="nil"/>
                <w:between w:val="nil"/>
              </w:pBdr>
              <w:snapToGrid w:val="0"/>
              <w:spacing w:after="120"/>
              <w:rPr>
                <w:rFonts w:ascii="Arial" w:eastAsia="Arial" w:hAnsi="Arial" w:cs="Arial"/>
                <w:color w:val="000000"/>
                <w:lang w:val="es-ES"/>
              </w:rPr>
            </w:pPr>
          </w:p>
        </w:tc>
        <w:tc>
          <w:tcPr>
            <w:tcW w:w="5527" w:type="dxa"/>
            <w:vAlign w:val="center"/>
          </w:tcPr>
          <w:p w14:paraId="52F62CC9" w14:textId="247B9CD9" w:rsidR="00516DB4" w:rsidRPr="00B2699E" w:rsidRDefault="00813729" w:rsidP="00B2699E">
            <w:pPr>
              <w:pBdr>
                <w:top w:val="nil"/>
                <w:left w:val="nil"/>
                <w:bottom w:val="nil"/>
                <w:right w:val="nil"/>
                <w:between w:val="nil"/>
              </w:pBdr>
              <w:snapToGrid w:val="0"/>
              <w:spacing w:after="120"/>
              <w:rPr>
                <w:rFonts w:ascii="Arial" w:eastAsia="Arial" w:hAnsi="Arial" w:cs="Arial"/>
                <w:color w:val="2C2C2C"/>
                <w:lang w:val="es-ES"/>
              </w:rPr>
            </w:pPr>
            <w:r w:rsidRPr="00B2699E">
              <w:rPr>
                <w:rFonts w:ascii="Arial" w:eastAsia="Arial" w:hAnsi="Arial" w:cs="Arial"/>
                <w:lang w:val="es-ES"/>
              </w:rPr>
              <w:t xml:space="preserve">Klein, P. G. (2002). </w:t>
            </w:r>
            <w:r w:rsidRPr="00813729">
              <w:rPr>
                <w:rFonts w:ascii="Arial" w:eastAsia="Arial" w:hAnsi="Arial" w:cs="Arial"/>
                <w:i/>
                <w:iCs/>
                <w:lang w:val="es-ES"/>
              </w:rPr>
              <w:t>Función empresarial y control de la dirección de la empresa - Libertas 31</w:t>
            </w:r>
            <w:r w:rsidRPr="00B2699E">
              <w:rPr>
                <w:rFonts w:ascii="Arial" w:eastAsia="Arial" w:hAnsi="Arial" w:cs="Arial"/>
                <w:lang w:val="es-ES"/>
              </w:rPr>
              <w:t xml:space="preserve">. </w:t>
            </w:r>
            <w:proofErr w:type="spellStart"/>
            <w:r w:rsidRPr="00B2699E">
              <w:rPr>
                <w:rFonts w:ascii="Arial" w:eastAsia="Arial" w:hAnsi="Arial" w:cs="Arial"/>
                <w:lang w:val="es-ES"/>
              </w:rPr>
              <w:t>Eseade</w:t>
            </w:r>
            <w:proofErr w:type="spellEnd"/>
            <w:r w:rsidRPr="00B2699E">
              <w:rPr>
                <w:rFonts w:ascii="Arial" w:eastAsia="Arial" w:hAnsi="Arial" w:cs="Arial"/>
                <w:lang w:val="es-ES"/>
              </w:rPr>
              <w:t xml:space="preserve">. </w:t>
            </w:r>
            <w:hyperlink r:id="rId70">
              <w:r w:rsidRPr="00B2699E">
                <w:rPr>
                  <w:rFonts w:ascii="Arial" w:eastAsia="Arial" w:hAnsi="Arial" w:cs="Arial"/>
                  <w:color w:val="0000FF"/>
                  <w:u w:val="single"/>
                  <w:lang w:val="es-ES"/>
                </w:rPr>
                <w:t>https://elibro.net/es/lc/tecnologicadeloriente/titulos/101298</w:t>
              </w:r>
            </w:hyperlink>
          </w:p>
        </w:tc>
        <w:tc>
          <w:tcPr>
            <w:tcW w:w="3402" w:type="dxa"/>
            <w:vAlign w:val="center"/>
          </w:tcPr>
          <w:p w14:paraId="4920F143" w14:textId="77777777" w:rsidR="00516DB4" w:rsidRPr="00B2699E" w:rsidRDefault="00000000" w:rsidP="00B2699E">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Elibro.net</w:t>
            </w:r>
          </w:p>
        </w:tc>
      </w:tr>
    </w:tbl>
    <w:p w14:paraId="646B5EDB" w14:textId="77777777" w:rsidR="00516DB4" w:rsidRPr="00B2699E" w:rsidRDefault="00516DB4" w:rsidP="00B2699E">
      <w:pPr>
        <w:widowControl w:val="0"/>
        <w:pBdr>
          <w:top w:val="nil"/>
          <w:left w:val="nil"/>
          <w:bottom w:val="nil"/>
          <w:right w:val="nil"/>
          <w:between w:val="nil"/>
        </w:pBdr>
        <w:snapToGrid w:val="0"/>
        <w:spacing w:after="120"/>
        <w:rPr>
          <w:rFonts w:ascii="Arial" w:eastAsia="Arial" w:hAnsi="Arial" w:cs="Arial"/>
          <w:color w:val="000000"/>
          <w:lang w:val="es-ES"/>
        </w:rPr>
      </w:pPr>
    </w:p>
    <w:tbl>
      <w:tblPr>
        <w:tblStyle w:val="afb"/>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807"/>
        <w:gridCol w:w="9081"/>
      </w:tblGrid>
      <w:tr w:rsidR="00516DB4" w:rsidRPr="00B2699E" w14:paraId="7B0BA92A" w14:textId="77777777">
        <w:tc>
          <w:tcPr>
            <w:tcW w:w="9888" w:type="dxa"/>
            <w:gridSpan w:val="2"/>
            <w:shd w:val="clear" w:color="auto" w:fill="CCC1D9"/>
            <w:vAlign w:val="center"/>
          </w:tcPr>
          <w:p w14:paraId="0622DA2B"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b/>
                <w:color w:val="000000"/>
                <w:lang w:val="es-ES"/>
              </w:rPr>
              <w:t>RECURSOS AUDIOVISUALES</w:t>
            </w:r>
          </w:p>
          <w:p w14:paraId="02185899"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Incluye videos, podcast, audiolibros, grabaciones sonoras o musicales, que se encuentran alojados en internet. (Verificar a través del</w:t>
            </w:r>
          </w:p>
        </w:tc>
      </w:tr>
      <w:tr w:rsidR="00516DB4" w:rsidRPr="00B2699E" w14:paraId="3FB23D46" w14:textId="77777777">
        <w:tc>
          <w:tcPr>
            <w:tcW w:w="807" w:type="dxa"/>
            <w:vAlign w:val="center"/>
          </w:tcPr>
          <w:p w14:paraId="0965AA52"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ST1</w:t>
            </w:r>
          </w:p>
        </w:tc>
        <w:tc>
          <w:tcPr>
            <w:tcW w:w="9081" w:type="dxa"/>
          </w:tcPr>
          <w:p w14:paraId="70E1C4C8" w14:textId="70AE1EE2" w:rsidR="00516DB4" w:rsidRPr="00B2699E" w:rsidRDefault="00000000" w:rsidP="00B2699E">
            <w:pPr>
              <w:snapToGrid w:val="0"/>
              <w:spacing w:after="120" w:line="276" w:lineRule="auto"/>
              <w:rPr>
                <w:rFonts w:ascii="Arial" w:eastAsia="Arial" w:hAnsi="Arial" w:cs="Arial"/>
                <w:lang w:val="es-ES"/>
              </w:rPr>
            </w:pPr>
            <w:r w:rsidRPr="00B2699E">
              <w:rPr>
                <w:rFonts w:ascii="Arial" w:eastAsia="Arial" w:hAnsi="Arial" w:cs="Arial"/>
                <w:lang w:val="es-ES"/>
              </w:rPr>
              <w:t>Conduce Tu Empresa</w:t>
            </w:r>
            <w:r w:rsidR="00813729">
              <w:rPr>
                <w:rFonts w:ascii="Arial" w:eastAsia="Arial" w:hAnsi="Arial" w:cs="Arial"/>
                <w:lang w:val="es-ES"/>
              </w:rPr>
              <w:t>.</w:t>
            </w:r>
            <w:r w:rsidRPr="00B2699E">
              <w:rPr>
                <w:rFonts w:ascii="Arial" w:eastAsia="Arial" w:hAnsi="Arial" w:cs="Arial"/>
                <w:lang w:val="es-ES"/>
              </w:rPr>
              <w:t xml:space="preserve"> (2020). </w:t>
            </w:r>
            <w:r w:rsidRPr="00813729">
              <w:rPr>
                <w:rFonts w:ascii="Arial" w:eastAsia="Arial" w:hAnsi="Arial" w:cs="Arial"/>
                <w:i/>
                <w:iCs/>
                <w:lang w:val="es-ES"/>
              </w:rPr>
              <w:t>¿Cuáles son las etapas de la Administración? | Planeación, Organización, Dirección y Control</w:t>
            </w:r>
            <w:r w:rsidRPr="00B2699E">
              <w:rPr>
                <w:rFonts w:ascii="Arial" w:eastAsia="Arial" w:hAnsi="Arial" w:cs="Arial"/>
                <w:lang w:val="es-ES"/>
              </w:rPr>
              <w:t xml:space="preserve"> [</w:t>
            </w:r>
            <w:r w:rsidR="00813729">
              <w:rPr>
                <w:rFonts w:ascii="Arial" w:eastAsia="Arial" w:hAnsi="Arial" w:cs="Arial"/>
                <w:lang w:val="es-ES"/>
              </w:rPr>
              <w:t>v</w:t>
            </w:r>
            <w:r w:rsidRPr="00B2699E">
              <w:rPr>
                <w:rFonts w:ascii="Arial" w:eastAsia="Arial" w:hAnsi="Arial" w:cs="Arial"/>
                <w:lang w:val="es-ES"/>
              </w:rPr>
              <w:t xml:space="preserve">ideo]. YouTube. </w:t>
            </w:r>
            <w:hyperlink r:id="rId71">
              <w:r w:rsidRPr="00B2699E">
                <w:rPr>
                  <w:rFonts w:ascii="Arial" w:eastAsia="Arial" w:hAnsi="Arial" w:cs="Arial"/>
                  <w:color w:val="0000FF"/>
                  <w:u w:val="single"/>
                  <w:lang w:val="es-ES"/>
                </w:rPr>
                <w:t>https://youtube.com/watch?v=mdr7tnNnI9U&amp;t=288s</w:t>
              </w:r>
            </w:hyperlink>
            <w:r w:rsidRPr="00B2699E">
              <w:rPr>
                <w:rFonts w:ascii="Arial" w:eastAsia="Arial" w:hAnsi="Arial" w:cs="Arial"/>
                <w:lang w:val="es-ES"/>
              </w:rPr>
              <w:t xml:space="preserve"> </w:t>
            </w:r>
          </w:p>
          <w:p w14:paraId="666EB212" w14:textId="3234300F" w:rsidR="00516DB4" w:rsidRPr="00B2699E" w:rsidRDefault="00000000" w:rsidP="00813729">
            <w:pPr>
              <w:snapToGrid w:val="0"/>
              <w:spacing w:after="120" w:line="276" w:lineRule="auto"/>
              <w:rPr>
                <w:rFonts w:ascii="Arial" w:eastAsia="Arial" w:hAnsi="Arial" w:cs="Arial"/>
                <w:lang w:val="es-ES"/>
              </w:rPr>
            </w:pPr>
            <w:r w:rsidRPr="00B2699E">
              <w:rPr>
                <w:rFonts w:ascii="Arial" w:eastAsia="Arial" w:hAnsi="Arial" w:cs="Arial"/>
                <w:lang w:val="es-ES"/>
              </w:rPr>
              <w:t>CRS ACADEMICO</w:t>
            </w:r>
            <w:r w:rsidR="00813729">
              <w:rPr>
                <w:rFonts w:ascii="Arial" w:eastAsia="Arial" w:hAnsi="Arial" w:cs="Arial"/>
                <w:lang w:val="es-ES"/>
              </w:rPr>
              <w:t>.</w:t>
            </w:r>
            <w:r w:rsidRPr="00B2699E">
              <w:rPr>
                <w:rFonts w:ascii="Arial" w:eastAsia="Arial" w:hAnsi="Arial" w:cs="Arial"/>
                <w:lang w:val="es-ES"/>
              </w:rPr>
              <w:t xml:space="preserve"> (2020). </w:t>
            </w:r>
            <w:r w:rsidRPr="00813729">
              <w:rPr>
                <w:rFonts w:ascii="Arial" w:eastAsia="Arial" w:hAnsi="Arial" w:cs="Arial"/>
                <w:i/>
                <w:iCs/>
                <w:lang w:val="es-ES"/>
              </w:rPr>
              <w:t>El Proceso Administrativo. Etapas y Fases</w:t>
            </w:r>
            <w:r w:rsidRPr="00B2699E">
              <w:rPr>
                <w:rFonts w:ascii="Arial" w:eastAsia="Arial" w:hAnsi="Arial" w:cs="Arial"/>
                <w:lang w:val="es-ES"/>
              </w:rPr>
              <w:t xml:space="preserve"> [</w:t>
            </w:r>
            <w:r w:rsidR="00813729">
              <w:rPr>
                <w:rFonts w:ascii="Arial" w:eastAsia="Arial" w:hAnsi="Arial" w:cs="Arial"/>
                <w:lang w:val="es-ES"/>
              </w:rPr>
              <w:t>v</w:t>
            </w:r>
            <w:r w:rsidRPr="00B2699E">
              <w:rPr>
                <w:rFonts w:ascii="Arial" w:eastAsia="Arial" w:hAnsi="Arial" w:cs="Arial"/>
                <w:lang w:val="es-ES"/>
              </w:rPr>
              <w:t xml:space="preserve">ideo]. YouTube. </w:t>
            </w:r>
            <w:hyperlink r:id="rId72">
              <w:r w:rsidRPr="00B2699E">
                <w:rPr>
                  <w:rFonts w:ascii="Arial" w:eastAsia="Arial" w:hAnsi="Arial" w:cs="Arial"/>
                  <w:color w:val="0000FF"/>
                  <w:u w:val="single"/>
                  <w:lang w:val="es-ES"/>
                </w:rPr>
                <w:t>https://www.youtube.com/watch?v=jjB_QuFqFKs&amp;t=554s</w:t>
              </w:r>
            </w:hyperlink>
            <w:r w:rsidRPr="00B2699E">
              <w:rPr>
                <w:rFonts w:ascii="Arial" w:eastAsia="Arial" w:hAnsi="Arial" w:cs="Arial"/>
                <w:lang w:val="es-ES"/>
              </w:rPr>
              <w:t xml:space="preserve"> </w:t>
            </w:r>
          </w:p>
        </w:tc>
      </w:tr>
      <w:tr w:rsidR="00516DB4" w:rsidRPr="00B2699E" w14:paraId="3354F5C7" w14:textId="77777777">
        <w:tc>
          <w:tcPr>
            <w:tcW w:w="807" w:type="dxa"/>
            <w:vAlign w:val="center"/>
          </w:tcPr>
          <w:p w14:paraId="33E56D03"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ST2</w:t>
            </w:r>
          </w:p>
        </w:tc>
        <w:tc>
          <w:tcPr>
            <w:tcW w:w="9081" w:type="dxa"/>
          </w:tcPr>
          <w:p w14:paraId="4B2120D6" w14:textId="5929ABE3" w:rsidR="00516DB4" w:rsidRPr="00B2699E" w:rsidRDefault="00000000" w:rsidP="00B2699E">
            <w:pPr>
              <w:snapToGrid w:val="0"/>
              <w:spacing w:after="120" w:line="276" w:lineRule="auto"/>
              <w:rPr>
                <w:rFonts w:ascii="Arial" w:eastAsia="Arial" w:hAnsi="Arial" w:cs="Arial"/>
                <w:lang w:val="es-ES"/>
              </w:rPr>
            </w:pPr>
            <w:proofErr w:type="spellStart"/>
            <w:r w:rsidRPr="00B2699E">
              <w:rPr>
                <w:rFonts w:ascii="Arial" w:eastAsia="Arial" w:hAnsi="Arial" w:cs="Arial"/>
                <w:lang w:val="es-ES"/>
              </w:rPr>
              <w:t>Lifeder</w:t>
            </w:r>
            <w:proofErr w:type="spellEnd"/>
            <w:r w:rsidRPr="00B2699E">
              <w:rPr>
                <w:rFonts w:ascii="Arial" w:eastAsia="Arial" w:hAnsi="Arial" w:cs="Arial"/>
                <w:lang w:val="es-ES"/>
              </w:rPr>
              <w:t xml:space="preserve"> </w:t>
            </w:r>
            <w:r w:rsidR="00813729">
              <w:rPr>
                <w:rFonts w:ascii="Arial" w:eastAsia="Arial" w:hAnsi="Arial" w:cs="Arial"/>
                <w:lang w:val="es-ES"/>
              </w:rPr>
              <w:t>E</w:t>
            </w:r>
            <w:r w:rsidRPr="00B2699E">
              <w:rPr>
                <w:rFonts w:ascii="Arial" w:eastAsia="Arial" w:hAnsi="Arial" w:cs="Arial"/>
                <w:lang w:val="es-ES"/>
              </w:rPr>
              <w:t>du</w:t>
            </w:r>
            <w:r w:rsidR="00813729">
              <w:rPr>
                <w:rFonts w:ascii="Arial" w:eastAsia="Arial" w:hAnsi="Arial" w:cs="Arial"/>
                <w:lang w:val="es-ES"/>
              </w:rPr>
              <w:t>.</w:t>
            </w:r>
            <w:r w:rsidRPr="00B2699E">
              <w:rPr>
                <w:rFonts w:ascii="Arial" w:eastAsia="Arial" w:hAnsi="Arial" w:cs="Arial"/>
                <w:lang w:val="es-ES"/>
              </w:rPr>
              <w:t xml:space="preserve"> (2022). </w:t>
            </w:r>
            <w:r w:rsidRPr="00813729">
              <w:rPr>
                <w:rFonts w:ascii="Arial" w:eastAsia="Arial" w:hAnsi="Arial" w:cs="Arial"/>
                <w:i/>
                <w:iCs/>
                <w:lang w:val="es-ES"/>
              </w:rPr>
              <w:t>¿Qué es el PROCESO ADMINISTRATIVO y cuáles son sus etapas?</w:t>
            </w:r>
            <w:r w:rsidRPr="00B2699E">
              <w:rPr>
                <w:rFonts w:ascii="Arial" w:eastAsia="Arial" w:hAnsi="Arial" w:cs="Arial"/>
                <w:lang w:val="es-ES"/>
              </w:rPr>
              <w:t xml:space="preserve"> [</w:t>
            </w:r>
            <w:r w:rsidR="00813729">
              <w:rPr>
                <w:rFonts w:ascii="Arial" w:eastAsia="Arial" w:hAnsi="Arial" w:cs="Arial"/>
                <w:lang w:val="es-ES"/>
              </w:rPr>
              <w:t>v</w:t>
            </w:r>
            <w:r w:rsidRPr="00B2699E">
              <w:rPr>
                <w:rFonts w:ascii="Arial" w:eastAsia="Arial" w:hAnsi="Arial" w:cs="Arial"/>
                <w:lang w:val="es-ES"/>
              </w:rPr>
              <w:t xml:space="preserve">ideo]. YouTube. </w:t>
            </w:r>
            <w:hyperlink r:id="rId73">
              <w:r w:rsidRPr="00B2699E">
                <w:rPr>
                  <w:rFonts w:ascii="Arial" w:eastAsia="Arial" w:hAnsi="Arial" w:cs="Arial"/>
                  <w:color w:val="0000FF"/>
                  <w:u w:val="single"/>
                  <w:lang w:val="es-ES"/>
                </w:rPr>
                <w:t>https://www.youtube.com/watch?v=QqcjI-zZyb8</w:t>
              </w:r>
            </w:hyperlink>
            <w:r w:rsidRPr="00B2699E">
              <w:rPr>
                <w:rFonts w:ascii="Arial" w:eastAsia="Arial" w:hAnsi="Arial" w:cs="Arial"/>
                <w:lang w:val="es-ES"/>
              </w:rPr>
              <w:t xml:space="preserve">  </w:t>
            </w:r>
          </w:p>
          <w:p w14:paraId="431C64D4" w14:textId="44E3A9A5" w:rsidR="00516DB4" w:rsidRPr="00B2699E" w:rsidRDefault="00000000" w:rsidP="00813729">
            <w:pPr>
              <w:snapToGrid w:val="0"/>
              <w:spacing w:after="120" w:line="276" w:lineRule="auto"/>
              <w:rPr>
                <w:rFonts w:ascii="Arial" w:eastAsia="Arial" w:hAnsi="Arial" w:cs="Arial"/>
                <w:lang w:val="es-ES"/>
              </w:rPr>
            </w:pPr>
            <w:r w:rsidRPr="00B2699E">
              <w:rPr>
                <w:rFonts w:ascii="Arial" w:eastAsia="Arial" w:hAnsi="Arial" w:cs="Arial"/>
                <w:lang w:val="es-ES"/>
              </w:rPr>
              <w:t>Autiestudio10</w:t>
            </w:r>
            <w:r w:rsidR="008870AC">
              <w:rPr>
                <w:rFonts w:ascii="Arial" w:eastAsia="Arial" w:hAnsi="Arial" w:cs="Arial"/>
                <w:lang w:val="es-ES"/>
              </w:rPr>
              <w:t>.</w:t>
            </w:r>
            <w:r w:rsidRPr="00B2699E">
              <w:rPr>
                <w:rFonts w:ascii="Arial" w:eastAsia="Arial" w:hAnsi="Arial" w:cs="Arial"/>
                <w:lang w:val="es-ES"/>
              </w:rPr>
              <w:t xml:space="preserve"> (2021). </w:t>
            </w:r>
            <w:r w:rsidRPr="008870AC">
              <w:rPr>
                <w:rFonts w:ascii="Arial" w:eastAsia="Arial" w:hAnsi="Arial" w:cs="Arial"/>
                <w:i/>
                <w:iCs/>
                <w:lang w:val="es-ES"/>
              </w:rPr>
              <w:t>Proceso Administrativo parte 1: Planeación y organización</w:t>
            </w:r>
            <w:r w:rsidRPr="00B2699E">
              <w:rPr>
                <w:rFonts w:ascii="Arial" w:eastAsia="Arial" w:hAnsi="Arial" w:cs="Arial"/>
                <w:lang w:val="es-ES"/>
              </w:rPr>
              <w:t xml:space="preserve"> [</w:t>
            </w:r>
            <w:r w:rsidR="008870AC">
              <w:rPr>
                <w:rFonts w:ascii="Arial" w:eastAsia="Arial" w:hAnsi="Arial" w:cs="Arial"/>
                <w:lang w:val="es-ES"/>
              </w:rPr>
              <w:t>v</w:t>
            </w:r>
            <w:r w:rsidRPr="00B2699E">
              <w:rPr>
                <w:rFonts w:ascii="Arial" w:eastAsia="Arial" w:hAnsi="Arial" w:cs="Arial"/>
                <w:lang w:val="es-ES"/>
              </w:rPr>
              <w:t xml:space="preserve">ideo]. YouTube. </w:t>
            </w:r>
            <w:hyperlink r:id="rId74">
              <w:r w:rsidRPr="00B2699E">
                <w:rPr>
                  <w:rFonts w:ascii="Arial" w:eastAsia="Arial" w:hAnsi="Arial" w:cs="Arial"/>
                  <w:color w:val="0000FF"/>
                  <w:u w:val="single"/>
                  <w:lang w:val="es-ES"/>
                </w:rPr>
                <w:t>https://www.youtube.com/watch?v=Bi8PyoJ-8pQ</w:t>
              </w:r>
            </w:hyperlink>
            <w:r w:rsidRPr="00B2699E">
              <w:rPr>
                <w:rFonts w:ascii="Arial" w:eastAsia="Arial" w:hAnsi="Arial" w:cs="Arial"/>
                <w:lang w:val="es-ES"/>
              </w:rPr>
              <w:t xml:space="preserve"> </w:t>
            </w:r>
          </w:p>
        </w:tc>
      </w:tr>
      <w:tr w:rsidR="00516DB4" w:rsidRPr="00981C91" w14:paraId="0CAA4A46" w14:textId="77777777">
        <w:tc>
          <w:tcPr>
            <w:tcW w:w="807" w:type="dxa"/>
            <w:vAlign w:val="center"/>
          </w:tcPr>
          <w:p w14:paraId="5D65A82F"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ST3</w:t>
            </w:r>
          </w:p>
        </w:tc>
        <w:tc>
          <w:tcPr>
            <w:tcW w:w="9081" w:type="dxa"/>
          </w:tcPr>
          <w:p w14:paraId="09C57FE3" w14:textId="7D5E6302" w:rsidR="00516DB4" w:rsidRPr="00B2699E" w:rsidRDefault="00000000" w:rsidP="00B2699E">
            <w:pPr>
              <w:snapToGrid w:val="0"/>
              <w:spacing w:after="120" w:line="276" w:lineRule="auto"/>
              <w:rPr>
                <w:rFonts w:ascii="Arial" w:eastAsia="Arial" w:hAnsi="Arial" w:cs="Arial"/>
                <w:lang w:val="en-US"/>
              </w:rPr>
            </w:pPr>
            <w:proofErr w:type="spellStart"/>
            <w:r w:rsidRPr="00B2699E">
              <w:rPr>
                <w:rFonts w:ascii="Arial" w:eastAsia="Arial" w:hAnsi="Arial" w:cs="Arial"/>
                <w:lang w:val="es-ES"/>
              </w:rPr>
              <w:t>Valeríe</w:t>
            </w:r>
            <w:proofErr w:type="spellEnd"/>
            <w:r w:rsidRPr="00B2699E">
              <w:rPr>
                <w:rFonts w:ascii="Arial" w:eastAsia="Arial" w:hAnsi="Arial" w:cs="Arial"/>
                <w:lang w:val="es-ES"/>
              </w:rPr>
              <w:t xml:space="preserve"> </w:t>
            </w:r>
            <w:proofErr w:type="spellStart"/>
            <w:r w:rsidRPr="00B2699E">
              <w:rPr>
                <w:rFonts w:ascii="Arial" w:eastAsia="Arial" w:hAnsi="Arial" w:cs="Arial"/>
                <w:lang w:val="es-ES"/>
              </w:rPr>
              <w:t>Auspont</w:t>
            </w:r>
            <w:proofErr w:type="spellEnd"/>
            <w:r w:rsidRPr="00B2699E">
              <w:rPr>
                <w:rFonts w:ascii="Arial" w:eastAsia="Arial" w:hAnsi="Arial" w:cs="Arial"/>
                <w:lang w:val="es-ES"/>
              </w:rPr>
              <w:t xml:space="preserve"> Vergara</w:t>
            </w:r>
            <w:r w:rsidR="008870AC">
              <w:rPr>
                <w:rFonts w:ascii="Arial" w:eastAsia="Arial" w:hAnsi="Arial" w:cs="Arial"/>
                <w:lang w:val="es-ES"/>
              </w:rPr>
              <w:t>.</w:t>
            </w:r>
            <w:r w:rsidRPr="00B2699E">
              <w:rPr>
                <w:rFonts w:ascii="Arial" w:eastAsia="Arial" w:hAnsi="Arial" w:cs="Arial"/>
                <w:lang w:val="es-ES"/>
              </w:rPr>
              <w:t xml:space="preserve"> (2020). </w:t>
            </w:r>
            <w:r w:rsidRPr="008870AC">
              <w:rPr>
                <w:rFonts w:ascii="Arial" w:eastAsia="Arial" w:hAnsi="Arial" w:cs="Arial"/>
                <w:i/>
                <w:iCs/>
                <w:lang w:val="es-ES"/>
              </w:rPr>
              <w:t>Dirección y Control - Pilares Administrativos</w:t>
            </w:r>
            <w:r w:rsidRPr="00B2699E">
              <w:rPr>
                <w:rFonts w:ascii="Arial" w:eastAsia="Arial" w:hAnsi="Arial" w:cs="Arial"/>
                <w:lang w:val="es-ES"/>
              </w:rPr>
              <w:t xml:space="preserve"> [</w:t>
            </w:r>
            <w:r w:rsidR="008870AC">
              <w:rPr>
                <w:rFonts w:ascii="Arial" w:eastAsia="Arial" w:hAnsi="Arial" w:cs="Arial"/>
                <w:lang w:val="es-ES"/>
              </w:rPr>
              <w:t>v</w:t>
            </w:r>
            <w:r w:rsidRPr="00B2699E">
              <w:rPr>
                <w:rFonts w:ascii="Arial" w:eastAsia="Arial" w:hAnsi="Arial" w:cs="Arial"/>
                <w:lang w:val="es-ES"/>
              </w:rPr>
              <w:t xml:space="preserve">ideo]. </w:t>
            </w:r>
            <w:r w:rsidRPr="00B2699E">
              <w:rPr>
                <w:rFonts w:ascii="Arial" w:eastAsia="Arial" w:hAnsi="Arial" w:cs="Arial"/>
                <w:lang w:val="en-US"/>
              </w:rPr>
              <w:t xml:space="preserve">YouTube. </w:t>
            </w:r>
            <w:hyperlink r:id="rId75">
              <w:r w:rsidRPr="00B2699E">
                <w:rPr>
                  <w:rFonts w:ascii="Arial" w:eastAsia="Arial" w:hAnsi="Arial" w:cs="Arial"/>
                  <w:color w:val="0000FF"/>
                  <w:u w:val="single"/>
                  <w:lang w:val="en-US"/>
                </w:rPr>
                <w:t>https://www.youtube.com/watch?v=LPY_jCQ3Hz8&amp;t=2s</w:t>
              </w:r>
            </w:hyperlink>
            <w:r w:rsidRPr="00B2699E">
              <w:rPr>
                <w:rFonts w:ascii="Arial" w:eastAsia="Arial" w:hAnsi="Arial" w:cs="Arial"/>
                <w:lang w:val="en-US"/>
              </w:rPr>
              <w:t xml:space="preserve">  </w:t>
            </w:r>
          </w:p>
          <w:p w14:paraId="36BD065F" w14:textId="37CD9550" w:rsidR="00516DB4" w:rsidRPr="00981C91" w:rsidRDefault="00000000" w:rsidP="008870AC">
            <w:pPr>
              <w:snapToGrid w:val="0"/>
              <w:spacing w:after="120" w:line="276" w:lineRule="auto"/>
              <w:rPr>
                <w:rFonts w:ascii="Arial" w:eastAsia="Arial" w:hAnsi="Arial" w:cs="Arial"/>
                <w:lang w:val="en-US"/>
              </w:rPr>
            </w:pPr>
            <w:r w:rsidRPr="00B2699E">
              <w:rPr>
                <w:rFonts w:ascii="Arial" w:eastAsia="Arial" w:hAnsi="Arial" w:cs="Arial"/>
                <w:lang w:val="es-ES"/>
              </w:rPr>
              <w:t>Autoestudio10</w:t>
            </w:r>
            <w:r w:rsidR="008870AC">
              <w:rPr>
                <w:rFonts w:ascii="Arial" w:eastAsia="Arial" w:hAnsi="Arial" w:cs="Arial"/>
                <w:lang w:val="es-ES"/>
              </w:rPr>
              <w:t>.</w:t>
            </w:r>
            <w:r w:rsidRPr="00B2699E">
              <w:rPr>
                <w:rFonts w:ascii="Arial" w:eastAsia="Arial" w:hAnsi="Arial" w:cs="Arial"/>
                <w:lang w:val="es-ES"/>
              </w:rPr>
              <w:t xml:space="preserve"> (2021). </w:t>
            </w:r>
            <w:r w:rsidRPr="008870AC">
              <w:rPr>
                <w:rFonts w:ascii="Arial" w:eastAsia="Arial" w:hAnsi="Arial" w:cs="Arial"/>
                <w:i/>
                <w:iCs/>
                <w:lang w:val="es-ES"/>
              </w:rPr>
              <w:t>Proceso Administrativo parte 2: Dirección y Control</w:t>
            </w:r>
            <w:r w:rsidRPr="00B2699E">
              <w:rPr>
                <w:rFonts w:ascii="Arial" w:eastAsia="Arial" w:hAnsi="Arial" w:cs="Arial"/>
                <w:lang w:val="es-ES"/>
              </w:rPr>
              <w:t xml:space="preserve"> [</w:t>
            </w:r>
            <w:r w:rsidR="008870AC">
              <w:rPr>
                <w:rFonts w:ascii="Arial" w:eastAsia="Arial" w:hAnsi="Arial" w:cs="Arial"/>
                <w:lang w:val="es-ES"/>
              </w:rPr>
              <w:t>v</w:t>
            </w:r>
            <w:r w:rsidRPr="00B2699E">
              <w:rPr>
                <w:rFonts w:ascii="Arial" w:eastAsia="Arial" w:hAnsi="Arial" w:cs="Arial"/>
                <w:lang w:val="es-ES"/>
              </w:rPr>
              <w:t xml:space="preserve">ideo]. </w:t>
            </w:r>
            <w:r w:rsidRPr="00981C91">
              <w:rPr>
                <w:rFonts w:ascii="Arial" w:eastAsia="Arial" w:hAnsi="Arial" w:cs="Arial"/>
                <w:lang w:val="en-US"/>
              </w:rPr>
              <w:t xml:space="preserve">YouTube. </w:t>
            </w:r>
            <w:hyperlink r:id="rId76">
              <w:r w:rsidRPr="00981C91">
                <w:rPr>
                  <w:rFonts w:ascii="Arial" w:eastAsia="Arial" w:hAnsi="Arial" w:cs="Arial"/>
                  <w:color w:val="0000FF"/>
                  <w:u w:val="single"/>
                  <w:lang w:val="en-US"/>
                </w:rPr>
                <w:t>https://www.youtube.com/watch?v=AidhnRJk7kw&amp;t=6s</w:t>
              </w:r>
            </w:hyperlink>
            <w:r w:rsidRPr="00981C91">
              <w:rPr>
                <w:rFonts w:ascii="Arial" w:eastAsia="Arial" w:hAnsi="Arial" w:cs="Arial"/>
                <w:lang w:val="en-US"/>
              </w:rPr>
              <w:t xml:space="preserve"> </w:t>
            </w:r>
          </w:p>
        </w:tc>
      </w:tr>
      <w:tr w:rsidR="00516DB4" w:rsidRPr="00B2699E" w14:paraId="2DA1A161" w14:textId="77777777">
        <w:tc>
          <w:tcPr>
            <w:tcW w:w="9888" w:type="dxa"/>
            <w:gridSpan w:val="2"/>
            <w:shd w:val="clear" w:color="auto" w:fill="CCC1D9"/>
            <w:vAlign w:val="center"/>
          </w:tcPr>
          <w:p w14:paraId="7BF01826"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b/>
                <w:color w:val="000000"/>
                <w:lang w:val="es-ES"/>
              </w:rPr>
              <w:t>PÁGINAS WEB DE REVISIÓN BÁSICA</w:t>
            </w:r>
          </w:p>
          <w:p w14:paraId="44DB56E6"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Incluye blogs, hipertextos, animaciones, etc.</w:t>
            </w:r>
          </w:p>
        </w:tc>
      </w:tr>
      <w:tr w:rsidR="00516DB4" w:rsidRPr="00B2699E" w14:paraId="440C1E0D" w14:textId="77777777">
        <w:tc>
          <w:tcPr>
            <w:tcW w:w="807" w:type="dxa"/>
            <w:vAlign w:val="center"/>
          </w:tcPr>
          <w:p w14:paraId="2CB8C854" w14:textId="25B5F680"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c>
          <w:tcPr>
            <w:tcW w:w="9081" w:type="dxa"/>
            <w:vAlign w:val="center"/>
          </w:tcPr>
          <w:p w14:paraId="3CC09B21" w14:textId="7953FA4B" w:rsidR="00516DB4" w:rsidRPr="008870AC" w:rsidRDefault="00516DB4" w:rsidP="008870AC">
            <w:pPr>
              <w:snapToGrid w:val="0"/>
              <w:spacing w:after="120" w:line="276" w:lineRule="auto"/>
              <w:rPr>
                <w:rFonts w:ascii="Arial" w:eastAsia="Arial" w:hAnsi="Arial" w:cs="Arial"/>
                <w:lang w:val="es-ES"/>
              </w:rPr>
            </w:pPr>
          </w:p>
        </w:tc>
      </w:tr>
      <w:tr w:rsidR="00516DB4" w:rsidRPr="00B2699E" w14:paraId="336E2D97" w14:textId="77777777">
        <w:tc>
          <w:tcPr>
            <w:tcW w:w="807" w:type="dxa"/>
            <w:vAlign w:val="center"/>
          </w:tcPr>
          <w:p w14:paraId="1FE9A321" w14:textId="50BE4BAA"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c>
          <w:tcPr>
            <w:tcW w:w="9081" w:type="dxa"/>
            <w:vAlign w:val="center"/>
          </w:tcPr>
          <w:p w14:paraId="7989B83E" w14:textId="77777777"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r>
      <w:tr w:rsidR="00516DB4" w:rsidRPr="00B2699E" w14:paraId="322A98A3" w14:textId="77777777">
        <w:tc>
          <w:tcPr>
            <w:tcW w:w="807" w:type="dxa"/>
            <w:vAlign w:val="center"/>
          </w:tcPr>
          <w:p w14:paraId="24D7D87E" w14:textId="2F699752"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c>
          <w:tcPr>
            <w:tcW w:w="9081" w:type="dxa"/>
            <w:vAlign w:val="center"/>
          </w:tcPr>
          <w:p w14:paraId="52917B0E" w14:textId="77777777"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r>
    </w:tbl>
    <w:p w14:paraId="272E62CF" w14:textId="77777777" w:rsidR="00516DB4" w:rsidRPr="00B2699E" w:rsidRDefault="00516DB4" w:rsidP="00B2699E">
      <w:pPr>
        <w:pBdr>
          <w:top w:val="nil"/>
          <w:left w:val="nil"/>
          <w:bottom w:val="nil"/>
          <w:right w:val="nil"/>
          <w:between w:val="nil"/>
        </w:pBdr>
        <w:snapToGrid w:val="0"/>
        <w:spacing w:after="120"/>
        <w:rPr>
          <w:rFonts w:ascii="Arial" w:eastAsia="Arial" w:hAnsi="Arial" w:cs="Arial"/>
          <w:b/>
          <w:color w:val="000000"/>
          <w:lang w:val="es-ES"/>
        </w:rPr>
      </w:pPr>
    </w:p>
    <w:tbl>
      <w:tblPr>
        <w:tblStyle w:val="afc"/>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516DB4" w:rsidRPr="00B2699E" w14:paraId="484B8104" w14:textId="77777777">
        <w:tc>
          <w:tcPr>
            <w:tcW w:w="6486" w:type="dxa"/>
            <w:gridSpan w:val="2"/>
            <w:shd w:val="clear" w:color="auto" w:fill="CCC1D9"/>
            <w:vAlign w:val="center"/>
          </w:tcPr>
          <w:p w14:paraId="39915E84"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b/>
                <w:color w:val="000000"/>
                <w:lang w:val="es-ES"/>
              </w:rPr>
              <w:t>LABORATORIOS, SIMULADORES, SOFTWARE, APP´S Y HERRAMIENTAS DE IA DE APOYO</w:t>
            </w:r>
          </w:p>
          <w:p w14:paraId="18E3B417" w14:textId="77777777" w:rsidR="00516DB4" w:rsidRPr="00B2699E" w:rsidRDefault="00516DB4" w:rsidP="00B2699E">
            <w:pPr>
              <w:pBdr>
                <w:top w:val="nil"/>
                <w:left w:val="nil"/>
                <w:bottom w:val="nil"/>
                <w:right w:val="nil"/>
                <w:between w:val="nil"/>
              </w:pBdr>
              <w:snapToGrid w:val="0"/>
              <w:spacing w:after="120" w:line="276" w:lineRule="auto"/>
              <w:rPr>
                <w:rFonts w:ascii="Arial" w:eastAsia="Arial" w:hAnsi="Arial" w:cs="Arial"/>
                <w:color w:val="000000"/>
                <w:lang w:val="es-ES"/>
              </w:rPr>
            </w:pPr>
          </w:p>
        </w:tc>
        <w:tc>
          <w:tcPr>
            <w:tcW w:w="3402" w:type="dxa"/>
            <w:shd w:val="clear" w:color="auto" w:fill="CCC1D9"/>
            <w:vAlign w:val="center"/>
          </w:tcPr>
          <w:p w14:paraId="72808A6E"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b/>
                <w:color w:val="000000"/>
                <w:lang w:val="es-ES"/>
              </w:rPr>
              <w:t>LINK DE ACCESO</w:t>
            </w:r>
          </w:p>
        </w:tc>
      </w:tr>
      <w:tr w:rsidR="00516DB4" w:rsidRPr="00B2699E" w14:paraId="5124B2DA" w14:textId="77777777">
        <w:tc>
          <w:tcPr>
            <w:tcW w:w="959" w:type="dxa"/>
            <w:vAlign w:val="center"/>
          </w:tcPr>
          <w:p w14:paraId="13A15564"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ST1</w:t>
            </w:r>
          </w:p>
        </w:tc>
        <w:tc>
          <w:tcPr>
            <w:tcW w:w="5527" w:type="dxa"/>
            <w:vAlign w:val="center"/>
          </w:tcPr>
          <w:p w14:paraId="2F559620" w14:textId="00DEE11C"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 xml:space="preserve">Gemini </w:t>
            </w:r>
          </w:p>
        </w:tc>
        <w:tc>
          <w:tcPr>
            <w:tcW w:w="3402" w:type="dxa"/>
            <w:vAlign w:val="center"/>
          </w:tcPr>
          <w:p w14:paraId="016D1754"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hyperlink r:id="rId77">
              <w:r w:rsidRPr="00B2699E">
                <w:rPr>
                  <w:rFonts w:ascii="Arial" w:eastAsia="Arial" w:hAnsi="Arial" w:cs="Arial"/>
                  <w:color w:val="0000FF"/>
                  <w:u w:val="single"/>
                  <w:lang w:val="es-ES"/>
                </w:rPr>
                <w:t>https://gemini.google.com/app</w:t>
              </w:r>
            </w:hyperlink>
            <w:r w:rsidRPr="00B2699E">
              <w:rPr>
                <w:rFonts w:ascii="Arial" w:eastAsia="Arial" w:hAnsi="Arial" w:cs="Arial"/>
                <w:lang w:val="es-ES"/>
              </w:rPr>
              <w:t xml:space="preserve"> </w:t>
            </w:r>
          </w:p>
        </w:tc>
      </w:tr>
      <w:tr w:rsidR="00516DB4" w:rsidRPr="00B2699E" w14:paraId="3EB2209A" w14:textId="77777777">
        <w:tc>
          <w:tcPr>
            <w:tcW w:w="959" w:type="dxa"/>
            <w:vAlign w:val="center"/>
          </w:tcPr>
          <w:p w14:paraId="07EE3E06"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ST2</w:t>
            </w:r>
          </w:p>
        </w:tc>
        <w:tc>
          <w:tcPr>
            <w:tcW w:w="5527" w:type="dxa"/>
            <w:vAlign w:val="center"/>
          </w:tcPr>
          <w:p w14:paraId="59CE2F8A" w14:textId="016EAB1E"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color w:val="000000"/>
                <w:lang w:val="es-ES"/>
              </w:rPr>
              <w:t xml:space="preserve">Google académico </w:t>
            </w:r>
          </w:p>
        </w:tc>
        <w:tc>
          <w:tcPr>
            <w:tcW w:w="3402" w:type="dxa"/>
            <w:vAlign w:val="center"/>
          </w:tcPr>
          <w:p w14:paraId="5602A649"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hyperlink r:id="rId78">
              <w:r w:rsidRPr="00B2699E">
                <w:rPr>
                  <w:rFonts w:ascii="Arial" w:eastAsia="Arial" w:hAnsi="Arial" w:cs="Arial"/>
                  <w:color w:val="0000FF"/>
                  <w:u w:val="single"/>
                  <w:lang w:val="es-ES"/>
                </w:rPr>
                <w:t>https://scholar.google.es/schhp?hl=es</w:t>
              </w:r>
            </w:hyperlink>
            <w:r w:rsidRPr="00B2699E">
              <w:rPr>
                <w:rFonts w:ascii="Arial" w:eastAsia="Arial" w:hAnsi="Arial" w:cs="Arial"/>
                <w:lang w:val="es-ES"/>
              </w:rPr>
              <w:t xml:space="preserve"> </w:t>
            </w:r>
          </w:p>
        </w:tc>
      </w:tr>
      <w:tr w:rsidR="00516DB4" w:rsidRPr="00B2699E" w14:paraId="2A23C066" w14:textId="77777777">
        <w:tc>
          <w:tcPr>
            <w:tcW w:w="959" w:type="dxa"/>
            <w:vAlign w:val="center"/>
          </w:tcPr>
          <w:p w14:paraId="529984DE"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r w:rsidRPr="00B2699E">
              <w:rPr>
                <w:rFonts w:ascii="Arial" w:eastAsia="Arial" w:hAnsi="Arial" w:cs="Arial"/>
                <w:lang w:val="es-ES"/>
              </w:rPr>
              <w:t>ST3</w:t>
            </w:r>
          </w:p>
        </w:tc>
        <w:tc>
          <w:tcPr>
            <w:tcW w:w="5527" w:type="dxa"/>
            <w:vAlign w:val="center"/>
          </w:tcPr>
          <w:p w14:paraId="668B1914" w14:textId="0DA75D5E"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proofErr w:type="spellStart"/>
            <w:r w:rsidRPr="00B2699E">
              <w:rPr>
                <w:rFonts w:ascii="Arial" w:eastAsia="Arial" w:hAnsi="Arial" w:cs="Arial"/>
                <w:color w:val="000000"/>
                <w:lang w:val="es-ES"/>
              </w:rPr>
              <w:t>Optimove</w:t>
            </w:r>
            <w:proofErr w:type="spellEnd"/>
            <w:r w:rsidRPr="00B2699E">
              <w:rPr>
                <w:rFonts w:ascii="Arial" w:eastAsia="Arial" w:hAnsi="Arial" w:cs="Arial"/>
                <w:color w:val="000000"/>
                <w:lang w:val="es-ES"/>
              </w:rPr>
              <w:t xml:space="preserve"> </w:t>
            </w:r>
          </w:p>
        </w:tc>
        <w:tc>
          <w:tcPr>
            <w:tcW w:w="3402" w:type="dxa"/>
            <w:vAlign w:val="center"/>
          </w:tcPr>
          <w:p w14:paraId="014E0BB5" w14:textId="77777777" w:rsidR="00516DB4" w:rsidRPr="00B2699E" w:rsidRDefault="00000000" w:rsidP="00B2699E">
            <w:pPr>
              <w:pBdr>
                <w:top w:val="nil"/>
                <w:left w:val="nil"/>
                <w:bottom w:val="nil"/>
                <w:right w:val="nil"/>
                <w:between w:val="nil"/>
              </w:pBdr>
              <w:snapToGrid w:val="0"/>
              <w:spacing w:after="120" w:line="276" w:lineRule="auto"/>
              <w:rPr>
                <w:rFonts w:ascii="Arial" w:eastAsia="Arial" w:hAnsi="Arial" w:cs="Arial"/>
                <w:color w:val="000000"/>
                <w:lang w:val="es-ES"/>
              </w:rPr>
            </w:pPr>
            <w:hyperlink r:id="rId79">
              <w:r w:rsidRPr="00B2699E">
                <w:rPr>
                  <w:rFonts w:ascii="Arial" w:eastAsia="Arial" w:hAnsi="Arial" w:cs="Arial"/>
                  <w:color w:val="0000FF"/>
                  <w:u w:val="single"/>
                  <w:lang w:val="es-ES"/>
                </w:rPr>
                <w:t>https://www.optimove.com/</w:t>
              </w:r>
            </w:hyperlink>
          </w:p>
        </w:tc>
      </w:tr>
    </w:tbl>
    <w:p w14:paraId="3898D1E3" w14:textId="77777777" w:rsidR="00516DB4" w:rsidRPr="00B2699E" w:rsidRDefault="00516DB4" w:rsidP="00B2699E">
      <w:pPr>
        <w:snapToGrid w:val="0"/>
        <w:spacing w:after="120"/>
        <w:rPr>
          <w:rFonts w:ascii="Arial" w:eastAsia="Arial" w:hAnsi="Arial" w:cs="Arial"/>
          <w:lang w:val="es-ES"/>
        </w:rPr>
      </w:pPr>
    </w:p>
    <w:p w14:paraId="59B8C5B8" w14:textId="77777777" w:rsidR="00516DB4" w:rsidRPr="00B2699E" w:rsidRDefault="00516DB4" w:rsidP="00B2699E">
      <w:pPr>
        <w:pBdr>
          <w:top w:val="nil"/>
          <w:left w:val="nil"/>
          <w:bottom w:val="nil"/>
          <w:right w:val="nil"/>
          <w:between w:val="nil"/>
        </w:pBdr>
        <w:snapToGrid w:val="0"/>
        <w:spacing w:after="120"/>
        <w:rPr>
          <w:rFonts w:ascii="Arial" w:eastAsia="Arial" w:hAnsi="Arial" w:cs="Arial"/>
          <w:color w:val="000000"/>
          <w:lang w:val="es-ES"/>
        </w:rPr>
      </w:pPr>
    </w:p>
    <w:sectPr w:rsidR="00516DB4" w:rsidRPr="00B2699E">
      <w:headerReference w:type="even" r:id="rId80"/>
      <w:headerReference w:type="default" r:id="rId81"/>
      <w:footerReference w:type="even" r:id="rId82"/>
      <w:footerReference w:type="default" r:id="rId83"/>
      <w:headerReference w:type="first" r:id="rId84"/>
      <w:footerReference w:type="first" r:id="rId85"/>
      <w:pgSz w:w="12242" w:h="15842"/>
      <w:pgMar w:top="1701" w:right="1701" w:bottom="1701"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4-12-21T17:50:00Z" w:initials="MOU">
    <w:p w14:paraId="1A3FAD28" w14:textId="71B24133" w:rsidR="000F7B7C" w:rsidRDefault="000F7B7C">
      <w:pPr>
        <w:pStyle w:val="CommentText"/>
      </w:pPr>
      <w:r>
        <w:rPr>
          <w:rStyle w:val="CommentReference"/>
        </w:rPr>
        <w:annotationRef/>
      </w:r>
      <w:hyperlink r:id="rId1" w:history="1">
        <w:r w:rsidRPr="00164B2D">
          <w:rPr>
            <w:rStyle w:val="Hyperlink"/>
          </w:rPr>
          <w:t>https://img.freepik.com/free-vector/multi-tasking-manager-office-business-planning-organization-calculator-money_1284-41579.jpg?t=st=1734821372~exp=1734824972~hmac=654a32d713969e603d6f9981a9c5f7a50d7a19d7966a06a16c22e35983d54ec4&amp;w=740</w:t>
        </w:r>
      </w:hyperlink>
    </w:p>
    <w:p w14:paraId="0E8BF45D" w14:textId="0D8A5974" w:rsidR="000F7B7C" w:rsidRDefault="000F7B7C">
      <w:pPr>
        <w:pStyle w:val="CommentText"/>
      </w:pPr>
    </w:p>
  </w:comment>
  <w:comment w:id="2" w:author="Microsoft Office User" w:date="2024-12-21T17:53:00Z" w:initials="MOU">
    <w:p w14:paraId="71264D45" w14:textId="5AD7B4E9" w:rsidR="00983AD8" w:rsidRDefault="00983AD8">
      <w:pPr>
        <w:pStyle w:val="CommentText"/>
      </w:pPr>
      <w:r>
        <w:rPr>
          <w:rStyle w:val="CommentReference"/>
        </w:rPr>
        <w:annotationRef/>
      </w:r>
      <w:hyperlink r:id="rId2" w:history="1">
        <w:r w:rsidRPr="00164B2D">
          <w:rPr>
            <w:rStyle w:val="Hyperlink"/>
          </w:rPr>
          <w:t>https://img.freepik.com/free-vector/business-presentation-with-infographics_1212-96.jpg?t=st=1734821564~exp=1734825164~hmac=e614e53867da9229b54984831cf28bed4940f61fee8a25b40212ccabc2f88121&amp;w=740</w:t>
        </w:r>
      </w:hyperlink>
    </w:p>
    <w:p w14:paraId="62EC5C20" w14:textId="4CA4E33B" w:rsidR="00983AD8" w:rsidRDefault="00983AD8">
      <w:pPr>
        <w:pStyle w:val="CommentText"/>
      </w:pPr>
    </w:p>
  </w:comment>
  <w:comment w:id="4" w:author="Microsoft Office User" w:date="2024-12-21T17:55:00Z" w:initials="MOU">
    <w:p w14:paraId="7C45B7CE" w14:textId="0103C325" w:rsidR="008F1FF2" w:rsidRDefault="008F1FF2">
      <w:pPr>
        <w:pStyle w:val="CommentText"/>
      </w:pPr>
      <w:r>
        <w:rPr>
          <w:rStyle w:val="CommentReference"/>
        </w:rPr>
        <w:annotationRef/>
      </w:r>
      <w:hyperlink r:id="rId3" w:history="1">
        <w:r w:rsidRPr="00164B2D">
          <w:rPr>
            <w:rStyle w:val="Hyperlink"/>
          </w:rPr>
          <w:t>https://img.freepik.com/free-vector/lovely-pack-planning-elements_23-2147937590.jpg?t=st=1734821709~exp=1734825309~hmac=1e7128c8bc7f2f876c54e7dcc648231fbd64feab1677c8b5eaabb4e9e3578f82&amp;w=740</w:t>
        </w:r>
      </w:hyperlink>
    </w:p>
    <w:p w14:paraId="36D24DB9" w14:textId="18905AFC" w:rsidR="008F1FF2" w:rsidRDefault="008F1FF2">
      <w:pPr>
        <w:pStyle w:val="CommentText"/>
      </w:pPr>
    </w:p>
  </w:comment>
  <w:comment w:id="6" w:author="Microsoft Office User" w:date="2024-12-21T17:58:00Z" w:initials="MOU">
    <w:p w14:paraId="40F86A0E" w14:textId="2FC61742" w:rsidR="000E7FFE" w:rsidRDefault="000E7FFE">
      <w:pPr>
        <w:pStyle w:val="CommentText"/>
      </w:pPr>
      <w:r>
        <w:rPr>
          <w:rStyle w:val="CommentReference"/>
        </w:rPr>
        <w:annotationRef/>
      </w:r>
      <w:hyperlink r:id="rId4" w:history="1">
        <w:r w:rsidRPr="00164B2D">
          <w:rPr>
            <w:rStyle w:val="Hyperlink"/>
          </w:rPr>
          <w:t>https://img.freepik.com/free-vector/speech-bubble-with-interrogation-sign-banner-icon_24911-114376.jpg?t=st=1734821897~exp=1734825497~hmac=e1a1c1922f88d4b8e2fb030d79861f8cb80f57ad03a1addc2009d3cdccc62a3e&amp;w=740</w:t>
        </w:r>
      </w:hyperlink>
    </w:p>
    <w:p w14:paraId="631FB248" w14:textId="3E3DE84E" w:rsidR="000E7FFE" w:rsidRDefault="000E7FFE">
      <w:pPr>
        <w:pStyle w:val="CommentText"/>
      </w:pPr>
    </w:p>
  </w:comment>
  <w:comment w:id="7" w:author="Microsoft Office User" w:date="2024-12-22T05:06:00Z" w:initials="MOU">
    <w:p w14:paraId="33EDFE6C" w14:textId="77777777" w:rsidR="00084AC4" w:rsidRDefault="00084AC4">
      <w:pPr>
        <w:pStyle w:val="CommentText"/>
      </w:pPr>
      <w:r>
        <w:rPr>
          <w:rStyle w:val="CommentReference"/>
        </w:rPr>
        <w:annotationRef/>
      </w:r>
      <w:r>
        <w:t>Realizar de nuevo la imagen. Los textos son:</w:t>
      </w:r>
    </w:p>
    <w:p w14:paraId="4165714A" w14:textId="77777777" w:rsidR="00084AC4" w:rsidRDefault="00084AC4">
      <w:pPr>
        <w:pStyle w:val="CommentText"/>
      </w:pPr>
    </w:p>
    <w:p w14:paraId="6BB7F567" w14:textId="77777777" w:rsidR="00084AC4" w:rsidRPr="00B2699E" w:rsidRDefault="00084AC4" w:rsidP="00084AC4">
      <w:pPr>
        <w:snapToGrid w:val="0"/>
        <w:spacing w:after="120"/>
        <w:rPr>
          <w:rFonts w:ascii="Arial" w:eastAsia="Arial" w:hAnsi="Arial" w:cs="Arial"/>
          <w:lang w:val="es-ES"/>
        </w:rPr>
      </w:pPr>
      <w:r w:rsidRPr="00B2699E">
        <w:rPr>
          <w:rFonts w:ascii="Arial" w:hAnsi="Arial" w:cs="Arial"/>
          <w:lang w:val="es-ES"/>
        </w:rPr>
        <w:t>Diagnóstico estratégico</w:t>
      </w:r>
    </w:p>
    <w:p w14:paraId="0B4E623D" w14:textId="77777777" w:rsidR="00084AC4" w:rsidRPr="00B2699E" w:rsidRDefault="00084AC4" w:rsidP="00084AC4">
      <w:pPr>
        <w:snapToGrid w:val="0"/>
        <w:spacing w:after="120"/>
        <w:rPr>
          <w:rFonts w:ascii="Arial" w:eastAsia="Arial" w:hAnsi="Arial" w:cs="Arial"/>
          <w:lang w:val="es-ES"/>
        </w:rPr>
      </w:pPr>
      <w:r w:rsidRPr="00B2699E">
        <w:rPr>
          <w:rFonts w:ascii="Arial" w:eastAsia="Arial" w:hAnsi="Arial" w:cs="Arial"/>
          <w:lang w:val="es-ES"/>
        </w:rPr>
        <w:t>Definición de objetivos</w:t>
      </w:r>
    </w:p>
    <w:p w14:paraId="591B6E56" w14:textId="77777777" w:rsidR="00084AC4" w:rsidRPr="00B2699E" w:rsidRDefault="00084AC4" w:rsidP="00084AC4">
      <w:pPr>
        <w:snapToGrid w:val="0"/>
        <w:spacing w:after="120"/>
        <w:rPr>
          <w:rFonts w:ascii="Arial" w:eastAsia="Arial" w:hAnsi="Arial" w:cs="Arial"/>
          <w:lang w:val="es-ES"/>
        </w:rPr>
      </w:pPr>
      <w:r w:rsidRPr="00B2699E">
        <w:rPr>
          <w:rFonts w:ascii="Arial" w:eastAsia="Arial" w:hAnsi="Arial" w:cs="Arial"/>
          <w:lang w:val="es-ES"/>
        </w:rPr>
        <w:t>Elementos corporativos</w:t>
      </w:r>
    </w:p>
    <w:p w14:paraId="0C64D195" w14:textId="77777777" w:rsidR="00084AC4" w:rsidRPr="00B2699E" w:rsidRDefault="00084AC4" w:rsidP="00084AC4">
      <w:pPr>
        <w:snapToGrid w:val="0"/>
        <w:spacing w:after="120"/>
        <w:rPr>
          <w:rFonts w:ascii="Arial" w:eastAsia="Arial" w:hAnsi="Arial" w:cs="Arial"/>
          <w:lang w:val="es-ES"/>
        </w:rPr>
      </w:pPr>
      <w:r w:rsidRPr="00B2699E">
        <w:rPr>
          <w:rFonts w:ascii="Arial" w:eastAsia="Arial" w:hAnsi="Arial" w:cs="Arial"/>
          <w:lang w:val="es-ES"/>
        </w:rPr>
        <w:t>Definición de estrategias</w:t>
      </w:r>
    </w:p>
    <w:p w14:paraId="12C8E9AB" w14:textId="77777777" w:rsidR="00084AC4" w:rsidRPr="00B2699E" w:rsidRDefault="00084AC4" w:rsidP="00084AC4">
      <w:pPr>
        <w:snapToGrid w:val="0"/>
        <w:spacing w:after="120"/>
        <w:rPr>
          <w:rFonts w:ascii="Arial" w:eastAsia="Arial" w:hAnsi="Arial" w:cs="Arial"/>
          <w:lang w:val="es-ES"/>
        </w:rPr>
      </w:pPr>
      <w:r w:rsidRPr="00B2699E">
        <w:rPr>
          <w:rFonts w:ascii="Arial" w:eastAsia="Arial" w:hAnsi="Arial" w:cs="Arial"/>
          <w:lang w:val="es-ES"/>
        </w:rPr>
        <w:t>Elaborar los planes de acción</w:t>
      </w:r>
    </w:p>
    <w:p w14:paraId="1A626AE6" w14:textId="78F9EFB3" w:rsidR="00084AC4" w:rsidRPr="00084AC4" w:rsidRDefault="00084AC4">
      <w:pPr>
        <w:pStyle w:val="CommentText"/>
        <w:rPr>
          <w:lang w:val="es-ES"/>
        </w:rPr>
      </w:pPr>
    </w:p>
  </w:comment>
  <w:comment w:id="9" w:author="Microsoft Office User" w:date="2024-12-22T05:07:00Z" w:initials="MOU">
    <w:p w14:paraId="6E6E0E58" w14:textId="77777777" w:rsidR="00A30FF8" w:rsidRDefault="00A30FF8">
      <w:pPr>
        <w:pStyle w:val="CommentText"/>
      </w:pPr>
      <w:r>
        <w:rPr>
          <w:rStyle w:val="CommentReference"/>
        </w:rPr>
        <w:annotationRef/>
      </w:r>
      <w:r>
        <w:t>Realizar de nuevo la imagen. Los textos son:</w:t>
      </w:r>
    </w:p>
    <w:p w14:paraId="3A903919" w14:textId="77777777" w:rsidR="00A30FF8" w:rsidRDefault="00A30FF8">
      <w:pPr>
        <w:pStyle w:val="CommentText"/>
      </w:pPr>
    </w:p>
    <w:p w14:paraId="49EB4980" w14:textId="77777777" w:rsidR="00A30FF8" w:rsidRPr="00B2699E" w:rsidRDefault="00A30FF8" w:rsidP="00A30FF8">
      <w:pPr>
        <w:snapToGrid w:val="0"/>
        <w:spacing w:after="120"/>
        <w:rPr>
          <w:rFonts w:ascii="Arial" w:eastAsia="Arial" w:hAnsi="Arial" w:cs="Arial"/>
          <w:lang w:val="es-ES"/>
        </w:rPr>
      </w:pPr>
      <w:r w:rsidRPr="00B2699E">
        <w:rPr>
          <w:rFonts w:ascii="Arial" w:eastAsia="Arial" w:hAnsi="Arial" w:cs="Arial"/>
          <w:lang w:val="es-ES"/>
        </w:rPr>
        <w:t>Análisis interno</w:t>
      </w:r>
    </w:p>
    <w:p w14:paraId="626F9009" w14:textId="77777777" w:rsidR="00A30FF8" w:rsidRPr="00B2699E" w:rsidRDefault="00A30FF8" w:rsidP="00A30FF8">
      <w:pPr>
        <w:snapToGrid w:val="0"/>
        <w:spacing w:after="120"/>
        <w:rPr>
          <w:rFonts w:ascii="Arial" w:eastAsia="Arial" w:hAnsi="Arial" w:cs="Arial"/>
          <w:lang w:val="es-ES"/>
        </w:rPr>
      </w:pPr>
      <w:r w:rsidRPr="00B2699E">
        <w:rPr>
          <w:rFonts w:ascii="Arial" w:eastAsia="Arial" w:hAnsi="Arial" w:cs="Arial"/>
          <w:lang w:val="es-ES"/>
        </w:rPr>
        <w:t>Análisis externo</w:t>
      </w:r>
    </w:p>
    <w:p w14:paraId="27080423" w14:textId="0925D39F" w:rsidR="00A30FF8" w:rsidRPr="00A30FF8" w:rsidRDefault="00A30FF8">
      <w:pPr>
        <w:pStyle w:val="CommentText"/>
        <w:rPr>
          <w:lang w:val="es-ES"/>
        </w:rPr>
      </w:pPr>
    </w:p>
  </w:comment>
  <w:comment w:id="10" w:author="Microsoft Office User" w:date="2024-12-02T19:33:00Z" w:initials="MOU">
    <w:p w14:paraId="64F0D54D" w14:textId="77777777" w:rsidR="00154F99" w:rsidRDefault="00154F99" w:rsidP="00154F99">
      <w:pPr>
        <w:pStyle w:val="CommentText"/>
      </w:pPr>
      <w:r>
        <w:rPr>
          <w:rStyle w:val="CommentReference"/>
        </w:rPr>
        <w:annotationRef/>
      </w:r>
      <w:hyperlink r:id="rId5" w:history="1">
        <w:r w:rsidRPr="00801D3D">
          <w:rPr>
            <w:rStyle w:val="Hyperlink"/>
          </w:rPr>
          <w:t>https://img.freepik.com/free-vector/sabias-que-lettering_23-2148733902.jpg?t=st=1733185671~exp=1733189271~hmac=876b211f01a78b9d1cbd411ea50625de39de4c9ae0216c99114bed44afb7865f&amp;w=826</w:t>
        </w:r>
      </w:hyperlink>
    </w:p>
    <w:p w14:paraId="0633E09D" w14:textId="77777777" w:rsidR="00154F99" w:rsidRDefault="00154F99" w:rsidP="00154F99">
      <w:pPr>
        <w:pStyle w:val="CommentText"/>
      </w:pPr>
    </w:p>
  </w:comment>
  <w:comment w:id="12" w:author="Microsoft Office User" w:date="2024-12-21T18:45:00Z" w:initials="MOU">
    <w:p w14:paraId="316E939C" w14:textId="148CF1B1" w:rsidR="00937440" w:rsidRDefault="00937440">
      <w:pPr>
        <w:pStyle w:val="CommentText"/>
      </w:pPr>
      <w:r>
        <w:rPr>
          <w:rStyle w:val="CommentReference"/>
        </w:rPr>
        <w:annotationRef/>
      </w:r>
      <w:hyperlink r:id="rId6" w:history="1">
        <w:r w:rsidRPr="00164B2D">
          <w:rPr>
            <w:rStyle w:val="Hyperlink"/>
          </w:rPr>
          <w:t>https://img.freepik.com/free-vector/real-estate-searching-concept_23-2148658063.jpg?t=st=1734824706~exp=1734828306~hmac=c6e4726dfc0f2f8c5c7008aae3aaff65b97619a20321646748df2e34b8c8a42b&amp;w=740</w:t>
        </w:r>
      </w:hyperlink>
    </w:p>
    <w:p w14:paraId="0BBF0CD7" w14:textId="53EFD679" w:rsidR="00937440" w:rsidRDefault="00937440">
      <w:pPr>
        <w:pStyle w:val="CommentText"/>
      </w:pPr>
    </w:p>
  </w:comment>
  <w:comment w:id="13" w:author="Microsoft Office User" w:date="2024-12-21T18:46:00Z" w:initials="MOU">
    <w:p w14:paraId="1AEC2677" w14:textId="156AFEFC" w:rsidR="00C544A5" w:rsidRDefault="00C544A5">
      <w:pPr>
        <w:pStyle w:val="CommentText"/>
      </w:pPr>
      <w:r>
        <w:rPr>
          <w:rStyle w:val="CommentReference"/>
        </w:rPr>
        <w:annotationRef/>
      </w:r>
      <w:hyperlink r:id="rId7" w:history="1">
        <w:r w:rsidRPr="00164B2D">
          <w:rPr>
            <w:rStyle w:val="Hyperlink"/>
          </w:rPr>
          <w:t>https://img.freepik.com/free-vector/project-management-concept-with-bag_23-2147783992.jpg?t=st=1734824768~exp=1734828368~hmac=b82c7d1f85ba6fc66ac7e5e338dac90087d51dc15a22c99a06894696303e7f30&amp;w=740</w:t>
        </w:r>
      </w:hyperlink>
    </w:p>
    <w:p w14:paraId="13B3CCD0" w14:textId="7CFAAA8F" w:rsidR="00C544A5" w:rsidRDefault="00C544A5">
      <w:pPr>
        <w:pStyle w:val="CommentText"/>
      </w:pPr>
    </w:p>
  </w:comment>
  <w:comment w:id="14" w:author="Microsoft Office User" w:date="2024-12-21T18:47:00Z" w:initials="MOU">
    <w:p w14:paraId="5D812D11" w14:textId="5D8125C5" w:rsidR="00FE5651" w:rsidRDefault="00FE5651">
      <w:pPr>
        <w:pStyle w:val="CommentText"/>
      </w:pPr>
      <w:r>
        <w:rPr>
          <w:rStyle w:val="CommentReference"/>
        </w:rPr>
        <w:annotationRef/>
      </w:r>
      <w:hyperlink r:id="rId8" w:history="1">
        <w:r w:rsidRPr="00164B2D">
          <w:rPr>
            <w:rStyle w:val="Hyperlink"/>
          </w:rPr>
          <w:t>https://img.freepik.com/free-vector/flat-hands-with-bullseye_23-2147679949.jpg?t=st=1734824829~exp=1734828429~hmac=81c7e02bd76ba1c9f3b4f47f9623a439c8d3233c7b732aef98ced3465e20a2e7&amp;w=740</w:t>
        </w:r>
      </w:hyperlink>
    </w:p>
    <w:p w14:paraId="31D12681" w14:textId="3D4B5C32" w:rsidR="00FE5651" w:rsidRDefault="00FE5651">
      <w:pPr>
        <w:pStyle w:val="CommentText"/>
      </w:pPr>
    </w:p>
  </w:comment>
  <w:comment w:id="15" w:author="Microsoft Office User" w:date="2024-12-21T18:48:00Z" w:initials="MOU">
    <w:p w14:paraId="691462C7" w14:textId="2B2A9F8C" w:rsidR="00335925" w:rsidRDefault="00335925">
      <w:pPr>
        <w:pStyle w:val="CommentText"/>
      </w:pPr>
      <w:r>
        <w:rPr>
          <w:rStyle w:val="CommentReference"/>
        </w:rPr>
        <w:annotationRef/>
      </w:r>
      <w:hyperlink r:id="rId9" w:history="1">
        <w:r w:rsidRPr="00164B2D">
          <w:rPr>
            <w:rStyle w:val="Hyperlink"/>
          </w:rPr>
          <w:t>https://img.freepik.com/free-vector/career-opportunity-life-coaching-self-development-path-direction-choosing-decision-making-problem-solving-activity-best-decision-here-concept_335657-685.jpg?t=st=1734824882~exp=1734828482~hmac=b60953c95f47c4dd7857648f0c1d671c79f34a50ec2bc924b1d4d60d8d2c7d37&amp;w=740</w:t>
        </w:r>
      </w:hyperlink>
    </w:p>
    <w:p w14:paraId="6CEF58A4" w14:textId="3854B3A3" w:rsidR="00335925" w:rsidRDefault="00335925">
      <w:pPr>
        <w:pStyle w:val="CommentText"/>
      </w:pPr>
    </w:p>
  </w:comment>
  <w:comment w:id="16" w:author="Microsoft Office User" w:date="2024-12-21T18:49:00Z" w:initials="MOU">
    <w:p w14:paraId="150CC945" w14:textId="0343A097" w:rsidR="00205CBF" w:rsidRDefault="00205CBF">
      <w:pPr>
        <w:pStyle w:val="CommentText"/>
      </w:pPr>
      <w:r>
        <w:rPr>
          <w:rStyle w:val="CommentReference"/>
        </w:rPr>
        <w:annotationRef/>
      </w:r>
      <w:hyperlink r:id="rId10" w:history="1">
        <w:r w:rsidRPr="00164B2D">
          <w:rPr>
            <w:rStyle w:val="Hyperlink"/>
          </w:rPr>
          <w:t>https://img.freepik.com/free-vector/team-work-concept-with-flat-design_23-2147848878.jpg?t=st=1734824934~exp=1734828534~hmac=6b337cee06376e85cebc4d0d065eec642e9689c79b88b713014c67f7510ef0e4&amp;w=740</w:t>
        </w:r>
      </w:hyperlink>
    </w:p>
    <w:p w14:paraId="6174AC47" w14:textId="29E8A6BD" w:rsidR="00205CBF" w:rsidRDefault="00205CBF">
      <w:pPr>
        <w:pStyle w:val="CommentText"/>
      </w:pPr>
    </w:p>
  </w:comment>
  <w:comment w:id="17" w:author="Microsoft Office User" w:date="2024-12-21T18:50:00Z" w:initials="MOU">
    <w:p w14:paraId="17C7CB46" w14:textId="73454B88" w:rsidR="009F6C98" w:rsidRDefault="009F6C98">
      <w:pPr>
        <w:pStyle w:val="CommentText"/>
      </w:pPr>
      <w:r>
        <w:rPr>
          <w:rStyle w:val="CommentReference"/>
        </w:rPr>
        <w:annotationRef/>
      </w:r>
      <w:hyperlink r:id="rId11" w:history="1">
        <w:r w:rsidRPr="00164B2D">
          <w:rPr>
            <w:rStyle w:val="Hyperlink"/>
          </w:rPr>
          <w:t>https://img.freepik.com/free-vector/team-work-background-flat-style_23-2147774161.jpg?t=st=1734824997~exp=1734828597~hmac=93651ae3c4ab47e35e43fa7ce4a7635d35fb9c175b5576389c7858a90b0b63e2&amp;w=740</w:t>
        </w:r>
      </w:hyperlink>
    </w:p>
    <w:p w14:paraId="30BFA997" w14:textId="3A4C6BBD" w:rsidR="009F6C98" w:rsidRDefault="009F6C98">
      <w:pPr>
        <w:pStyle w:val="CommentText"/>
      </w:pPr>
    </w:p>
  </w:comment>
  <w:comment w:id="18" w:author="Microsoft Office User" w:date="2024-12-21T18:51:00Z" w:initials="MOU">
    <w:p w14:paraId="17398E4E" w14:textId="7020D74D" w:rsidR="00FA45DB" w:rsidRDefault="00FA45DB">
      <w:pPr>
        <w:pStyle w:val="CommentText"/>
      </w:pPr>
      <w:r>
        <w:rPr>
          <w:rStyle w:val="CommentReference"/>
        </w:rPr>
        <w:annotationRef/>
      </w:r>
      <w:hyperlink r:id="rId12" w:history="1">
        <w:r w:rsidRPr="00164B2D">
          <w:rPr>
            <w:rStyle w:val="Hyperlink"/>
          </w:rPr>
          <w:t>https://img.freepik.com/free-vector/tiny-business-people-manager-tasks-goals-accomplishment-chart-task-management-project-managers-tool-task-management-software-concept-bright-vibrant-violet-isolated-illustration_335657-1010.jpg?t=st=1734825053~exp=1734828653~hmac=36f7da94c76c9cbe9666a905a1860ea4bedaebe4b3dcdd834d4ae1ecda55ff5d&amp;w=740</w:t>
        </w:r>
      </w:hyperlink>
    </w:p>
    <w:p w14:paraId="4D791EB6" w14:textId="7D4A3FE0" w:rsidR="00FA45DB" w:rsidRDefault="00FA45DB">
      <w:pPr>
        <w:pStyle w:val="CommentText"/>
      </w:pPr>
    </w:p>
  </w:comment>
  <w:comment w:id="19" w:author="Microsoft Office User" w:date="2024-12-21T18:52:00Z" w:initials="MOU">
    <w:p w14:paraId="1C2A9724" w14:textId="6B2B298D" w:rsidR="005A788A" w:rsidRDefault="005A788A">
      <w:pPr>
        <w:pStyle w:val="CommentText"/>
      </w:pPr>
      <w:r>
        <w:rPr>
          <w:rStyle w:val="CommentReference"/>
        </w:rPr>
        <w:annotationRef/>
      </w:r>
      <w:hyperlink r:id="rId13" w:history="1">
        <w:r w:rsidRPr="00164B2D">
          <w:rPr>
            <w:rStyle w:val="Hyperlink"/>
          </w:rPr>
          <w:t>https://img.freepik.com/free-vector/financial-concept-with-variety-hands_23-2147684955.jpg?t=st=1734825142~exp=1734828742~hmac=f9fa01f55ad9840f0bc37dfbf0568e8ec0079c094168104dfa35b2d7ee2b4660&amp;w=740</w:t>
        </w:r>
      </w:hyperlink>
    </w:p>
    <w:p w14:paraId="7F5225E8" w14:textId="4AD13B9D" w:rsidR="005A788A" w:rsidRDefault="005A788A">
      <w:pPr>
        <w:pStyle w:val="CommentText"/>
      </w:pPr>
    </w:p>
  </w:comment>
  <w:comment w:id="20" w:author="Microsoft Office User" w:date="2024-12-21T18:53:00Z" w:initials="MOU">
    <w:p w14:paraId="5C5921B4" w14:textId="0E087FF2" w:rsidR="00B223F2" w:rsidRDefault="00B223F2">
      <w:pPr>
        <w:pStyle w:val="CommentText"/>
      </w:pPr>
      <w:r>
        <w:rPr>
          <w:rStyle w:val="CommentReference"/>
        </w:rPr>
        <w:annotationRef/>
      </w:r>
      <w:hyperlink r:id="rId14" w:history="1">
        <w:r w:rsidRPr="00164B2D">
          <w:rPr>
            <w:rStyle w:val="Hyperlink"/>
          </w:rPr>
          <w:t>https://img.freepik.com/free-vector/isometric-credit-assessment-concept_23-2149149920.jpg?t=st=1734825186~exp=1734828786~hmac=b3c7f80074c11e29aeae5a2eb9fe294c34ff96a7b281bf11cc96163ec576e81a&amp;w=740</w:t>
        </w:r>
      </w:hyperlink>
    </w:p>
    <w:p w14:paraId="5A7ECB78" w14:textId="531D6BA5" w:rsidR="00B223F2" w:rsidRDefault="00B223F2">
      <w:pPr>
        <w:pStyle w:val="CommentText"/>
      </w:pPr>
    </w:p>
  </w:comment>
  <w:comment w:id="21" w:author="Microsoft Office User" w:date="2024-12-21T18:54:00Z" w:initials="MOU">
    <w:p w14:paraId="67E975AB" w14:textId="26C3BFFC" w:rsidR="00B223F2" w:rsidRDefault="00B223F2">
      <w:pPr>
        <w:pStyle w:val="CommentText"/>
      </w:pPr>
      <w:r>
        <w:rPr>
          <w:rStyle w:val="CommentReference"/>
        </w:rPr>
        <w:annotationRef/>
      </w:r>
      <w:hyperlink r:id="rId15" w:history="1">
        <w:r w:rsidRPr="00164B2D">
          <w:rPr>
            <w:rStyle w:val="Hyperlink"/>
          </w:rPr>
          <w:t>https://img.freepik.com/free-vector/boss-giving-direction-people-working_1262-19712.jpg?t=st=1734825267~exp=1734828867~hmac=e2066347cadd8247a68bbc90c35703b48916e3ca7cf2311b063bfa837fd2e453&amp;w=740</w:t>
        </w:r>
      </w:hyperlink>
    </w:p>
    <w:p w14:paraId="7DF97079" w14:textId="3FF8EF64" w:rsidR="00B223F2" w:rsidRDefault="00B223F2">
      <w:pPr>
        <w:pStyle w:val="CommentText"/>
      </w:pPr>
    </w:p>
  </w:comment>
  <w:comment w:id="22" w:author="Microsoft Office User" w:date="2024-12-21T18:56:00Z" w:initials="MOU">
    <w:p w14:paraId="659286D7" w14:textId="312A2DB3" w:rsidR="008D27CC" w:rsidRDefault="008D27CC">
      <w:pPr>
        <w:pStyle w:val="CommentText"/>
      </w:pPr>
      <w:r>
        <w:rPr>
          <w:rStyle w:val="CommentReference"/>
        </w:rPr>
        <w:annotationRef/>
      </w:r>
      <w:hyperlink r:id="rId16" w:history="1">
        <w:r w:rsidRPr="00164B2D">
          <w:rPr>
            <w:rStyle w:val="Hyperlink"/>
          </w:rPr>
          <w:t>https://img.freepik.com/free-vector/flat-university-concept_23-2148175455.jpg?t=st=1734825395~exp=1734828995~hmac=974af64dd4b3e13993e6cd665ceaa4fc97c615190ddcf7fb373ee88099817e32&amp;w=740</w:t>
        </w:r>
      </w:hyperlink>
    </w:p>
    <w:p w14:paraId="1C9C15C5" w14:textId="0E4F1618" w:rsidR="008D27CC" w:rsidRDefault="008D27CC">
      <w:pPr>
        <w:pStyle w:val="CommentText"/>
      </w:pPr>
    </w:p>
  </w:comment>
  <w:comment w:id="23" w:author="Microsoft Office User" w:date="2024-12-21T18:57:00Z" w:initials="MOU">
    <w:p w14:paraId="1DA50695" w14:textId="70C9B8D1" w:rsidR="00F621F1" w:rsidRDefault="00F621F1">
      <w:pPr>
        <w:pStyle w:val="CommentText"/>
      </w:pPr>
      <w:r>
        <w:rPr>
          <w:rStyle w:val="CommentReference"/>
        </w:rPr>
        <w:annotationRef/>
      </w:r>
      <w:hyperlink r:id="rId17" w:history="1">
        <w:r w:rsidRPr="00164B2D">
          <w:rPr>
            <w:rStyle w:val="Hyperlink"/>
          </w:rPr>
          <w:t>https://img.freepik.com/free-vector/choice-worker-concept_23-2148642741.jpg?t=st=1734825449~exp=1734829049~hmac=6e8c733712a510ff4d30518abd63fa76d9d55a068d2f43d56ea38c81c7be1694&amp;w=740</w:t>
        </w:r>
      </w:hyperlink>
    </w:p>
    <w:p w14:paraId="562B9FCE" w14:textId="5573CEB1" w:rsidR="00F621F1" w:rsidRDefault="00F621F1">
      <w:pPr>
        <w:pStyle w:val="CommentText"/>
      </w:pPr>
    </w:p>
  </w:comment>
  <w:comment w:id="24" w:author="Microsoft Office User" w:date="2024-12-21T18:58:00Z" w:initials="MOU">
    <w:p w14:paraId="0A6ACCE3" w14:textId="60172C9D" w:rsidR="005B79FA" w:rsidRDefault="005B79FA">
      <w:pPr>
        <w:pStyle w:val="CommentText"/>
      </w:pPr>
      <w:r>
        <w:rPr>
          <w:rStyle w:val="CommentReference"/>
        </w:rPr>
        <w:annotationRef/>
      </w:r>
      <w:hyperlink r:id="rId18" w:history="1">
        <w:r w:rsidRPr="00164B2D">
          <w:rPr>
            <w:rStyle w:val="Hyperlink"/>
          </w:rPr>
          <w:t>https://img.freepik.com/free-vector/flat-hand-drawn-time-management-illustration_23-2148848888.jpg?t=st=1734825504~exp=1734829104~hmac=16dd6494249956d451a0ebc58a2f5417775bcd452b64b4a61f91cd16616f781a&amp;w=740</w:t>
        </w:r>
      </w:hyperlink>
    </w:p>
    <w:p w14:paraId="084488A3" w14:textId="764816BA" w:rsidR="005B79FA" w:rsidRDefault="005B79FA">
      <w:pPr>
        <w:pStyle w:val="CommentText"/>
      </w:pPr>
    </w:p>
  </w:comment>
  <w:comment w:id="25" w:author="Microsoft Office User" w:date="2024-12-21T19:00:00Z" w:initials="MOU">
    <w:p w14:paraId="796FE80A" w14:textId="14D96EE1" w:rsidR="007E4058" w:rsidRDefault="007E4058">
      <w:pPr>
        <w:pStyle w:val="CommentText"/>
      </w:pPr>
      <w:r>
        <w:rPr>
          <w:rStyle w:val="CommentReference"/>
        </w:rPr>
        <w:annotationRef/>
      </w:r>
      <w:hyperlink r:id="rId19" w:history="1">
        <w:r w:rsidRPr="00164B2D">
          <w:rPr>
            <w:rStyle w:val="Hyperlink"/>
          </w:rPr>
          <w:t>https://img.freepik.com/free-vector/colorful-hand-drawn-productivity-concept_23-2147970402.jpg?t=st=1734825628~exp=1734829228~hmac=394c049256c685b637d94e60b27c7302bea323e90de15bb0a7d4ae2accf98932&amp;w=740</w:t>
        </w:r>
      </w:hyperlink>
    </w:p>
    <w:p w14:paraId="7FC14FE5" w14:textId="6F745C72" w:rsidR="007E4058" w:rsidRDefault="007E4058">
      <w:pPr>
        <w:pStyle w:val="CommentText"/>
      </w:pPr>
    </w:p>
  </w:comment>
  <w:comment w:id="26" w:author="Microsoft Office User" w:date="2024-12-21T18:59:00Z" w:initials="MOU">
    <w:p w14:paraId="284911F2" w14:textId="47EDE21F" w:rsidR="002B0D62" w:rsidRDefault="002B0D62">
      <w:pPr>
        <w:pStyle w:val="CommentText"/>
      </w:pPr>
      <w:r>
        <w:rPr>
          <w:rStyle w:val="CommentReference"/>
        </w:rPr>
        <w:annotationRef/>
      </w:r>
      <w:hyperlink r:id="rId20" w:history="1">
        <w:r w:rsidRPr="00164B2D">
          <w:rPr>
            <w:rStyle w:val="Hyperlink"/>
          </w:rPr>
          <w:t>https://img.freepik.com/free-vector/planning-schedule-concept-with-isometric-perspective_23-2147939645.jpg?t=st=1734825552~exp=1734829152~hmac=4714af55ac10c5cee806bf951b4e14fca2a2ae75a2cbb3c1f365137fa6181773&amp;w=740</w:t>
        </w:r>
      </w:hyperlink>
    </w:p>
    <w:p w14:paraId="76150C13" w14:textId="4B0614F5" w:rsidR="002B0D62" w:rsidRDefault="002B0D62">
      <w:pPr>
        <w:pStyle w:val="CommentText"/>
      </w:pPr>
    </w:p>
  </w:comment>
  <w:comment w:id="30" w:author="Microsoft Office User" w:date="2024-12-21T18:19:00Z" w:initials="MOU">
    <w:p w14:paraId="3ECC2CD8" w14:textId="4B6B9283" w:rsidR="00E1701A" w:rsidRDefault="00E1701A">
      <w:pPr>
        <w:pStyle w:val="CommentText"/>
      </w:pPr>
      <w:r>
        <w:rPr>
          <w:rStyle w:val="CommentReference"/>
        </w:rPr>
        <w:annotationRef/>
      </w:r>
      <w:hyperlink r:id="rId21" w:history="1">
        <w:r w:rsidRPr="00164B2D">
          <w:rPr>
            <w:rStyle w:val="Hyperlink"/>
          </w:rPr>
          <w:t>https://img.freepik.com/free-vector/modern-planning-schedule-template_23-2147941960.jpg?t=st=1734823162~exp=1734826762~hmac=f4b07b2d85efaae75b3d9cda7b02ce46add77e73d290124ae998574b9d9d0c12&amp;w=740</w:t>
        </w:r>
      </w:hyperlink>
    </w:p>
    <w:p w14:paraId="4ED323CA" w14:textId="1C7A5725" w:rsidR="00E1701A" w:rsidRDefault="00E1701A">
      <w:pPr>
        <w:pStyle w:val="CommentText"/>
      </w:pPr>
    </w:p>
  </w:comment>
  <w:comment w:id="31" w:author="Microsoft Office User" w:date="2024-12-21T19:07:00Z" w:initials="MOU">
    <w:p w14:paraId="5B394501" w14:textId="77777777" w:rsidR="00931DB8" w:rsidRDefault="00931DB8">
      <w:pPr>
        <w:pStyle w:val="CommentText"/>
      </w:pPr>
      <w:r>
        <w:rPr>
          <w:rStyle w:val="CommentReference"/>
        </w:rPr>
        <w:annotationRef/>
      </w:r>
      <w:hyperlink r:id="rId22" w:history="1">
        <w:r w:rsidRPr="00164B2D">
          <w:rPr>
            <w:rStyle w:val="Hyperlink"/>
          </w:rPr>
          <w:t>https://img.freepik.com/free-vector/colleagues-analyzing-growth-charts_23-2148857732.jpg?t=st=1734826013~exp=1734829613~hmac=f0c9d797f040effe30c60703d0185d12ade0249c158e32b5d865709572e48dcb&amp;w=740</w:t>
        </w:r>
      </w:hyperlink>
    </w:p>
    <w:p w14:paraId="3F1923EF" w14:textId="77777777" w:rsidR="00931DB8" w:rsidRDefault="00931DB8">
      <w:pPr>
        <w:pStyle w:val="CommentText"/>
      </w:pPr>
    </w:p>
  </w:comment>
  <w:comment w:id="32" w:author="Microsoft Office User" w:date="2024-12-21T19:08:00Z" w:initials="MOU">
    <w:p w14:paraId="62B0FC62" w14:textId="00705BBA" w:rsidR="00122823" w:rsidRDefault="00122823">
      <w:pPr>
        <w:pStyle w:val="CommentText"/>
      </w:pPr>
      <w:r>
        <w:rPr>
          <w:rStyle w:val="CommentReference"/>
        </w:rPr>
        <w:annotationRef/>
      </w:r>
      <w:hyperlink r:id="rId23" w:history="1">
        <w:r w:rsidRPr="00164B2D">
          <w:rPr>
            <w:rStyle w:val="Hyperlink"/>
          </w:rPr>
          <w:t>https://img.freepik.com/free-vector/creative-planning-schedule-template_23-2147933519.jpg?t=st=1734826079~exp=1734829679~hmac=8996de44b6e3c4e97e4da0b4d769cd3c142b6be31e2bb7b2b2a536166ac7ed85&amp;w=740</w:t>
        </w:r>
      </w:hyperlink>
    </w:p>
    <w:p w14:paraId="252C3078" w14:textId="7EE96284" w:rsidR="00122823" w:rsidRDefault="00122823">
      <w:pPr>
        <w:pStyle w:val="CommentText"/>
      </w:pPr>
    </w:p>
  </w:comment>
  <w:comment w:id="34" w:author="Microsoft Office User" w:date="2024-12-21T18:28:00Z" w:initials="MOU">
    <w:p w14:paraId="65431BCA" w14:textId="77777777" w:rsidR="006E72A2" w:rsidRDefault="006E72A2">
      <w:pPr>
        <w:pStyle w:val="CommentText"/>
      </w:pPr>
      <w:r>
        <w:rPr>
          <w:rStyle w:val="CommentReference"/>
        </w:rPr>
        <w:annotationRef/>
      </w:r>
      <w:hyperlink r:id="rId24" w:history="1">
        <w:r w:rsidRPr="00164B2D">
          <w:rPr>
            <w:rStyle w:val="Hyperlink"/>
          </w:rPr>
          <w:t>https://img.freepik.com/free-vector/people-holding-connected-copy-space-circle-icons_53876-43121.jpg?t=st=1734823644~exp=1734827244~hmac=1f3d8e2b777a79718754c1a89fb930fe326178d9dae1a512741b4436ea84549b&amp;w=740</w:t>
        </w:r>
      </w:hyperlink>
    </w:p>
    <w:p w14:paraId="5A8E0A52" w14:textId="77777777" w:rsidR="006E72A2" w:rsidRDefault="006E72A2">
      <w:pPr>
        <w:pStyle w:val="CommentText"/>
      </w:pPr>
    </w:p>
  </w:comment>
  <w:comment w:id="35" w:author="Microsoft Office User" w:date="2024-12-21T18:28:00Z" w:initials="MOU">
    <w:p w14:paraId="162EC1E2" w14:textId="77777777" w:rsidR="006E72A2" w:rsidRDefault="006E72A2">
      <w:pPr>
        <w:pStyle w:val="CommentText"/>
      </w:pPr>
      <w:r>
        <w:rPr>
          <w:rStyle w:val="CommentReference"/>
        </w:rPr>
        <w:annotationRef/>
      </w:r>
      <w:hyperlink r:id="rId25" w:history="1">
        <w:r w:rsidRPr="00164B2D">
          <w:rPr>
            <w:rStyle w:val="Hyperlink"/>
          </w:rPr>
          <w:t>https://img.freepik.com/free-vector/marketing-background-with-colorful-icons_23-2147584442.jpg?t=st=1734823623~exp=1734827223~hmac=75b658f588e127edb32785a074b59c507a5a6fa288f89f5d170673901ffcc086&amp;w=740</w:t>
        </w:r>
      </w:hyperlink>
    </w:p>
    <w:p w14:paraId="1AD0C9A1" w14:textId="77777777" w:rsidR="006E72A2" w:rsidRDefault="006E72A2">
      <w:pPr>
        <w:pStyle w:val="CommentText"/>
      </w:pPr>
    </w:p>
  </w:comment>
  <w:comment w:id="38" w:author="Microsoft Office User" w:date="2024-12-21T19:12:00Z" w:initials="MOU">
    <w:p w14:paraId="52A386CF" w14:textId="77777777" w:rsidR="00F43C08" w:rsidRDefault="00F43C08">
      <w:pPr>
        <w:pStyle w:val="CommentText"/>
      </w:pPr>
      <w:r>
        <w:rPr>
          <w:rStyle w:val="CommentReference"/>
        </w:rPr>
        <w:annotationRef/>
      </w:r>
      <w:hyperlink r:id="rId26" w:history="1">
        <w:r w:rsidRPr="00164B2D">
          <w:rPr>
            <w:rStyle w:val="Hyperlink"/>
          </w:rPr>
          <w:t>https://img.freepik.com/free-vector/coworking-infographics-template_1284-18204.jpg?t=st=1734826199~exp=1734829799~hmac=57c054812bc13c56e431aa684fa641aaeea75d2b2d3c3c76dd65b8e02ce4e9ff&amp;w=740</w:t>
        </w:r>
      </w:hyperlink>
    </w:p>
    <w:p w14:paraId="6677A563" w14:textId="77777777" w:rsidR="00F43C08" w:rsidRDefault="00F43C08">
      <w:pPr>
        <w:pStyle w:val="CommentText"/>
      </w:pPr>
    </w:p>
  </w:comment>
  <w:comment w:id="39" w:author="Microsoft Office User" w:date="2024-12-21T19:11:00Z" w:initials="MOU">
    <w:p w14:paraId="1710C047" w14:textId="77777777" w:rsidR="00F43C08" w:rsidRDefault="00F43C08">
      <w:pPr>
        <w:pStyle w:val="CommentText"/>
      </w:pPr>
      <w:r>
        <w:rPr>
          <w:rStyle w:val="CommentReference"/>
        </w:rPr>
        <w:annotationRef/>
      </w:r>
      <w:hyperlink r:id="rId27" w:history="1">
        <w:r w:rsidRPr="00164B2D">
          <w:rPr>
            <w:rStyle w:val="Hyperlink"/>
          </w:rPr>
          <w:t>https://img.freepik.com/free-vector/social-media-interacting-people-vector_23-2147492050.jpg?t=st=1734826272~exp=1734829872~hmac=4fd785eaa0002ef982de37969aa7f9f1831ce6d2a81baa263f0b89f77e58d5a7&amp;w=740</w:t>
        </w:r>
      </w:hyperlink>
    </w:p>
    <w:p w14:paraId="78AD1A30" w14:textId="77777777" w:rsidR="00F43C08" w:rsidRDefault="00F43C08">
      <w:pPr>
        <w:pStyle w:val="CommentText"/>
      </w:pPr>
    </w:p>
  </w:comment>
  <w:comment w:id="40" w:author="Microsoft Office User" w:date="2024-12-21T19:13:00Z" w:initials="MOU">
    <w:p w14:paraId="23D29EB2" w14:textId="77777777" w:rsidR="00EB6482" w:rsidRDefault="00EB6482">
      <w:pPr>
        <w:pStyle w:val="CommentText"/>
      </w:pPr>
      <w:r>
        <w:rPr>
          <w:rStyle w:val="CommentReference"/>
        </w:rPr>
        <w:annotationRef/>
      </w:r>
      <w:hyperlink r:id="rId28" w:history="1">
        <w:r w:rsidRPr="00164B2D">
          <w:rPr>
            <w:rStyle w:val="Hyperlink"/>
          </w:rPr>
          <w:t>https://img.freepik.com/free-vector/business-meeting-illustration-responsive-design_126523-1301.jpg?t=st=1734826400~exp=1734830000~hmac=1e273a0efa937ea9a3f78c39d7dc91abd99331df680cadfb9da91c2965e7e72b&amp;w=740</w:t>
        </w:r>
      </w:hyperlink>
    </w:p>
    <w:p w14:paraId="621EE4DC" w14:textId="77777777" w:rsidR="00EB6482" w:rsidRDefault="00EB6482">
      <w:pPr>
        <w:pStyle w:val="CommentText"/>
      </w:pPr>
    </w:p>
  </w:comment>
  <w:comment w:id="41" w:author="Microsoft Office User" w:date="2024-12-21T19:14:00Z" w:initials="MOU">
    <w:p w14:paraId="5F1C6CD5" w14:textId="77777777" w:rsidR="0077139E" w:rsidRDefault="0077139E">
      <w:pPr>
        <w:pStyle w:val="CommentText"/>
      </w:pPr>
      <w:r>
        <w:rPr>
          <w:rStyle w:val="CommentReference"/>
        </w:rPr>
        <w:annotationRef/>
      </w:r>
      <w:hyperlink r:id="rId29" w:history="1">
        <w:r w:rsidRPr="00164B2D">
          <w:rPr>
            <w:rStyle w:val="Hyperlink"/>
          </w:rPr>
          <w:t>https://img.freepik.com/free-vector/team-work-colorful-avatars_23-2147500748.jpg?t=st=1734826450~exp=1734830050~hmac=3f1e47205b3251473135963b4d9702b5d3918da7fb9184303e372a5743650023&amp;w=740</w:t>
        </w:r>
      </w:hyperlink>
    </w:p>
    <w:p w14:paraId="60881153" w14:textId="77777777" w:rsidR="0077139E" w:rsidRDefault="0077139E">
      <w:pPr>
        <w:pStyle w:val="CommentText"/>
      </w:pPr>
    </w:p>
  </w:comment>
  <w:comment w:id="42" w:author="Microsoft Office User" w:date="2024-12-21T19:15:00Z" w:initials="MOU">
    <w:p w14:paraId="5F0D9735" w14:textId="77777777" w:rsidR="00D84B70" w:rsidRDefault="00D84B70">
      <w:pPr>
        <w:pStyle w:val="CommentText"/>
      </w:pPr>
      <w:r>
        <w:rPr>
          <w:rStyle w:val="CommentReference"/>
        </w:rPr>
        <w:annotationRef/>
      </w:r>
      <w:hyperlink r:id="rId30" w:history="1">
        <w:r w:rsidRPr="00164B2D">
          <w:rPr>
            <w:rStyle w:val="Hyperlink"/>
          </w:rPr>
          <w:t>https://img.freepik.com/free-vector/business-meeting-background-design_1212-563.jpg?t=st=1734826502~exp=1734830102~hmac=a58bedd9d14e737e4164cbf1dea22e0cdc38dcfc69e13a16ee77a31d653ed29f&amp;w=740</w:t>
        </w:r>
      </w:hyperlink>
    </w:p>
    <w:p w14:paraId="276EC856" w14:textId="77777777" w:rsidR="00D84B70" w:rsidRDefault="00D84B70">
      <w:pPr>
        <w:pStyle w:val="CommentText"/>
      </w:pPr>
    </w:p>
  </w:comment>
  <w:comment w:id="43" w:author="Microsoft Office User" w:date="2024-12-22T05:13:00Z" w:initials="MOU">
    <w:p w14:paraId="51A228A7" w14:textId="77777777" w:rsidR="00BF47EF" w:rsidRDefault="00BF47EF">
      <w:pPr>
        <w:pStyle w:val="CommentText"/>
      </w:pPr>
      <w:r>
        <w:rPr>
          <w:rStyle w:val="CommentReference"/>
        </w:rPr>
        <w:annotationRef/>
      </w:r>
      <w:r>
        <w:t>Realizar de nuevo la imagen. Los textos son:</w:t>
      </w:r>
    </w:p>
    <w:p w14:paraId="3F7A8F35" w14:textId="77777777" w:rsidR="00BF47EF" w:rsidRDefault="00BF47EF">
      <w:pPr>
        <w:pStyle w:val="CommentText"/>
      </w:pPr>
    </w:p>
    <w:p w14:paraId="5BD4C822" w14:textId="77777777" w:rsidR="00BF47EF" w:rsidRPr="00B2699E" w:rsidRDefault="00BF47EF" w:rsidP="00BF47EF">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1. Los objetivos de la organización.</w:t>
      </w:r>
    </w:p>
    <w:p w14:paraId="0D0E9F10" w14:textId="77777777" w:rsidR="00BF47EF" w:rsidRPr="00B2699E" w:rsidRDefault="00BF47EF" w:rsidP="00BF47EF">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2. La cantidad de plazas para cada cargo.</w:t>
      </w:r>
    </w:p>
    <w:p w14:paraId="04F8F312" w14:textId="77777777" w:rsidR="00BF47EF" w:rsidRPr="00B2699E" w:rsidRDefault="00BF47EF" w:rsidP="00BF47EF">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3. La descripción de cada uno de los puestos.</w:t>
      </w:r>
    </w:p>
    <w:p w14:paraId="5D91AD3D" w14:textId="77777777" w:rsidR="00BF47EF" w:rsidRPr="00B2699E" w:rsidRDefault="00BF47EF" w:rsidP="00BF47EF">
      <w:pPr>
        <w:pBdr>
          <w:top w:val="nil"/>
          <w:left w:val="nil"/>
          <w:bottom w:val="nil"/>
          <w:right w:val="nil"/>
          <w:between w:val="nil"/>
        </w:pBdr>
        <w:snapToGrid w:val="0"/>
        <w:spacing w:after="120"/>
        <w:rPr>
          <w:rFonts w:ascii="Arial" w:eastAsia="Arial" w:hAnsi="Arial" w:cs="Arial"/>
          <w:color w:val="000000"/>
          <w:lang w:val="es-ES"/>
        </w:rPr>
      </w:pPr>
      <w:r w:rsidRPr="00B2699E">
        <w:rPr>
          <w:rFonts w:ascii="Arial" w:eastAsia="Arial" w:hAnsi="Arial" w:cs="Arial"/>
          <w:color w:val="000000"/>
          <w:lang w:val="es-ES"/>
        </w:rPr>
        <w:t>4. El perfil del personal (cómo deber ser la persona que va a ocupar el puesto).</w:t>
      </w:r>
    </w:p>
    <w:p w14:paraId="0B917280" w14:textId="08630BF9" w:rsidR="00BF47EF" w:rsidRPr="00BF47EF" w:rsidRDefault="00BF47EF">
      <w:pPr>
        <w:pStyle w:val="CommentText"/>
        <w:rPr>
          <w:lang w:val="es-ES"/>
        </w:rPr>
      </w:pPr>
    </w:p>
  </w:comment>
  <w:comment w:id="45" w:author="Microsoft Office User" w:date="2024-11-03T10:47:00Z" w:initials="MOU">
    <w:p w14:paraId="4D3D529B" w14:textId="1DB06B6C" w:rsidR="00A01316" w:rsidRDefault="00A01316" w:rsidP="00A01316">
      <w:pPr>
        <w:pStyle w:val="CommentText"/>
      </w:pPr>
      <w:r>
        <w:rPr>
          <w:rStyle w:val="CommentReference"/>
        </w:rPr>
        <w:annotationRef/>
      </w:r>
      <w:r>
        <w:t>Crear un llamado a la acción que descargue el PDF</w:t>
      </w:r>
      <w:r w:rsidRPr="00A01316">
        <w:t xml:space="preserve"> Estructura y diseño organizacional</w:t>
      </w:r>
      <w:r>
        <w:t>.</w:t>
      </w:r>
    </w:p>
  </w:comment>
  <w:comment w:id="48" w:author="Microsoft Office User" w:date="2024-12-21T19:20:00Z" w:initials="MOU">
    <w:p w14:paraId="3273C56D" w14:textId="156F5102" w:rsidR="00C54A1C" w:rsidRDefault="00C54A1C">
      <w:pPr>
        <w:pStyle w:val="CommentText"/>
      </w:pPr>
      <w:r>
        <w:rPr>
          <w:rStyle w:val="CommentReference"/>
        </w:rPr>
        <w:annotationRef/>
      </w:r>
      <w:hyperlink r:id="rId31" w:history="1">
        <w:r w:rsidRPr="00164B2D">
          <w:rPr>
            <w:rStyle w:val="Hyperlink"/>
          </w:rPr>
          <w:t>https://img.freepik.com/free-vector/business-head-design-concept_98292-2203.jpg?t=st=1734826789~exp=1734830389~hmac=6f060c13c4361a32ac689ecaabb7dbafeb29c0841656130888202c25ef2601e9&amp;w=740</w:t>
        </w:r>
      </w:hyperlink>
    </w:p>
    <w:p w14:paraId="5B08FE2C" w14:textId="486F46CD" w:rsidR="00C54A1C" w:rsidRDefault="00C54A1C">
      <w:pPr>
        <w:pStyle w:val="CommentText"/>
      </w:pPr>
    </w:p>
  </w:comment>
  <w:comment w:id="53" w:author="Microsoft Office User" w:date="2024-12-02T19:33:00Z" w:initials="MOU">
    <w:p w14:paraId="5BC5E62A" w14:textId="77777777" w:rsidR="003E2004" w:rsidRDefault="003E2004" w:rsidP="003E2004">
      <w:pPr>
        <w:pStyle w:val="CommentText"/>
      </w:pPr>
      <w:r>
        <w:rPr>
          <w:rStyle w:val="CommentReference"/>
        </w:rPr>
        <w:annotationRef/>
      </w:r>
      <w:hyperlink r:id="rId32" w:history="1">
        <w:r w:rsidRPr="00801D3D">
          <w:rPr>
            <w:rStyle w:val="Hyperlink"/>
          </w:rPr>
          <w:t>https://img.freepik.com/free-vector/sabias-que-lettering_23-2148733902.jpg?t=st=1733185671~exp=1733189271~hmac=876b211f01a78b9d1cbd411ea50625de39de4c9ae0216c99114bed44afb7865f&amp;w=826</w:t>
        </w:r>
      </w:hyperlink>
    </w:p>
    <w:p w14:paraId="521BB57E" w14:textId="77777777" w:rsidR="003E2004" w:rsidRDefault="003E2004" w:rsidP="003E2004">
      <w:pPr>
        <w:pStyle w:val="CommentText"/>
      </w:pPr>
    </w:p>
  </w:comment>
  <w:comment w:id="54" w:author="Microsoft Office User" w:date="2024-12-21T19:28:00Z" w:initials="MOU">
    <w:p w14:paraId="0A22781F" w14:textId="178BE209" w:rsidR="00D92D9E" w:rsidRDefault="00D92D9E">
      <w:pPr>
        <w:pStyle w:val="CommentText"/>
      </w:pPr>
      <w:r>
        <w:rPr>
          <w:rStyle w:val="CommentReference"/>
        </w:rPr>
        <w:annotationRef/>
      </w:r>
      <w:hyperlink r:id="rId33" w:history="1">
        <w:r w:rsidRPr="00164B2D">
          <w:rPr>
            <w:rStyle w:val="Hyperlink"/>
          </w:rPr>
          <w:t>https://img.freepik.com/free-vector/touch-screen-vector_23-2147497250.jpg?t=st=1734827304~exp=1734830904~hmac=e12e648fe9a88c84d94291cb423957bce70a4a3a8383d34f2fac3acab2eb5ffd&amp;w=740</w:t>
        </w:r>
      </w:hyperlink>
    </w:p>
    <w:p w14:paraId="1EFAF8F1" w14:textId="584323E8" w:rsidR="00D92D9E" w:rsidRDefault="00D92D9E">
      <w:pPr>
        <w:pStyle w:val="CommentText"/>
      </w:pPr>
    </w:p>
  </w:comment>
  <w:comment w:id="55" w:author="Microsoft Office User" w:date="2024-12-21T19:29:00Z" w:initials="MOU">
    <w:p w14:paraId="6154309A" w14:textId="40F6C075" w:rsidR="00B315A9" w:rsidRDefault="00B315A9">
      <w:pPr>
        <w:pStyle w:val="CommentText"/>
      </w:pPr>
      <w:r>
        <w:rPr>
          <w:rStyle w:val="CommentReference"/>
        </w:rPr>
        <w:annotationRef/>
      </w:r>
      <w:hyperlink r:id="rId34" w:history="1">
        <w:r w:rsidRPr="00164B2D">
          <w:rPr>
            <w:rStyle w:val="Hyperlink"/>
          </w:rPr>
          <w:t>https://img.freepik.com/free-vector/hands-holding-smartphone-managing-conveyor-through-app-engineer-controlling-production-process-using-wireless-technology-factory-industry-pov-concept_74855-18358.jpg?t=st=1734827364~exp=1734830964~hmac=999cc4e6d9e2c2fa32c5c6ff384258c38dc184ea6c1a588cc24fbd475dca0c4c&amp;w=740</w:t>
        </w:r>
      </w:hyperlink>
    </w:p>
    <w:p w14:paraId="18814714" w14:textId="557B9117" w:rsidR="00B315A9" w:rsidRDefault="00B315A9">
      <w:pPr>
        <w:pStyle w:val="CommentText"/>
      </w:pPr>
    </w:p>
  </w:comment>
  <w:comment w:id="56" w:author="Microsoft Office User" w:date="2024-12-21T19:30:00Z" w:initials="MOU">
    <w:p w14:paraId="5DEC3A04" w14:textId="1A575E9F" w:rsidR="00FB18E9" w:rsidRDefault="00FB18E9">
      <w:pPr>
        <w:pStyle w:val="CommentText"/>
      </w:pPr>
      <w:r>
        <w:rPr>
          <w:rStyle w:val="CommentReference"/>
        </w:rPr>
        <w:annotationRef/>
      </w:r>
      <w:hyperlink r:id="rId35" w:history="1">
        <w:r w:rsidRPr="00164B2D">
          <w:rPr>
            <w:rStyle w:val="Hyperlink"/>
          </w:rPr>
          <w:t>https://img.freepik.com/free-vector/security-system-composition-with-remote-fire-alarm-video-intercom-home-surveillance-system-isometric-icons_1284-27682.jpg?t=st=1734827396~exp=1734830996~hmac=f546ad6686a564607038c4373e7ae043f4373eac74093c3158396bd2dc3ba2a3&amp;w=740</w:t>
        </w:r>
      </w:hyperlink>
    </w:p>
    <w:p w14:paraId="09B05B3A" w14:textId="5358A3F6" w:rsidR="00FB18E9" w:rsidRDefault="00FB18E9">
      <w:pPr>
        <w:pStyle w:val="CommentText"/>
      </w:pPr>
    </w:p>
  </w:comment>
  <w:comment w:id="60" w:author="Microsoft Office User" w:date="2024-11-03T10:47:00Z" w:initials="MOU">
    <w:p w14:paraId="280B651F" w14:textId="1C8DDE60" w:rsidR="00795300" w:rsidRDefault="00795300" w:rsidP="00795300">
      <w:pPr>
        <w:pStyle w:val="CommentText"/>
      </w:pPr>
      <w:r>
        <w:rPr>
          <w:rStyle w:val="CommentReference"/>
        </w:rPr>
        <w:annotationRef/>
      </w:r>
      <w:r>
        <w:t>Crear un llamado a la acción que descargue el PDF</w:t>
      </w:r>
      <w:r w:rsidR="00BF24AA" w:rsidRPr="00BF24AA">
        <w:t xml:space="preserve"> Herramientas y fases del control</w:t>
      </w:r>
      <w:r>
        <w:t>.</w:t>
      </w:r>
    </w:p>
  </w:comment>
  <w:comment w:id="61" w:author="Microsoft Office User" w:date="2024-12-22T05:39:00Z" w:initials="MOU">
    <w:p w14:paraId="546EBE4D" w14:textId="1B69969F" w:rsidR="00BF24AA" w:rsidRDefault="00BF24AA">
      <w:pPr>
        <w:pStyle w:val="CommentText"/>
      </w:pPr>
      <w:r>
        <w:rPr>
          <w:rStyle w:val="CommentReference"/>
        </w:rPr>
        <w:annotationRef/>
      </w:r>
      <w:r>
        <w:t>Colocar como texto resaltado.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8BF45D" w15:done="0"/>
  <w15:commentEx w15:paraId="62EC5C20" w15:done="0"/>
  <w15:commentEx w15:paraId="36D24DB9" w15:done="0"/>
  <w15:commentEx w15:paraId="631FB248" w15:done="0"/>
  <w15:commentEx w15:paraId="1A626AE6" w15:done="0"/>
  <w15:commentEx w15:paraId="27080423" w15:done="0"/>
  <w15:commentEx w15:paraId="0633E09D" w15:done="0"/>
  <w15:commentEx w15:paraId="0BBF0CD7" w15:done="0"/>
  <w15:commentEx w15:paraId="13B3CCD0" w15:done="0"/>
  <w15:commentEx w15:paraId="31D12681" w15:done="0"/>
  <w15:commentEx w15:paraId="6CEF58A4" w15:done="0"/>
  <w15:commentEx w15:paraId="6174AC47" w15:done="0"/>
  <w15:commentEx w15:paraId="30BFA997" w15:done="0"/>
  <w15:commentEx w15:paraId="4D791EB6" w15:done="0"/>
  <w15:commentEx w15:paraId="7F5225E8" w15:done="0"/>
  <w15:commentEx w15:paraId="5A7ECB78" w15:done="0"/>
  <w15:commentEx w15:paraId="7DF97079" w15:done="0"/>
  <w15:commentEx w15:paraId="1C9C15C5" w15:done="0"/>
  <w15:commentEx w15:paraId="562B9FCE" w15:done="0"/>
  <w15:commentEx w15:paraId="084488A3" w15:done="0"/>
  <w15:commentEx w15:paraId="7FC14FE5" w15:done="0"/>
  <w15:commentEx w15:paraId="76150C13" w15:done="0"/>
  <w15:commentEx w15:paraId="4ED323CA" w15:done="0"/>
  <w15:commentEx w15:paraId="3F1923EF" w15:done="0"/>
  <w15:commentEx w15:paraId="252C3078" w15:done="0"/>
  <w15:commentEx w15:paraId="5A8E0A52" w15:done="0"/>
  <w15:commentEx w15:paraId="1AD0C9A1" w15:done="0"/>
  <w15:commentEx w15:paraId="6677A563" w15:done="0"/>
  <w15:commentEx w15:paraId="78AD1A30" w15:done="0"/>
  <w15:commentEx w15:paraId="621EE4DC" w15:done="0"/>
  <w15:commentEx w15:paraId="60881153" w15:done="0"/>
  <w15:commentEx w15:paraId="276EC856" w15:done="0"/>
  <w15:commentEx w15:paraId="0B917280" w15:done="0"/>
  <w15:commentEx w15:paraId="4D3D529B" w15:done="0"/>
  <w15:commentEx w15:paraId="5B08FE2C" w15:done="0"/>
  <w15:commentEx w15:paraId="521BB57E" w15:done="0"/>
  <w15:commentEx w15:paraId="1EFAF8F1" w15:done="0"/>
  <w15:commentEx w15:paraId="18814714" w15:done="0"/>
  <w15:commentEx w15:paraId="09B05B3A" w15:done="0"/>
  <w15:commentEx w15:paraId="280B651F" w15:done="0"/>
  <w15:commentEx w15:paraId="546EBE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C39B5C3" w16cex:dateUtc="2024-12-21T22:50:00Z"/>
  <w16cex:commentExtensible w16cex:durableId="5357FA77" w16cex:dateUtc="2024-12-21T22:53:00Z"/>
  <w16cex:commentExtensible w16cex:durableId="02CEE9DB" w16cex:dateUtc="2024-12-21T22:55:00Z"/>
  <w16cex:commentExtensible w16cex:durableId="047D7E75" w16cex:dateUtc="2024-12-21T22:58:00Z"/>
  <w16cex:commentExtensible w16cex:durableId="60766F60" w16cex:dateUtc="2024-12-22T10:06:00Z"/>
  <w16cex:commentExtensible w16cex:durableId="5BB3B920" w16cex:dateUtc="2024-12-22T10:07:00Z"/>
  <w16cex:commentExtensible w16cex:durableId="774894CB" w16cex:dateUtc="2024-12-03T00:33:00Z"/>
  <w16cex:commentExtensible w16cex:durableId="664AE798" w16cex:dateUtc="2024-12-21T23:45:00Z"/>
  <w16cex:commentExtensible w16cex:durableId="061A633F" w16cex:dateUtc="2024-12-21T23:46:00Z"/>
  <w16cex:commentExtensible w16cex:durableId="199869AC" w16cex:dateUtc="2024-12-21T23:47:00Z"/>
  <w16cex:commentExtensible w16cex:durableId="60DBA332" w16cex:dateUtc="2024-12-21T23:48:00Z"/>
  <w16cex:commentExtensible w16cex:durableId="69B9E164" w16cex:dateUtc="2024-12-21T23:49:00Z"/>
  <w16cex:commentExtensible w16cex:durableId="6DA241FF" w16cex:dateUtc="2024-12-21T23:50:00Z"/>
  <w16cex:commentExtensible w16cex:durableId="196231A0" w16cex:dateUtc="2024-12-21T23:51:00Z"/>
  <w16cex:commentExtensible w16cex:durableId="2DE8A785" w16cex:dateUtc="2024-12-21T23:52:00Z"/>
  <w16cex:commentExtensible w16cex:durableId="4D728F9E" w16cex:dateUtc="2024-12-21T23:53:00Z"/>
  <w16cex:commentExtensible w16cex:durableId="1C632C84" w16cex:dateUtc="2024-12-21T23:54:00Z"/>
  <w16cex:commentExtensible w16cex:durableId="794FE86C" w16cex:dateUtc="2024-12-21T23:56:00Z"/>
  <w16cex:commentExtensible w16cex:durableId="1BFB555E" w16cex:dateUtc="2024-12-21T23:57:00Z"/>
  <w16cex:commentExtensible w16cex:durableId="34BE83CB" w16cex:dateUtc="2024-12-21T23:58:00Z"/>
  <w16cex:commentExtensible w16cex:durableId="0FCDB1EE" w16cex:dateUtc="2024-12-22T00:00:00Z"/>
  <w16cex:commentExtensible w16cex:durableId="67D30413" w16cex:dateUtc="2024-12-21T23:59:00Z"/>
  <w16cex:commentExtensible w16cex:durableId="03918650" w16cex:dateUtc="2024-12-21T23:19:00Z"/>
  <w16cex:commentExtensible w16cex:durableId="5639D937" w16cex:dateUtc="2024-12-22T00:07:00Z"/>
  <w16cex:commentExtensible w16cex:durableId="517F30B2" w16cex:dateUtc="2024-12-22T00:08:00Z"/>
  <w16cex:commentExtensible w16cex:durableId="48817D49" w16cex:dateUtc="2024-12-21T23:28:00Z"/>
  <w16cex:commentExtensible w16cex:durableId="1F29E6C8" w16cex:dateUtc="2024-12-21T23:28:00Z"/>
  <w16cex:commentExtensible w16cex:durableId="1C3225F1" w16cex:dateUtc="2024-12-22T00:12:00Z"/>
  <w16cex:commentExtensible w16cex:durableId="66205B92" w16cex:dateUtc="2024-12-22T00:11:00Z"/>
  <w16cex:commentExtensible w16cex:durableId="6F5086C3" w16cex:dateUtc="2024-12-22T00:13:00Z"/>
  <w16cex:commentExtensible w16cex:durableId="5BE82EC6" w16cex:dateUtc="2024-12-22T00:14:00Z"/>
  <w16cex:commentExtensible w16cex:durableId="486BC67C" w16cex:dateUtc="2024-12-22T00:15:00Z"/>
  <w16cex:commentExtensible w16cex:durableId="3E55F585" w16cex:dateUtc="2024-12-22T10:13:00Z"/>
  <w16cex:commentExtensible w16cex:durableId="4540502D" w16cex:dateUtc="2024-11-03T15:47:00Z"/>
  <w16cex:commentExtensible w16cex:durableId="3FEEA571" w16cex:dateUtc="2024-12-22T00:20:00Z"/>
  <w16cex:commentExtensible w16cex:durableId="2E690850" w16cex:dateUtc="2024-12-03T00:33:00Z"/>
  <w16cex:commentExtensible w16cex:durableId="4D5C0B81" w16cex:dateUtc="2024-12-22T00:28:00Z"/>
  <w16cex:commentExtensible w16cex:durableId="29BFDD92" w16cex:dateUtc="2024-12-22T00:29:00Z"/>
  <w16cex:commentExtensible w16cex:durableId="0DECC802" w16cex:dateUtc="2024-12-22T00:30:00Z"/>
  <w16cex:commentExtensible w16cex:durableId="24B4C28A" w16cex:dateUtc="2024-11-03T15:47:00Z"/>
  <w16cex:commentExtensible w16cex:durableId="53A48CB2" w16cex:dateUtc="2024-12-22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8BF45D" w16cid:durableId="6C39B5C3"/>
  <w16cid:commentId w16cid:paraId="62EC5C20" w16cid:durableId="5357FA77"/>
  <w16cid:commentId w16cid:paraId="36D24DB9" w16cid:durableId="02CEE9DB"/>
  <w16cid:commentId w16cid:paraId="631FB248" w16cid:durableId="047D7E75"/>
  <w16cid:commentId w16cid:paraId="1A626AE6" w16cid:durableId="60766F60"/>
  <w16cid:commentId w16cid:paraId="27080423" w16cid:durableId="5BB3B920"/>
  <w16cid:commentId w16cid:paraId="0633E09D" w16cid:durableId="774894CB"/>
  <w16cid:commentId w16cid:paraId="0BBF0CD7" w16cid:durableId="664AE798"/>
  <w16cid:commentId w16cid:paraId="13B3CCD0" w16cid:durableId="061A633F"/>
  <w16cid:commentId w16cid:paraId="31D12681" w16cid:durableId="199869AC"/>
  <w16cid:commentId w16cid:paraId="6CEF58A4" w16cid:durableId="60DBA332"/>
  <w16cid:commentId w16cid:paraId="6174AC47" w16cid:durableId="69B9E164"/>
  <w16cid:commentId w16cid:paraId="30BFA997" w16cid:durableId="6DA241FF"/>
  <w16cid:commentId w16cid:paraId="4D791EB6" w16cid:durableId="196231A0"/>
  <w16cid:commentId w16cid:paraId="7F5225E8" w16cid:durableId="2DE8A785"/>
  <w16cid:commentId w16cid:paraId="5A7ECB78" w16cid:durableId="4D728F9E"/>
  <w16cid:commentId w16cid:paraId="7DF97079" w16cid:durableId="1C632C84"/>
  <w16cid:commentId w16cid:paraId="1C9C15C5" w16cid:durableId="794FE86C"/>
  <w16cid:commentId w16cid:paraId="562B9FCE" w16cid:durableId="1BFB555E"/>
  <w16cid:commentId w16cid:paraId="084488A3" w16cid:durableId="34BE83CB"/>
  <w16cid:commentId w16cid:paraId="7FC14FE5" w16cid:durableId="0FCDB1EE"/>
  <w16cid:commentId w16cid:paraId="76150C13" w16cid:durableId="67D30413"/>
  <w16cid:commentId w16cid:paraId="4ED323CA" w16cid:durableId="03918650"/>
  <w16cid:commentId w16cid:paraId="3F1923EF" w16cid:durableId="5639D937"/>
  <w16cid:commentId w16cid:paraId="252C3078" w16cid:durableId="517F30B2"/>
  <w16cid:commentId w16cid:paraId="5A8E0A52" w16cid:durableId="48817D49"/>
  <w16cid:commentId w16cid:paraId="1AD0C9A1" w16cid:durableId="1F29E6C8"/>
  <w16cid:commentId w16cid:paraId="6677A563" w16cid:durableId="1C3225F1"/>
  <w16cid:commentId w16cid:paraId="78AD1A30" w16cid:durableId="66205B92"/>
  <w16cid:commentId w16cid:paraId="621EE4DC" w16cid:durableId="6F5086C3"/>
  <w16cid:commentId w16cid:paraId="60881153" w16cid:durableId="5BE82EC6"/>
  <w16cid:commentId w16cid:paraId="276EC856" w16cid:durableId="486BC67C"/>
  <w16cid:commentId w16cid:paraId="0B917280" w16cid:durableId="3E55F585"/>
  <w16cid:commentId w16cid:paraId="4D3D529B" w16cid:durableId="4540502D"/>
  <w16cid:commentId w16cid:paraId="5B08FE2C" w16cid:durableId="3FEEA571"/>
  <w16cid:commentId w16cid:paraId="521BB57E" w16cid:durableId="2E690850"/>
  <w16cid:commentId w16cid:paraId="1EFAF8F1" w16cid:durableId="4D5C0B81"/>
  <w16cid:commentId w16cid:paraId="18814714" w16cid:durableId="29BFDD92"/>
  <w16cid:commentId w16cid:paraId="09B05B3A" w16cid:durableId="0DECC802"/>
  <w16cid:commentId w16cid:paraId="280B651F" w16cid:durableId="24B4C28A"/>
  <w16cid:commentId w16cid:paraId="546EBE4D" w16cid:durableId="53A48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4A0E2" w14:textId="77777777" w:rsidR="00B47BCA" w:rsidRDefault="00B47BCA">
      <w:pPr>
        <w:spacing w:after="0" w:line="240" w:lineRule="auto"/>
      </w:pPr>
      <w:r>
        <w:separator/>
      </w:r>
    </w:p>
  </w:endnote>
  <w:endnote w:type="continuationSeparator" w:id="0">
    <w:p w14:paraId="3ED64532" w14:textId="77777777" w:rsidR="00B47BCA" w:rsidRDefault="00B47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1FEE" w14:textId="77777777" w:rsidR="0086680B" w:rsidRDefault="008668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8430B" w14:textId="77777777" w:rsidR="00516DB4" w:rsidRDefault="00000000">
    <w:pPr>
      <w:pBdr>
        <w:top w:val="nil"/>
        <w:left w:val="nil"/>
        <w:bottom w:val="nil"/>
        <w:right w:val="nil"/>
        <w:between w:val="nil"/>
      </w:pBdr>
      <w:tabs>
        <w:tab w:val="center" w:pos="4419"/>
        <w:tab w:val="right" w:pos="8838"/>
      </w:tabs>
      <w:spacing w:after="709" w:line="240" w:lineRule="auto"/>
      <w:rPr>
        <w:color w:val="000000"/>
      </w:rPr>
    </w:pPr>
    <w:r>
      <w:rPr>
        <w:noProof/>
      </w:rPr>
      <mc:AlternateContent>
        <mc:Choice Requires="wps">
          <w:drawing>
            <wp:anchor distT="0" distB="0" distL="114300" distR="114300" simplePos="0" relativeHeight="251659264" behindDoc="0" locked="0" layoutInCell="1" hidden="0" allowOverlap="1" wp14:anchorId="523C3224" wp14:editId="6A5C834A">
              <wp:simplePos x="0" y="0"/>
              <wp:positionH relativeFrom="column">
                <wp:posOffset>-2171699</wp:posOffset>
              </wp:positionH>
              <wp:positionV relativeFrom="paragraph">
                <wp:posOffset>-139699</wp:posOffset>
              </wp:positionV>
              <wp:extent cx="5210175" cy="574675"/>
              <wp:effectExtent l="0" t="0" r="0" b="0"/>
              <wp:wrapNone/>
              <wp:docPr id="2026188263" name="Rectangle 2026188263"/>
              <wp:cNvGraphicFramePr/>
              <a:graphic xmlns:a="http://schemas.openxmlformats.org/drawingml/2006/main">
                <a:graphicData uri="http://schemas.microsoft.com/office/word/2010/wordprocessingShape">
                  <wps:wsp>
                    <wps:cNvSpPr/>
                    <wps:spPr>
                      <a:xfrm>
                        <a:off x="2758058" y="3508538"/>
                        <a:ext cx="5175884" cy="542925"/>
                      </a:xfrm>
                      <a:prstGeom prst="rect">
                        <a:avLst/>
                      </a:prstGeom>
                      <a:noFill/>
                      <a:ln>
                        <a:noFill/>
                      </a:ln>
                    </wps:spPr>
                    <wps:txbx>
                      <w:txbxContent>
                        <w:p w14:paraId="1976F4BD" w14:textId="77777777" w:rsidR="00516DB4" w:rsidRDefault="00516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23C3224" id="Rectangle 2026188263" o:spid="_x0000_s1039" style="position:absolute;margin-left:-171pt;margin-top:-11pt;width:410.25pt;height:4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" filled="f" stroked="f">
              <v:textbox inset="2.53958mm,2.53958mm,2.53958mm,2.53958mm">
                <w:txbxContent>
                  <w:p w14:paraId="1976F4BD" w14:textId="77777777" w:rsidR="00516DB4" w:rsidRDefault="00516DB4">
                    <w:pPr>
                      <w:spacing w:after="0" w:line="240" w:lineRule="auto"/>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F5FC" w14:textId="77777777" w:rsidR="0086680B" w:rsidRDefault="00866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45885" w14:textId="77777777" w:rsidR="00B47BCA" w:rsidRDefault="00B47BCA">
      <w:pPr>
        <w:spacing w:after="0" w:line="240" w:lineRule="auto"/>
      </w:pPr>
      <w:r>
        <w:separator/>
      </w:r>
    </w:p>
  </w:footnote>
  <w:footnote w:type="continuationSeparator" w:id="0">
    <w:p w14:paraId="5231F8EC" w14:textId="77777777" w:rsidR="00B47BCA" w:rsidRDefault="00B47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D0128" w14:textId="77777777" w:rsidR="0086680B" w:rsidRDefault="008668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017C" w14:textId="77777777" w:rsidR="00516DB4" w:rsidRDefault="00516DB4">
    <w:pPr>
      <w:spacing w:after="0" w:line="240" w:lineRule="auto"/>
      <w:rPr>
        <w:rFonts w:ascii="Times New Roman" w:eastAsia="Times New Roman" w:hAnsi="Times New Roman" w:cs="Times New Roman"/>
        <w:color w:val="000000"/>
        <w:sz w:val="24"/>
        <w:szCs w:val="24"/>
      </w:rPr>
    </w:pPr>
  </w:p>
  <w:tbl>
    <w:tblPr>
      <w:tblStyle w:val="afd"/>
      <w:tblW w:w="93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2"/>
      <w:gridCol w:w="3544"/>
    </w:tblGrid>
    <w:tr w:rsidR="00516DB4" w14:paraId="7D61F2A3" w14:textId="77777777">
      <w:trPr>
        <w:trHeight w:val="711"/>
      </w:trPr>
      <w:tc>
        <w:tcPr>
          <w:tcW w:w="5812" w:type="dxa"/>
          <w:tcBorders>
            <w:top w:val="nil"/>
            <w:left w:val="nil"/>
            <w:bottom w:val="nil"/>
            <w:right w:val="single" w:sz="4" w:space="0" w:color="000000"/>
          </w:tcBorders>
        </w:tcPr>
        <w:p w14:paraId="67FDBC60" w14:textId="77777777" w:rsidR="00516DB4" w:rsidRDefault="00000000">
          <w:pPr>
            <w:rPr>
              <w:rFonts w:ascii="Times New Roman" w:eastAsia="Times New Roman" w:hAnsi="Times New Roman" w:cs="Times New Roman"/>
              <w:color w:val="000000"/>
              <w:sz w:val="24"/>
              <w:szCs w:val="24"/>
            </w:rPr>
          </w:pPr>
          <w:r>
            <w:rPr>
              <w:noProof/>
            </w:rPr>
            <w:drawing>
              <wp:anchor distT="0" distB="0" distL="114300" distR="114300" simplePos="0" relativeHeight="251658240" behindDoc="0" locked="0" layoutInCell="1" hidden="0" allowOverlap="1" wp14:anchorId="34BBC2A0" wp14:editId="22265130">
                <wp:simplePos x="0" y="0"/>
                <wp:positionH relativeFrom="column">
                  <wp:posOffset>-682622</wp:posOffset>
                </wp:positionH>
                <wp:positionV relativeFrom="paragraph">
                  <wp:posOffset>-204466</wp:posOffset>
                </wp:positionV>
                <wp:extent cx="3086100" cy="868680"/>
                <wp:effectExtent l="0" t="0" r="0" b="0"/>
                <wp:wrapNone/>
                <wp:docPr id="2026188267" name="image8.png" descr="Texto,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Texto, Logotipo&#10;&#10;Descripción generada automáticamente"/>
                        <pic:cNvPicPr preferRelativeResize="0"/>
                      </pic:nvPicPr>
                      <pic:blipFill>
                        <a:blip r:embed="rId1"/>
                        <a:srcRect/>
                        <a:stretch>
                          <a:fillRect/>
                        </a:stretch>
                      </pic:blipFill>
                      <pic:spPr>
                        <a:xfrm>
                          <a:off x="0" y="0"/>
                          <a:ext cx="3086100" cy="868680"/>
                        </a:xfrm>
                        <a:prstGeom prst="rect">
                          <a:avLst/>
                        </a:prstGeom>
                        <a:ln/>
                      </pic:spPr>
                    </pic:pic>
                  </a:graphicData>
                </a:graphic>
              </wp:anchor>
            </w:drawing>
          </w:r>
        </w:p>
      </w:tc>
      <w:tc>
        <w:tcPr>
          <w:tcW w:w="3544" w:type="dxa"/>
          <w:tcBorders>
            <w:left w:val="single" w:sz="4" w:space="0" w:color="000000"/>
          </w:tcBorders>
          <w:vAlign w:val="center"/>
        </w:tcPr>
        <w:p w14:paraId="0C308FE9" w14:textId="77777777" w:rsidR="00516DB4" w:rsidRDefault="00000000">
          <w:pPr>
            <w:rPr>
              <w:rFonts w:ascii="Arial" w:eastAsia="Arial" w:hAnsi="Arial" w:cs="Arial"/>
              <w:color w:val="000000"/>
              <w:sz w:val="18"/>
              <w:szCs w:val="18"/>
              <w:highlight w:val="white"/>
            </w:rPr>
          </w:pPr>
          <w:r>
            <w:rPr>
              <w:rFonts w:ascii="Arial" w:eastAsia="Arial" w:hAnsi="Arial" w:cs="Arial"/>
              <w:color w:val="000000"/>
              <w:sz w:val="18"/>
              <w:szCs w:val="18"/>
            </w:rPr>
            <w:t>For</w:t>
          </w:r>
          <w:r>
            <w:rPr>
              <w:rFonts w:ascii="Arial" w:eastAsia="Arial" w:hAnsi="Arial" w:cs="Arial"/>
              <w:color w:val="000000"/>
              <w:sz w:val="18"/>
              <w:szCs w:val="18"/>
              <w:highlight w:val="white"/>
            </w:rPr>
            <w:t xml:space="preserve">mato diseño general de unidad de curso virtual </w:t>
          </w:r>
        </w:p>
        <w:p w14:paraId="3E0D99BD" w14:textId="77777777" w:rsidR="00516DB4"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Versión 2</w:t>
          </w:r>
        </w:p>
        <w:p w14:paraId="2ACFB510" w14:textId="77777777" w:rsidR="00516DB4" w:rsidRDefault="00000000">
          <w:pPr>
            <w:rPr>
              <w:rFonts w:ascii="Times New Roman" w:eastAsia="Times New Roman" w:hAnsi="Times New Roman" w:cs="Times New Roman"/>
              <w:color w:val="000000"/>
              <w:sz w:val="24"/>
              <w:szCs w:val="24"/>
              <w:highlight w:val="white"/>
            </w:rPr>
          </w:pPr>
          <w:r>
            <w:rPr>
              <w:rFonts w:ascii="Arial" w:eastAsia="Arial" w:hAnsi="Arial" w:cs="Arial"/>
              <w:color w:val="000000"/>
              <w:sz w:val="18"/>
              <w:szCs w:val="18"/>
              <w:highlight w:val="white"/>
            </w:rPr>
            <w:t>Octubre de 2024</w:t>
          </w:r>
        </w:p>
      </w:tc>
    </w:tr>
  </w:tbl>
  <w:p w14:paraId="31A65086" w14:textId="77777777" w:rsidR="00516DB4" w:rsidRDefault="00516DB4">
    <w:pPr>
      <w:spacing w:after="0" w:line="240" w:lineRule="auto"/>
      <w:rPr>
        <w:rFonts w:ascii="Times New Roman" w:eastAsia="Times New Roman" w:hAnsi="Times New Roman" w:cs="Times New Roman"/>
        <w:color w:val="000000"/>
        <w:sz w:val="24"/>
        <w:szCs w:val="24"/>
      </w:rPr>
    </w:pPr>
  </w:p>
  <w:p w14:paraId="546C0184" w14:textId="77777777" w:rsidR="00516DB4" w:rsidRDefault="00516DB4">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1F96A" w14:textId="77777777" w:rsidR="0086680B" w:rsidRDefault="008668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A9F"/>
    <w:multiLevelType w:val="multilevel"/>
    <w:tmpl w:val="298E7898"/>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B945E8E"/>
    <w:multiLevelType w:val="hybridMultilevel"/>
    <w:tmpl w:val="DC4C0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C3F87"/>
    <w:multiLevelType w:val="hybridMultilevel"/>
    <w:tmpl w:val="B220E484"/>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 w15:restartNumberingAfterBreak="0">
    <w:nsid w:val="12FE3CB4"/>
    <w:multiLevelType w:val="multilevel"/>
    <w:tmpl w:val="F1C0043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 w15:restartNumberingAfterBreak="0">
    <w:nsid w:val="166A1C95"/>
    <w:multiLevelType w:val="multilevel"/>
    <w:tmpl w:val="6A7C7D2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177C1CB7"/>
    <w:multiLevelType w:val="multilevel"/>
    <w:tmpl w:val="BE7A0394"/>
    <w:lvl w:ilvl="0">
      <w:numFmt w:val="bullet"/>
      <w:lvlText w:val="•"/>
      <w:lvlJc w:val="left"/>
      <w:pPr>
        <w:ind w:left="1146" w:hanging="360"/>
      </w:pPr>
      <w:rPr>
        <w:rFonts w:ascii="Arial" w:eastAsia="Arial" w:hAnsi="Arial" w:cs="Arial"/>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6" w15:restartNumberingAfterBreak="0">
    <w:nsid w:val="1F110332"/>
    <w:multiLevelType w:val="multilevel"/>
    <w:tmpl w:val="99F022BA"/>
    <w:lvl w:ilvl="0">
      <w:start w:val="1"/>
      <w:numFmt w:val="bullet"/>
      <w:lvlText w:val="●"/>
      <w:lvlJc w:val="left"/>
      <w:pPr>
        <w:ind w:left="1440" w:hanging="360"/>
      </w:pPr>
      <w:rPr>
        <w:rFonts w:ascii="Noto Sans Symbols" w:eastAsia="Noto Sans Symbols" w:hAnsi="Noto Sans Symbols" w:cs="Noto Sans Symbols"/>
      </w:rPr>
    </w:lvl>
    <w:lvl w:ilvl="1">
      <w:start w:val="4"/>
      <w:numFmt w:val="decimal"/>
      <w:lvlText w:val="●.%2"/>
      <w:lvlJc w:val="left"/>
      <w:pPr>
        <w:ind w:left="1440" w:hanging="360"/>
      </w:pPr>
      <w:rPr>
        <w:b w:val="0"/>
      </w:rPr>
    </w:lvl>
    <w:lvl w:ilvl="2">
      <w:start w:val="1"/>
      <w:numFmt w:val="decimal"/>
      <w:lvlText w:val="●.%2.%3"/>
      <w:lvlJc w:val="left"/>
      <w:pPr>
        <w:ind w:left="1800" w:hanging="720"/>
      </w:pPr>
      <w:rPr>
        <w:b w:val="0"/>
      </w:rPr>
    </w:lvl>
    <w:lvl w:ilvl="3">
      <w:start w:val="1"/>
      <w:numFmt w:val="decimal"/>
      <w:lvlText w:val="●.%2.%3.%4"/>
      <w:lvlJc w:val="left"/>
      <w:pPr>
        <w:ind w:left="1800" w:hanging="720"/>
      </w:pPr>
      <w:rPr>
        <w:b w:val="0"/>
      </w:rPr>
    </w:lvl>
    <w:lvl w:ilvl="4">
      <w:start w:val="1"/>
      <w:numFmt w:val="decimal"/>
      <w:lvlText w:val="●.%2.%3.%4.%5"/>
      <w:lvlJc w:val="left"/>
      <w:pPr>
        <w:ind w:left="2160" w:hanging="1080"/>
      </w:pPr>
      <w:rPr>
        <w:b w:val="0"/>
      </w:rPr>
    </w:lvl>
    <w:lvl w:ilvl="5">
      <w:start w:val="1"/>
      <w:numFmt w:val="decimal"/>
      <w:lvlText w:val="●.%2.%3.%4.%5.%6"/>
      <w:lvlJc w:val="left"/>
      <w:pPr>
        <w:ind w:left="2160" w:hanging="1080"/>
      </w:pPr>
      <w:rPr>
        <w:b w:val="0"/>
      </w:rPr>
    </w:lvl>
    <w:lvl w:ilvl="6">
      <w:start w:val="1"/>
      <w:numFmt w:val="decimal"/>
      <w:lvlText w:val="●.%2.%3.%4.%5.%6.%7"/>
      <w:lvlJc w:val="left"/>
      <w:pPr>
        <w:ind w:left="2520" w:hanging="1440"/>
      </w:pPr>
      <w:rPr>
        <w:b w:val="0"/>
      </w:rPr>
    </w:lvl>
    <w:lvl w:ilvl="7">
      <w:start w:val="1"/>
      <w:numFmt w:val="decimal"/>
      <w:lvlText w:val="●.%2.%3.%4.%5.%6.%7.%8"/>
      <w:lvlJc w:val="left"/>
      <w:pPr>
        <w:ind w:left="2520" w:hanging="1440"/>
      </w:pPr>
      <w:rPr>
        <w:b w:val="0"/>
      </w:rPr>
    </w:lvl>
    <w:lvl w:ilvl="8">
      <w:start w:val="1"/>
      <w:numFmt w:val="decimal"/>
      <w:lvlText w:val="●.%2.%3.%4.%5.%6.%7.%8.%9"/>
      <w:lvlJc w:val="left"/>
      <w:pPr>
        <w:ind w:left="2880" w:hanging="1800"/>
      </w:pPr>
      <w:rPr>
        <w:b w:val="0"/>
      </w:rPr>
    </w:lvl>
  </w:abstractNum>
  <w:abstractNum w:abstractNumId="7" w15:restartNumberingAfterBreak="0">
    <w:nsid w:val="20EE7656"/>
    <w:multiLevelType w:val="hybridMultilevel"/>
    <w:tmpl w:val="0A805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E3F39"/>
    <w:multiLevelType w:val="hybridMultilevel"/>
    <w:tmpl w:val="C97883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13241D7"/>
    <w:multiLevelType w:val="multilevel"/>
    <w:tmpl w:val="4088305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0" w15:restartNumberingAfterBreak="0">
    <w:nsid w:val="29CC286A"/>
    <w:multiLevelType w:val="hybridMultilevel"/>
    <w:tmpl w:val="4D647844"/>
    <w:lvl w:ilvl="0" w:tplc="04090003">
      <w:start w:val="1"/>
      <w:numFmt w:val="bullet"/>
      <w:lvlText w:val="o"/>
      <w:lvlJc w:val="left"/>
      <w:pPr>
        <w:ind w:left="1506" w:hanging="360"/>
      </w:pPr>
      <w:rPr>
        <w:rFonts w:ascii="Courier New" w:hAnsi="Courier New" w:cs="Courier New"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1" w15:restartNumberingAfterBreak="0">
    <w:nsid w:val="2B1B738C"/>
    <w:multiLevelType w:val="multilevel"/>
    <w:tmpl w:val="36885C2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2FEA5313"/>
    <w:multiLevelType w:val="multilevel"/>
    <w:tmpl w:val="6B84190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3" w15:restartNumberingAfterBreak="0">
    <w:nsid w:val="34B36887"/>
    <w:multiLevelType w:val="multilevel"/>
    <w:tmpl w:val="AEBE3AB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4" w15:restartNumberingAfterBreak="0">
    <w:nsid w:val="352453BF"/>
    <w:multiLevelType w:val="hybridMultilevel"/>
    <w:tmpl w:val="1E4E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377D4"/>
    <w:multiLevelType w:val="multilevel"/>
    <w:tmpl w:val="888618A0"/>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38AD738E"/>
    <w:multiLevelType w:val="multilevel"/>
    <w:tmpl w:val="BF8CDE4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7" w15:restartNumberingAfterBreak="0">
    <w:nsid w:val="43775BCD"/>
    <w:multiLevelType w:val="multilevel"/>
    <w:tmpl w:val="1F80D612"/>
    <w:lvl w:ilvl="0">
      <w:start w:val="1"/>
      <w:numFmt w:val="bullet"/>
      <w:lvlText w:val="●"/>
      <w:lvlJc w:val="left"/>
      <w:pPr>
        <w:ind w:left="1440" w:hanging="360"/>
      </w:pPr>
      <w:rPr>
        <w:rFonts w:ascii="Noto Sans Symbols" w:eastAsia="Noto Sans Symbols" w:hAnsi="Noto Sans Symbols" w:cs="Noto Sans Symbols"/>
      </w:rPr>
    </w:lvl>
    <w:lvl w:ilvl="1">
      <w:start w:val="4"/>
      <w:numFmt w:val="decimal"/>
      <w:lvlText w:val="●.%2"/>
      <w:lvlJc w:val="left"/>
      <w:pPr>
        <w:ind w:left="1440" w:hanging="360"/>
      </w:pPr>
      <w:rPr>
        <w:b w:val="0"/>
      </w:rPr>
    </w:lvl>
    <w:lvl w:ilvl="2">
      <w:start w:val="1"/>
      <w:numFmt w:val="decimal"/>
      <w:lvlText w:val="●.%2.%3"/>
      <w:lvlJc w:val="left"/>
      <w:pPr>
        <w:ind w:left="1800" w:hanging="720"/>
      </w:pPr>
      <w:rPr>
        <w:b w:val="0"/>
      </w:rPr>
    </w:lvl>
    <w:lvl w:ilvl="3">
      <w:start w:val="1"/>
      <w:numFmt w:val="decimal"/>
      <w:lvlText w:val="●.%2.%3.%4"/>
      <w:lvlJc w:val="left"/>
      <w:pPr>
        <w:ind w:left="1800" w:hanging="720"/>
      </w:pPr>
      <w:rPr>
        <w:b w:val="0"/>
      </w:rPr>
    </w:lvl>
    <w:lvl w:ilvl="4">
      <w:start w:val="1"/>
      <w:numFmt w:val="decimal"/>
      <w:lvlText w:val="●.%2.%3.%4.%5"/>
      <w:lvlJc w:val="left"/>
      <w:pPr>
        <w:ind w:left="2160" w:hanging="1080"/>
      </w:pPr>
      <w:rPr>
        <w:b w:val="0"/>
      </w:rPr>
    </w:lvl>
    <w:lvl w:ilvl="5">
      <w:start w:val="1"/>
      <w:numFmt w:val="decimal"/>
      <w:lvlText w:val="●.%2.%3.%4.%5.%6"/>
      <w:lvlJc w:val="left"/>
      <w:pPr>
        <w:ind w:left="2160" w:hanging="1080"/>
      </w:pPr>
      <w:rPr>
        <w:b w:val="0"/>
      </w:rPr>
    </w:lvl>
    <w:lvl w:ilvl="6">
      <w:start w:val="1"/>
      <w:numFmt w:val="decimal"/>
      <w:lvlText w:val="●.%2.%3.%4.%5.%6.%7"/>
      <w:lvlJc w:val="left"/>
      <w:pPr>
        <w:ind w:left="2520" w:hanging="1440"/>
      </w:pPr>
      <w:rPr>
        <w:b w:val="0"/>
      </w:rPr>
    </w:lvl>
    <w:lvl w:ilvl="7">
      <w:start w:val="1"/>
      <w:numFmt w:val="decimal"/>
      <w:lvlText w:val="●.%2.%3.%4.%5.%6.%7.%8"/>
      <w:lvlJc w:val="left"/>
      <w:pPr>
        <w:ind w:left="2520" w:hanging="1440"/>
      </w:pPr>
      <w:rPr>
        <w:b w:val="0"/>
      </w:rPr>
    </w:lvl>
    <w:lvl w:ilvl="8">
      <w:start w:val="1"/>
      <w:numFmt w:val="decimal"/>
      <w:lvlText w:val="●.%2.%3.%4.%5.%6.%7.%8.%9"/>
      <w:lvlJc w:val="left"/>
      <w:pPr>
        <w:ind w:left="2880" w:hanging="1800"/>
      </w:pPr>
      <w:rPr>
        <w:b w:val="0"/>
      </w:rPr>
    </w:lvl>
  </w:abstractNum>
  <w:abstractNum w:abstractNumId="18" w15:restartNumberingAfterBreak="0">
    <w:nsid w:val="4A8B6F27"/>
    <w:multiLevelType w:val="multilevel"/>
    <w:tmpl w:val="D242DE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529C0467"/>
    <w:multiLevelType w:val="hybridMultilevel"/>
    <w:tmpl w:val="394EEC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A12DD5"/>
    <w:multiLevelType w:val="multilevel"/>
    <w:tmpl w:val="121C1CB4"/>
    <w:lvl w:ilvl="0">
      <w:start w:val="1"/>
      <w:numFmt w:val="bullet"/>
      <w:lvlText w:val="o"/>
      <w:lvlJc w:val="left"/>
      <w:pPr>
        <w:ind w:left="1506" w:hanging="360"/>
      </w:pPr>
      <w:rPr>
        <w:rFonts w:ascii="Courier New" w:hAnsi="Courier New" w:cs="Courier New"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1" w15:restartNumberingAfterBreak="0">
    <w:nsid w:val="543E141D"/>
    <w:multiLevelType w:val="multilevel"/>
    <w:tmpl w:val="C5087DC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2" w15:restartNumberingAfterBreak="0">
    <w:nsid w:val="559F6C01"/>
    <w:multiLevelType w:val="hybridMultilevel"/>
    <w:tmpl w:val="3E325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F778AC"/>
    <w:multiLevelType w:val="multilevel"/>
    <w:tmpl w:val="4AC496A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90965E7"/>
    <w:multiLevelType w:val="multilevel"/>
    <w:tmpl w:val="284E8040"/>
    <w:lvl w:ilvl="0">
      <w:start w:val="1"/>
      <w:numFmt w:val="bullet"/>
      <w:lvlText w:val="●"/>
      <w:lvlJc w:val="left"/>
      <w:pPr>
        <w:ind w:left="1440" w:hanging="360"/>
      </w:pPr>
      <w:rPr>
        <w:rFonts w:ascii="Noto Sans Symbols" w:eastAsia="Noto Sans Symbols" w:hAnsi="Noto Sans Symbols" w:cs="Noto Sans Symbols"/>
      </w:rPr>
    </w:lvl>
    <w:lvl w:ilvl="1">
      <w:start w:val="4"/>
      <w:numFmt w:val="decimal"/>
      <w:lvlText w:val="●.%2"/>
      <w:lvlJc w:val="left"/>
      <w:pPr>
        <w:ind w:left="1440" w:hanging="360"/>
      </w:pPr>
      <w:rPr>
        <w:b w:val="0"/>
      </w:rPr>
    </w:lvl>
    <w:lvl w:ilvl="2">
      <w:start w:val="1"/>
      <w:numFmt w:val="decimal"/>
      <w:lvlText w:val="●.%2.%3"/>
      <w:lvlJc w:val="left"/>
      <w:pPr>
        <w:ind w:left="1800" w:hanging="720"/>
      </w:pPr>
      <w:rPr>
        <w:b w:val="0"/>
      </w:rPr>
    </w:lvl>
    <w:lvl w:ilvl="3">
      <w:start w:val="1"/>
      <w:numFmt w:val="decimal"/>
      <w:lvlText w:val="●.%2.%3.%4"/>
      <w:lvlJc w:val="left"/>
      <w:pPr>
        <w:ind w:left="1800" w:hanging="720"/>
      </w:pPr>
      <w:rPr>
        <w:b w:val="0"/>
      </w:rPr>
    </w:lvl>
    <w:lvl w:ilvl="4">
      <w:start w:val="1"/>
      <w:numFmt w:val="decimal"/>
      <w:lvlText w:val="●.%2.%3.%4.%5"/>
      <w:lvlJc w:val="left"/>
      <w:pPr>
        <w:ind w:left="2160" w:hanging="1080"/>
      </w:pPr>
      <w:rPr>
        <w:b w:val="0"/>
      </w:rPr>
    </w:lvl>
    <w:lvl w:ilvl="5">
      <w:start w:val="1"/>
      <w:numFmt w:val="decimal"/>
      <w:lvlText w:val="●.%2.%3.%4.%5.%6"/>
      <w:lvlJc w:val="left"/>
      <w:pPr>
        <w:ind w:left="2160" w:hanging="1080"/>
      </w:pPr>
      <w:rPr>
        <w:b w:val="0"/>
      </w:rPr>
    </w:lvl>
    <w:lvl w:ilvl="6">
      <w:start w:val="1"/>
      <w:numFmt w:val="decimal"/>
      <w:lvlText w:val="●.%2.%3.%4.%5.%6.%7"/>
      <w:lvlJc w:val="left"/>
      <w:pPr>
        <w:ind w:left="2520" w:hanging="1440"/>
      </w:pPr>
      <w:rPr>
        <w:b w:val="0"/>
      </w:rPr>
    </w:lvl>
    <w:lvl w:ilvl="7">
      <w:start w:val="1"/>
      <w:numFmt w:val="decimal"/>
      <w:lvlText w:val="●.%2.%3.%4.%5.%6.%7.%8"/>
      <w:lvlJc w:val="left"/>
      <w:pPr>
        <w:ind w:left="2520" w:hanging="1440"/>
      </w:pPr>
      <w:rPr>
        <w:b w:val="0"/>
      </w:rPr>
    </w:lvl>
    <w:lvl w:ilvl="8">
      <w:start w:val="1"/>
      <w:numFmt w:val="decimal"/>
      <w:lvlText w:val="●.%2.%3.%4.%5.%6.%7.%8.%9"/>
      <w:lvlJc w:val="left"/>
      <w:pPr>
        <w:ind w:left="2880" w:hanging="1800"/>
      </w:pPr>
      <w:rPr>
        <w:b w:val="0"/>
      </w:rPr>
    </w:lvl>
  </w:abstractNum>
  <w:abstractNum w:abstractNumId="25" w15:restartNumberingAfterBreak="0">
    <w:nsid w:val="59182406"/>
    <w:multiLevelType w:val="multilevel"/>
    <w:tmpl w:val="4FFCC95E"/>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5AD1527F"/>
    <w:multiLevelType w:val="multilevel"/>
    <w:tmpl w:val="4FB4FB2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7" w15:restartNumberingAfterBreak="0">
    <w:nsid w:val="602A75B5"/>
    <w:multiLevelType w:val="hybridMultilevel"/>
    <w:tmpl w:val="CCEACA0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8" w15:restartNumberingAfterBreak="0">
    <w:nsid w:val="636F6F4D"/>
    <w:multiLevelType w:val="hybridMultilevel"/>
    <w:tmpl w:val="3D4E3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45321"/>
    <w:multiLevelType w:val="multilevel"/>
    <w:tmpl w:val="E208D5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55F445C"/>
    <w:multiLevelType w:val="multilevel"/>
    <w:tmpl w:val="78FE27B2"/>
    <w:lvl w:ilvl="0">
      <w:numFmt w:val="bullet"/>
      <w:lvlText w:val="•"/>
      <w:lvlJc w:val="left"/>
      <w:pPr>
        <w:ind w:left="1146" w:hanging="360"/>
      </w:pPr>
      <w:rPr>
        <w:rFonts w:ascii="Arial" w:eastAsia="Arial" w:hAnsi="Arial" w:cs="Arial"/>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1" w15:restartNumberingAfterBreak="0">
    <w:nsid w:val="6C38732F"/>
    <w:multiLevelType w:val="multilevel"/>
    <w:tmpl w:val="312A8758"/>
    <w:lvl w:ilvl="0">
      <w:numFmt w:val="bullet"/>
      <w:lvlText w:val="•"/>
      <w:lvlJc w:val="left"/>
      <w:pPr>
        <w:ind w:left="1146" w:hanging="360"/>
      </w:pPr>
      <w:rPr>
        <w:rFonts w:ascii="Arial" w:eastAsia="Arial" w:hAnsi="Arial" w:cs="Arial"/>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2" w15:restartNumberingAfterBreak="0">
    <w:nsid w:val="701D4986"/>
    <w:multiLevelType w:val="multilevel"/>
    <w:tmpl w:val="BF6C06B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4CC0AB4"/>
    <w:multiLevelType w:val="multilevel"/>
    <w:tmpl w:val="B8BC7F1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4" w15:restartNumberingAfterBreak="0">
    <w:nsid w:val="77A7106E"/>
    <w:multiLevelType w:val="hybridMultilevel"/>
    <w:tmpl w:val="EB269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3528EC"/>
    <w:multiLevelType w:val="multilevel"/>
    <w:tmpl w:val="121C1CB4"/>
    <w:lvl w:ilvl="0">
      <w:start w:val="1"/>
      <w:numFmt w:val="bullet"/>
      <w:lvlText w:val="o"/>
      <w:lvlJc w:val="left"/>
      <w:pPr>
        <w:ind w:left="1506" w:hanging="360"/>
      </w:pPr>
      <w:rPr>
        <w:rFonts w:ascii="Courier New" w:hAnsi="Courier New" w:cs="Courier New"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num w:numId="1" w16cid:durableId="2075933579">
    <w:abstractNumId w:val="18"/>
  </w:num>
  <w:num w:numId="2" w16cid:durableId="95297334">
    <w:abstractNumId w:val="30"/>
  </w:num>
  <w:num w:numId="3" w16cid:durableId="934679263">
    <w:abstractNumId w:val="31"/>
  </w:num>
  <w:num w:numId="4" w16cid:durableId="974143900">
    <w:abstractNumId w:val="5"/>
  </w:num>
  <w:num w:numId="5" w16cid:durableId="364451154">
    <w:abstractNumId w:val="26"/>
  </w:num>
  <w:num w:numId="6" w16cid:durableId="317805012">
    <w:abstractNumId w:val="21"/>
  </w:num>
  <w:num w:numId="7" w16cid:durableId="1964385940">
    <w:abstractNumId w:val="13"/>
  </w:num>
  <w:num w:numId="8" w16cid:durableId="1633172069">
    <w:abstractNumId w:val="33"/>
  </w:num>
  <w:num w:numId="9" w16cid:durableId="248002298">
    <w:abstractNumId w:val="11"/>
  </w:num>
  <w:num w:numId="10" w16cid:durableId="89157818">
    <w:abstractNumId w:val="16"/>
  </w:num>
  <w:num w:numId="11" w16cid:durableId="876969375">
    <w:abstractNumId w:val="4"/>
  </w:num>
  <w:num w:numId="12" w16cid:durableId="196553866">
    <w:abstractNumId w:val="23"/>
  </w:num>
  <w:num w:numId="13" w16cid:durableId="234750734">
    <w:abstractNumId w:val="3"/>
  </w:num>
  <w:num w:numId="14" w16cid:durableId="820729581">
    <w:abstractNumId w:val="9"/>
  </w:num>
  <w:num w:numId="15" w16cid:durableId="1234506114">
    <w:abstractNumId w:val="29"/>
  </w:num>
  <w:num w:numId="16" w16cid:durableId="378632002">
    <w:abstractNumId w:val="12"/>
  </w:num>
  <w:num w:numId="17" w16cid:durableId="1227032387">
    <w:abstractNumId w:val="24"/>
  </w:num>
  <w:num w:numId="18" w16cid:durableId="407579560">
    <w:abstractNumId w:val="15"/>
  </w:num>
  <w:num w:numId="19" w16cid:durableId="434012012">
    <w:abstractNumId w:val="32"/>
  </w:num>
  <w:num w:numId="20" w16cid:durableId="1683629833">
    <w:abstractNumId w:val="17"/>
  </w:num>
  <w:num w:numId="21" w16cid:durableId="1538156753">
    <w:abstractNumId w:val="0"/>
  </w:num>
  <w:num w:numId="22" w16cid:durableId="2105303220">
    <w:abstractNumId w:val="6"/>
  </w:num>
  <w:num w:numId="23" w16cid:durableId="1176843726">
    <w:abstractNumId w:val="25"/>
  </w:num>
  <w:num w:numId="24" w16cid:durableId="606085084">
    <w:abstractNumId w:val="34"/>
  </w:num>
  <w:num w:numId="25" w16cid:durableId="1200623998">
    <w:abstractNumId w:val="14"/>
  </w:num>
  <w:num w:numId="26" w16cid:durableId="1366367031">
    <w:abstractNumId w:val="22"/>
  </w:num>
  <w:num w:numId="27" w16cid:durableId="441340499">
    <w:abstractNumId w:val="2"/>
  </w:num>
  <w:num w:numId="28" w16cid:durableId="565187465">
    <w:abstractNumId w:val="10"/>
  </w:num>
  <w:num w:numId="29" w16cid:durableId="368921508">
    <w:abstractNumId w:val="35"/>
  </w:num>
  <w:num w:numId="30" w16cid:durableId="1005472734">
    <w:abstractNumId w:val="20"/>
  </w:num>
  <w:num w:numId="31" w16cid:durableId="1111971460">
    <w:abstractNumId w:val="27"/>
  </w:num>
  <w:num w:numId="32" w16cid:durableId="1348947953">
    <w:abstractNumId w:val="7"/>
  </w:num>
  <w:num w:numId="33" w16cid:durableId="835615691">
    <w:abstractNumId w:val="8"/>
  </w:num>
  <w:num w:numId="34" w16cid:durableId="1879851968">
    <w:abstractNumId w:val="19"/>
  </w:num>
  <w:num w:numId="35" w16cid:durableId="1106846877">
    <w:abstractNumId w:val="28"/>
  </w:num>
  <w:num w:numId="36" w16cid:durableId="84116243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DB4"/>
    <w:rsid w:val="0000176E"/>
    <w:rsid w:val="00010D03"/>
    <w:rsid w:val="00027DA4"/>
    <w:rsid w:val="00084AC4"/>
    <w:rsid w:val="000903E3"/>
    <w:rsid w:val="000A6358"/>
    <w:rsid w:val="000B42B7"/>
    <w:rsid w:val="000B536C"/>
    <w:rsid w:val="000C7764"/>
    <w:rsid w:val="000E7FFE"/>
    <w:rsid w:val="000F7B7C"/>
    <w:rsid w:val="00122823"/>
    <w:rsid w:val="001229F5"/>
    <w:rsid w:val="00150244"/>
    <w:rsid w:val="00154854"/>
    <w:rsid w:val="00154F99"/>
    <w:rsid w:val="0016764E"/>
    <w:rsid w:val="001878F7"/>
    <w:rsid w:val="001A4CC9"/>
    <w:rsid w:val="001C265B"/>
    <w:rsid w:val="001C52EE"/>
    <w:rsid w:val="00205CBF"/>
    <w:rsid w:val="00207E95"/>
    <w:rsid w:val="00220A82"/>
    <w:rsid w:val="002505C4"/>
    <w:rsid w:val="00275D69"/>
    <w:rsid w:val="002A10CB"/>
    <w:rsid w:val="002A3EAE"/>
    <w:rsid w:val="002B0D62"/>
    <w:rsid w:val="00301A26"/>
    <w:rsid w:val="00302D59"/>
    <w:rsid w:val="00314961"/>
    <w:rsid w:val="003210AC"/>
    <w:rsid w:val="00335925"/>
    <w:rsid w:val="00346E6D"/>
    <w:rsid w:val="0035353F"/>
    <w:rsid w:val="00386E37"/>
    <w:rsid w:val="003B0645"/>
    <w:rsid w:val="003D6A27"/>
    <w:rsid w:val="003E2004"/>
    <w:rsid w:val="003E78F3"/>
    <w:rsid w:val="00412342"/>
    <w:rsid w:val="0044293B"/>
    <w:rsid w:val="00462E62"/>
    <w:rsid w:val="004762CB"/>
    <w:rsid w:val="00490E45"/>
    <w:rsid w:val="004C1A2B"/>
    <w:rsid w:val="004C71AB"/>
    <w:rsid w:val="004D3DDD"/>
    <w:rsid w:val="004F47D6"/>
    <w:rsid w:val="005145F5"/>
    <w:rsid w:val="00516DB4"/>
    <w:rsid w:val="00520D0C"/>
    <w:rsid w:val="00574618"/>
    <w:rsid w:val="005765FC"/>
    <w:rsid w:val="005A75E4"/>
    <w:rsid w:val="005A788A"/>
    <w:rsid w:val="005B0AFC"/>
    <w:rsid w:val="005B1739"/>
    <w:rsid w:val="005B79FA"/>
    <w:rsid w:val="005C0183"/>
    <w:rsid w:val="00623462"/>
    <w:rsid w:val="00656173"/>
    <w:rsid w:val="00666D59"/>
    <w:rsid w:val="00681F9E"/>
    <w:rsid w:val="00696B62"/>
    <w:rsid w:val="006A451F"/>
    <w:rsid w:val="006C6E7A"/>
    <w:rsid w:val="006C7FF6"/>
    <w:rsid w:val="006D0DB5"/>
    <w:rsid w:val="006D50A7"/>
    <w:rsid w:val="006D5EF2"/>
    <w:rsid w:val="006E72A2"/>
    <w:rsid w:val="00713A5D"/>
    <w:rsid w:val="00717A4B"/>
    <w:rsid w:val="00735582"/>
    <w:rsid w:val="00751767"/>
    <w:rsid w:val="0077139E"/>
    <w:rsid w:val="00795300"/>
    <w:rsid w:val="007A74BA"/>
    <w:rsid w:val="007B7167"/>
    <w:rsid w:val="007D33D2"/>
    <w:rsid w:val="007D6EA5"/>
    <w:rsid w:val="007E4058"/>
    <w:rsid w:val="00801755"/>
    <w:rsid w:val="00804058"/>
    <w:rsid w:val="00813729"/>
    <w:rsid w:val="00834230"/>
    <w:rsid w:val="00836CC5"/>
    <w:rsid w:val="008430F1"/>
    <w:rsid w:val="00854382"/>
    <w:rsid w:val="0086680B"/>
    <w:rsid w:val="008870AC"/>
    <w:rsid w:val="008D27CC"/>
    <w:rsid w:val="008F1FF2"/>
    <w:rsid w:val="009115A5"/>
    <w:rsid w:val="00913CDF"/>
    <w:rsid w:val="0091724F"/>
    <w:rsid w:val="00922C93"/>
    <w:rsid w:val="00927204"/>
    <w:rsid w:val="00931DB8"/>
    <w:rsid w:val="00937440"/>
    <w:rsid w:val="0094015F"/>
    <w:rsid w:val="009553D6"/>
    <w:rsid w:val="00955E82"/>
    <w:rsid w:val="009676CF"/>
    <w:rsid w:val="00970267"/>
    <w:rsid w:val="00977E8A"/>
    <w:rsid w:val="00981C91"/>
    <w:rsid w:val="00983AD8"/>
    <w:rsid w:val="009A0C7C"/>
    <w:rsid w:val="009E3C26"/>
    <w:rsid w:val="009F6C98"/>
    <w:rsid w:val="00A01316"/>
    <w:rsid w:val="00A07697"/>
    <w:rsid w:val="00A2160B"/>
    <w:rsid w:val="00A30FF8"/>
    <w:rsid w:val="00A42BC3"/>
    <w:rsid w:val="00A43EBB"/>
    <w:rsid w:val="00A6798A"/>
    <w:rsid w:val="00A757C4"/>
    <w:rsid w:val="00A85053"/>
    <w:rsid w:val="00A85638"/>
    <w:rsid w:val="00A85EE6"/>
    <w:rsid w:val="00AB1C71"/>
    <w:rsid w:val="00AB4423"/>
    <w:rsid w:val="00AC05CB"/>
    <w:rsid w:val="00AC2845"/>
    <w:rsid w:val="00AE0451"/>
    <w:rsid w:val="00B069F9"/>
    <w:rsid w:val="00B07FEB"/>
    <w:rsid w:val="00B12CA6"/>
    <w:rsid w:val="00B13DF4"/>
    <w:rsid w:val="00B160B1"/>
    <w:rsid w:val="00B223F2"/>
    <w:rsid w:val="00B2699E"/>
    <w:rsid w:val="00B315A9"/>
    <w:rsid w:val="00B31DF3"/>
    <w:rsid w:val="00B469C4"/>
    <w:rsid w:val="00B47BCA"/>
    <w:rsid w:val="00B50382"/>
    <w:rsid w:val="00B7101E"/>
    <w:rsid w:val="00B90898"/>
    <w:rsid w:val="00BA30FE"/>
    <w:rsid w:val="00BB3B32"/>
    <w:rsid w:val="00BD07D8"/>
    <w:rsid w:val="00BD2182"/>
    <w:rsid w:val="00BD6AD9"/>
    <w:rsid w:val="00BE2D13"/>
    <w:rsid w:val="00BF156A"/>
    <w:rsid w:val="00BF24AA"/>
    <w:rsid w:val="00BF47EF"/>
    <w:rsid w:val="00BF7444"/>
    <w:rsid w:val="00C467D0"/>
    <w:rsid w:val="00C544A5"/>
    <w:rsid w:val="00C54A1C"/>
    <w:rsid w:val="00CA05D0"/>
    <w:rsid w:val="00CA57E7"/>
    <w:rsid w:val="00CC5450"/>
    <w:rsid w:val="00CC7F76"/>
    <w:rsid w:val="00CD002F"/>
    <w:rsid w:val="00D064D6"/>
    <w:rsid w:val="00D072E8"/>
    <w:rsid w:val="00D34D58"/>
    <w:rsid w:val="00D53D5C"/>
    <w:rsid w:val="00D84B70"/>
    <w:rsid w:val="00D92D9E"/>
    <w:rsid w:val="00D934CC"/>
    <w:rsid w:val="00D95640"/>
    <w:rsid w:val="00DB1012"/>
    <w:rsid w:val="00DC18A5"/>
    <w:rsid w:val="00DD5B96"/>
    <w:rsid w:val="00DD700B"/>
    <w:rsid w:val="00DF04C2"/>
    <w:rsid w:val="00E0752C"/>
    <w:rsid w:val="00E1701A"/>
    <w:rsid w:val="00E2638A"/>
    <w:rsid w:val="00E272F6"/>
    <w:rsid w:val="00E34A98"/>
    <w:rsid w:val="00E34DD0"/>
    <w:rsid w:val="00E4536B"/>
    <w:rsid w:val="00E91F0B"/>
    <w:rsid w:val="00E93736"/>
    <w:rsid w:val="00EB3A98"/>
    <w:rsid w:val="00EB6482"/>
    <w:rsid w:val="00ED1B4F"/>
    <w:rsid w:val="00EE4175"/>
    <w:rsid w:val="00EF3E4E"/>
    <w:rsid w:val="00F06E87"/>
    <w:rsid w:val="00F16AA6"/>
    <w:rsid w:val="00F43C08"/>
    <w:rsid w:val="00F53026"/>
    <w:rsid w:val="00F621F1"/>
    <w:rsid w:val="00FA45DB"/>
    <w:rsid w:val="00FB18E9"/>
    <w:rsid w:val="00FB488E"/>
    <w:rsid w:val="00FC11D2"/>
    <w:rsid w:val="00FC33D8"/>
    <w:rsid w:val="00FD1DB1"/>
    <w:rsid w:val="00FD72C1"/>
    <w:rsid w:val="00FE5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12C7E7"/>
  <w15:docId w15:val="{C8B51920-4022-604C-8880-602A32A22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9FD"/>
  </w:style>
  <w:style w:type="paragraph" w:styleId="Heading1">
    <w:name w:val="heading 1"/>
    <w:basedOn w:val="Normal1"/>
    <w:next w:val="Normal1"/>
    <w:link w:val="Heading1Char"/>
    <w:uiPriority w:val="9"/>
    <w:qFormat/>
    <w:rsid w:val="00975995"/>
    <w:pPr>
      <w:keepNext/>
      <w:keepLines/>
      <w:spacing w:before="480" w:after="120"/>
      <w:contextualSpacing/>
      <w:outlineLvl w:val="0"/>
    </w:pPr>
    <w:rPr>
      <w:b/>
      <w:sz w:val="48"/>
      <w:szCs w:val="48"/>
    </w:rPr>
  </w:style>
  <w:style w:type="paragraph" w:styleId="Heading2">
    <w:name w:val="heading 2"/>
    <w:basedOn w:val="Normal1"/>
    <w:next w:val="Normal1"/>
    <w:link w:val="Heading2Char"/>
    <w:uiPriority w:val="9"/>
    <w:unhideWhenUsed/>
    <w:qFormat/>
    <w:rsid w:val="006D4F0A"/>
    <w:pPr>
      <w:keepNext/>
      <w:keepLines/>
      <w:spacing w:before="360" w:after="80"/>
      <w:contextualSpacing/>
      <w:outlineLvl w:val="1"/>
    </w:pPr>
    <w:rPr>
      <w:rFonts w:ascii="Arial" w:hAnsi="Arial"/>
      <w:b/>
      <w:szCs w:val="36"/>
    </w:rPr>
  </w:style>
  <w:style w:type="paragraph" w:styleId="Heading3">
    <w:name w:val="heading 3"/>
    <w:basedOn w:val="Normal1"/>
    <w:next w:val="Normal1"/>
    <w:uiPriority w:val="9"/>
    <w:semiHidden/>
    <w:unhideWhenUsed/>
    <w:qFormat/>
    <w:rsid w:val="00975995"/>
    <w:pPr>
      <w:keepNext/>
      <w:keepLines/>
      <w:spacing w:before="280" w:after="80"/>
      <w:contextualSpacing/>
      <w:outlineLvl w:val="2"/>
    </w:pPr>
    <w:rPr>
      <w:b/>
      <w:sz w:val="28"/>
      <w:szCs w:val="28"/>
    </w:rPr>
  </w:style>
  <w:style w:type="paragraph" w:styleId="Heading4">
    <w:name w:val="heading 4"/>
    <w:basedOn w:val="Normal1"/>
    <w:next w:val="Normal1"/>
    <w:uiPriority w:val="9"/>
    <w:semiHidden/>
    <w:unhideWhenUsed/>
    <w:qFormat/>
    <w:rsid w:val="00975995"/>
    <w:pPr>
      <w:keepNext/>
      <w:keepLines/>
      <w:spacing w:before="240" w:after="40"/>
      <w:contextualSpacing/>
      <w:outlineLvl w:val="3"/>
    </w:pPr>
    <w:rPr>
      <w:b/>
      <w:sz w:val="24"/>
      <w:szCs w:val="24"/>
    </w:rPr>
  </w:style>
  <w:style w:type="paragraph" w:styleId="Heading5">
    <w:name w:val="heading 5"/>
    <w:basedOn w:val="Normal1"/>
    <w:next w:val="Normal1"/>
    <w:uiPriority w:val="9"/>
    <w:semiHidden/>
    <w:unhideWhenUsed/>
    <w:qFormat/>
    <w:rsid w:val="00975995"/>
    <w:pPr>
      <w:keepNext/>
      <w:keepLines/>
      <w:spacing w:before="220" w:after="40"/>
      <w:contextualSpacing/>
      <w:outlineLvl w:val="4"/>
    </w:pPr>
    <w:rPr>
      <w:b/>
    </w:rPr>
  </w:style>
  <w:style w:type="paragraph" w:styleId="Heading6">
    <w:name w:val="heading 6"/>
    <w:basedOn w:val="Normal1"/>
    <w:next w:val="Normal1"/>
    <w:uiPriority w:val="9"/>
    <w:semiHidden/>
    <w:unhideWhenUsed/>
    <w:qFormat/>
    <w:rsid w:val="0097599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975995"/>
    <w:pPr>
      <w:keepNext/>
      <w:keepLines/>
      <w:spacing w:before="480" w:after="120"/>
      <w:contextualSpacing/>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customStyle="1" w:styleId="Normal1">
    <w:name w:val="Normal1"/>
    <w:rsid w:val="00975995"/>
  </w:style>
  <w:style w:type="table" w:customStyle="1" w:styleId="TableNormal3">
    <w:name w:val="Table Normal3"/>
    <w:rsid w:val="00975995"/>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22">
    <w:name w:val="22"/>
    <w:basedOn w:val="TableNormal3"/>
    <w:rsid w:val="00975995"/>
    <w:tblPr>
      <w:tblStyleRowBandSize w:val="1"/>
      <w:tblStyleColBandSize w:val="1"/>
      <w:tblCellMar>
        <w:left w:w="108" w:type="dxa"/>
        <w:right w:w="108" w:type="dxa"/>
      </w:tblCellMar>
    </w:tblPr>
  </w:style>
  <w:style w:type="table" w:customStyle="1" w:styleId="21">
    <w:name w:val="21"/>
    <w:basedOn w:val="TableNormal3"/>
    <w:rsid w:val="00975995"/>
    <w:tblPr>
      <w:tblStyleRowBandSize w:val="1"/>
      <w:tblStyleColBandSize w:val="1"/>
      <w:tblCellMar>
        <w:left w:w="108" w:type="dxa"/>
        <w:right w:w="108" w:type="dxa"/>
      </w:tblCellMar>
    </w:tblPr>
  </w:style>
  <w:style w:type="table" w:customStyle="1" w:styleId="20">
    <w:name w:val="20"/>
    <w:basedOn w:val="TableNormal3"/>
    <w:rsid w:val="00975995"/>
    <w:tblPr>
      <w:tblStyleRowBandSize w:val="1"/>
      <w:tblStyleColBandSize w:val="1"/>
      <w:tblCellMar>
        <w:left w:w="108" w:type="dxa"/>
        <w:right w:w="108" w:type="dxa"/>
      </w:tblCellMar>
    </w:tblPr>
  </w:style>
  <w:style w:type="table" w:customStyle="1" w:styleId="19">
    <w:name w:val="19"/>
    <w:basedOn w:val="TableNormal3"/>
    <w:rsid w:val="00975995"/>
    <w:tblPr>
      <w:tblStyleRowBandSize w:val="1"/>
      <w:tblStyleColBandSize w:val="1"/>
      <w:tblCellMar>
        <w:left w:w="108" w:type="dxa"/>
        <w:right w:w="108" w:type="dxa"/>
      </w:tblCellMar>
    </w:tblPr>
  </w:style>
  <w:style w:type="table" w:customStyle="1" w:styleId="18">
    <w:name w:val="18"/>
    <w:basedOn w:val="TableNormal3"/>
    <w:rsid w:val="00975995"/>
    <w:tblPr>
      <w:tblStyleRowBandSize w:val="1"/>
      <w:tblStyleColBandSize w:val="1"/>
      <w:tblCellMar>
        <w:left w:w="108" w:type="dxa"/>
        <w:right w:w="108" w:type="dxa"/>
      </w:tblCellMar>
    </w:tblPr>
  </w:style>
  <w:style w:type="table" w:customStyle="1" w:styleId="17">
    <w:name w:val="17"/>
    <w:basedOn w:val="TableNormal3"/>
    <w:rsid w:val="00975995"/>
    <w:tblPr>
      <w:tblStyleRowBandSize w:val="1"/>
      <w:tblStyleColBandSize w:val="1"/>
      <w:tblCellMar>
        <w:left w:w="108" w:type="dxa"/>
        <w:right w:w="108" w:type="dxa"/>
      </w:tblCellMar>
    </w:tblPr>
  </w:style>
  <w:style w:type="table" w:customStyle="1" w:styleId="16">
    <w:name w:val="16"/>
    <w:basedOn w:val="TableNormal3"/>
    <w:rsid w:val="00975995"/>
    <w:tblPr>
      <w:tblStyleRowBandSize w:val="1"/>
      <w:tblStyleColBandSize w:val="1"/>
      <w:tblCellMar>
        <w:left w:w="108" w:type="dxa"/>
        <w:right w:w="108" w:type="dxa"/>
      </w:tblCellMar>
    </w:tblPr>
  </w:style>
  <w:style w:type="table" w:customStyle="1" w:styleId="15">
    <w:name w:val="15"/>
    <w:basedOn w:val="TableNormal3"/>
    <w:rsid w:val="00975995"/>
    <w:tblPr>
      <w:tblStyleRowBandSize w:val="1"/>
      <w:tblStyleColBandSize w:val="1"/>
      <w:tblCellMar>
        <w:left w:w="108" w:type="dxa"/>
        <w:right w:w="108" w:type="dxa"/>
      </w:tblCellMar>
    </w:tblPr>
  </w:style>
  <w:style w:type="table" w:customStyle="1" w:styleId="14">
    <w:name w:val="14"/>
    <w:basedOn w:val="TableNormal3"/>
    <w:rsid w:val="00975995"/>
    <w:tblPr>
      <w:tblStyleRowBandSize w:val="1"/>
      <w:tblStyleColBandSize w:val="1"/>
      <w:tblCellMar>
        <w:left w:w="108" w:type="dxa"/>
        <w:right w:w="108" w:type="dxa"/>
      </w:tblCellMar>
    </w:tblPr>
  </w:style>
  <w:style w:type="table" w:customStyle="1" w:styleId="13">
    <w:name w:val="13"/>
    <w:basedOn w:val="TableNormal3"/>
    <w:rsid w:val="00975995"/>
    <w:tblPr>
      <w:tblStyleRowBandSize w:val="1"/>
      <w:tblStyleColBandSize w:val="1"/>
      <w:tblCellMar>
        <w:left w:w="108" w:type="dxa"/>
        <w:right w:w="108" w:type="dxa"/>
      </w:tblCellMar>
    </w:tblPr>
  </w:style>
  <w:style w:type="table" w:customStyle="1" w:styleId="12">
    <w:name w:val="12"/>
    <w:basedOn w:val="TableNormal3"/>
    <w:rsid w:val="00975995"/>
    <w:tblPr>
      <w:tblStyleRowBandSize w:val="1"/>
      <w:tblStyleColBandSize w:val="1"/>
      <w:tblCellMar>
        <w:left w:w="108" w:type="dxa"/>
        <w:right w:w="108" w:type="dxa"/>
      </w:tblCellMar>
    </w:tblPr>
  </w:style>
  <w:style w:type="table" w:customStyle="1" w:styleId="11">
    <w:name w:val="11"/>
    <w:basedOn w:val="TableNormal3"/>
    <w:rsid w:val="00975995"/>
    <w:tblPr>
      <w:tblStyleRowBandSize w:val="1"/>
      <w:tblStyleColBandSize w:val="1"/>
      <w:tblCellMar>
        <w:left w:w="108" w:type="dxa"/>
        <w:right w:w="108" w:type="dxa"/>
      </w:tblCellMar>
    </w:tblPr>
  </w:style>
  <w:style w:type="table" w:customStyle="1" w:styleId="10">
    <w:name w:val="10"/>
    <w:basedOn w:val="TableNormal3"/>
    <w:rsid w:val="00975995"/>
    <w:tblPr>
      <w:tblStyleRowBandSize w:val="1"/>
      <w:tblStyleColBandSize w:val="1"/>
      <w:tblCellMar>
        <w:left w:w="108" w:type="dxa"/>
        <w:right w:w="108" w:type="dxa"/>
      </w:tblCellMar>
    </w:tblPr>
  </w:style>
  <w:style w:type="table" w:customStyle="1" w:styleId="9">
    <w:name w:val="9"/>
    <w:basedOn w:val="TableNormal3"/>
    <w:rsid w:val="00975995"/>
    <w:tblPr>
      <w:tblStyleRowBandSize w:val="1"/>
      <w:tblStyleColBandSize w:val="1"/>
      <w:tblCellMar>
        <w:left w:w="108" w:type="dxa"/>
        <w:right w:w="108" w:type="dxa"/>
      </w:tblCellMar>
    </w:tblPr>
  </w:style>
  <w:style w:type="table" w:customStyle="1" w:styleId="8">
    <w:name w:val="8"/>
    <w:basedOn w:val="TableNormal3"/>
    <w:rsid w:val="00975995"/>
    <w:tblPr>
      <w:tblStyleRowBandSize w:val="1"/>
      <w:tblStyleColBandSize w:val="1"/>
      <w:tblCellMar>
        <w:left w:w="108" w:type="dxa"/>
        <w:right w:w="108" w:type="dxa"/>
      </w:tblCellMar>
    </w:tblPr>
  </w:style>
  <w:style w:type="table" w:customStyle="1" w:styleId="7">
    <w:name w:val="7"/>
    <w:basedOn w:val="TableNormal3"/>
    <w:rsid w:val="00975995"/>
    <w:tblPr>
      <w:tblStyleRowBandSize w:val="1"/>
      <w:tblStyleColBandSize w:val="1"/>
      <w:tblCellMar>
        <w:left w:w="108" w:type="dxa"/>
        <w:right w:w="108" w:type="dxa"/>
      </w:tblCellMar>
    </w:tblPr>
  </w:style>
  <w:style w:type="table" w:customStyle="1" w:styleId="6">
    <w:name w:val="6"/>
    <w:basedOn w:val="TableNormal3"/>
    <w:rsid w:val="00975995"/>
    <w:tblPr>
      <w:tblStyleRowBandSize w:val="1"/>
      <w:tblStyleColBandSize w:val="1"/>
      <w:tblCellMar>
        <w:left w:w="108" w:type="dxa"/>
        <w:right w:w="108" w:type="dxa"/>
      </w:tblCellMar>
    </w:tblPr>
  </w:style>
  <w:style w:type="table" w:customStyle="1" w:styleId="5">
    <w:name w:val="5"/>
    <w:basedOn w:val="TableNormal3"/>
    <w:rsid w:val="00975995"/>
    <w:tblPr>
      <w:tblStyleRowBandSize w:val="1"/>
      <w:tblStyleColBandSize w:val="1"/>
      <w:tblCellMar>
        <w:left w:w="108" w:type="dxa"/>
        <w:right w:w="108" w:type="dxa"/>
      </w:tblCellMar>
    </w:tblPr>
  </w:style>
  <w:style w:type="table" w:customStyle="1" w:styleId="4">
    <w:name w:val="4"/>
    <w:basedOn w:val="TableNormal3"/>
    <w:rsid w:val="00975995"/>
    <w:tblPr>
      <w:tblStyleRowBandSize w:val="1"/>
      <w:tblStyleColBandSize w:val="1"/>
      <w:tblCellMar>
        <w:left w:w="108" w:type="dxa"/>
        <w:right w:w="108" w:type="dxa"/>
      </w:tblCellMar>
    </w:tblPr>
  </w:style>
  <w:style w:type="table" w:customStyle="1" w:styleId="3">
    <w:name w:val="3"/>
    <w:basedOn w:val="TableNormal3"/>
    <w:rsid w:val="00975995"/>
    <w:tblPr>
      <w:tblStyleRowBandSize w:val="1"/>
      <w:tblStyleColBandSize w:val="1"/>
      <w:tblCellMar>
        <w:left w:w="108" w:type="dxa"/>
        <w:right w:w="108" w:type="dxa"/>
      </w:tblCellMar>
    </w:tblPr>
  </w:style>
  <w:style w:type="table" w:customStyle="1" w:styleId="2">
    <w:name w:val="2"/>
    <w:basedOn w:val="TableNormal3"/>
    <w:rsid w:val="00975995"/>
    <w:tblPr>
      <w:tblStyleRowBandSize w:val="1"/>
      <w:tblStyleColBandSize w:val="1"/>
      <w:tblCellMar>
        <w:left w:w="70" w:type="dxa"/>
        <w:right w:w="70" w:type="dxa"/>
      </w:tblCellMar>
    </w:tblPr>
  </w:style>
  <w:style w:type="table" w:customStyle="1" w:styleId="1">
    <w:name w:val="1"/>
    <w:basedOn w:val="TableNormal3"/>
    <w:rsid w:val="00975995"/>
    <w:tblPr>
      <w:tblStyleRowBandSize w:val="1"/>
      <w:tblStyleColBandSize w:val="1"/>
      <w:tblCellMar>
        <w:left w:w="70" w:type="dxa"/>
        <w:right w:w="70" w:type="dxa"/>
      </w:tblCellMar>
    </w:tblPr>
  </w:style>
  <w:style w:type="paragraph" w:styleId="BalloonText">
    <w:name w:val="Balloon Text"/>
    <w:basedOn w:val="Normal"/>
    <w:link w:val="BalloonTextChar"/>
    <w:uiPriority w:val="99"/>
    <w:semiHidden/>
    <w:unhideWhenUsed/>
    <w:rsid w:val="000D4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CF4"/>
    <w:rPr>
      <w:rFonts w:ascii="Tahoma" w:hAnsi="Tahoma" w:cs="Tahoma"/>
      <w:sz w:val="16"/>
      <w:szCs w:val="16"/>
    </w:rPr>
  </w:style>
  <w:style w:type="paragraph" w:styleId="Header">
    <w:name w:val="header"/>
    <w:basedOn w:val="Normal"/>
    <w:link w:val="HeaderChar"/>
    <w:uiPriority w:val="99"/>
    <w:unhideWhenUsed/>
    <w:rsid w:val="00BD3B89"/>
    <w:pPr>
      <w:tabs>
        <w:tab w:val="center" w:pos="4252"/>
        <w:tab w:val="right" w:pos="8504"/>
      </w:tabs>
      <w:spacing w:after="0" w:line="240" w:lineRule="auto"/>
    </w:pPr>
  </w:style>
  <w:style w:type="character" w:customStyle="1" w:styleId="HeaderChar">
    <w:name w:val="Header Char"/>
    <w:basedOn w:val="DefaultParagraphFont"/>
    <w:link w:val="Header"/>
    <w:uiPriority w:val="99"/>
    <w:rsid w:val="00BD3B89"/>
  </w:style>
  <w:style w:type="paragraph" w:styleId="Footer">
    <w:name w:val="footer"/>
    <w:basedOn w:val="Normal"/>
    <w:link w:val="FooterChar"/>
    <w:uiPriority w:val="99"/>
    <w:unhideWhenUsed/>
    <w:rsid w:val="00BD3B89"/>
    <w:pPr>
      <w:tabs>
        <w:tab w:val="center" w:pos="4252"/>
        <w:tab w:val="right" w:pos="8504"/>
      </w:tabs>
      <w:spacing w:after="0" w:line="240" w:lineRule="auto"/>
    </w:pPr>
  </w:style>
  <w:style w:type="character" w:customStyle="1" w:styleId="FooterChar">
    <w:name w:val="Footer Char"/>
    <w:basedOn w:val="DefaultParagraphFont"/>
    <w:link w:val="Footer"/>
    <w:uiPriority w:val="99"/>
    <w:rsid w:val="00BD3B89"/>
  </w:style>
  <w:style w:type="table" w:styleId="TableGrid">
    <w:name w:val="Table Grid"/>
    <w:basedOn w:val="TableNormal"/>
    <w:uiPriority w:val="39"/>
    <w:rsid w:val="00BD3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7E6C"/>
    <w:rPr>
      <w:color w:val="0000FF" w:themeColor="hyperlink"/>
      <w:u w:val="single"/>
    </w:rPr>
  </w:style>
  <w:style w:type="paragraph" w:styleId="NoSpacing">
    <w:name w:val="No Spacing"/>
    <w:uiPriority w:val="1"/>
    <w:qFormat/>
    <w:rsid w:val="003B6FC7"/>
    <w:pPr>
      <w:spacing w:after="0" w:line="240" w:lineRule="auto"/>
    </w:pPr>
    <w:rPr>
      <w:rFonts w:cs="Times New Roman"/>
    </w:rPr>
  </w:style>
  <w:style w:type="character" w:customStyle="1" w:styleId="Heading1Char">
    <w:name w:val="Heading 1 Char"/>
    <w:basedOn w:val="DefaultParagraphFont"/>
    <w:link w:val="Heading1"/>
    <w:uiPriority w:val="9"/>
    <w:rsid w:val="007307C7"/>
    <w:rPr>
      <w:b/>
      <w:sz w:val="48"/>
      <w:szCs w:val="48"/>
    </w:rPr>
  </w:style>
  <w:style w:type="paragraph" w:styleId="ListParagraph">
    <w:name w:val="List Paragraph"/>
    <w:basedOn w:val="Normal"/>
    <w:uiPriority w:val="34"/>
    <w:qFormat/>
    <w:rsid w:val="007D640B"/>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Default">
    <w:name w:val="Default"/>
    <w:rsid w:val="00003B6C"/>
    <w:pPr>
      <w:autoSpaceDE w:val="0"/>
      <w:autoSpaceDN w:val="0"/>
      <w:adjustRightInd w:val="0"/>
      <w:spacing w:after="0" w:line="240" w:lineRule="auto"/>
    </w:pPr>
    <w:rPr>
      <w:rFonts w:ascii="Arial" w:eastAsia="Times New Roman" w:hAnsi="Arial" w:cs="Arial"/>
      <w:sz w:val="24"/>
      <w:szCs w:val="24"/>
    </w:rPr>
  </w:style>
  <w:style w:type="character" w:styleId="Strong">
    <w:name w:val="Strong"/>
    <w:basedOn w:val="DefaultParagraphFont"/>
    <w:uiPriority w:val="22"/>
    <w:qFormat/>
    <w:rsid w:val="001D1120"/>
    <w:rPr>
      <w:b/>
      <w:bCs/>
    </w:rPr>
  </w:style>
  <w:style w:type="paragraph" w:styleId="NormalWeb">
    <w:name w:val="Normal (Web)"/>
    <w:basedOn w:val="Normal"/>
    <w:uiPriority w:val="99"/>
    <w:unhideWhenUsed/>
    <w:rsid w:val="00A414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C1A7F"/>
  </w:style>
  <w:style w:type="character" w:styleId="CommentReference">
    <w:name w:val="annotation reference"/>
    <w:basedOn w:val="DefaultParagraphFont"/>
    <w:uiPriority w:val="99"/>
    <w:semiHidden/>
    <w:unhideWhenUsed/>
    <w:rsid w:val="00C97DBC"/>
    <w:rPr>
      <w:sz w:val="16"/>
      <w:szCs w:val="16"/>
    </w:rPr>
  </w:style>
  <w:style w:type="paragraph" w:styleId="CommentText">
    <w:name w:val="annotation text"/>
    <w:basedOn w:val="Normal"/>
    <w:link w:val="CommentTextChar"/>
    <w:uiPriority w:val="99"/>
    <w:unhideWhenUsed/>
    <w:rsid w:val="00C97DBC"/>
    <w:pPr>
      <w:spacing w:line="240" w:lineRule="auto"/>
    </w:pPr>
    <w:rPr>
      <w:sz w:val="20"/>
      <w:szCs w:val="20"/>
    </w:rPr>
  </w:style>
  <w:style w:type="character" w:customStyle="1" w:styleId="CommentTextChar">
    <w:name w:val="Comment Text Char"/>
    <w:basedOn w:val="DefaultParagraphFont"/>
    <w:link w:val="CommentText"/>
    <w:uiPriority w:val="99"/>
    <w:rsid w:val="00C97DBC"/>
    <w:rPr>
      <w:sz w:val="20"/>
      <w:szCs w:val="20"/>
    </w:rPr>
  </w:style>
  <w:style w:type="paragraph" w:styleId="CommentSubject">
    <w:name w:val="annotation subject"/>
    <w:basedOn w:val="CommentText"/>
    <w:next w:val="CommentText"/>
    <w:link w:val="CommentSubjectChar"/>
    <w:uiPriority w:val="99"/>
    <w:semiHidden/>
    <w:unhideWhenUsed/>
    <w:rsid w:val="00C97DBC"/>
    <w:rPr>
      <w:b/>
      <w:bCs/>
    </w:rPr>
  </w:style>
  <w:style w:type="character" w:customStyle="1" w:styleId="CommentSubjectChar">
    <w:name w:val="Comment Subject Char"/>
    <w:basedOn w:val="CommentTextChar"/>
    <w:link w:val="CommentSubject"/>
    <w:uiPriority w:val="99"/>
    <w:semiHidden/>
    <w:rsid w:val="00C97DBC"/>
    <w:rPr>
      <w:b/>
      <w:bCs/>
      <w:sz w:val="20"/>
      <w:szCs w:val="20"/>
    </w:rPr>
  </w:style>
  <w:style w:type="character" w:styleId="FollowedHyperlink">
    <w:name w:val="FollowedHyperlink"/>
    <w:basedOn w:val="DefaultParagraphFont"/>
    <w:uiPriority w:val="99"/>
    <w:semiHidden/>
    <w:unhideWhenUsed/>
    <w:rsid w:val="002339CA"/>
    <w:rPr>
      <w:color w:val="800080" w:themeColor="followedHyperlink"/>
      <w:u w:val="single"/>
    </w:rPr>
  </w:style>
  <w:style w:type="paragraph" w:styleId="Revision">
    <w:name w:val="Revision"/>
    <w:hidden/>
    <w:uiPriority w:val="99"/>
    <w:semiHidden/>
    <w:rsid w:val="00FF6271"/>
    <w:pPr>
      <w:spacing w:after="0" w:line="240" w:lineRule="auto"/>
    </w:pPr>
  </w:style>
  <w:style w:type="character" w:styleId="UnresolvedMention">
    <w:name w:val="Unresolved Mention"/>
    <w:basedOn w:val="DefaultParagraphFont"/>
    <w:uiPriority w:val="99"/>
    <w:semiHidden/>
    <w:unhideWhenUsed/>
    <w:rsid w:val="00FF665B"/>
    <w:rPr>
      <w:color w:val="605E5C"/>
      <w:shd w:val="clear" w:color="auto" w:fill="E1DFDD"/>
    </w:rPr>
  </w:style>
  <w:style w:type="character" w:customStyle="1" w:styleId="apple-tab-span">
    <w:name w:val="apple-tab-span"/>
    <w:basedOn w:val="DefaultParagraphFont"/>
    <w:rsid w:val="00E07191"/>
  </w:style>
  <w:style w:type="table" w:customStyle="1" w:styleId="a">
    <w:basedOn w:val="TableNormal3"/>
    <w:tblPr>
      <w:tblStyleRowBandSize w:val="1"/>
      <w:tblStyleColBandSize w:val="1"/>
      <w:tblCellMar>
        <w:left w:w="70" w:type="dxa"/>
        <w:right w:w="70" w:type="dxa"/>
      </w:tblCellMar>
    </w:tblPr>
  </w:style>
  <w:style w:type="table" w:customStyle="1" w:styleId="a0">
    <w:basedOn w:val="TableNormal3"/>
    <w:tblPr>
      <w:tblStyleRowBandSize w:val="1"/>
      <w:tblStyleColBandSize w:val="1"/>
      <w:tblCellMar>
        <w:left w:w="115" w:type="dxa"/>
        <w:right w:w="115" w:type="dxa"/>
      </w:tblCellMar>
    </w:tblPr>
  </w:style>
  <w:style w:type="table" w:customStyle="1" w:styleId="a1">
    <w:basedOn w:val="TableNormal3"/>
    <w:tblPr>
      <w:tblStyleRowBandSize w:val="1"/>
      <w:tblStyleColBandSize w:val="1"/>
      <w:tblCellMar>
        <w:left w:w="70" w:type="dxa"/>
        <w:right w:w="70" w:type="dxa"/>
      </w:tblCellMar>
    </w:tblPr>
  </w:style>
  <w:style w:type="table" w:customStyle="1" w:styleId="a2">
    <w:basedOn w:val="TableNormal3"/>
    <w:tblPr>
      <w:tblStyleRowBandSize w:val="1"/>
      <w:tblStyleColBandSize w:val="1"/>
      <w:tblCellMar>
        <w:left w:w="70" w:type="dxa"/>
        <w:right w:w="70" w:type="dxa"/>
      </w:tblCellMar>
    </w:tblPr>
  </w:style>
  <w:style w:type="table" w:customStyle="1" w:styleId="a3">
    <w:basedOn w:val="TableNormal3"/>
    <w:tblPr>
      <w:tblStyleRowBandSize w:val="1"/>
      <w:tblStyleColBandSize w:val="1"/>
      <w:tblCellMar>
        <w:left w:w="70" w:type="dxa"/>
        <w:right w:w="7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pPr>
      <w:spacing w:after="0" w:line="240" w:lineRule="auto"/>
    </w:pPr>
    <w:tblPr>
      <w:tblStyleRowBandSize w:val="1"/>
      <w:tblStyleColBandSize w:val="1"/>
      <w:tblCellMar>
        <w:left w:w="108" w:type="dxa"/>
        <w:right w:w="108" w:type="dxa"/>
      </w:tblCellMar>
    </w:tblPr>
  </w:style>
  <w:style w:type="table" w:customStyle="1" w:styleId="a7">
    <w:basedOn w:val="TableNormal3"/>
    <w:pPr>
      <w:spacing w:after="0" w:line="240" w:lineRule="auto"/>
    </w:pPr>
    <w:tblPr>
      <w:tblStyleRowBandSize w:val="1"/>
      <w:tblStyleColBandSize w:val="1"/>
      <w:tblCellMar>
        <w:left w:w="108" w:type="dxa"/>
        <w:right w:w="108" w:type="dxa"/>
      </w:tblCellMar>
    </w:tblPr>
  </w:style>
  <w:style w:type="table" w:customStyle="1" w:styleId="a8">
    <w:basedOn w:val="TableNormal3"/>
    <w:pPr>
      <w:spacing w:after="0" w:line="240" w:lineRule="auto"/>
    </w:pPr>
    <w:tblPr>
      <w:tblStyleRowBandSize w:val="1"/>
      <w:tblStyleColBandSize w:val="1"/>
      <w:tblCellMar>
        <w:left w:w="108" w:type="dxa"/>
        <w:right w:w="108" w:type="dxa"/>
      </w:tblCellMar>
    </w:tblPr>
  </w:style>
  <w:style w:type="table" w:customStyle="1" w:styleId="a9">
    <w:basedOn w:val="TableNormal3"/>
    <w:pPr>
      <w:spacing w:after="0" w:line="240" w:lineRule="auto"/>
    </w:pPr>
    <w:tblPr>
      <w:tblStyleRowBandSize w:val="1"/>
      <w:tblStyleColBandSize w:val="1"/>
      <w:tblCellMar>
        <w:left w:w="108" w:type="dxa"/>
        <w:right w:w="108" w:type="dxa"/>
      </w:tblCellMar>
    </w:tblPr>
  </w:style>
  <w:style w:type="table" w:customStyle="1" w:styleId="aa">
    <w:basedOn w:val="TableNormal3"/>
    <w:pPr>
      <w:spacing w:after="0" w:line="240" w:lineRule="auto"/>
    </w:pPr>
    <w:tblPr>
      <w:tblStyleRowBandSize w:val="1"/>
      <w:tblStyleColBandSize w:val="1"/>
      <w:tblCellMar>
        <w:left w:w="108" w:type="dxa"/>
        <w:right w:w="108" w:type="dxa"/>
      </w:tblCellMar>
    </w:tblPr>
  </w:style>
  <w:style w:type="table" w:customStyle="1" w:styleId="ab">
    <w:basedOn w:val="TableNormal3"/>
    <w:pPr>
      <w:spacing w:after="0" w:line="240" w:lineRule="auto"/>
    </w:pPr>
    <w:tblPr>
      <w:tblStyleRowBandSize w:val="1"/>
      <w:tblStyleColBandSize w:val="1"/>
      <w:tblCellMar>
        <w:left w:w="108" w:type="dxa"/>
        <w:right w:w="108" w:type="dxa"/>
      </w:tblCellMar>
    </w:tblPr>
  </w:style>
  <w:style w:type="table" w:customStyle="1" w:styleId="ac">
    <w:basedOn w:val="TableNormal3"/>
    <w:pPr>
      <w:spacing w:after="0" w:line="240" w:lineRule="auto"/>
    </w:pPr>
    <w:tblPr>
      <w:tblStyleRowBandSize w:val="1"/>
      <w:tblStyleColBandSize w:val="1"/>
      <w:tblCellMar>
        <w:left w:w="108" w:type="dxa"/>
        <w:right w:w="108" w:type="dxa"/>
      </w:tblCellMar>
    </w:tblPr>
  </w:style>
  <w:style w:type="table" w:customStyle="1" w:styleId="ad">
    <w:basedOn w:val="TableNormal3"/>
    <w:pPr>
      <w:spacing w:after="0" w:line="240" w:lineRule="auto"/>
    </w:pPr>
    <w:tblPr>
      <w:tblStyleRowBandSize w:val="1"/>
      <w:tblStyleColBandSize w:val="1"/>
      <w:tblCellMar>
        <w:left w:w="108" w:type="dxa"/>
        <w:right w:w="108" w:type="dxa"/>
      </w:tblCellMar>
    </w:tblPr>
  </w:style>
  <w:style w:type="table" w:customStyle="1" w:styleId="ae">
    <w:basedOn w:val="TableNormal3"/>
    <w:pPr>
      <w:spacing w:after="0" w:line="240" w:lineRule="auto"/>
    </w:pPr>
    <w:tblPr>
      <w:tblStyleRowBandSize w:val="1"/>
      <w:tblStyleColBandSize w:val="1"/>
      <w:tblCellMar>
        <w:left w:w="108" w:type="dxa"/>
        <w:right w:w="108" w:type="dxa"/>
      </w:tblCellMar>
    </w:tblPr>
  </w:style>
  <w:style w:type="table" w:customStyle="1" w:styleId="af">
    <w:basedOn w:val="TableNormal3"/>
    <w:pPr>
      <w:spacing w:after="0" w:line="240" w:lineRule="auto"/>
    </w:pPr>
    <w:tblPr>
      <w:tblStyleRowBandSize w:val="1"/>
      <w:tblStyleColBandSize w:val="1"/>
      <w:tblCellMar>
        <w:left w:w="108" w:type="dxa"/>
        <w:right w:w="108" w:type="dxa"/>
      </w:tblCellMar>
    </w:tblPr>
  </w:style>
  <w:style w:type="table" w:styleId="GridTable4-Accent4">
    <w:name w:val="Grid Table 4 Accent 4"/>
    <w:basedOn w:val="TableNormal"/>
    <w:uiPriority w:val="49"/>
    <w:rsid w:val="00BF0432"/>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ColorfulList-Accent3">
    <w:name w:val="Colorful List Accent 3"/>
    <w:basedOn w:val="TableNormal"/>
    <w:uiPriority w:val="72"/>
    <w:rsid w:val="00E62008"/>
    <w:pPr>
      <w:spacing w:after="0" w:line="240" w:lineRule="auto"/>
    </w:pPr>
    <w:rPr>
      <w:rFonts w:asciiTheme="minorHAnsi" w:eastAsiaTheme="minorEastAsia" w:hAnsiTheme="minorHAnsi" w:cstheme="minorBidi"/>
      <w:color w:val="000000" w:themeColor="text1"/>
      <w:lang w:val="en-US"/>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paragraph" w:styleId="TableofFigures">
    <w:name w:val="table of figures"/>
    <w:basedOn w:val="Normal"/>
    <w:next w:val="Normal"/>
    <w:uiPriority w:val="99"/>
    <w:semiHidden/>
    <w:unhideWhenUsed/>
    <w:rsid w:val="006D4F0A"/>
    <w:pPr>
      <w:spacing w:after="0"/>
    </w:pPr>
    <w:rPr>
      <w:rFonts w:ascii="Arial" w:hAnsi="Arial"/>
    </w:rPr>
  </w:style>
  <w:style w:type="paragraph" w:styleId="TOCHeading">
    <w:name w:val="TOC Heading"/>
    <w:basedOn w:val="Heading1"/>
    <w:next w:val="Normal"/>
    <w:uiPriority w:val="39"/>
    <w:unhideWhenUsed/>
    <w:qFormat/>
    <w:rsid w:val="006D4F0A"/>
    <w:pPr>
      <w:spacing w:before="240" w:after="0" w:line="259" w:lineRule="auto"/>
      <w:contextualSpacing w:val="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D4F0A"/>
    <w:pPr>
      <w:spacing w:after="100"/>
    </w:pPr>
  </w:style>
  <w:style w:type="paragraph" w:styleId="TOC2">
    <w:name w:val="toc 2"/>
    <w:basedOn w:val="Normal"/>
    <w:next w:val="Normal"/>
    <w:autoRedefine/>
    <w:uiPriority w:val="39"/>
    <w:unhideWhenUsed/>
    <w:rsid w:val="006D4F0A"/>
    <w:pPr>
      <w:spacing w:after="100"/>
      <w:ind w:left="220"/>
    </w:pPr>
  </w:style>
  <w:style w:type="paragraph" w:styleId="TOC3">
    <w:name w:val="toc 3"/>
    <w:basedOn w:val="Normal"/>
    <w:next w:val="Normal"/>
    <w:autoRedefine/>
    <w:uiPriority w:val="39"/>
    <w:unhideWhenUsed/>
    <w:rsid w:val="006D4F0A"/>
    <w:pPr>
      <w:spacing w:after="100" w:line="259" w:lineRule="auto"/>
      <w:ind w:left="440"/>
    </w:pPr>
    <w:rPr>
      <w:rFonts w:asciiTheme="minorHAnsi" w:eastAsiaTheme="minorEastAsia" w:hAnsiTheme="minorHAnsi" w:cs="Times New Roman"/>
    </w:rPr>
  </w:style>
  <w:style w:type="character" w:styleId="Emphasis">
    <w:name w:val="Emphasis"/>
    <w:basedOn w:val="DefaultParagraphFont"/>
    <w:uiPriority w:val="20"/>
    <w:qFormat/>
    <w:rsid w:val="00AC77A4"/>
    <w:rPr>
      <w:i/>
      <w:iCs/>
    </w:rPr>
  </w:style>
  <w:style w:type="character" w:customStyle="1" w:styleId="Heading2Char">
    <w:name w:val="Heading 2 Char"/>
    <w:basedOn w:val="DefaultParagraphFont"/>
    <w:link w:val="Heading2"/>
    <w:uiPriority w:val="9"/>
    <w:rsid w:val="0062158B"/>
    <w:rPr>
      <w:rFonts w:ascii="Arial" w:hAnsi="Arial"/>
      <w:b/>
      <w:szCs w:val="36"/>
    </w:rPr>
  </w:style>
  <w:style w:type="table" w:styleId="GridTable3-Accent3">
    <w:name w:val="Grid Table 3 Accent 3"/>
    <w:basedOn w:val="TableNormal"/>
    <w:uiPriority w:val="48"/>
    <w:rsid w:val="00AE7FE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4-Accent3">
    <w:name w:val="Grid Table 4 Accent 3"/>
    <w:basedOn w:val="TableNormal"/>
    <w:uiPriority w:val="49"/>
    <w:rsid w:val="00AE7FE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1">
    <w:name w:val="Grid Table 4 Accent 1"/>
    <w:basedOn w:val="TableNormal"/>
    <w:uiPriority w:val="49"/>
    <w:rsid w:val="00AE7FE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AE7FE7"/>
    <w:pPr>
      <w:spacing w:line="240" w:lineRule="auto"/>
    </w:pPr>
    <w:rPr>
      <w:i/>
      <w:iCs/>
      <w:color w:val="1F497D" w:themeColor="text2"/>
      <w:sz w:val="18"/>
      <w:szCs w:val="18"/>
    </w:r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pPr>
      <w:spacing w:after="0" w:line="240" w:lineRule="auto"/>
    </w:pPr>
    <w:tblPr>
      <w:tblStyleRowBandSize w:val="1"/>
      <w:tblStyleColBandSize w:val="1"/>
      <w:tblCellMar>
        <w:left w:w="108" w:type="dxa"/>
        <w:right w:w="108" w:type="dxa"/>
      </w:tblCellMar>
    </w:tblPr>
  </w:style>
  <w:style w:type="table" w:customStyle="1" w:styleId="af3">
    <w:basedOn w:val="TableNormal1"/>
    <w:pPr>
      <w:spacing w:after="0" w:line="240" w:lineRule="auto"/>
    </w:pPr>
    <w:tblPr>
      <w:tblStyleRowBandSize w:val="1"/>
      <w:tblStyleColBandSize w:val="1"/>
      <w:tblCellMar>
        <w:left w:w="108" w:type="dxa"/>
        <w:right w:w="108" w:type="dxa"/>
      </w:tblCellMar>
    </w:tblPr>
  </w:style>
  <w:style w:type="table" w:customStyle="1" w:styleId="af4">
    <w:basedOn w:val="TableNormal1"/>
    <w:pPr>
      <w:spacing w:after="0" w:line="240" w:lineRule="auto"/>
    </w:pPr>
    <w:rPr>
      <w:color w:val="000000"/>
    </w:rPr>
    <w:tblPr>
      <w:tblStyleRowBandSize w:val="1"/>
      <w:tblStyleColBandSize w:val="1"/>
      <w:tblCellMar>
        <w:left w:w="115" w:type="dxa"/>
        <w:right w:w="115" w:type="dxa"/>
      </w:tblCellMar>
    </w:tblPr>
    <w:tcPr>
      <w:shd w:val="clear" w:color="auto" w:fill="F5F8EE"/>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5">
    <w:basedOn w:val="TableNormal1"/>
    <w:tblPr>
      <w:tblStyleRowBandSize w:val="1"/>
      <w:tblStyleColBandSize w:val="1"/>
      <w:tblCellMar>
        <w:top w:w="15" w:type="dxa"/>
        <w:left w:w="15" w:type="dxa"/>
        <w:bottom w:w="15" w:type="dxa"/>
        <w:right w:w="15" w:type="dxa"/>
      </w:tblCellMar>
    </w:tblPr>
  </w:style>
  <w:style w:type="table" w:customStyle="1" w:styleId="af6">
    <w:basedOn w:val="TableNormal1"/>
    <w:tblPr>
      <w:tblStyleRowBandSize w:val="1"/>
      <w:tblStyleColBandSize w:val="1"/>
      <w:tblCellMar>
        <w:top w:w="15" w:type="dxa"/>
        <w:left w:w="15" w:type="dxa"/>
        <w:bottom w:w="15" w:type="dxa"/>
        <w:right w:w="15" w:type="dxa"/>
      </w:tblCellMar>
    </w:tblPr>
  </w:style>
  <w:style w:type="table" w:customStyle="1" w:styleId="af7">
    <w:basedOn w:val="TableNormal1"/>
    <w:tblPr>
      <w:tblStyleRowBandSize w:val="1"/>
      <w:tblStyleColBandSize w:val="1"/>
      <w:tblCellMar>
        <w:top w:w="15" w:type="dxa"/>
        <w:left w:w="15" w:type="dxa"/>
        <w:bottom w:w="15" w:type="dxa"/>
        <w:right w:w="15" w:type="dxa"/>
      </w:tblCellMar>
    </w:tblPr>
  </w:style>
  <w:style w:type="table" w:customStyle="1" w:styleId="af8">
    <w:basedOn w:val="TableNormal1"/>
    <w:pPr>
      <w:spacing w:after="0" w:line="240" w:lineRule="auto"/>
    </w:pPr>
    <w:tblPr>
      <w:tblStyleRowBandSize w:val="1"/>
      <w:tblStyleColBandSize w:val="1"/>
      <w:tblCellMar>
        <w:left w:w="108" w:type="dxa"/>
        <w:right w:w="108" w:type="dxa"/>
      </w:tblCellMar>
    </w:tblPr>
  </w:style>
  <w:style w:type="table" w:customStyle="1" w:styleId="af9">
    <w:basedOn w:val="TableNormal1"/>
    <w:pPr>
      <w:spacing w:after="0" w:line="240" w:lineRule="auto"/>
    </w:pPr>
    <w:tblPr>
      <w:tblStyleRowBandSize w:val="1"/>
      <w:tblStyleColBandSize w:val="1"/>
      <w:tblCellMar>
        <w:left w:w="108" w:type="dxa"/>
        <w:right w:w="108"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pPr>
      <w:spacing w:after="0" w:line="240" w:lineRule="auto"/>
    </w:pPr>
    <w:tblPr>
      <w:tblStyleRowBandSize w:val="1"/>
      <w:tblStyleColBandSize w:val="1"/>
      <w:tblCellMar>
        <w:left w:w="108" w:type="dxa"/>
        <w:right w:w="108" w:type="dxa"/>
      </w:tblCellMar>
    </w:tblPr>
  </w:style>
  <w:style w:type="table" w:customStyle="1" w:styleId="afc">
    <w:basedOn w:val="TableNormal1"/>
    <w:pPr>
      <w:spacing w:after="0" w:line="240" w:lineRule="auto"/>
    </w:pPr>
    <w:tblPr>
      <w:tblStyleRowBandSize w:val="1"/>
      <w:tblStyleColBandSize w:val="1"/>
      <w:tblCellMar>
        <w:left w:w="108" w:type="dxa"/>
        <w:right w:w="108" w:type="dxa"/>
      </w:tblCellMar>
    </w:tblPr>
  </w:style>
  <w:style w:type="table" w:customStyle="1" w:styleId="afd">
    <w:basedOn w:val="TableNormal1"/>
    <w:pPr>
      <w:spacing w:after="0" w:line="240" w:lineRule="auto"/>
    </w:pPr>
    <w:tblPr>
      <w:tblStyleRowBandSize w:val="1"/>
      <w:tblStyleColBandSize w:val="1"/>
      <w:tblCellMar>
        <w:left w:w="108" w:type="dxa"/>
        <w:right w:w="108" w:type="dxa"/>
      </w:tblCellMar>
    </w:tblPr>
  </w:style>
  <w:style w:type="paragraph" w:customStyle="1" w:styleId="Normal0">
    <w:name w:val="Normal0"/>
    <w:qFormat/>
    <w:rsid w:val="00CA05D0"/>
    <w:pPr>
      <w:spacing w:before="120" w:after="120"/>
    </w:pPr>
    <w:rPr>
      <w:rFonts w:ascii="Arial" w:eastAsia="Arial" w:hAnsi="Arial"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217054">
      <w:bodyDiv w:val="1"/>
      <w:marLeft w:val="0"/>
      <w:marRight w:val="0"/>
      <w:marTop w:val="0"/>
      <w:marBottom w:val="0"/>
      <w:divBdr>
        <w:top w:val="none" w:sz="0" w:space="0" w:color="auto"/>
        <w:left w:val="none" w:sz="0" w:space="0" w:color="auto"/>
        <w:bottom w:val="none" w:sz="0" w:space="0" w:color="auto"/>
        <w:right w:val="none" w:sz="0" w:space="0" w:color="auto"/>
      </w:divBdr>
      <w:divsChild>
        <w:div w:id="25906739">
          <w:marLeft w:val="0"/>
          <w:marRight w:val="0"/>
          <w:marTop w:val="0"/>
          <w:marBottom w:val="0"/>
          <w:divBdr>
            <w:top w:val="none" w:sz="0" w:space="0" w:color="auto"/>
            <w:left w:val="none" w:sz="0" w:space="0" w:color="auto"/>
            <w:bottom w:val="none" w:sz="0" w:space="0" w:color="auto"/>
            <w:right w:val="none" w:sz="0" w:space="0" w:color="auto"/>
          </w:divBdr>
          <w:divsChild>
            <w:div w:id="383985760">
              <w:marLeft w:val="0"/>
              <w:marRight w:val="0"/>
              <w:marTop w:val="0"/>
              <w:marBottom w:val="0"/>
              <w:divBdr>
                <w:top w:val="none" w:sz="0" w:space="0" w:color="auto"/>
                <w:left w:val="none" w:sz="0" w:space="0" w:color="auto"/>
                <w:bottom w:val="none" w:sz="0" w:space="0" w:color="auto"/>
                <w:right w:val="none" w:sz="0" w:space="0" w:color="auto"/>
              </w:divBdr>
              <w:divsChild>
                <w:div w:id="1680548547">
                  <w:marLeft w:val="0"/>
                  <w:marRight w:val="0"/>
                  <w:marTop w:val="0"/>
                  <w:marBottom w:val="0"/>
                  <w:divBdr>
                    <w:top w:val="none" w:sz="0" w:space="0" w:color="auto"/>
                    <w:left w:val="none" w:sz="0" w:space="0" w:color="auto"/>
                    <w:bottom w:val="none" w:sz="0" w:space="0" w:color="auto"/>
                    <w:right w:val="none" w:sz="0" w:space="0" w:color="auto"/>
                  </w:divBdr>
                  <w:divsChild>
                    <w:div w:id="1800370320">
                      <w:marLeft w:val="0"/>
                      <w:marRight w:val="0"/>
                      <w:marTop w:val="0"/>
                      <w:marBottom w:val="0"/>
                      <w:divBdr>
                        <w:top w:val="none" w:sz="0" w:space="0" w:color="auto"/>
                        <w:left w:val="none" w:sz="0" w:space="0" w:color="auto"/>
                        <w:bottom w:val="none" w:sz="0" w:space="0" w:color="auto"/>
                        <w:right w:val="none" w:sz="0" w:space="0" w:color="auto"/>
                      </w:divBdr>
                      <w:divsChild>
                        <w:div w:id="1672757088">
                          <w:marLeft w:val="0"/>
                          <w:marRight w:val="0"/>
                          <w:marTop w:val="0"/>
                          <w:marBottom w:val="0"/>
                          <w:divBdr>
                            <w:top w:val="none" w:sz="0" w:space="0" w:color="auto"/>
                            <w:left w:val="none" w:sz="0" w:space="0" w:color="auto"/>
                            <w:bottom w:val="none" w:sz="0" w:space="0" w:color="auto"/>
                            <w:right w:val="none" w:sz="0" w:space="0" w:color="auto"/>
                          </w:divBdr>
                          <w:divsChild>
                            <w:div w:id="9910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778696">
      <w:bodyDiv w:val="1"/>
      <w:marLeft w:val="0"/>
      <w:marRight w:val="0"/>
      <w:marTop w:val="0"/>
      <w:marBottom w:val="0"/>
      <w:divBdr>
        <w:top w:val="none" w:sz="0" w:space="0" w:color="auto"/>
        <w:left w:val="none" w:sz="0" w:space="0" w:color="auto"/>
        <w:bottom w:val="none" w:sz="0" w:space="0" w:color="auto"/>
        <w:right w:val="none" w:sz="0" w:space="0" w:color="auto"/>
      </w:divBdr>
      <w:divsChild>
        <w:div w:id="1522161504">
          <w:marLeft w:val="0"/>
          <w:marRight w:val="0"/>
          <w:marTop w:val="0"/>
          <w:marBottom w:val="0"/>
          <w:divBdr>
            <w:top w:val="none" w:sz="0" w:space="0" w:color="auto"/>
            <w:left w:val="none" w:sz="0" w:space="0" w:color="auto"/>
            <w:bottom w:val="none" w:sz="0" w:space="0" w:color="auto"/>
            <w:right w:val="none" w:sz="0" w:space="0" w:color="auto"/>
          </w:divBdr>
          <w:divsChild>
            <w:div w:id="1012335605">
              <w:marLeft w:val="0"/>
              <w:marRight w:val="0"/>
              <w:marTop w:val="0"/>
              <w:marBottom w:val="0"/>
              <w:divBdr>
                <w:top w:val="none" w:sz="0" w:space="0" w:color="auto"/>
                <w:left w:val="none" w:sz="0" w:space="0" w:color="auto"/>
                <w:bottom w:val="none" w:sz="0" w:space="0" w:color="auto"/>
                <w:right w:val="none" w:sz="0" w:space="0" w:color="auto"/>
              </w:divBdr>
              <w:divsChild>
                <w:div w:id="587497119">
                  <w:marLeft w:val="0"/>
                  <w:marRight w:val="0"/>
                  <w:marTop w:val="0"/>
                  <w:marBottom w:val="0"/>
                  <w:divBdr>
                    <w:top w:val="none" w:sz="0" w:space="0" w:color="auto"/>
                    <w:left w:val="none" w:sz="0" w:space="0" w:color="auto"/>
                    <w:bottom w:val="none" w:sz="0" w:space="0" w:color="auto"/>
                    <w:right w:val="none" w:sz="0" w:space="0" w:color="auto"/>
                  </w:divBdr>
                  <w:divsChild>
                    <w:div w:id="1033918404">
                      <w:marLeft w:val="0"/>
                      <w:marRight w:val="0"/>
                      <w:marTop w:val="0"/>
                      <w:marBottom w:val="0"/>
                      <w:divBdr>
                        <w:top w:val="none" w:sz="0" w:space="0" w:color="auto"/>
                        <w:left w:val="none" w:sz="0" w:space="0" w:color="auto"/>
                        <w:bottom w:val="none" w:sz="0" w:space="0" w:color="auto"/>
                        <w:right w:val="none" w:sz="0" w:space="0" w:color="auto"/>
                      </w:divBdr>
                      <w:divsChild>
                        <w:div w:id="1524898472">
                          <w:marLeft w:val="0"/>
                          <w:marRight w:val="0"/>
                          <w:marTop w:val="0"/>
                          <w:marBottom w:val="0"/>
                          <w:divBdr>
                            <w:top w:val="none" w:sz="0" w:space="0" w:color="auto"/>
                            <w:left w:val="none" w:sz="0" w:space="0" w:color="auto"/>
                            <w:bottom w:val="none" w:sz="0" w:space="0" w:color="auto"/>
                            <w:right w:val="none" w:sz="0" w:space="0" w:color="auto"/>
                          </w:divBdr>
                          <w:divsChild>
                            <w:div w:id="13920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137119">
      <w:bodyDiv w:val="1"/>
      <w:marLeft w:val="0"/>
      <w:marRight w:val="0"/>
      <w:marTop w:val="0"/>
      <w:marBottom w:val="0"/>
      <w:divBdr>
        <w:top w:val="none" w:sz="0" w:space="0" w:color="auto"/>
        <w:left w:val="none" w:sz="0" w:space="0" w:color="auto"/>
        <w:bottom w:val="none" w:sz="0" w:space="0" w:color="auto"/>
        <w:right w:val="none" w:sz="0" w:space="0" w:color="auto"/>
      </w:divBdr>
      <w:divsChild>
        <w:div w:id="204972">
          <w:marLeft w:val="0"/>
          <w:marRight w:val="0"/>
          <w:marTop w:val="0"/>
          <w:marBottom w:val="0"/>
          <w:divBdr>
            <w:top w:val="none" w:sz="0" w:space="0" w:color="auto"/>
            <w:left w:val="none" w:sz="0" w:space="0" w:color="auto"/>
            <w:bottom w:val="none" w:sz="0" w:space="0" w:color="auto"/>
            <w:right w:val="none" w:sz="0" w:space="0" w:color="auto"/>
          </w:divBdr>
          <w:divsChild>
            <w:div w:id="1135609546">
              <w:marLeft w:val="0"/>
              <w:marRight w:val="0"/>
              <w:marTop w:val="0"/>
              <w:marBottom w:val="0"/>
              <w:divBdr>
                <w:top w:val="none" w:sz="0" w:space="0" w:color="auto"/>
                <w:left w:val="none" w:sz="0" w:space="0" w:color="auto"/>
                <w:bottom w:val="none" w:sz="0" w:space="0" w:color="auto"/>
                <w:right w:val="none" w:sz="0" w:space="0" w:color="auto"/>
              </w:divBdr>
              <w:divsChild>
                <w:div w:id="1197503645">
                  <w:marLeft w:val="0"/>
                  <w:marRight w:val="0"/>
                  <w:marTop w:val="0"/>
                  <w:marBottom w:val="0"/>
                  <w:divBdr>
                    <w:top w:val="none" w:sz="0" w:space="0" w:color="auto"/>
                    <w:left w:val="none" w:sz="0" w:space="0" w:color="auto"/>
                    <w:bottom w:val="none" w:sz="0" w:space="0" w:color="auto"/>
                    <w:right w:val="none" w:sz="0" w:space="0" w:color="auto"/>
                  </w:divBdr>
                  <w:divsChild>
                    <w:div w:id="8531386">
                      <w:marLeft w:val="0"/>
                      <w:marRight w:val="0"/>
                      <w:marTop w:val="0"/>
                      <w:marBottom w:val="0"/>
                      <w:divBdr>
                        <w:top w:val="none" w:sz="0" w:space="0" w:color="auto"/>
                        <w:left w:val="none" w:sz="0" w:space="0" w:color="auto"/>
                        <w:bottom w:val="none" w:sz="0" w:space="0" w:color="auto"/>
                        <w:right w:val="none" w:sz="0" w:space="0" w:color="auto"/>
                      </w:divBdr>
                      <w:divsChild>
                        <w:div w:id="894125368">
                          <w:marLeft w:val="0"/>
                          <w:marRight w:val="0"/>
                          <w:marTop w:val="0"/>
                          <w:marBottom w:val="0"/>
                          <w:divBdr>
                            <w:top w:val="none" w:sz="0" w:space="0" w:color="auto"/>
                            <w:left w:val="none" w:sz="0" w:space="0" w:color="auto"/>
                            <w:bottom w:val="none" w:sz="0" w:space="0" w:color="auto"/>
                            <w:right w:val="none" w:sz="0" w:space="0" w:color="auto"/>
                          </w:divBdr>
                          <w:divsChild>
                            <w:div w:id="122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img.freepik.com/free-vector/financial-concept-with-variety-hands_23-2147684955.jpg?t=st=1734825142~exp=1734828742~hmac=f9fa01f55ad9840f0bc37dfbf0568e8ec0079c094168104dfa35b2d7ee2b4660&amp;w=740" TargetMode="External"/><Relationship Id="rId18" Type="http://schemas.openxmlformats.org/officeDocument/2006/relationships/hyperlink" Target="https://img.freepik.com/free-vector/flat-hand-drawn-time-management-illustration_23-2148848888.jpg?t=st=1734825504~exp=1734829104~hmac=16dd6494249956d451a0ebc58a2f5417775bcd452b64b4a61f91cd16616f781a&amp;w=740" TargetMode="External"/><Relationship Id="rId26" Type="http://schemas.openxmlformats.org/officeDocument/2006/relationships/hyperlink" Target="https://img.freepik.com/free-vector/coworking-infographics-template_1284-18204.jpg?t=st=1734826199~exp=1734829799~hmac=57c054812bc13c56e431aa684fa641aaeea75d2b2d3c3c76dd65b8e02ce4e9ff&amp;w=740" TargetMode="External"/><Relationship Id="rId3" Type="http://schemas.openxmlformats.org/officeDocument/2006/relationships/hyperlink" Target="https://img.freepik.com/free-vector/lovely-pack-planning-elements_23-2147937590.jpg?t=st=1734821709~exp=1734825309~hmac=1e7128c8bc7f2f876c54e7dcc648231fbd64feab1677c8b5eaabb4e9e3578f82&amp;w=740" TargetMode="External"/><Relationship Id="rId21" Type="http://schemas.openxmlformats.org/officeDocument/2006/relationships/hyperlink" Target="https://img.freepik.com/free-vector/modern-planning-schedule-template_23-2147941960.jpg?t=st=1734823162~exp=1734826762~hmac=f4b07b2d85efaae75b3d9cda7b02ce46add77e73d290124ae998574b9d9d0c12&amp;w=740" TargetMode="External"/><Relationship Id="rId34" Type="http://schemas.openxmlformats.org/officeDocument/2006/relationships/hyperlink" Target="https://img.freepik.com/free-vector/hands-holding-smartphone-managing-conveyor-through-app-engineer-controlling-production-process-using-wireless-technology-factory-industry-pov-concept_74855-18358.jpg?t=st=1734827364~exp=1734830964~hmac=999cc4e6d9e2c2fa32c5c6ff384258c38dc184ea6c1a588cc24fbd475dca0c4c&amp;w=740" TargetMode="External"/><Relationship Id="rId7" Type="http://schemas.openxmlformats.org/officeDocument/2006/relationships/hyperlink" Target="https://img.freepik.com/free-vector/project-management-concept-with-bag_23-2147783992.jpg?t=st=1734824768~exp=1734828368~hmac=b82c7d1f85ba6fc66ac7e5e338dac90087d51dc15a22c99a06894696303e7f30&amp;w=740" TargetMode="External"/><Relationship Id="rId12" Type="http://schemas.openxmlformats.org/officeDocument/2006/relationships/hyperlink" Target="https://img.freepik.com/free-vector/tiny-business-people-manager-tasks-goals-accomplishment-chart-task-management-project-managers-tool-task-management-software-concept-bright-vibrant-violet-isolated-illustration_335657-1010.jpg?t=st=1734825053~exp=1734828653~hmac=36f7da94c76c9cbe9666a905a1860ea4bedaebe4b3dcdd834d4ae1ecda55ff5d&amp;w=740" TargetMode="External"/><Relationship Id="rId17" Type="http://schemas.openxmlformats.org/officeDocument/2006/relationships/hyperlink" Target="https://img.freepik.com/free-vector/choice-worker-concept_23-2148642741.jpg?t=st=1734825449~exp=1734829049~hmac=6e8c733712a510ff4d30518abd63fa76d9d55a068d2f43d56ea38c81c7be1694&amp;w=740" TargetMode="External"/><Relationship Id="rId25" Type="http://schemas.openxmlformats.org/officeDocument/2006/relationships/hyperlink" Target="https://img.freepik.com/free-vector/marketing-background-with-colorful-icons_23-2147584442.jpg?t=st=1734823623~exp=1734827223~hmac=75b658f588e127edb32785a074b59c507a5a6fa288f89f5d170673901ffcc086&amp;w=740" TargetMode="External"/><Relationship Id="rId33" Type="http://schemas.openxmlformats.org/officeDocument/2006/relationships/hyperlink" Target="https://img.freepik.com/free-vector/touch-screen-vector_23-2147497250.jpg?t=st=1734827304~exp=1734830904~hmac=e12e648fe9a88c84d94291cb423957bce70a4a3a8383d34f2fac3acab2eb5ffd&amp;w=740" TargetMode="External"/><Relationship Id="rId2" Type="http://schemas.openxmlformats.org/officeDocument/2006/relationships/hyperlink" Target="https://img.freepik.com/free-vector/business-presentation-with-infographics_1212-96.jpg?t=st=1734821564~exp=1734825164~hmac=e614e53867da9229b54984831cf28bed4940f61fee8a25b40212ccabc2f88121&amp;w=740" TargetMode="External"/><Relationship Id="rId16" Type="http://schemas.openxmlformats.org/officeDocument/2006/relationships/hyperlink" Target="https://img.freepik.com/free-vector/flat-university-concept_23-2148175455.jpg?t=st=1734825395~exp=1734828995~hmac=974af64dd4b3e13993e6cd665ceaa4fc97c615190ddcf7fb373ee88099817e32&amp;w=740" TargetMode="External"/><Relationship Id="rId20" Type="http://schemas.openxmlformats.org/officeDocument/2006/relationships/hyperlink" Target="https://img.freepik.com/free-vector/planning-schedule-concept-with-isometric-perspective_23-2147939645.jpg?t=st=1734825552~exp=1734829152~hmac=4714af55ac10c5cee806bf951b4e14fca2a2ae75a2cbb3c1f365137fa6181773&amp;w=740" TargetMode="External"/><Relationship Id="rId29" Type="http://schemas.openxmlformats.org/officeDocument/2006/relationships/hyperlink" Target="https://img.freepik.com/free-vector/team-work-colorful-avatars_23-2147500748.jpg?t=st=1734826450~exp=1734830050~hmac=3f1e47205b3251473135963b4d9702b5d3918da7fb9184303e372a5743650023&amp;w=740" TargetMode="External"/><Relationship Id="rId1" Type="http://schemas.openxmlformats.org/officeDocument/2006/relationships/hyperlink" Target="https://img.freepik.com/free-vector/multi-tasking-manager-office-business-planning-organization-calculator-money_1284-41579.jpg?t=st=1734821372~exp=1734824972~hmac=654a32d713969e603d6f9981a9c5f7a50d7a19d7966a06a16c22e35983d54ec4&amp;w=740" TargetMode="External"/><Relationship Id="rId6" Type="http://schemas.openxmlformats.org/officeDocument/2006/relationships/hyperlink" Target="https://img.freepik.com/free-vector/real-estate-searching-concept_23-2148658063.jpg?t=st=1734824706~exp=1734828306~hmac=c6e4726dfc0f2f8c5c7008aae3aaff65b97619a20321646748df2e34b8c8a42b&amp;w=740" TargetMode="External"/><Relationship Id="rId11" Type="http://schemas.openxmlformats.org/officeDocument/2006/relationships/hyperlink" Target="https://img.freepik.com/free-vector/team-work-background-flat-style_23-2147774161.jpg?t=st=1734824997~exp=1734828597~hmac=93651ae3c4ab47e35e43fa7ce4a7635d35fb9c175b5576389c7858a90b0b63e2&amp;w=740" TargetMode="External"/><Relationship Id="rId24" Type="http://schemas.openxmlformats.org/officeDocument/2006/relationships/hyperlink" Target="https://img.freepik.com/free-vector/people-holding-connected-copy-space-circle-icons_53876-43121.jpg?t=st=1734823644~exp=1734827244~hmac=1f3d8e2b777a79718754c1a89fb930fe326178d9dae1a512741b4436ea84549b&amp;w=740" TargetMode="External"/><Relationship Id="rId32" Type="http://schemas.openxmlformats.org/officeDocument/2006/relationships/hyperlink" Target="https://img.freepik.com/free-vector/sabias-que-lettering_23-2148733902.jpg?t=st=1733185671~exp=1733189271~hmac=876b211f01a78b9d1cbd411ea50625de39de4c9ae0216c99114bed44afb7865f&amp;w=826" TargetMode="External"/><Relationship Id="rId5" Type="http://schemas.openxmlformats.org/officeDocument/2006/relationships/hyperlink" Target="https://img.freepik.com/free-vector/sabias-que-lettering_23-2148733902.jpg?t=st=1733185671~exp=1733189271~hmac=876b211f01a78b9d1cbd411ea50625de39de4c9ae0216c99114bed44afb7865f&amp;w=826" TargetMode="External"/><Relationship Id="rId15" Type="http://schemas.openxmlformats.org/officeDocument/2006/relationships/hyperlink" Target="https://img.freepik.com/free-vector/boss-giving-direction-people-working_1262-19712.jpg?t=st=1734825267~exp=1734828867~hmac=e2066347cadd8247a68bbc90c35703b48916e3ca7cf2311b063bfa837fd2e453&amp;w=740" TargetMode="External"/><Relationship Id="rId23" Type="http://schemas.openxmlformats.org/officeDocument/2006/relationships/hyperlink" Target="https://img.freepik.com/free-vector/creative-planning-schedule-template_23-2147933519.jpg?t=st=1734826079~exp=1734829679~hmac=8996de44b6e3c4e97e4da0b4d769cd3c142b6be31e2bb7b2b2a536166ac7ed85&amp;w=740" TargetMode="External"/><Relationship Id="rId28" Type="http://schemas.openxmlformats.org/officeDocument/2006/relationships/hyperlink" Target="https://img.freepik.com/free-vector/business-meeting-illustration-responsive-design_126523-1301.jpg?t=st=1734826400~exp=1734830000~hmac=1e273a0efa937ea9a3f78c39d7dc91abd99331df680cadfb9da91c2965e7e72b&amp;w=740" TargetMode="External"/><Relationship Id="rId10" Type="http://schemas.openxmlformats.org/officeDocument/2006/relationships/hyperlink" Target="https://img.freepik.com/free-vector/team-work-concept-with-flat-design_23-2147848878.jpg?t=st=1734824934~exp=1734828534~hmac=6b337cee06376e85cebc4d0d065eec642e9689c79b88b713014c67f7510ef0e4&amp;w=740" TargetMode="External"/><Relationship Id="rId19" Type="http://schemas.openxmlformats.org/officeDocument/2006/relationships/hyperlink" Target="https://img.freepik.com/free-vector/colorful-hand-drawn-productivity-concept_23-2147970402.jpg?t=st=1734825628~exp=1734829228~hmac=394c049256c685b637d94e60b27c7302bea323e90de15bb0a7d4ae2accf98932&amp;w=740" TargetMode="External"/><Relationship Id="rId31" Type="http://schemas.openxmlformats.org/officeDocument/2006/relationships/hyperlink" Target="https://img.freepik.com/free-vector/business-head-design-concept_98292-2203.jpg?t=st=1734826789~exp=1734830389~hmac=6f060c13c4361a32ac689ecaabb7dbafeb29c0841656130888202c25ef2601e9&amp;w=740" TargetMode="External"/><Relationship Id="rId4" Type="http://schemas.openxmlformats.org/officeDocument/2006/relationships/hyperlink" Target="https://img.freepik.com/free-vector/speech-bubble-with-interrogation-sign-banner-icon_24911-114376.jpg?t=st=1734821897~exp=1734825497~hmac=e1a1c1922f88d4b8e2fb030d79861f8cb80f57ad03a1addc2009d3cdccc62a3e&amp;w=740" TargetMode="External"/><Relationship Id="rId9" Type="http://schemas.openxmlformats.org/officeDocument/2006/relationships/hyperlink" Target="https://img.freepik.com/free-vector/career-opportunity-life-coaching-self-development-path-direction-choosing-decision-making-problem-solving-activity-best-decision-here-concept_335657-685.jpg?t=st=1734824882~exp=1734828482~hmac=b60953c95f47c4dd7857648f0c1d671c79f34a50ec2bc924b1d4d60d8d2c7d37&amp;w=740" TargetMode="External"/><Relationship Id="rId14" Type="http://schemas.openxmlformats.org/officeDocument/2006/relationships/hyperlink" Target="https://img.freepik.com/free-vector/isometric-credit-assessment-concept_23-2149149920.jpg?t=st=1734825186~exp=1734828786~hmac=b3c7f80074c11e29aeae5a2eb9fe294c34ff96a7b281bf11cc96163ec576e81a&amp;w=740" TargetMode="External"/><Relationship Id="rId22" Type="http://schemas.openxmlformats.org/officeDocument/2006/relationships/hyperlink" Target="https://img.freepik.com/free-vector/colleagues-analyzing-growth-charts_23-2148857732.jpg?t=st=1734826013~exp=1734829613~hmac=f0c9d797f040effe30c60703d0185d12ade0249c158e32b5d865709572e48dcb&amp;w=740" TargetMode="External"/><Relationship Id="rId27" Type="http://schemas.openxmlformats.org/officeDocument/2006/relationships/hyperlink" Target="https://img.freepik.com/free-vector/social-media-interacting-people-vector_23-2147492050.jpg?t=st=1734826272~exp=1734829872~hmac=4fd785eaa0002ef982de37969aa7f9f1831ce6d2a81baa263f0b89f77e58d5a7&amp;w=740" TargetMode="External"/><Relationship Id="rId30" Type="http://schemas.openxmlformats.org/officeDocument/2006/relationships/hyperlink" Target="https://img.freepik.com/free-vector/business-meeting-background-design_1212-563.jpg?t=st=1734826502~exp=1734830102~hmac=a58bedd9d14e737e4164cbf1dea22e0cdc38dcfc69e13a16ee77a31d653ed29f&amp;w=740" TargetMode="External"/><Relationship Id="rId35" Type="http://schemas.openxmlformats.org/officeDocument/2006/relationships/hyperlink" Target="https://img.freepik.com/free-vector/security-system-composition-with-remote-fire-alarm-video-intercom-home-surveillance-system-isometric-icons_1284-27682.jpg?t=st=1734827396~exp=1734830996~hmac=f546ad6686a564607038c4373e7ae043f4373eac74093c3158396bd2dc3ba2a3&amp;w=740" TargetMode="External"/><Relationship Id="rId8" Type="http://schemas.openxmlformats.org/officeDocument/2006/relationships/hyperlink" Target="https://img.freepik.com/free-vector/flat-hands-with-bullseye_23-2147679949.jpg?t=st=1734824829~exp=1734828429~hmac=81c7e02bd76ba1c9f3b4f47f9623a439c8d3233c7b732aef98ced3465e20a2e7&amp;w=740"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elibro.net/es/lc/tecnologicadeloriente/titulos/275772" TargetMode="External"/><Relationship Id="rId68" Type="http://schemas.openxmlformats.org/officeDocument/2006/relationships/hyperlink" Target="https://reunir.unir.net/bitstream/handle/123456789/2336/Gemma_Moron_Molina_B.pdf" TargetMode="External"/><Relationship Id="rId84" Type="http://schemas.openxmlformats.org/officeDocument/2006/relationships/header" Target="header3.xml"/><Relationship Id="rId16" Type="http://schemas.openxmlformats.org/officeDocument/2006/relationships/diagramColors" Target="diagrams/colors1.xml"/><Relationship Id="rId11" Type="http://schemas.microsoft.com/office/2016/09/relationships/commentsIds" Target="commentsIds.xml"/><Relationship Id="rId32" Type="http://schemas.openxmlformats.org/officeDocument/2006/relationships/image" Target="media/image17.png"/><Relationship Id="rId37" Type="http://schemas.openxmlformats.org/officeDocument/2006/relationships/diagramData" Target="diagrams/data2.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www.youtube.com/watch?v=Bi8PyoJ-8pQ" TargetMode="External"/><Relationship Id="rId79" Type="http://schemas.openxmlformats.org/officeDocument/2006/relationships/hyperlink" Target="https://www.optimove.com/" TargetMode="External"/><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elibro.net/es/lc/tecnologicadeloriente/titulos/29733" TargetMode="External"/><Relationship Id="rId69" Type="http://schemas.openxmlformats.org/officeDocument/2006/relationships/hyperlink" Target="https://elibro.net/es/lc/tecnologicadeloriente/titulos/29733" TargetMode="External"/><Relationship Id="rId77" Type="http://schemas.openxmlformats.org/officeDocument/2006/relationships/hyperlink" Target="https://gemini.google.com/app"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youtube.com/watch?v=jjB_QuFqFKs&amp;t=554s" TargetMode="External"/><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microsoft.com/office/2018/08/relationships/commentsExtensible" Target="commentsExtensible.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diagramLayout" Target="diagrams/layout2.xm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elibro.net/es/ereader/tecnologicadeloriente/41174?page=37" TargetMode="External"/><Relationship Id="rId20" Type="http://schemas.openxmlformats.org/officeDocument/2006/relationships/image" Target="media/image5.png"/><Relationship Id="rId41" Type="http://schemas.microsoft.com/office/2007/relationships/diagramDrawing" Target="diagrams/drawing2.xml"/><Relationship Id="rId54" Type="http://schemas.openxmlformats.org/officeDocument/2006/relationships/image" Target="media/image35.png"/><Relationship Id="rId62" Type="http://schemas.openxmlformats.org/officeDocument/2006/relationships/hyperlink" Target="https://elibro.net/es/lc/tecnologicadeloriente/titulos/34010" TargetMode="External"/><Relationship Id="rId70" Type="http://schemas.openxmlformats.org/officeDocument/2006/relationships/hyperlink" Target="https://elibro.net/es/lc/tecnologicadeloriente/titulos/101298" TargetMode="External"/><Relationship Id="rId75" Type="http://schemas.openxmlformats.org/officeDocument/2006/relationships/hyperlink" Target="https://www.youtube.com/watch?v=LPY_jCQ3Hz8&amp;t=2s" TargetMode="External"/><Relationship Id="rId83" Type="http://schemas.openxmlformats.org/officeDocument/2006/relationships/footer" Target="foot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elibro.net/es/ereader/tecnologicadeloriente/41174?page=37" TargetMode="External"/><Relationship Id="rId65" Type="http://schemas.openxmlformats.org/officeDocument/2006/relationships/hyperlink" Target="https://elibro.net/es/lc/tecnologicadeloriente/titulos/101298" TargetMode="External"/><Relationship Id="rId73" Type="http://schemas.openxmlformats.org/officeDocument/2006/relationships/hyperlink" Target="https://www.youtube.com/watch?v=QqcjI-zZyb8" TargetMode="External"/><Relationship Id="rId78" Type="http://schemas.openxmlformats.org/officeDocument/2006/relationships/hyperlink" Target="https://scholar.google.es/schhp?hl=es" TargetMode="External"/><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diagramQuickStyle" Target="diagrams/quickStyle2.xml"/><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youtube.com/watch?v=AidhnRJk7kw&amp;t=6s" TargetMode="External"/><Relationship Id="rId7" Type="http://schemas.openxmlformats.org/officeDocument/2006/relationships/endnotes" Target="endnotes.xml"/><Relationship Id="rId71" Type="http://schemas.openxmlformats.org/officeDocument/2006/relationships/hyperlink" Target="https://youtube.com/watch?v=mdr7tnNnI9U&amp;t=288s"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diagramColors" Target="diagrams/colors2.xml"/><Relationship Id="rId45" Type="http://schemas.openxmlformats.org/officeDocument/2006/relationships/image" Target="media/image26.png"/><Relationship Id="rId66" Type="http://schemas.openxmlformats.org/officeDocument/2006/relationships/hyperlink" Target="https://revistas.unilibre.edu.co/index.php/revista_cultural/article/download/3979/3348/6624" TargetMode="External"/><Relationship Id="rId87" Type="http://schemas.microsoft.com/office/2011/relationships/people" Target="people.xml"/><Relationship Id="rId61" Type="http://schemas.openxmlformats.org/officeDocument/2006/relationships/hyperlink" Target="https://elibro.net/es/ereader/tecnologicadeloriente/39408?page=2" TargetMode="External"/><Relationship Id="rId8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4F179F-1DC6-445D-BEEA-9299F46A704A}"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s-MX"/>
        </a:p>
      </dgm:t>
    </dgm:pt>
    <dgm:pt modelId="{85893836-528B-4DF6-A5AE-05A3FF04A11D}">
      <dgm:prSet/>
      <dgm:spPr/>
      <dgm:t>
        <a:bodyPr/>
        <a:lstStyle/>
        <a:p>
          <a:r>
            <a:rPr lang="es-ES"/>
            <a:t>Se destaca la importancia de la administración como una herramienta indispensable para la gestión eficiente de recursos humanos, materiales, financieros y tecnológicos. </a:t>
          </a:r>
          <a:endParaRPr lang="es-MX">
            <a:latin typeface="+mj-lt"/>
          </a:endParaRPr>
        </a:p>
      </dgm:t>
    </dgm:pt>
    <dgm:pt modelId="{92107B13-A9FC-474F-8BEE-0B2D64EB9546}" type="parTrans" cxnId="{2ECAE01C-42F4-4A75-9E03-3F4AABDB37D5}">
      <dgm:prSet/>
      <dgm:spPr/>
      <dgm:t>
        <a:bodyPr/>
        <a:lstStyle/>
        <a:p>
          <a:endParaRPr lang="es-MX">
            <a:latin typeface="+mj-lt"/>
          </a:endParaRPr>
        </a:p>
      </dgm:t>
    </dgm:pt>
    <dgm:pt modelId="{3501EEB1-250D-4178-81D1-EA4AD61465D3}" type="sibTrans" cxnId="{2ECAE01C-42F4-4A75-9E03-3F4AABDB37D5}">
      <dgm:prSet/>
      <dgm:spPr/>
      <dgm:t>
        <a:bodyPr/>
        <a:lstStyle/>
        <a:p>
          <a:endParaRPr lang="es-MX">
            <a:latin typeface="+mj-lt"/>
          </a:endParaRPr>
        </a:p>
      </dgm:t>
    </dgm:pt>
    <dgm:pt modelId="{61D2C874-DF29-4921-85D0-1EB0B21BC1BA}" type="pres">
      <dgm:prSet presAssocID="{D54F179F-1DC6-445D-BEEA-9299F46A704A}" presName="linearFlow" presStyleCnt="0">
        <dgm:presLayoutVars>
          <dgm:dir/>
          <dgm:resizeHandles val="exact"/>
        </dgm:presLayoutVars>
      </dgm:prSet>
      <dgm:spPr/>
    </dgm:pt>
    <dgm:pt modelId="{B26EDFAF-8ADC-45DB-A909-991C811D851A}" type="pres">
      <dgm:prSet presAssocID="{85893836-528B-4DF6-A5AE-05A3FF04A11D}" presName="composite" presStyleCnt="0"/>
      <dgm:spPr/>
    </dgm:pt>
    <dgm:pt modelId="{EA9B66BF-8925-46C9-BA8C-50AD8CF08191}" type="pres">
      <dgm:prSet presAssocID="{85893836-528B-4DF6-A5AE-05A3FF04A11D}"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000" r="-1000"/>
          </a:stretch>
        </a:blipFill>
      </dgm:spPr>
    </dgm:pt>
    <dgm:pt modelId="{F632CB73-42FF-4FD5-8FE4-4C5C18A79638}" type="pres">
      <dgm:prSet presAssocID="{85893836-528B-4DF6-A5AE-05A3FF04A11D}" presName="txShp" presStyleLbl="node1" presStyleIdx="0" presStyleCnt="1">
        <dgm:presLayoutVars>
          <dgm:bulletEnabled val="1"/>
        </dgm:presLayoutVars>
      </dgm:prSet>
      <dgm:spPr/>
    </dgm:pt>
  </dgm:ptLst>
  <dgm:cxnLst>
    <dgm:cxn modelId="{2ECAE01C-42F4-4A75-9E03-3F4AABDB37D5}" srcId="{D54F179F-1DC6-445D-BEEA-9299F46A704A}" destId="{85893836-528B-4DF6-A5AE-05A3FF04A11D}" srcOrd="0" destOrd="0" parTransId="{92107B13-A9FC-474F-8BEE-0B2D64EB9546}" sibTransId="{3501EEB1-250D-4178-81D1-EA4AD61465D3}"/>
    <dgm:cxn modelId="{D2216948-3F92-40EB-98BD-59238F09591E}" type="presOf" srcId="{85893836-528B-4DF6-A5AE-05A3FF04A11D}" destId="{F632CB73-42FF-4FD5-8FE4-4C5C18A79638}" srcOrd="0" destOrd="0" presId="urn:microsoft.com/office/officeart/2005/8/layout/vList3"/>
    <dgm:cxn modelId="{66C969EE-8AB7-4EC6-8037-5BA7FE5F6110}" type="presOf" srcId="{D54F179F-1DC6-445D-BEEA-9299F46A704A}" destId="{61D2C874-DF29-4921-85D0-1EB0B21BC1BA}" srcOrd="0" destOrd="0" presId="urn:microsoft.com/office/officeart/2005/8/layout/vList3"/>
    <dgm:cxn modelId="{2CEABB2F-7FD3-48A4-A48B-B7989029CBD4}" type="presParOf" srcId="{61D2C874-DF29-4921-85D0-1EB0B21BC1BA}" destId="{B26EDFAF-8ADC-45DB-A909-991C811D851A}" srcOrd="0" destOrd="0" presId="urn:microsoft.com/office/officeart/2005/8/layout/vList3"/>
    <dgm:cxn modelId="{C9BC4CBB-546B-4BA0-A171-B140A007900D}" type="presParOf" srcId="{B26EDFAF-8ADC-45DB-A909-991C811D851A}" destId="{EA9B66BF-8925-46C9-BA8C-50AD8CF08191}" srcOrd="0" destOrd="0" presId="urn:microsoft.com/office/officeart/2005/8/layout/vList3"/>
    <dgm:cxn modelId="{5DF6FF87-A89C-4B11-BECD-F3F6E3A4BBC0}" type="presParOf" srcId="{B26EDFAF-8ADC-45DB-A909-991C811D851A}" destId="{F632CB73-42FF-4FD5-8FE4-4C5C18A79638}" srcOrd="1" destOrd="0" presId="urn:microsoft.com/office/officeart/2005/8/layout/vLis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4F179F-1DC6-445D-BEEA-9299F46A704A}"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s-MX"/>
        </a:p>
      </dgm:t>
    </dgm:pt>
    <dgm:pt modelId="{85893836-528B-4DF6-A5AE-05A3FF04A11D}">
      <dgm:prSet custT="1"/>
      <dgm:spPr/>
      <dgm:t>
        <a:bodyPr/>
        <a:lstStyle/>
        <a:p>
          <a:r>
            <a:rPr lang="es-ES" sz="1100">
              <a:latin typeface="Arial" panose="020B0604020202020204" pitchFamily="34" charset="0"/>
              <a:cs typeface="Arial" panose="020B0604020202020204" pitchFamily="34" charset="0"/>
            </a:rPr>
            <a:t>Una vez completado el análisis del entorno, la organización procede a la formulación de estrategias. Este paso involucra la creación de planes de acción concretos que alinean los recursos y capacidades de la organización, con las oportunidades del entorno.</a:t>
          </a:r>
          <a:endParaRPr lang="es-MX" sz="1100">
            <a:latin typeface="Arial" panose="020B0604020202020204" pitchFamily="34" charset="0"/>
            <a:cs typeface="Arial" panose="020B0604020202020204" pitchFamily="34" charset="0"/>
          </a:endParaRPr>
        </a:p>
      </dgm:t>
    </dgm:pt>
    <dgm:pt modelId="{92107B13-A9FC-474F-8BEE-0B2D64EB9546}" type="parTrans" cxnId="{2ECAE01C-42F4-4A75-9E03-3F4AABDB37D5}">
      <dgm:prSet/>
      <dgm:spPr/>
      <dgm:t>
        <a:bodyPr/>
        <a:lstStyle/>
        <a:p>
          <a:endParaRPr lang="es-MX">
            <a:latin typeface="+mj-lt"/>
          </a:endParaRPr>
        </a:p>
      </dgm:t>
    </dgm:pt>
    <dgm:pt modelId="{3501EEB1-250D-4178-81D1-EA4AD61465D3}" type="sibTrans" cxnId="{2ECAE01C-42F4-4A75-9E03-3F4AABDB37D5}">
      <dgm:prSet/>
      <dgm:spPr/>
      <dgm:t>
        <a:bodyPr/>
        <a:lstStyle/>
        <a:p>
          <a:endParaRPr lang="es-MX">
            <a:latin typeface="+mj-lt"/>
          </a:endParaRPr>
        </a:p>
      </dgm:t>
    </dgm:pt>
    <dgm:pt modelId="{61D2C874-DF29-4921-85D0-1EB0B21BC1BA}" type="pres">
      <dgm:prSet presAssocID="{D54F179F-1DC6-445D-BEEA-9299F46A704A}" presName="linearFlow" presStyleCnt="0">
        <dgm:presLayoutVars>
          <dgm:dir/>
          <dgm:resizeHandles val="exact"/>
        </dgm:presLayoutVars>
      </dgm:prSet>
      <dgm:spPr/>
    </dgm:pt>
    <dgm:pt modelId="{B26EDFAF-8ADC-45DB-A909-991C811D851A}" type="pres">
      <dgm:prSet presAssocID="{85893836-528B-4DF6-A5AE-05A3FF04A11D}" presName="composite" presStyleCnt="0"/>
      <dgm:spPr/>
    </dgm:pt>
    <dgm:pt modelId="{EA9B66BF-8925-46C9-BA8C-50AD8CF08191}" type="pres">
      <dgm:prSet presAssocID="{85893836-528B-4DF6-A5AE-05A3FF04A11D}"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6000" r="-6000"/>
          </a:stretch>
        </a:blipFill>
      </dgm:spPr>
    </dgm:pt>
    <dgm:pt modelId="{F632CB73-42FF-4FD5-8FE4-4C5C18A79638}" type="pres">
      <dgm:prSet presAssocID="{85893836-528B-4DF6-A5AE-05A3FF04A11D}" presName="txShp" presStyleLbl="node1" presStyleIdx="0" presStyleCnt="1">
        <dgm:presLayoutVars>
          <dgm:bulletEnabled val="1"/>
        </dgm:presLayoutVars>
      </dgm:prSet>
      <dgm:spPr/>
    </dgm:pt>
  </dgm:ptLst>
  <dgm:cxnLst>
    <dgm:cxn modelId="{2ECAE01C-42F4-4A75-9E03-3F4AABDB37D5}" srcId="{D54F179F-1DC6-445D-BEEA-9299F46A704A}" destId="{85893836-528B-4DF6-A5AE-05A3FF04A11D}" srcOrd="0" destOrd="0" parTransId="{92107B13-A9FC-474F-8BEE-0B2D64EB9546}" sibTransId="{3501EEB1-250D-4178-81D1-EA4AD61465D3}"/>
    <dgm:cxn modelId="{D2216948-3F92-40EB-98BD-59238F09591E}" type="presOf" srcId="{85893836-528B-4DF6-A5AE-05A3FF04A11D}" destId="{F632CB73-42FF-4FD5-8FE4-4C5C18A79638}" srcOrd="0" destOrd="0" presId="urn:microsoft.com/office/officeart/2005/8/layout/vList3"/>
    <dgm:cxn modelId="{66C969EE-8AB7-4EC6-8037-5BA7FE5F6110}" type="presOf" srcId="{D54F179F-1DC6-445D-BEEA-9299F46A704A}" destId="{61D2C874-DF29-4921-85D0-1EB0B21BC1BA}" srcOrd="0" destOrd="0" presId="urn:microsoft.com/office/officeart/2005/8/layout/vList3"/>
    <dgm:cxn modelId="{2CEABB2F-7FD3-48A4-A48B-B7989029CBD4}" type="presParOf" srcId="{61D2C874-DF29-4921-85D0-1EB0B21BC1BA}" destId="{B26EDFAF-8ADC-45DB-A909-991C811D851A}" srcOrd="0" destOrd="0" presId="urn:microsoft.com/office/officeart/2005/8/layout/vList3"/>
    <dgm:cxn modelId="{C9BC4CBB-546B-4BA0-A171-B140A007900D}" type="presParOf" srcId="{B26EDFAF-8ADC-45DB-A909-991C811D851A}" destId="{EA9B66BF-8925-46C9-BA8C-50AD8CF08191}" srcOrd="0" destOrd="0" presId="urn:microsoft.com/office/officeart/2005/8/layout/vList3"/>
    <dgm:cxn modelId="{5DF6FF87-A89C-4B11-BECD-F3F6E3A4BBC0}" type="presParOf" srcId="{B26EDFAF-8ADC-45DB-A909-991C811D851A}" destId="{F632CB73-42FF-4FD5-8FE4-4C5C18A79638}" srcOrd="1" destOrd="0" presId="urn:microsoft.com/office/officeart/2005/8/layout/vList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2CB73-42FF-4FD5-8FE4-4C5C18A79638}">
      <dsp:nvSpPr>
        <dsp:cNvPr id="0" name=""/>
        <dsp:cNvSpPr/>
      </dsp:nvSpPr>
      <dsp:spPr>
        <a:xfrm rot="10800000">
          <a:off x="1212195" y="0"/>
          <a:ext cx="3732911" cy="1087804"/>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79691" tIns="53340" rIns="99568" bIns="53340" numCol="1" spcCol="1270" anchor="ctr" anchorCtr="0">
          <a:noAutofit/>
        </a:bodyPr>
        <a:lstStyle/>
        <a:p>
          <a:pPr marL="0" lvl="0" indent="0" algn="ctr" defTabSz="622300">
            <a:lnSpc>
              <a:spcPct val="90000"/>
            </a:lnSpc>
            <a:spcBef>
              <a:spcPct val="0"/>
            </a:spcBef>
            <a:spcAft>
              <a:spcPct val="35000"/>
            </a:spcAft>
            <a:buNone/>
          </a:pPr>
          <a:r>
            <a:rPr lang="es-ES" sz="1400" kern="1200"/>
            <a:t>Se destaca la importancia de la administración como una herramienta indispensable para la gestión eficiente de recursos humanos, materiales, financieros y tecnológicos. </a:t>
          </a:r>
          <a:endParaRPr lang="es-MX" sz="1400" kern="1200">
            <a:latin typeface="+mj-lt"/>
          </a:endParaRPr>
        </a:p>
      </dsp:txBody>
      <dsp:txXfrm rot="10800000">
        <a:off x="1484146" y="0"/>
        <a:ext cx="3460960" cy="1087804"/>
      </dsp:txXfrm>
    </dsp:sp>
    <dsp:sp modelId="{EA9B66BF-8925-46C9-BA8C-50AD8CF08191}">
      <dsp:nvSpPr>
        <dsp:cNvPr id="0" name=""/>
        <dsp:cNvSpPr/>
      </dsp:nvSpPr>
      <dsp:spPr>
        <a:xfrm>
          <a:off x="668293" y="0"/>
          <a:ext cx="1087804" cy="108780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2CB73-42FF-4FD5-8FE4-4C5C18A79638}">
      <dsp:nvSpPr>
        <dsp:cNvPr id="0" name=""/>
        <dsp:cNvSpPr/>
      </dsp:nvSpPr>
      <dsp:spPr>
        <a:xfrm rot="10800000">
          <a:off x="1212195" y="0"/>
          <a:ext cx="3732911" cy="1087804"/>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79691" tIns="41910" rIns="78232" bIns="41910" numCol="1" spcCol="1270" anchor="ctr" anchorCtr="0">
          <a:noAutofit/>
        </a:bodyPr>
        <a:lstStyle/>
        <a:p>
          <a:pPr marL="0" lvl="0" indent="0" algn="ctr" defTabSz="488950">
            <a:lnSpc>
              <a:spcPct val="90000"/>
            </a:lnSpc>
            <a:spcBef>
              <a:spcPct val="0"/>
            </a:spcBef>
            <a:spcAft>
              <a:spcPct val="35000"/>
            </a:spcAft>
            <a:buNone/>
          </a:pPr>
          <a:r>
            <a:rPr lang="es-ES" sz="1100" kern="1200">
              <a:latin typeface="Arial" panose="020B0604020202020204" pitchFamily="34" charset="0"/>
              <a:cs typeface="Arial" panose="020B0604020202020204" pitchFamily="34" charset="0"/>
            </a:rPr>
            <a:t>Una vez completado el análisis del entorno, la organización procede a la formulación de estrategias. Este paso involucra la creación de planes de acción concretos que alinean los recursos y capacidades de la organización, con las oportunidades del entorno.</a:t>
          </a:r>
          <a:endParaRPr lang="es-MX" sz="1100" kern="1200">
            <a:latin typeface="Arial" panose="020B0604020202020204" pitchFamily="34" charset="0"/>
            <a:cs typeface="Arial" panose="020B0604020202020204" pitchFamily="34" charset="0"/>
          </a:endParaRPr>
        </a:p>
      </dsp:txBody>
      <dsp:txXfrm rot="10800000">
        <a:off x="1484146" y="0"/>
        <a:ext cx="3460960" cy="1087804"/>
      </dsp:txXfrm>
    </dsp:sp>
    <dsp:sp modelId="{EA9B66BF-8925-46C9-BA8C-50AD8CF08191}">
      <dsp:nvSpPr>
        <dsp:cNvPr id="0" name=""/>
        <dsp:cNvSpPr/>
      </dsp:nvSpPr>
      <dsp:spPr>
        <a:xfrm>
          <a:off x="668293" y="0"/>
          <a:ext cx="1087804" cy="108780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PCFCGuKh2BbAh1FgV7CKZ3CAug==">CgMxLjAyCGguZ2pkZ3hz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UtLOUtnR1VjclA2UVN2b3ptbU5jTlVpNVVyTUhQLWd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26</Pages>
  <Words>5625</Words>
  <Characters>32066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adguemolxx</dc:creator>
  <cp:lastModifiedBy>Microsoft Office User</cp:lastModifiedBy>
  <cp:revision>188</cp:revision>
  <dcterms:created xsi:type="dcterms:W3CDTF">2024-12-01T01:13:00Z</dcterms:created>
  <dcterms:modified xsi:type="dcterms:W3CDTF">2024-12-23T01:46:00Z</dcterms:modified>
</cp:coreProperties>
</file>