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00" w:lineRule="exact"/>
        <w:rPr>
          <w:color w:val="auto"/>
          <w:sz w:val="24"/>
          <w:szCs w:val="24"/>
        </w:rPr>
      </w:pPr>
      <w:bookmarkStart w:id="0" w:name="page1"/>
      <w:bookmarkEnd w:id="0"/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56" w:lineRule="exact"/>
        <w:rPr>
          <w:color w:val="auto"/>
          <w:sz w:val="24"/>
          <w:szCs w:val="24"/>
        </w:rPr>
      </w:pPr>
    </w:p>
    <w:tbl>
      <w:tblPr>
        <w:tblStyle w:val="3"/>
        <w:tblW w:w="9300" w:type="dxa"/>
        <w:tblInd w:w="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40"/>
        <w:gridCol w:w="46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4640" w:type="dxa"/>
            <w:vAlign w:val="bottom"/>
          </w:tcPr>
          <w:p>
            <w:pPr>
              <w:spacing w:after="0"/>
              <w:ind w:right="233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СОГЛАСОВАНО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ind w:left="213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УТВЕРЖДАЮ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atLeast"/>
        </w:trPr>
        <w:tc>
          <w:tcPr>
            <w:tcW w:w="4640" w:type="dxa"/>
            <w:vAlign w:val="bottom"/>
          </w:tcPr>
          <w:p>
            <w:pPr>
              <w:spacing w:after="0"/>
              <w:ind w:right="213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____________________________________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ind w:left="233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____________________________________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4640" w:type="dxa"/>
            <w:vAlign w:val="bottom"/>
          </w:tcPr>
          <w:p>
            <w:pPr>
              <w:spacing w:after="0"/>
              <w:ind w:right="233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6"/>
                <w:szCs w:val="16"/>
              </w:rPr>
              <w:t>должность, головной исполнитель ОКР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ind w:left="233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6"/>
                <w:szCs w:val="16"/>
              </w:rPr>
              <w:t>должность, заказчик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4640" w:type="dxa"/>
            <w:vAlign w:val="bottom"/>
          </w:tcPr>
          <w:p>
            <w:pPr>
              <w:spacing w:after="0"/>
              <w:ind w:right="213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____________________________________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ind w:left="233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____________________________________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4640" w:type="dxa"/>
            <w:vAlign w:val="bottom"/>
          </w:tcPr>
          <w:p>
            <w:pPr>
              <w:spacing w:after="0"/>
              <w:ind w:right="253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6"/>
                <w:szCs w:val="16"/>
              </w:rPr>
              <w:t>подпись, инициалы, фамилия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ind w:left="233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6"/>
                <w:szCs w:val="16"/>
              </w:rPr>
              <w:t>подпись, инициалы, фамилия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4640" w:type="dxa"/>
            <w:vAlign w:val="bottom"/>
          </w:tcPr>
          <w:p>
            <w:pPr>
              <w:spacing w:after="0"/>
              <w:ind w:right="233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4"/>
                <w:sz w:val="24"/>
                <w:szCs w:val="24"/>
              </w:rPr>
              <w:t>«___»____________________ 20___г.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ind w:left="233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4"/>
                <w:sz w:val="24"/>
                <w:szCs w:val="24"/>
              </w:rPr>
              <w:t>«___»____________________ 20___г.</w:t>
            </w:r>
          </w:p>
        </w:tc>
      </w:tr>
    </w:tbl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90" w:lineRule="exact"/>
        <w:rPr>
          <w:color w:val="auto"/>
          <w:sz w:val="24"/>
          <w:szCs w:val="24"/>
        </w:rPr>
      </w:pPr>
    </w:p>
    <w:p>
      <w:pPr>
        <w:spacing w:after="0"/>
        <w:ind w:right="80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ТЕХНИЧЕСКОЕ ЗАДАНИЕ</w:t>
      </w:r>
    </w:p>
    <w:p>
      <w:pPr>
        <w:spacing w:after="0" w:line="4" w:lineRule="exact"/>
        <w:rPr>
          <w:color w:val="auto"/>
          <w:sz w:val="24"/>
          <w:szCs w:val="24"/>
        </w:rPr>
      </w:pPr>
    </w:p>
    <w:p>
      <w:pPr>
        <w:spacing w:after="0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НА СОСТАВНУЮ ЧАСТЬ ОПЫТНО-КОНСТРУКТОРСКОЙ РАБОТЫ</w:t>
      </w:r>
    </w:p>
    <w:p>
      <w:pPr>
        <w:spacing w:after="0" w:line="314" w:lineRule="exact"/>
        <w:rPr>
          <w:color w:val="auto"/>
          <w:sz w:val="24"/>
          <w:szCs w:val="24"/>
        </w:rPr>
      </w:pPr>
    </w:p>
    <w:p>
      <w:pPr>
        <w:spacing w:after="0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СТРАТОСФЕРНЫЙ ЗОНД МАНДАРИНКА</w:t>
      </w:r>
    </w:p>
    <w:p>
      <w:pPr>
        <w:spacing w:after="0" w:line="284" w:lineRule="exact"/>
        <w:rPr>
          <w:color w:val="auto"/>
          <w:sz w:val="24"/>
          <w:szCs w:val="24"/>
        </w:rPr>
      </w:pPr>
    </w:p>
    <w:p>
      <w:pPr>
        <w:spacing w:after="0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МАНДАРИНКА-ИТС</w:t>
      </w:r>
    </w:p>
    <w:p>
      <w:pPr>
        <w:sectPr>
          <w:pgSz w:w="12240" w:h="15840"/>
          <w:pgMar w:top="1440" w:right="1440" w:bottom="1440" w:left="1440" w:header="0" w:footer="0" w:gutter="0"/>
          <w:cols w:equalWidth="0" w:num="1">
            <w:col w:w="9360"/>
          </w:cols>
        </w:sectPr>
      </w:pPr>
    </w:p>
    <w:p>
      <w:pPr>
        <w:spacing w:after="0"/>
        <w:rPr>
          <w:color w:val="auto"/>
          <w:sz w:val="20"/>
          <w:szCs w:val="20"/>
        </w:rPr>
      </w:pPr>
      <w:bookmarkStart w:id="1" w:name="page2"/>
      <w:bookmarkEnd w:id="1"/>
      <w:r>
        <w:rPr>
          <w:rFonts w:ascii="Arial" w:hAnsi="Arial" w:eastAsia="Arial" w:cs="Arial"/>
          <w:b/>
          <w:bCs/>
          <w:color w:val="auto"/>
          <w:sz w:val="32"/>
          <w:szCs w:val="32"/>
        </w:rPr>
        <w:t>Содержание</w:t>
      </w:r>
    </w:p>
    <w:p>
      <w:pPr>
        <w:spacing w:after="0" w:line="160" w:lineRule="exact"/>
        <w:rPr>
          <w:color w:val="auto"/>
          <w:sz w:val="20"/>
          <w:szCs w:val="20"/>
        </w:rPr>
      </w:pPr>
    </w:p>
    <w:tbl>
      <w:tblPr>
        <w:tblStyle w:val="3"/>
        <w:tblW w:w="99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0"/>
        <w:gridCol w:w="560"/>
        <w:gridCol w:w="8840"/>
        <w:gridCol w:w="3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"page3"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1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9400" w:type="dxa"/>
            <w:gridSpan w:val="2"/>
            <w:vAlign w:val="bottom"/>
          </w:tcPr>
          <w:p>
            <w:pPr>
              <w:spacing w:after="0"/>
              <w:ind w:left="12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"page3"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Наименование, шифр СЧ ОКР, основание, исполнитель и сроки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60" w:type="dxa"/>
            <w:gridSpan w:val="3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"page3"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выполнения СЧ ОКР..............................................................................................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"page3"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3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"page4"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2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9400" w:type="dxa"/>
            <w:gridSpan w:val="2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"page4"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Цель выполнения СЧ ОКР, наименование и индекс изделия.......................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"page4"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4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"page5"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3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9400" w:type="dxa"/>
            <w:gridSpan w:val="2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"page5"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Технические требования к изделию...............................................................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"page5"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5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ind w:left="10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"page5"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3.1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884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"page5"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Состав изделия:..........................................................................................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"page5"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5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ind w:left="10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"page5"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3.2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884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"page5"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Требования назначения:...........................................................................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"page5"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5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ind w:left="10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"page6"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3.3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884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"page6"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Требования радиоэлектронной защиты:..................................................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"page6"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6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ind w:left="10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"page6"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3.4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8840" w:type="dxa"/>
            <w:vAlign w:val="bottom"/>
          </w:tcPr>
          <w:p>
            <w:pPr>
              <w:spacing w:after="0"/>
              <w:ind w:left="8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"page6"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Требования живучести и стойкости к внешним воздействующим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400" w:type="dxa"/>
            <w:gridSpan w:val="2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"page6"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факторам.............................................................................................................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"page6"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6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ind w:left="10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"page7"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3.5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884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"page7"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Требования эргономики, обитаемости и технической эстетики...........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"page7"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7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ind w:left="10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"page7"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3.6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8840" w:type="dxa"/>
            <w:vAlign w:val="bottom"/>
          </w:tcPr>
          <w:p>
            <w:pPr>
              <w:spacing w:after="0"/>
              <w:ind w:left="8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"page7"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Требования к эксплуатации, хранению, удобству технического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400" w:type="dxa"/>
            <w:gridSpan w:val="2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"page7"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обслуживания и ремонта...................................................................................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"page7"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7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ind w:left="10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"page7"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3.7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884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"page7"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Требования к транспортабельности.........................................................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"page7"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7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ind w:left="10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"page7"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3.8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884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"page7"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Требования безопасности.........................................................................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"page7"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7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ind w:left="10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"page8"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3.9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884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"page8"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Требования стандартизации.....................................................................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"page8"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8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400" w:type="dxa"/>
            <w:gridSpan w:val="2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"page8"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3.10 Требования технологичности.................................................................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"page8"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8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400" w:type="dxa"/>
            <w:gridSpan w:val="2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"page8"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3.11 Конструктивные требования...................................................................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"page8"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8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"page9"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4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9400" w:type="dxa"/>
            <w:gridSpan w:val="2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"page9"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Требования к обеспечению..............................................................................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"page9"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9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"page10"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5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9400" w:type="dxa"/>
            <w:gridSpan w:val="2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"page10"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Требования к консервации, упаковке и маркировке...................................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"page10"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10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6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9400" w:type="dxa"/>
            <w:gridSpan w:val="2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Требования к учебно-тренировочным средствам........................................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11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"page12"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7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9400" w:type="dxa"/>
            <w:gridSpan w:val="2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"page12"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Непредоставляемые требования...................................................................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"page12"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12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8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9400" w:type="dxa"/>
            <w:gridSpan w:val="2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Этапы выполнения СЧ ОКР............................................................................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13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"page14"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9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9400" w:type="dxa"/>
            <w:gridSpan w:val="2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"page14"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Порядок выполнения этапов и приёмки СЧ ОКР.........................................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"page14"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14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60" w:type="dxa"/>
            <w:gridSpan w:val="3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"page15"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10 Ссылочные документы.................................................................................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"page15"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16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660" w:type="dxa"/>
            <w:gridSpan w:val="3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"page16"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11 Перечень сокращений:.................................................................................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"page16"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17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2240" w:h="15840"/>
          <w:pgMar w:top="1296" w:right="1140" w:bottom="616" w:left="1140" w:header="0" w:footer="0" w:gutter="0"/>
          <w:cols w:equalWidth="0" w:num="1">
            <w:col w:w="99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2" w:lineRule="exact"/>
        <w:rPr>
          <w:color w:val="auto"/>
          <w:sz w:val="20"/>
          <w:szCs w:val="20"/>
        </w:rPr>
      </w:pPr>
    </w:p>
    <w:p>
      <w:pPr>
        <w:spacing w:after="0"/>
        <w:ind w:left="98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2</w:t>
      </w:r>
    </w:p>
    <w:p>
      <w:pPr>
        <w:sectPr>
          <w:type w:val="continuous"/>
          <w:pgSz w:w="12240" w:h="15840"/>
          <w:pgMar w:top="1296" w:right="1140" w:bottom="616" w:left="1140" w:header="0" w:footer="0" w:gutter="0"/>
          <w:cols w:equalWidth="0" w:num="1">
            <w:col w:w="9960"/>
          </w:cols>
        </w:sectPr>
      </w:pPr>
    </w:p>
    <w:p>
      <w:pPr>
        <w:spacing w:after="0" w:line="303" w:lineRule="auto"/>
        <w:ind w:left="720" w:right="800" w:hanging="269"/>
        <w:rPr>
          <w:color w:val="auto"/>
          <w:sz w:val="20"/>
          <w:szCs w:val="20"/>
        </w:rPr>
      </w:pPr>
      <w:bookmarkStart w:id="2" w:name="page3"/>
      <w:bookmarkEnd w:id="2"/>
      <w:r>
        <w:rPr>
          <w:rFonts w:ascii="Arial" w:hAnsi="Arial" w:eastAsia="Arial" w:cs="Arial"/>
          <w:color w:val="auto"/>
          <w:sz w:val="28"/>
          <w:szCs w:val="28"/>
        </w:rPr>
        <w:t>1 Наименование, шифр СЧ ОКР, основание, исполнитель и сроки выполнения СЧ ОКР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spacing w:after="0" w:line="340" w:lineRule="auto"/>
        <w:ind w:left="1080" w:hanging="28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1.1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Разрабатываемый стратосферный зонд, являющийся частью стратосферной системы "Стая" имеет название "Мандаринка".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tabs>
          <w:tab w:val="left" w:pos="1760"/>
        </w:tabs>
        <w:spacing w:after="0"/>
        <w:ind w:left="8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1.2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Шифр СЧ ОКР: "МАНДАРИНКА-ИТС".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tabs>
          <w:tab w:val="left" w:pos="1760"/>
        </w:tabs>
        <w:spacing w:after="0"/>
        <w:ind w:left="8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1.3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Основания для проведения СЧ ОКР.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numPr>
          <w:ilvl w:val="1"/>
          <w:numId w:val="1"/>
        </w:numPr>
        <w:tabs>
          <w:tab w:val="left" w:pos="1440"/>
        </w:tabs>
        <w:spacing w:after="0" w:line="291" w:lineRule="auto"/>
        <w:ind w:left="144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положения конкурса "Воздушно-инженерная школа CanSat в России;</w:t>
      </w:r>
    </w:p>
    <w:p>
      <w:pPr>
        <w:spacing w:after="0" w:line="200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after="0" w:line="249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1"/>
          <w:numId w:val="1"/>
        </w:numPr>
        <w:tabs>
          <w:tab w:val="left" w:pos="1440"/>
        </w:tabs>
        <w:spacing w:after="0" w:line="340" w:lineRule="auto"/>
        <w:ind w:left="144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решение участников Концерна "Информационные технические системы" об участии в конкурсе.</w:t>
      </w:r>
    </w:p>
    <w:p>
      <w:pPr>
        <w:spacing w:after="0" w:line="2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080"/>
        </w:tabs>
        <w:spacing w:after="0"/>
        <w:ind w:left="108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Исполнитель - "Концерн "Информационные технические системы".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spacing w:after="0" w:line="340" w:lineRule="auto"/>
        <w:ind w:left="1080" w:hanging="283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1.4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 xml:space="preserve">Сроки выполнения СЧ ОКР распределены на несколько этапов согласно таблице </w:t>
      </w:r>
      <w:r>
        <w:fldChar w:fldCharType="begin"/>
      </w:r>
      <w:r>
        <w:instrText xml:space="preserve"> HYPERLINK \l "page3" \h </w:instrText>
      </w:r>
      <w:r>
        <w:fldChar w:fldCharType="separate"/>
      </w:r>
      <w:r>
        <w:rPr>
          <w:rFonts w:ascii="Arial" w:hAnsi="Arial" w:eastAsia="Arial" w:cs="Arial"/>
          <w:color w:val="auto"/>
          <w:sz w:val="24"/>
          <w:szCs w:val="24"/>
        </w:rPr>
        <w:t>1.</w:t>
      </w:r>
      <w:r>
        <w:rPr>
          <w:rFonts w:ascii="Arial" w:hAnsi="Arial" w:eastAsia="Arial" w:cs="Arial"/>
          <w:color w:val="auto"/>
          <w:sz w:val="24"/>
          <w:szCs w:val="24"/>
        </w:rPr>
        <w:fldChar w:fldCharType="end"/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Таблица 1. Этапы проведения СЧ ОКР.</w:t>
      </w:r>
    </w:p>
    <w:p>
      <w:pPr>
        <w:spacing w:after="0" w:line="209" w:lineRule="exact"/>
        <w:rPr>
          <w:color w:val="auto"/>
          <w:sz w:val="20"/>
          <w:szCs w:val="20"/>
        </w:rPr>
      </w:pPr>
    </w:p>
    <w:tbl>
      <w:tblPr>
        <w:tblStyle w:val="3"/>
        <w:tblW w:w="8480" w:type="dxa"/>
        <w:tblInd w:w="7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5040"/>
        <w:gridCol w:w="27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66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№</w:t>
            </w:r>
          </w:p>
        </w:tc>
        <w:tc>
          <w:tcPr>
            <w:tcW w:w="504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Наименования этапа</w:t>
            </w:r>
          </w:p>
        </w:tc>
        <w:tc>
          <w:tcPr>
            <w:tcW w:w="278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Срок окончания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" w:hRule="atLeast"/>
        </w:trPr>
        <w:tc>
          <w:tcPr>
            <w:tcW w:w="6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Разработка эскизного проекта</w:t>
            </w:r>
          </w:p>
        </w:tc>
        <w:tc>
          <w:tcPr>
            <w:tcW w:w="2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Январь 2020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" w:hRule="atLeast"/>
        </w:trPr>
        <w:tc>
          <w:tcPr>
            <w:tcW w:w="6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6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2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Разработка рабочего проекта</w:t>
            </w:r>
          </w:p>
        </w:tc>
        <w:tc>
          <w:tcPr>
            <w:tcW w:w="2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Март 2020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" w:hRule="atLeast"/>
        </w:trPr>
        <w:tc>
          <w:tcPr>
            <w:tcW w:w="6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71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3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71" w:lineRule="exact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Изготовление и проведение</w:t>
            </w:r>
          </w:p>
        </w:tc>
        <w:tc>
          <w:tcPr>
            <w:tcW w:w="2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71" w:lineRule="exact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Июнь 2020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контрольных испытаний всех</w:t>
            </w:r>
          </w:p>
        </w:tc>
        <w:tc>
          <w:tcPr>
            <w:tcW w:w="2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6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элементов разрабатываемой системы</w:t>
            </w:r>
          </w:p>
        </w:tc>
        <w:tc>
          <w:tcPr>
            <w:tcW w:w="2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" w:hRule="atLeast"/>
        </w:trPr>
        <w:tc>
          <w:tcPr>
            <w:tcW w:w="6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2240" w:h="15840"/>
          <w:pgMar w:top="1289" w:right="1140" w:bottom="616" w:left="1140" w:header="0" w:footer="0" w:gutter="0"/>
          <w:cols w:equalWidth="0" w:num="1">
            <w:col w:w="99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spacing w:after="0"/>
        <w:ind w:left="98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</w:t>
      </w:r>
    </w:p>
    <w:p>
      <w:pPr>
        <w:sectPr>
          <w:type w:val="continuous"/>
          <w:pgSz w:w="12240" w:h="15840"/>
          <w:pgMar w:top="1289" w:right="1140" w:bottom="616" w:left="1140" w:header="0" w:footer="0" w:gutter="0"/>
          <w:cols w:equalWidth="0" w:num="1">
            <w:col w:w="9960"/>
          </w:cols>
        </w:sectPr>
      </w:pPr>
    </w:p>
    <w:p>
      <w:pPr>
        <w:spacing w:after="0"/>
        <w:ind w:left="140"/>
        <w:rPr>
          <w:color w:val="auto"/>
          <w:sz w:val="20"/>
          <w:szCs w:val="20"/>
        </w:rPr>
      </w:pPr>
      <w:bookmarkStart w:id="3" w:name="page4"/>
      <w:bookmarkEnd w:id="3"/>
      <w:r>
        <w:rPr>
          <w:rFonts w:ascii="Arial" w:hAnsi="Arial" w:eastAsia="Arial" w:cs="Arial"/>
          <w:color w:val="auto"/>
          <w:sz w:val="28"/>
          <w:szCs w:val="28"/>
        </w:rPr>
        <w:t>2 Цель выполнения СЧ ОКР, наименование и индекс изделия</w:t>
      </w:r>
    </w:p>
    <w:p>
      <w:pPr>
        <w:spacing w:after="0" w:line="167" w:lineRule="exact"/>
        <w:rPr>
          <w:color w:val="auto"/>
          <w:sz w:val="20"/>
          <w:szCs w:val="20"/>
        </w:rPr>
      </w:pPr>
    </w:p>
    <w:p>
      <w:pPr>
        <w:spacing w:after="0" w:line="280" w:lineRule="auto"/>
        <w:ind w:left="500"/>
        <w:jc w:val="righ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2.1    Целью составной части опытно-конструкторской работы (СЧ ОКР)  является  разработка  стратосферного  зонда.  являющегося</w:t>
      </w:r>
    </w:p>
    <w:p>
      <w:pPr>
        <w:spacing w:after="0" w:line="308" w:lineRule="auto"/>
        <w:ind w:left="780"/>
        <w:jc w:val="both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частью стратосферной исследовательской системы, предназначенной для выполнения исследовательских задач согласно регламенту конкурса "Воздушно-инженерная школа CanSat в России".</w:t>
      </w:r>
    </w:p>
    <w:p>
      <w:pPr>
        <w:spacing w:after="0" w:line="365" w:lineRule="exact"/>
        <w:rPr>
          <w:color w:val="auto"/>
          <w:sz w:val="20"/>
          <w:szCs w:val="20"/>
        </w:rPr>
      </w:pPr>
    </w:p>
    <w:p>
      <w:pPr>
        <w:spacing w:after="0" w:line="335" w:lineRule="auto"/>
        <w:ind w:left="780" w:hanging="283"/>
        <w:jc w:val="both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2.2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Наименование изделия: Стратосферный исследовательский зонд "Мандаринка". Далее "Мандаринка" или стратосферный зонд, или же зонд.</w:t>
      </w:r>
    </w:p>
    <w:p>
      <w:pPr>
        <w:spacing w:after="0" w:line="336" w:lineRule="exact"/>
        <w:rPr>
          <w:color w:val="auto"/>
          <w:sz w:val="20"/>
          <w:szCs w:val="20"/>
        </w:rPr>
      </w:pPr>
    </w:p>
    <w:p>
      <w:pPr>
        <w:tabs>
          <w:tab w:val="left" w:pos="1460"/>
        </w:tabs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2.3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Индекс изделия: 1.1.</w:t>
      </w:r>
    </w:p>
    <w:p>
      <w:pPr>
        <w:sectPr>
          <w:pgSz w:w="12240" w:h="15840"/>
          <w:pgMar w:top="1289" w:right="1140" w:bottom="616" w:left="1440" w:header="0" w:footer="0" w:gutter="0"/>
          <w:cols w:equalWidth="0" w:num="1">
            <w:col w:w="96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2" w:lineRule="exact"/>
        <w:rPr>
          <w:color w:val="auto"/>
          <w:sz w:val="20"/>
          <w:szCs w:val="20"/>
        </w:rPr>
      </w:pPr>
    </w:p>
    <w:p>
      <w:pPr>
        <w:spacing w:after="0"/>
        <w:ind w:left="95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4</w:t>
      </w:r>
    </w:p>
    <w:p>
      <w:pPr>
        <w:sectPr>
          <w:type w:val="continuous"/>
          <w:pgSz w:w="12240" w:h="15840"/>
          <w:pgMar w:top="1289" w:right="1140" w:bottom="616" w:left="1440" w:header="0" w:footer="0" w:gutter="0"/>
          <w:cols w:equalWidth="0" w:num="1">
            <w:col w:w="9660"/>
          </w:cols>
        </w:sectPr>
      </w:pPr>
    </w:p>
    <w:p>
      <w:pPr>
        <w:spacing w:after="0"/>
        <w:ind w:left="140"/>
        <w:rPr>
          <w:color w:val="auto"/>
          <w:sz w:val="20"/>
          <w:szCs w:val="20"/>
        </w:rPr>
      </w:pPr>
      <w:bookmarkStart w:id="4" w:name="page5"/>
      <w:bookmarkEnd w:id="4"/>
      <w:r>
        <w:rPr>
          <w:rFonts w:ascii="Arial" w:hAnsi="Arial" w:eastAsia="Arial" w:cs="Arial"/>
          <w:color w:val="auto"/>
          <w:sz w:val="28"/>
          <w:szCs w:val="28"/>
        </w:rPr>
        <w:t>3 Технические требования к изделию.</w:t>
      </w:r>
    </w:p>
    <w:p>
      <w:pPr>
        <w:spacing w:after="0" w:line="364" w:lineRule="exact"/>
        <w:rPr>
          <w:color w:val="auto"/>
          <w:sz w:val="20"/>
          <w:szCs w:val="20"/>
        </w:rPr>
      </w:pPr>
    </w:p>
    <w:p>
      <w:pPr>
        <w:tabs>
          <w:tab w:val="left" w:pos="1460"/>
        </w:tabs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8"/>
          <w:szCs w:val="28"/>
        </w:rPr>
        <w:t>3.1</w:t>
      </w:r>
      <w:r>
        <w:rPr>
          <w:rFonts w:ascii="Arial" w:hAnsi="Arial" w:eastAsia="Arial" w:cs="Arial"/>
          <w:color w:val="auto"/>
          <w:sz w:val="28"/>
          <w:szCs w:val="28"/>
        </w:rPr>
        <w:tab/>
      </w:r>
      <w:r>
        <w:rPr>
          <w:rFonts w:ascii="Arial" w:hAnsi="Arial" w:eastAsia="Arial" w:cs="Arial"/>
          <w:color w:val="auto"/>
          <w:sz w:val="28"/>
          <w:szCs w:val="28"/>
        </w:rPr>
        <w:t>Состав изделия:</w:t>
      </w:r>
    </w:p>
    <w:p>
      <w:pPr>
        <w:spacing w:after="0" w:line="167" w:lineRule="exact"/>
        <w:rPr>
          <w:color w:val="auto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1140"/>
        </w:tabs>
        <w:spacing w:after="0"/>
        <w:ind w:left="114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бортовой комплекс управления</w:t>
      </w:r>
    </w:p>
    <w:p>
      <w:pPr>
        <w:spacing w:after="0" w:line="186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1140"/>
        </w:tabs>
        <w:spacing w:after="0"/>
        <w:ind w:left="114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система электроснабжения</w:t>
      </w:r>
    </w:p>
    <w:p>
      <w:pPr>
        <w:spacing w:after="0" w:line="186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1140"/>
        </w:tabs>
        <w:spacing w:after="0"/>
        <w:ind w:left="114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система управления тепловым режимом</w:t>
      </w:r>
    </w:p>
    <w:p>
      <w:pPr>
        <w:spacing w:after="0" w:line="186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1140"/>
        </w:tabs>
        <w:spacing w:after="0"/>
        <w:ind w:left="114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полезная нагрузка</w:t>
      </w:r>
    </w:p>
    <w:p>
      <w:pPr>
        <w:spacing w:after="0" w:line="383" w:lineRule="exact"/>
        <w:rPr>
          <w:color w:val="auto"/>
          <w:sz w:val="20"/>
          <w:szCs w:val="20"/>
        </w:rPr>
      </w:pPr>
    </w:p>
    <w:p>
      <w:pPr>
        <w:tabs>
          <w:tab w:val="left" w:pos="1460"/>
        </w:tabs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8"/>
          <w:szCs w:val="28"/>
        </w:rPr>
        <w:t>3.2</w:t>
      </w:r>
      <w:r>
        <w:rPr>
          <w:rFonts w:ascii="Arial" w:hAnsi="Arial" w:eastAsia="Arial" w:cs="Arial"/>
          <w:color w:val="auto"/>
          <w:sz w:val="28"/>
          <w:szCs w:val="28"/>
        </w:rPr>
        <w:tab/>
      </w:r>
      <w:r>
        <w:rPr>
          <w:rFonts w:ascii="Arial" w:hAnsi="Arial" w:eastAsia="Arial" w:cs="Arial"/>
          <w:color w:val="auto"/>
          <w:sz w:val="28"/>
          <w:szCs w:val="28"/>
        </w:rPr>
        <w:t>Требования назначения:</w:t>
      </w:r>
    </w:p>
    <w:p>
      <w:pPr>
        <w:spacing w:after="0" w:line="167" w:lineRule="exact"/>
        <w:rPr>
          <w:color w:val="auto"/>
          <w:sz w:val="20"/>
          <w:szCs w:val="20"/>
        </w:rPr>
      </w:pPr>
    </w:p>
    <w:p>
      <w:pPr>
        <w:spacing w:after="0" w:line="340" w:lineRule="auto"/>
        <w:ind w:left="1140" w:hanging="28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3.2.1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Разрабатываемый стратосферный зонд предназначен для решения следующих задач: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1500"/>
        </w:tabs>
        <w:spacing w:after="0" w:line="340" w:lineRule="auto"/>
        <w:ind w:left="150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измерение распределения температуры и давления во время подъёма и спуска;</w:t>
      </w:r>
    </w:p>
    <w:p>
      <w:pPr>
        <w:spacing w:after="0" w:line="2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1500"/>
        </w:tabs>
        <w:spacing w:after="0"/>
        <w:ind w:left="150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измерение относительной влажности на всей трассе полёта;</w:t>
      </w:r>
    </w:p>
    <w:p>
      <w:pPr>
        <w:spacing w:after="0" w:line="186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1500"/>
        </w:tabs>
        <w:spacing w:after="0" w:line="340" w:lineRule="auto"/>
        <w:ind w:left="150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измерение состава воздуха от 5ти составных элементов (участники могут выбрать сами) на всей трассе полёта;</w:t>
      </w:r>
    </w:p>
    <w:p>
      <w:pPr>
        <w:spacing w:after="0" w:line="2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1500"/>
        </w:tabs>
        <w:spacing w:after="0"/>
        <w:ind w:left="150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измерение трёх компонент ускорения во время полёта;</w:t>
      </w:r>
    </w:p>
    <w:p>
      <w:pPr>
        <w:spacing w:after="0" w:line="186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1500"/>
        </w:tabs>
        <w:spacing w:after="0" w:line="340" w:lineRule="auto"/>
        <w:ind w:left="150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фотография Земли в период времени от 0 до 10 секунд после начала падения аппарата;</w:t>
      </w:r>
    </w:p>
    <w:p>
      <w:pPr>
        <w:spacing w:after="0" w:line="2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1500"/>
        </w:tabs>
        <w:spacing w:after="0" w:line="291" w:lineRule="auto"/>
        <w:ind w:left="150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фиксация точки разрушения шара-зонда (координаты, высота, время);</w:t>
      </w:r>
    </w:p>
    <w:p>
      <w:pPr>
        <w:spacing w:after="0" w:line="200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after="0" w:line="249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1500"/>
        </w:tabs>
        <w:spacing w:after="0"/>
        <w:ind w:left="150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фотофиксация неба в момент приземления;</w:t>
      </w:r>
    </w:p>
    <w:p>
      <w:pPr>
        <w:spacing w:after="0" w:line="186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1500"/>
        </w:tabs>
        <w:spacing w:after="0"/>
        <w:ind w:left="150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передача телеметрии через альтернативные системы связи;</w:t>
      </w:r>
    </w:p>
    <w:p>
      <w:pPr>
        <w:spacing w:after="0" w:line="186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1500"/>
        </w:tabs>
        <w:spacing w:after="0" w:line="342" w:lineRule="auto"/>
        <w:ind w:left="150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сбор показаний с инерциальных датчиков для последующего восстановления траектории полёта.</w:t>
      </w:r>
    </w:p>
    <w:p>
      <w:pPr>
        <w:sectPr>
          <w:pgSz w:w="12240" w:h="15840"/>
          <w:pgMar w:top="1289" w:right="1140" w:bottom="616" w:left="1440" w:header="0" w:footer="0" w:gutter="0"/>
          <w:cols w:equalWidth="0" w:num="1">
            <w:col w:w="96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/>
        <w:ind w:left="95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5</w:t>
      </w:r>
    </w:p>
    <w:p>
      <w:pPr>
        <w:sectPr>
          <w:type w:val="continuous"/>
          <w:pgSz w:w="12240" w:h="15840"/>
          <w:pgMar w:top="1289" w:right="1140" w:bottom="616" w:left="1440" w:header="0" w:footer="0" w:gutter="0"/>
          <w:cols w:equalWidth="0" w:num="1">
            <w:col w:w="9660"/>
          </w:cols>
        </w:sectPr>
      </w:pPr>
    </w:p>
    <w:p>
      <w:pPr>
        <w:tabs>
          <w:tab w:val="left" w:pos="1460"/>
        </w:tabs>
        <w:spacing w:after="0"/>
        <w:ind w:left="500"/>
        <w:rPr>
          <w:color w:val="auto"/>
          <w:sz w:val="20"/>
          <w:szCs w:val="20"/>
        </w:rPr>
      </w:pPr>
      <w:bookmarkStart w:id="5" w:name="page6"/>
      <w:bookmarkEnd w:id="5"/>
      <w:r>
        <w:rPr>
          <w:rFonts w:ascii="Arial" w:hAnsi="Arial" w:eastAsia="Arial" w:cs="Arial"/>
          <w:color w:val="auto"/>
          <w:sz w:val="28"/>
          <w:szCs w:val="28"/>
        </w:rPr>
        <w:t>3.3</w:t>
      </w:r>
      <w:r>
        <w:rPr>
          <w:rFonts w:ascii="Arial" w:hAnsi="Arial" w:eastAsia="Arial" w:cs="Arial"/>
          <w:color w:val="auto"/>
          <w:sz w:val="28"/>
          <w:szCs w:val="28"/>
        </w:rPr>
        <w:tab/>
      </w:r>
      <w:r>
        <w:rPr>
          <w:rFonts w:ascii="Arial" w:hAnsi="Arial" w:eastAsia="Arial" w:cs="Arial"/>
          <w:color w:val="auto"/>
          <w:sz w:val="28"/>
          <w:szCs w:val="28"/>
        </w:rPr>
        <w:t>Требования радиоэ</w:t>
      </w:r>
      <w:bookmarkStart w:id="17" w:name="_GoBack"/>
      <w:bookmarkEnd w:id="17"/>
      <w:r>
        <w:rPr>
          <w:rFonts w:ascii="Arial" w:hAnsi="Arial" w:eastAsia="Arial" w:cs="Arial"/>
          <w:color w:val="auto"/>
          <w:sz w:val="28"/>
          <w:szCs w:val="28"/>
        </w:rPr>
        <w:t>лектронной защиты:</w:t>
      </w:r>
    </w:p>
    <w:p>
      <w:pPr>
        <w:spacing w:after="0" w:line="167" w:lineRule="exact"/>
        <w:rPr>
          <w:color w:val="auto"/>
          <w:sz w:val="20"/>
          <w:szCs w:val="20"/>
        </w:rPr>
      </w:pPr>
    </w:p>
    <w:p>
      <w:pPr>
        <w:spacing w:after="0" w:line="342" w:lineRule="auto"/>
        <w:ind w:left="1140" w:hanging="28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3.3.1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Должна быть обеспечена совместимость радиоэлектронных средств, используемых в зонде.</w: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303" w:lineRule="auto"/>
        <w:ind w:left="780" w:right="1180" w:hanging="269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8"/>
          <w:szCs w:val="28"/>
        </w:rPr>
        <w:t>3.4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8"/>
          <w:szCs w:val="28"/>
        </w:rPr>
        <w:t>Требования живучести и стойкости к внешним воздействующим факторам.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tabs>
          <w:tab w:val="left" w:pos="1820"/>
        </w:tabs>
        <w:spacing w:after="0"/>
        <w:ind w:left="8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3.4.1</w:t>
      </w:r>
      <w:r>
        <w:rPr>
          <w:rFonts w:ascii="Arial" w:hAnsi="Arial" w:eastAsia="Arial" w:cs="Arial"/>
          <w:color w:val="auto"/>
          <w:sz w:val="24"/>
          <w:szCs w:val="24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Требования к имитозащищенности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spacing w:after="0" w:line="340" w:lineRule="auto"/>
        <w:ind w:left="1500" w:hanging="28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3.4.1.1 Зонд должен удовлетворять следующим требованиям к имитозащищенности: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numPr>
          <w:ilvl w:val="0"/>
          <w:numId w:val="4"/>
        </w:numPr>
        <w:tabs>
          <w:tab w:val="left" w:pos="1860"/>
        </w:tabs>
        <w:spacing w:after="0" w:line="311" w:lineRule="auto"/>
        <w:ind w:left="1860" w:hanging="364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должна быть предусмотрена защита от различного рода помех при помощи таких механизмов, как контрольные суммы или помехозащищенное кодирование.</w:t>
      </w:r>
    </w:p>
    <w:p>
      <w:pPr>
        <w:spacing w:after="0" w:line="33" w:lineRule="exact"/>
        <w:rPr>
          <w:color w:val="auto"/>
          <w:sz w:val="20"/>
          <w:szCs w:val="20"/>
        </w:rPr>
      </w:pPr>
    </w:p>
    <w:p>
      <w:pPr>
        <w:tabs>
          <w:tab w:val="left" w:pos="1820"/>
        </w:tabs>
        <w:spacing w:after="0"/>
        <w:ind w:left="8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3.4.2</w:t>
      </w:r>
      <w:r>
        <w:rPr>
          <w:rFonts w:ascii="Arial" w:hAnsi="Arial" w:eastAsia="Arial" w:cs="Arial"/>
          <w:color w:val="auto"/>
          <w:sz w:val="24"/>
          <w:szCs w:val="24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Требования к устойчивости к климатическим воздействиям.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spacing w:after="0" w:line="340" w:lineRule="auto"/>
        <w:ind w:left="1500" w:hanging="28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3.4.2.1 К зонду в составе системы предоставляются следующие требования: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numPr>
          <w:ilvl w:val="0"/>
          <w:numId w:val="5"/>
        </w:numPr>
        <w:tabs>
          <w:tab w:val="left" w:pos="1860"/>
        </w:tabs>
        <w:spacing w:after="0" w:line="340" w:lineRule="auto"/>
        <w:ind w:left="186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зонд должен выдерживать температуру внешней окружающей среды в диапазоне от -</w:t>
      </w:r>
      <w:r>
        <w:rPr>
          <w:rFonts w:ascii="Arial" w:hAnsi="Arial" w:eastAsia="Arial" w:cs="Arial"/>
          <w:color w:val="auto"/>
          <w:sz w:val="24"/>
          <w:szCs w:val="24"/>
          <w:lang w:val="en-US"/>
        </w:rPr>
        <w:t>45</w:t>
      </w:r>
      <w:r>
        <w:rPr>
          <w:rFonts w:ascii="Arial" w:hAnsi="Arial" w:eastAsia="Arial" w:cs="Arial"/>
          <w:color w:val="auto"/>
          <w:sz w:val="24"/>
          <w:szCs w:val="24"/>
        </w:rPr>
        <w:t xml:space="preserve"> до +45 °C;</w:t>
      </w:r>
    </w:p>
    <w:p>
      <w:pPr>
        <w:spacing w:after="0" w:line="2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5"/>
        </w:numPr>
        <w:tabs>
          <w:tab w:val="left" w:pos="1860"/>
        </w:tabs>
        <w:spacing w:after="0" w:line="340" w:lineRule="auto"/>
        <w:ind w:left="186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зонд должен выдерживать атмосферное давление в диапазоне от 1 кПа до 105 кПа;</w:t>
      </w:r>
    </w:p>
    <w:p>
      <w:pPr>
        <w:spacing w:after="0" w:line="2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5"/>
        </w:numPr>
        <w:tabs>
          <w:tab w:val="left" w:pos="1860"/>
        </w:tabs>
        <w:spacing w:after="0" w:line="335" w:lineRule="auto"/>
        <w:ind w:left="1860" w:hanging="364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зонд должен выдерживать подъем на высоту до 30 км относительно опорного эллипсоида WGS84 со скоростью от 4 до 7 м/с;</w:t>
      </w:r>
    </w:p>
    <w:p>
      <w:pPr>
        <w:spacing w:after="0" w:line="335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5"/>
        </w:numPr>
        <w:tabs>
          <w:tab w:val="left" w:pos="1860"/>
        </w:tabs>
        <w:spacing w:after="0"/>
        <w:ind w:left="186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зонд должен выдержать посадку при скорости 5-8 м/c;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tabs>
          <w:tab w:val="left" w:pos="1820"/>
        </w:tabs>
        <w:spacing w:after="0"/>
        <w:ind w:left="8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3.4.3</w:t>
      </w:r>
      <w:r>
        <w:rPr>
          <w:rFonts w:ascii="Arial" w:hAnsi="Arial" w:eastAsia="Arial" w:cs="Arial"/>
          <w:color w:val="auto"/>
          <w:sz w:val="24"/>
          <w:szCs w:val="24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Требования надёжности не предоставляются.</w:t>
      </w:r>
    </w:p>
    <w:p>
      <w:pPr>
        <w:sectPr>
          <w:pgSz w:w="12240" w:h="15840"/>
          <w:pgMar w:top="1289" w:right="1140" w:bottom="616" w:left="1440" w:header="0" w:footer="0" w:gutter="0"/>
          <w:cols w:equalWidth="0" w:num="1">
            <w:col w:w="96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400" w:lineRule="exact"/>
        <w:rPr>
          <w:color w:val="auto"/>
          <w:sz w:val="20"/>
          <w:szCs w:val="20"/>
        </w:rPr>
      </w:pPr>
    </w:p>
    <w:p>
      <w:pPr>
        <w:spacing w:after="0"/>
        <w:ind w:left="95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6</w:t>
      </w:r>
    </w:p>
    <w:p>
      <w:pPr>
        <w:sectPr>
          <w:type w:val="continuous"/>
          <w:pgSz w:w="12240" w:h="15840"/>
          <w:pgMar w:top="1289" w:right="1140" w:bottom="616" w:left="1440" w:header="0" w:footer="0" w:gutter="0"/>
          <w:cols w:equalWidth="0" w:num="1">
            <w:col w:w="9660"/>
          </w:cols>
        </w:sectPr>
      </w:pPr>
    </w:p>
    <w:p>
      <w:pPr>
        <w:spacing w:after="0" w:line="297" w:lineRule="auto"/>
        <w:ind w:left="780" w:right="280" w:hanging="269"/>
        <w:rPr>
          <w:color w:val="auto"/>
          <w:sz w:val="20"/>
          <w:szCs w:val="20"/>
        </w:rPr>
      </w:pPr>
      <w:bookmarkStart w:id="6" w:name="page7"/>
      <w:bookmarkEnd w:id="6"/>
      <w:r>
        <w:rPr>
          <w:rFonts w:ascii="Arial" w:hAnsi="Arial" w:eastAsia="Arial" w:cs="Arial"/>
          <w:color w:val="auto"/>
          <w:sz w:val="28"/>
          <w:szCs w:val="28"/>
        </w:rPr>
        <w:t>3.5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8"/>
          <w:szCs w:val="28"/>
        </w:rPr>
        <w:t>Требования эргономики, обитаемости и технической эстетики.</w:t>
      </w:r>
    </w:p>
    <w:p>
      <w:pPr>
        <w:spacing w:after="0" w:line="342" w:lineRule="exact"/>
        <w:rPr>
          <w:color w:val="auto"/>
          <w:sz w:val="20"/>
          <w:szCs w:val="20"/>
        </w:rPr>
      </w:pPr>
    </w:p>
    <w:p>
      <w:pPr>
        <w:tabs>
          <w:tab w:val="left" w:pos="1820"/>
        </w:tabs>
        <w:spacing w:after="0"/>
        <w:ind w:left="8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3.5.1</w:t>
      </w:r>
      <w:r>
        <w:rPr>
          <w:rFonts w:ascii="Arial" w:hAnsi="Arial" w:eastAsia="Arial" w:cs="Arial"/>
          <w:color w:val="auto"/>
          <w:sz w:val="24"/>
          <w:szCs w:val="24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Зонд должен выглядеть приятно.</w:t>
      </w:r>
    </w:p>
    <w:p>
      <w:pPr>
        <w:spacing w:after="0" w:line="383" w:lineRule="exact"/>
        <w:rPr>
          <w:color w:val="auto"/>
          <w:sz w:val="20"/>
          <w:szCs w:val="20"/>
        </w:rPr>
      </w:pPr>
    </w:p>
    <w:p>
      <w:pPr>
        <w:spacing w:after="0" w:line="303" w:lineRule="auto"/>
        <w:ind w:left="780" w:right="860" w:hanging="269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8"/>
          <w:szCs w:val="28"/>
        </w:rPr>
        <w:t>3.6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8"/>
          <w:szCs w:val="28"/>
        </w:rPr>
        <w:t>Требования к эксплуатации, хранению, удобству технического обслуживания и ремонта.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spacing w:after="0" w:line="291" w:lineRule="auto"/>
        <w:ind w:left="1140" w:hanging="28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3.6.1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К зонду предоставляются следующие эксплуатационные требования: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numPr>
          <w:ilvl w:val="0"/>
          <w:numId w:val="6"/>
        </w:numPr>
        <w:tabs>
          <w:tab w:val="left" w:pos="1500"/>
        </w:tabs>
        <w:spacing w:after="0"/>
        <w:ind w:left="150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зонд должен приводиться в готовность не дольше 1 часа;</w:t>
      </w:r>
    </w:p>
    <w:p>
      <w:pPr>
        <w:spacing w:after="0" w:line="186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6"/>
        </w:numPr>
        <w:tabs>
          <w:tab w:val="left" w:pos="1500"/>
        </w:tabs>
        <w:spacing w:after="0" w:line="311" w:lineRule="auto"/>
        <w:ind w:left="1500" w:hanging="364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конструкция зонда должна предусматривать возможность многократной неразрушающей разборки и последующей сборки в целях проведения локальных ремонтных работ.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tabs>
          <w:tab w:val="left" w:pos="1460"/>
        </w:tabs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8"/>
          <w:szCs w:val="28"/>
        </w:rPr>
        <w:t>3.7</w:t>
      </w:r>
      <w:r>
        <w:rPr>
          <w:rFonts w:ascii="Arial" w:hAnsi="Arial" w:eastAsia="Arial" w:cs="Arial"/>
          <w:color w:val="auto"/>
          <w:sz w:val="28"/>
          <w:szCs w:val="28"/>
        </w:rPr>
        <w:tab/>
      </w:r>
      <w:r>
        <w:rPr>
          <w:rFonts w:ascii="Arial" w:hAnsi="Arial" w:eastAsia="Arial" w:cs="Arial"/>
          <w:color w:val="auto"/>
          <w:sz w:val="28"/>
          <w:szCs w:val="28"/>
        </w:rPr>
        <w:t>Требования к транспортабельности.</w:t>
      </w:r>
    </w:p>
    <w:p>
      <w:pPr>
        <w:spacing w:after="0" w:line="167" w:lineRule="exact"/>
        <w:rPr>
          <w:color w:val="auto"/>
          <w:sz w:val="20"/>
          <w:szCs w:val="20"/>
        </w:rPr>
      </w:pPr>
    </w:p>
    <w:p>
      <w:pPr>
        <w:tabs>
          <w:tab w:val="left" w:pos="1820"/>
        </w:tabs>
        <w:spacing w:after="0"/>
        <w:ind w:left="8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3.7.1</w:t>
      </w:r>
      <w:r>
        <w:rPr>
          <w:rFonts w:ascii="Arial" w:hAnsi="Arial" w:eastAsia="Arial" w:cs="Arial"/>
          <w:color w:val="auto"/>
          <w:sz w:val="24"/>
          <w:szCs w:val="24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К зонду предоставляются следующие требования: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numPr>
          <w:ilvl w:val="0"/>
          <w:numId w:val="7"/>
        </w:numPr>
        <w:tabs>
          <w:tab w:val="left" w:pos="1500"/>
        </w:tabs>
        <w:spacing w:after="0" w:line="311" w:lineRule="auto"/>
        <w:ind w:left="1500" w:hanging="364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зонд должен быть транспортабельным при помощи рюкзака объёмом не более 20 литров без потери функциональности. Это требование не распространяется на антенны.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tabs>
          <w:tab w:val="left" w:pos="1460"/>
        </w:tabs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8"/>
          <w:szCs w:val="28"/>
        </w:rPr>
        <w:t>3.8</w:t>
      </w:r>
      <w:r>
        <w:rPr>
          <w:rFonts w:ascii="Arial" w:hAnsi="Arial" w:eastAsia="Arial" w:cs="Arial"/>
          <w:color w:val="auto"/>
          <w:sz w:val="28"/>
          <w:szCs w:val="28"/>
        </w:rPr>
        <w:tab/>
      </w:r>
      <w:r>
        <w:rPr>
          <w:rFonts w:ascii="Arial" w:hAnsi="Arial" w:eastAsia="Arial" w:cs="Arial"/>
          <w:color w:val="auto"/>
          <w:sz w:val="28"/>
          <w:szCs w:val="28"/>
        </w:rPr>
        <w:t>Требования безопасности.</w:t>
      </w:r>
    </w:p>
    <w:p>
      <w:pPr>
        <w:spacing w:after="0" w:line="167" w:lineRule="exact"/>
        <w:rPr>
          <w:color w:val="auto"/>
          <w:sz w:val="20"/>
          <w:szCs w:val="20"/>
        </w:rPr>
      </w:pPr>
    </w:p>
    <w:p>
      <w:pPr>
        <w:spacing w:after="0" w:line="291" w:lineRule="auto"/>
        <w:ind w:left="1140" w:hanging="28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3.8.1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К зонду предоставляются следующие требования безопасности: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numPr>
          <w:ilvl w:val="0"/>
          <w:numId w:val="8"/>
        </w:numPr>
        <w:tabs>
          <w:tab w:val="left" w:pos="1500"/>
        </w:tabs>
        <w:spacing w:after="0" w:line="280" w:lineRule="auto"/>
        <w:ind w:left="1500" w:hanging="364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элементы зонда не должны предоставлять опасности для персонала и населения путём воздействия электрического напряжения, движущихся частей, теплового (светового)</w:t>
      </w:r>
    </w:p>
    <w:p>
      <w:pPr>
        <w:spacing w:after="0" w:line="335" w:lineRule="auto"/>
        <w:ind w:left="150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воздействия, высокочастотных, радиационных, электромагнитных полей, ядовитых паров и газов, вибраций, акустических шумов и др.;</w:t>
      </w:r>
    </w:p>
    <w:p>
      <w:pPr>
        <w:spacing w:after="0" w:line="335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8"/>
        </w:numPr>
        <w:tabs>
          <w:tab w:val="left" w:pos="1500"/>
        </w:tabs>
        <w:spacing w:after="0" w:line="311" w:lineRule="auto"/>
        <w:ind w:left="1500" w:hanging="364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элементы питания зонда должны быть снабжены соответствующими устройствами защиты от коротких замыканий и последующего возгорания;</w:t>
      </w:r>
    </w:p>
    <w:p>
      <w:pPr>
        <w:spacing w:after="0" w:line="33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8"/>
        </w:numPr>
        <w:tabs>
          <w:tab w:val="left" w:pos="1500"/>
        </w:tabs>
        <w:spacing w:after="0" w:line="291" w:lineRule="auto"/>
        <w:ind w:left="150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конструкция зонда должна исключать самопроизвольное выключение.</w:t>
      </w:r>
    </w:p>
    <w:p>
      <w:pPr>
        <w:sectPr>
          <w:pgSz w:w="12240" w:h="15840"/>
          <w:pgMar w:top="1289" w:right="1140" w:bottom="616" w:left="1440" w:header="0" w:footer="0" w:gutter="0"/>
          <w:cols w:equalWidth="0" w:num="1">
            <w:col w:w="96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7" w:lineRule="exact"/>
        <w:rPr>
          <w:color w:val="auto"/>
          <w:sz w:val="20"/>
          <w:szCs w:val="20"/>
        </w:rPr>
      </w:pPr>
    </w:p>
    <w:p>
      <w:pPr>
        <w:spacing w:after="0"/>
        <w:ind w:left="95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7</w:t>
      </w:r>
    </w:p>
    <w:p>
      <w:pPr>
        <w:sectPr>
          <w:type w:val="continuous"/>
          <w:pgSz w:w="12240" w:h="15840"/>
          <w:pgMar w:top="1289" w:right="1140" w:bottom="616" w:left="1440" w:header="0" w:footer="0" w:gutter="0"/>
          <w:cols w:equalWidth="0" w:num="1">
            <w:col w:w="9660"/>
          </w:cols>
        </w:sectPr>
      </w:pPr>
    </w:p>
    <w:p>
      <w:pPr>
        <w:tabs>
          <w:tab w:val="left" w:pos="1460"/>
        </w:tabs>
        <w:spacing w:after="0"/>
        <w:ind w:left="500"/>
        <w:rPr>
          <w:color w:val="auto"/>
          <w:sz w:val="20"/>
          <w:szCs w:val="20"/>
        </w:rPr>
      </w:pPr>
      <w:bookmarkStart w:id="7" w:name="page8"/>
      <w:bookmarkEnd w:id="7"/>
      <w:r>
        <w:rPr>
          <w:rFonts w:ascii="Arial" w:hAnsi="Arial" w:eastAsia="Arial" w:cs="Arial"/>
          <w:color w:val="auto"/>
          <w:sz w:val="28"/>
          <w:szCs w:val="28"/>
        </w:rPr>
        <w:t>3.9</w:t>
      </w:r>
      <w:r>
        <w:rPr>
          <w:rFonts w:ascii="Arial" w:hAnsi="Arial" w:eastAsia="Arial" w:cs="Arial"/>
          <w:color w:val="auto"/>
          <w:sz w:val="28"/>
          <w:szCs w:val="28"/>
        </w:rPr>
        <w:tab/>
      </w:r>
      <w:r>
        <w:rPr>
          <w:rFonts w:ascii="Arial" w:hAnsi="Arial" w:eastAsia="Arial" w:cs="Arial"/>
          <w:color w:val="auto"/>
          <w:sz w:val="28"/>
          <w:szCs w:val="28"/>
        </w:rPr>
        <w:t>Требования стандартизации.</w:t>
      </w:r>
    </w:p>
    <w:p>
      <w:pPr>
        <w:spacing w:after="0" w:line="167" w:lineRule="exact"/>
        <w:rPr>
          <w:color w:val="auto"/>
          <w:sz w:val="20"/>
          <w:szCs w:val="20"/>
        </w:rPr>
      </w:pPr>
    </w:p>
    <w:p>
      <w:pPr>
        <w:tabs>
          <w:tab w:val="left" w:pos="1820"/>
        </w:tabs>
        <w:spacing w:after="0"/>
        <w:ind w:left="8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3.9.1</w:t>
      </w:r>
      <w:r>
        <w:rPr>
          <w:rFonts w:ascii="Arial" w:hAnsi="Arial" w:eastAsia="Arial" w:cs="Arial"/>
          <w:color w:val="auto"/>
          <w:sz w:val="24"/>
          <w:szCs w:val="24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Требования стандартизации не предоставляются.</w:t>
      </w:r>
    </w:p>
    <w:p>
      <w:pPr>
        <w:spacing w:after="0" w:line="383" w:lineRule="exact"/>
        <w:rPr>
          <w:color w:val="auto"/>
          <w:sz w:val="20"/>
          <w:szCs w:val="20"/>
        </w:rPr>
      </w:pPr>
    </w:p>
    <w:p>
      <w:pPr>
        <w:tabs>
          <w:tab w:val="left" w:pos="1460"/>
        </w:tabs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8"/>
          <w:szCs w:val="28"/>
        </w:rPr>
        <w:t>3.10</w:t>
      </w:r>
      <w:r>
        <w:rPr>
          <w:rFonts w:ascii="Arial" w:hAnsi="Arial" w:eastAsia="Arial" w:cs="Arial"/>
          <w:color w:val="auto"/>
          <w:sz w:val="28"/>
          <w:szCs w:val="28"/>
        </w:rPr>
        <w:tab/>
      </w:r>
      <w:r>
        <w:rPr>
          <w:rFonts w:ascii="Arial" w:hAnsi="Arial" w:eastAsia="Arial" w:cs="Arial"/>
          <w:color w:val="auto"/>
          <w:sz w:val="28"/>
          <w:szCs w:val="28"/>
        </w:rPr>
        <w:t>Требования технологичности.</w:t>
      </w:r>
    </w:p>
    <w:p>
      <w:pPr>
        <w:spacing w:after="0" w:line="167" w:lineRule="exact"/>
        <w:rPr>
          <w:color w:val="auto"/>
          <w:sz w:val="20"/>
          <w:szCs w:val="20"/>
        </w:rPr>
      </w:pPr>
    </w:p>
    <w:p>
      <w:pPr>
        <w:spacing w:after="0"/>
        <w:ind w:left="8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3.10.1  Требования технологичности не предоставляются.</w:t>
      </w:r>
    </w:p>
    <w:p>
      <w:pPr>
        <w:spacing w:after="0" w:line="383" w:lineRule="exact"/>
        <w:rPr>
          <w:color w:val="auto"/>
          <w:sz w:val="20"/>
          <w:szCs w:val="20"/>
        </w:rPr>
      </w:pPr>
    </w:p>
    <w:p>
      <w:pPr>
        <w:tabs>
          <w:tab w:val="left" w:pos="1460"/>
        </w:tabs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8"/>
          <w:szCs w:val="28"/>
        </w:rPr>
        <w:t>3.11</w:t>
      </w:r>
      <w:r>
        <w:rPr>
          <w:rFonts w:ascii="Arial" w:hAnsi="Arial" w:eastAsia="Arial" w:cs="Arial"/>
          <w:color w:val="auto"/>
          <w:sz w:val="28"/>
          <w:szCs w:val="28"/>
        </w:rPr>
        <w:tab/>
      </w:r>
      <w:r>
        <w:rPr>
          <w:rFonts w:ascii="Arial" w:hAnsi="Arial" w:eastAsia="Arial" w:cs="Arial"/>
          <w:color w:val="auto"/>
          <w:sz w:val="28"/>
          <w:szCs w:val="28"/>
        </w:rPr>
        <w:t>Конструктивные требования</w:t>
      </w:r>
    </w:p>
    <w:p>
      <w:pPr>
        <w:spacing w:after="0" w:line="167" w:lineRule="exact"/>
        <w:rPr>
          <w:color w:val="auto"/>
          <w:sz w:val="20"/>
          <w:szCs w:val="20"/>
        </w:rPr>
      </w:pPr>
    </w:p>
    <w:p>
      <w:pPr>
        <w:spacing w:after="0" w:line="340" w:lineRule="auto"/>
        <w:ind w:left="1140" w:hanging="283"/>
        <w:jc w:val="both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3.11.1 Габариты зонда: не более 300x300x300 мм с учётом системы крепления троса;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spacing w:after="0"/>
        <w:ind w:left="8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3.11.2  Масса зонда 750 –</w:t>
      </w:r>
      <w:r>
        <w:rPr>
          <w:rFonts w:ascii="Arial" w:hAnsi="Arial" w:eastAsia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eastAsia="Arial" w:cs="Arial"/>
          <w:color w:val="auto"/>
          <w:sz w:val="24"/>
          <w:szCs w:val="24"/>
        </w:rPr>
        <w:t>000 грамм;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spacing w:after="0" w:line="311" w:lineRule="auto"/>
        <w:ind w:left="1140" w:hanging="283"/>
        <w:jc w:val="both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3.11.3 Аппараты закрепляются последовательно, создавая единую цепочку от шара-зонда, для этого у каждого аппарата должно быть крепление для фала (проушины) вверху и внизу аппарата;</w:t>
      </w:r>
    </w:p>
    <w:p>
      <w:pPr>
        <w:spacing w:after="0" w:line="33" w:lineRule="exact"/>
        <w:rPr>
          <w:color w:val="auto"/>
          <w:sz w:val="20"/>
          <w:szCs w:val="20"/>
        </w:rPr>
      </w:pPr>
    </w:p>
    <w:p>
      <w:pPr>
        <w:spacing w:after="0" w:line="280" w:lineRule="auto"/>
        <w:ind w:left="1140" w:hanging="283"/>
        <w:jc w:val="both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3.11.4 Крепление должно выдерживать на разрыв не менее 80кг, длина фала между аппаратами – 5 м, диаметр отверстия для фала</w:t>
      </w:r>
    </w:p>
    <w:p>
      <w:pPr>
        <w:spacing w:after="0"/>
        <w:ind w:left="11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– не менее 10мм;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tabs>
          <w:tab w:val="left" w:pos="1900"/>
        </w:tabs>
        <w:spacing w:after="0"/>
        <w:ind w:left="8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3.11.5</w:t>
      </w:r>
      <w:r>
        <w:rPr>
          <w:rFonts w:ascii="Arial" w:hAnsi="Arial" w:eastAsia="Arial" w:cs="Arial"/>
          <w:color w:val="auto"/>
          <w:sz w:val="24"/>
          <w:szCs w:val="24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Требования к вибронагрузкам не предъявляются;</w:t>
      </w:r>
    </w:p>
    <w:p>
      <w:pPr>
        <w:sectPr>
          <w:pgSz w:w="12240" w:h="15840"/>
          <w:pgMar w:top="1049" w:right="1140" w:bottom="616" w:left="1440" w:header="0" w:footer="0" w:gutter="0"/>
          <w:cols w:equalWidth="0" w:num="1">
            <w:col w:w="96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/>
        <w:ind w:left="95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8</w:t>
      </w:r>
    </w:p>
    <w:p>
      <w:pPr>
        <w:sectPr>
          <w:type w:val="continuous"/>
          <w:pgSz w:w="12240" w:h="15840"/>
          <w:pgMar w:top="1049" w:right="1140" w:bottom="616" w:left="1440" w:header="0" w:footer="0" w:gutter="0"/>
          <w:cols w:equalWidth="0" w:num="1">
            <w:col w:w="9660"/>
          </w:cols>
        </w:sectPr>
      </w:pPr>
    </w:p>
    <w:p>
      <w:pPr>
        <w:spacing w:after="0"/>
        <w:ind w:left="140"/>
        <w:rPr>
          <w:color w:val="auto"/>
          <w:sz w:val="20"/>
          <w:szCs w:val="20"/>
        </w:rPr>
      </w:pPr>
      <w:bookmarkStart w:id="8" w:name="page9"/>
      <w:bookmarkEnd w:id="8"/>
      <w:r>
        <w:rPr>
          <w:rFonts w:ascii="Arial" w:hAnsi="Arial" w:eastAsia="Arial" w:cs="Arial"/>
          <w:color w:val="auto"/>
          <w:sz w:val="28"/>
          <w:szCs w:val="28"/>
        </w:rPr>
        <w:t>4 Требования к обеспечению.</w:t>
      </w:r>
    </w:p>
    <w:p>
      <w:pPr>
        <w:spacing w:after="0" w:line="167" w:lineRule="exact"/>
        <w:rPr>
          <w:color w:val="auto"/>
          <w:sz w:val="20"/>
          <w:szCs w:val="20"/>
        </w:rPr>
      </w:pPr>
    </w:p>
    <w:p>
      <w:pPr>
        <w:tabs>
          <w:tab w:val="left" w:pos="1460"/>
        </w:tabs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4.1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Требования к нормативно-техническому обеспечению.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spacing w:after="0" w:line="340" w:lineRule="auto"/>
        <w:ind w:left="1140" w:hanging="283"/>
        <w:jc w:val="both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4.1.1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Для разработки проекта должна быть использована система контроля версий.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tabs>
          <w:tab w:val="left" w:pos="1460"/>
        </w:tabs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4.2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Требования к метрологическому обеспечению.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spacing w:after="0" w:line="291" w:lineRule="auto"/>
        <w:ind w:left="1140" w:hanging="283"/>
        <w:jc w:val="both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4.2.1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Требования к метрологическому обеспечению не предоставляются.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tabs>
          <w:tab w:val="left" w:pos="1460"/>
        </w:tabs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4.3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Требования к диагностическому обеспечению.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spacing w:after="0" w:line="291" w:lineRule="auto"/>
        <w:ind w:left="1140" w:hanging="283"/>
        <w:jc w:val="both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4.3.1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Требования к диагностическому обеспечению не предъявляются.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 w:line="340" w:lineRule="auto"/>
        <w:ind w:left="780" w:hanging="28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4.4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Требования к математическому, программному и информационно-лингвистическому обеспечению.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spacing w:after="0" w:line="340" w:lineRule="auto"/>
        <w:ind w:left="1140" w:hanging="283"/>
        <w:jc w:val="both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4.4.1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Программное обеспечение, разрабатываемое для зонда должно быть разработано на языке программирования C.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tabs>
          <w:tab w:val="left" w:pos="1820"/>
        </w:tabs>
        <w:spacing w:after="0"/>
        <w:ind w:left="8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4.4.2</w:t>
      </w:r>
      <w:r>
        <w:rPr>
          <w:rFonts w:ascii="Arial" w:hAnsi="Arial" w:eastAsia="Arial" w:cs="Arial"/>
          <w:color w:val="auto"/>
          <w:sz w:val="24"/>
          <w:szCs w:val="24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Приветствуется следование рекомендациям MISRA C.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spacing w:after="0" w:line="335" w:lineRule="auto"/>
        <w:ind w:left="1140" w:hanging="283"/>
        <w:jc w:val="both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4.4.3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Вся телеметрическая информация, передаваемая аппаратом, должна сохраняться на внутреннем накопителе информации.</w:t>
      </w:r>
    </w:p>
    <w:p>
      <w:pPr>
        <w:sectPr>
          <w:pgSz w:w="12240" w:h="15840"/>
          <w:pgMar w:top="1289" w:right="1140" w:bottom="616" w:left="1440" w:header="0" w:footer="0" w:gutter="0"/>
          <w:cols w:equalWidth="0" w:num="1">
            <w:col w:w="96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/>
        <w:ind w:left="95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9</w:t>
      </w:r>
    </w:p>
    <w:p>
      <w:pPr>
        <w:sectPr>
          <w:type w:val="continuous"/>
          <w:pgSz w:w="12240" w:h="15840"/>
          <w:pgMar w:top="1289" w:right="1140" w:bottom="616" w:left="1440" w:header="0" w:footer="0" w:gutter="0"/>
          <w:cols w:equalWidth="0" w:num="1">
            <w:col w:w="9660"/>
          </w:cols>
        </w:sectPr>
      </w:pPr>
    </w:p>
    <w:p>
      <w:pPr>
        <w:spacing w:after="0"/>
        <w:ind w:left="140"/>
        <w:rPr>
          <w:color w:val="auto"/>
          <w:sz w:val="20"/>
          <w:szCs w:val="20"/>
        </w:rPr>
      </w:pPr>
      <w:bookmarkStart w:id="9" w:name="page10"/>
      <w:bookmarkEnd w:id="9"/>
      <w:r>
        <w:rPr>
          <w:rFonts w:ascii="Arial" w:hAnsi="Arial" w:eastAsia="Arial" w:cs="Arial"/>
          <w:color w:val="auto"/>
          <w:sz w:val="28"/>
          <w:szCs w:val="28"/>
        </w:rPr>
        <w:t>5 Требования к консервации, упаковке и маркировке</w:t>
      </w:r>
    </w:p>
    <w:p>
      <w:pPr>
        <w:spacing w:after="0" w:line="167" w:lineRule="exact"/>
        <w:rPr>
          <w:color w:val="auto"/>
          <w:sz w:val="20"/>
          <w:szCs w:val="20"/>
        </w:rPr>
      </w:pPr>
    </w:p>
    <w:p>
      <w:pPr>
        <w:spacing w:after="0" w:line="311" w:lineRule="auto"/>
        <w:ind w:left="780" w:hanging="283"/>
        <w:jc w:val="both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5.1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При необходимости, для зонда должна быть разработана упаковка, позволяющая осуществлять транспортировку и хранение с учётом предоставляемых к транспортировке требований.</w:t>
      </w:r>
    </w:p>
    <w:p>
      <w:pPr>
        <w:spacing w:after="0" w:line="33" w:lineRule="exact"/>
        <w:rPr>
          <w:color w:val="auto"/>
          <w:sz w:val="20"/>
          <w:szCs w:val="20"/>
        </w:rPr>
      </w:pPr>
    </w:p>
    <w:p>
      <w:pPr>
        <w:tabs>
          <w:tab w:val="left" w:pos="1460"/>
          <w:tab w:val="left" w:pos="2060"/>
          <w:tab w:val="left" w:pos="3340"/>
          <w:tab w:val="left" w:pos="4320"/>
          <w:tab w:val="left" w:pos="5540"/>
          <w:tab w:val="left" w:pos="6400"/>
          <w:tab w:val="left" w:pos="8080"/>
          <w:tab w:val="left" w:pos="9500"/>
        </w:tabs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5.2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На</w:t>
      </w:r>
      <w:r>
        <w:rPr>
          <w:rFonts w:ascii="Arial" w:hAnsi="Arial" w:eastAsia="Arial" w:cs="Arial"/>
          <w:color w:val="auto"/>
          <w:sz w:val="24"/>
          <w:szCs w:val="24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корпусе</w:t>
      </w:r>
      <w:r>
        <w:rPr>
          <w:rFonts w:ascii="Arial" w:hAnsi="Arial" w:eastAsia="Arial" w:cs="Arial"/>
          <w:color w:val="auto"/>
          <w:sz w:val="24"/>
          <w:szCs w:val="24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зонда</w:t>
      </w:r>
      <w:r>
        <w:rPr>
          <w:rFonts w:ascii="Arial" w:hAnsi="Arial" w:eastAsia="Arial" w:cs="Arial"/>
          <w:color w:val="auto"/>
          <w:sz w:val="24"/>
          <w:szCs w:val="24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должна</w:t>
      </w:r>
      <w:r>
        <w:rPr>
          <w:rFonts w:ascii="Arial" w:hAnsi="Arial" w:eastAsia="Arial" w:cs="Arial"/>
          <w:color w:val="auto"/>
          <w:sz w:val="24"/>
          <w:szCs w:val="24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быть</w:t>
      </w:r>
      <w:r>
        <w:rPr>
          <w:rFonts w:ascii="Arial" w:hAnsi="Arial" w:eastAsia="Arial" w:cs="Arial"/>
          <w:color w:val="auto"/>
          <w:sz w:val="24"/>
          <w:szCs w:val="24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размещена</w:t>
      </w:r>
      <w:r>
        <w:rPr>
          <w:rFonts w:ascii="Arial" w:hAnsi="Arial" w:eastAsia="Arial" w:cs="Arial"/>
          <w:color w:val="auto"/>
          <w:sz w:val="24"/>
          <w:szCs w:val="24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табличка</w:t>
      </w:r>
      <w:r>
        <w:rPr>
          <w:rFonts w:ascii="Arial" w:hAnsi="Arial" w:eastAsia="Arial" w:cs="Arial"/>
          <w:color w:val="auto"/>
          <w:sz w:val="24"/>
          <w:szCs w:val="24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с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308" w:lineRule="auto"/>
        <w:ind w:left="780"/>
        <w:jc w:val="both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координатами официального представителя Концерна "Информационного технические системы", с наименованием аппарата и кратким описанием в целях оповещения нашедшего аппарат.</w:t>
      </w:r>
    </w:p>
    <w:p>
      <w:pPr>
        <w:sectPr>
          <w:pgSz w:w="12240" w:h="15840"/>
          <w:pgMar w:top="1289" w:right="1140" w:bottom="616" w:left="1440" w:header="0" w:footer="0" w:gutter="0"/>
          <w:cols w:equalWidth="0" w:num="1">
            <w:col w:w="96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5" w:lineRule="exact"/>
        <w:rPr>
          <w:color w:val="auto"/>
          <w:sz w:val="20"/>
          <w:szCs w:val="20"/>
        </w:rPr>
      </w:pPr>
    </w:p>
    <w:p>
      <w:pPr>
        <w:spacing w:after="0"/>
        <w:ind w:left="9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10</w:t>
      </w:r>
    </w:p>
    <w:p>
      <w:pPr>
        <w:sectPr>
          <w:type w:val="continuous"/>
          <w:pgSz w:w="12240" w:h="15840"/>
          <w:pgMar w:top="1289" w:right="1140" w:bottom="616" w:left="1440" w:header="0" w:footer="0" w:gutter="0"/>
          <w:cols w:equalWidth="0" w:num="1">
            <w:col w:w="9660"/>
          </w:cols>
        </w:sectPr>
      </w:pPr>
    </w:p>
    <w:p>
      <w:pPr>
        <w:spacing w:after="0"/>
        <w:ind w:left="140"/>
        <w:rPr>
          <w:color w:val="auto"/>
          <w:sz w:val="20"/>
          <w:szCs w:val="20"/>
        </w:rPr>
      </w:pPr>
      <w:bookmarkStart w:id="10" w:name="page11"/>
      <w:bookmarkEnd w:id="10"/>
      <w:r>
        <w:rPr>
          <w:rFonts w:ascii="Arial" w:hAnsi="Arial" w:eastAsia="Arial" w:cs="Arial"/>
          <w:color w:val="auto"/>
          <w:sz w:val="28"/>
          <w:szCs w:val="28"/>
        </w:rPr>
        <w:t>6 Требования к учебно-тренировочным средствам.</w:t>
      </w:r>
    </w:p>
    <w:p>
      <w:pPr>
        <w:spacing w:after="0" w:line="167" w:lineRule="exact"/>
        <w:rPr>
          <w:color w:val="auto"/>
          <w:sz w:val="20"/>
          <w:szCs w:val="20"/>
        </w:rPr>
      </w:pPr>
    </w:p>
    <w:p>
      <w:pPr>
        <w:spacing w:after="0" w:line="342" w:lineRule="auto"/>
        <w:ind w:left="780" w:hanging="28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6.1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При разработке зонда требуется создание автономных стендов для отработки отдельных узлов там, где это возможно.</w:t>
      </w:r>
    </w:p>
    <w:p>
      <w:pPr>
        <w:sectPr>
          <w:pgSz w:w="12240" w:h="15840"/>
          <w:pgMar w:top="1289" w:right="1140" w:bottom="616" w:left="1440" w:header="0" w:footer="0" w:gutter="0"/>
          <w:cols w:equalWidth="0" w:num="1">
            <w:col w:w="96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9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11</w:t>
      </w:r>
    </w:p>
    <w:p>
      <w:pPr>
        <w:sectPr>
          <w:type w:val="continuous"/>
          <w:pgSz w:w="12240" w:h="15840"/>
          <w:pgMar w:top="1289" w:right="1140" w:bottom="616" w:left="1440" w:header="0" w:footer="0" w:gutter="0"/>
          <w:cols w:equalWidth="0" w:num="1">
            <w:col w:w="9660"/>
          </w:cols>
        </w:sectPr>
      </w:pPr>
    </w:p>
    <w:p>
      <w:pPr>
        <w:spacing w:after="0"/>
        <w:ind w:left="140"/>
        <w:rPr>
          <w:color w:val="auto"/>
          <w:sz w:val="20"/>
          <w:szCs w:val="20"/>
        </w:rPr>
      </w:pPr>
      <w:bookmarkStart w:id="11" w:name="page12"/>
      <w:bookmarkEnd w:id="11"/>
      <w:r>
        <w:rPr>
          <w:rFonts w:ascii="Arial" w:hAnsi="Arial" w:eastAsia="Arial" w:cs="Arial"/>
          <w:color w:val="auto"/>
          <w:sz w:val="28"/>
          <w:szCs w:val="28"/>
        </w:rPr>
        <w:t>7 Непредоставляемые требования.</w:t>
      </w:r>
    </w:p>
    <w:p>
      <w:pPr>
        <w:spacing w:after="0" w:line="167" w:lineRule="exact"/>
        <w:rPr>
          <w:color w:val="auto"/>
          <w:sz w:val="20"/>
          <w:szCs w:val="20"/>
        </w:rPr>
      </w:pPr>
    </w:p>
    <w:p>
      <w:pPr>
        <w:tabs>
          <w:tab w:val="left" w:pos="1460"/>
        </w:tabs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7.1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Технико-экономические требования.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tabs>
          <w:tab w:val="left" w:pos="1460"/>
        </w:tabs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7.2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Требования к каталогизации.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tabs>
          <w:tab w:val="left" w:pos="1460"/>
        </w:tabs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7.3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Требования к сырью, материалам и КИМП.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tabs>
          <w:tab w:val="left" w:pos="1460"/>
        </w:tabs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7.4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Специальные требования.</w:t>
      </w:r>
    </w:p>
    <w:p>
      <w:pPr>
        <w:sectPr>
          <w:pgSz w:w="12240" w:h="15840"/>
          <w:pgMar w:top="1289" w:right="1140" w:bottom="616" w:left="1440" w:header="0" w:footer="0" w:gutter="0"/>
          <w:cols w:equalWidth="0" w:num="1">
            <w:col w:w="96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4" w:lineRule="exact"/>
        <w:rPr>
          <w:color w:val="auto"/>
          <w:sz w:val="20"/>
          <w:szCs w:val="20"/>
        </w:rPr>
      </w:pPr>
    </w:p>
    <w:p>
      <w:pPr>
        <w:spacing w:after="0"/>
        <w:ind w:left="9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12</w:t>
      </w:r>
    </w:p>
    <w:p>
      <w:pPr>
        <w:sectPr>
          <w:type w:val="continuous"/>
          <w:pgSz w:w="12240" w:h="15840"/>
          <w:pgMar w:top="1289" w:right="1140" w:bottom="616" w:left="1440" w:header="0" w:footer="0" w:gutter="0"/>
          <w:cols w:equalWidth="0" w:num="1">
            <w:col w:w="9660"/>
          </w:cols>
        </w:sectPr>
      </w:pPr>
    </w:p>
    <w:p>
      <w:pPr>
        <w:spacing w:after="0"/>
        <w:ind w:left="440"/>
        <w:rPr>
          <w:color w:val="auto"/>
          <w:sz w:val="20"/>
          <w:szCs w:val="20"/>
        </w:rPr>
      </w:pPr>
      <w:bookmarkStart w:id="12" w:name="page13"/>
      <w:bookmarkEnd w:id="12"/>
      <w:r>
        <w:rPr>
          <w:rFonts w:ascii="Arial" w:hAnsi="Arial" w:eastAsia="Arial" w:cs="Arial"/>
          <w:color w:val="auto"/>
          <w:sz w:val="28"/>
          <w:szCs w:val="28"/>
        </w:rPr>
        <w:t>8 Этапы выполнения СЧ ОКР.</w:t>
      </w:r>
    </w:p>
    <w:p>
      <w:pPr>
        <w:spacing w:after="0" w:line="167" w:lineRule="exact"/>
        <w:rPr>
          <w:color w:val="auto"/>
          <w:sz w:val="20"/>
          <w:szCs w:val="20"/>
        </w:rPr>
      </w:pPr>
    </w:p>
    <w:p>
      <w:pPr>
        <w:spacing w:after="0" w:line="311" w:lineRule="auto"/>
        <w:ind w:left="1080" w:hanging="283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8.1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 xml:space="preserve">Выполнение СЧ ОКР разделено на несколько этапов согласно таблице </w:t>
      </w:r>
      <w:r>
        <w:fldChar w:fldCharType="begin"/>
      </w:r>
      <w:r>
        <w:instrText xml:space="preserve"> HYPERLINK \l "page13" \h </w:instrText>
      </w:r>
      <w:r>
        <w:fldChar w:fldCharType="separate"/>
      </w:r>
      <w:r>
        <w:rPr>
          <w:rFonts w:ascii="Arial" w:hAnsi="Arial" w:eastAsia="Arial" w:cs="Arial"/>
          <w:color w:val="auto"/>
          <w:sz w:val="24"/>
          <w:szCs w:val="24"/>
        </w:rPr>
        <w:t xml:space="preserve">2. </w:t>
      </w:r>
      <w:r>
        <w:rPr>
          <w:rFonts w:ascii="Arial" w:hAnsi="Arial" w:eastAsia="Arial" w:cs="Arial"/>
          <w:color w:val="auto"/>
          <w:sz w:val="24"/>
          <w:szCs w:val="24"/>
        </w:rPr>
        <w:fldChar w:fldCharType="end"/>
      </w:r>
      <w:r>
        <w:rPr>
          <w:rFonts w:ascii="Arial" w:hAnsi="Arial" w:eastAsia="Arial" w:cs="Arial"/>
          <w:color w:val="auto"/>
          <w:sz w:val="24"/>
          <w:szCs w:val="24"/>
        </w:rPr>
        <w:t>Подобное разделение основано на регламенте чемпионата "Воздушно-инженерная школа CanSat в России" [2].</w:t>
      </w:r>
    </w:p>
    <w:p>
      <w:pPr>
        <w:spacing w:after="0" w:line="33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Таблица 2. Этапы выполнения СЧ ОКР.</w:t>
      </w:r>
    </w:p>
    <w:p>
      <w:pPr>
        <w:spacing w:after="0" w:line="209" w:lineRule="exact"/>
        <w:rPr>
          <w:color w:val="auto"/>
          <w:sz w:val="20"/>
          <w:szCs w:val="20"/>
        </w:rPr>
      </w:pPr>
    </w:p>
    <w:tbl>
      <w:tblPr>
        <w:tblStyle w:val="3"/>
        <w:tblW w:w="8480" w:type="dxa"/>
        <w:tblInd w:w="7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5040"/>
        <w:gridCol w:w="27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66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№</w:t>
            </w:r>
          </w:p>
        </w:tc>
        <w:tc>
          <w:tcPr>
            <w:tcW w:w="504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Наименования этапа</w:t>
            </w:r>
          </w:p>
        </w:tc>
        <w:tc>
          <w:tcPr>
            <w:tcW w:w="278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Срок окончания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" w:hRule="atLeast"/>
        </w:trPr>
        <w:tc>
          <w:tcPr>
            <w:tcW w:w="6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Разработка эскизного проекта</w:t>
            </w:r>
          </w:p>
        </w:tc>
        <w:tc>
          <w:tcPr>
            <w:tcW w:w="2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Январь 2020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" w:hRule="atLeast"/>
        </w:trPr>
        <w:tc>
          <w:tcPr>
            <w:tcW w:w="6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6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2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Разработка рабочего проекта</w:t>
            </w:r>
          </w:p>
        </w:tc>
        <w:tc>
          <w:tcPr>
            <w:tcW w:w="2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Март 2020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" w:hRule="atLeast"/>
        </w:trPr>
        <w:tc>
          <w:tcPr>
            <w:tcW w:w="6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71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3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71" w:lineRule="exact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Изготовление и проведение</w:t>
            </w:r>
          </w:p>
        </w:tc>
        <w:tc>
          <w:tcPr>
            <w:tcW w:w="2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71" w:lineRule="exact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Июнь 2020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контрольных испытаний всех</w:t>
            </w:r>
          </w:p>
        </w:tc>
        <w:tc>
          <w:tcPr>
            <w:tcW w:w="2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6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элементов разрабатываемой системы</w:t>
            </w:r>
          </w:p>
        </w:tc>
        <w:tc>
          <w:tcPr>
            <w:tcW w:w="2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" w:hRule="atLeast"/>
        </w:trPr>
        <w:tc>
          <w:tcPr>
            <w:tcW w:w="6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2240" w:h="15840"/>
          <w:pgMar w:top="1289" w:right="1140" w:bottom="616" w:left="1140" w:header="0" w:footer="0" w:gutter="0"/>
          <w:cols w:equalWidth="0" w:num="1">
            <w:col w:w="99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spacing w:after="0"/>
        <w:ind w:left="9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13</w:t>
      </w:r>
    </w:p>
    <w:p>
      <w:pPr>
        <w:sectPr>
          <w:type w:val="continuous"/>
          <w:pgSz w:w="12240" w:h="15840"/>
          <w:pgMar w:top="1289" w:right="1140" w:bottom="616" w:left="1140" w:header="0" w:footer="0" w:gutter="0"/>
          <w:cols w:equalWidth="0" w:num="1">
            <w:col w:w="9960"/>
          </w:cols>
        </w:sectPr>
      </w:pPr>
    </w:p>
    <w:p>
      <w:pPr>
        <w:spacing w:after="0"/>
        <w:ind w:left="140"/>
        <w:rPr>
          <w:color w:val="auto"/>
          <w:sz w:val="20"/>
          <w:szCs w:val="20"/>
        </w:rPr>
      </w:pPr>
      <w:bookmarkStart w:id="13" w:name="page14"/>
      <w:bookmarkEnd w:id="13"/>
      <w:r>
        <w:rPr>
          <w:rFonts w:ascii="Arial" w:hAnsi="Arial" w:eastAsia="Arial" w:cs="Arial"/>
          <w:color w:val="auto"/>
          <w:sz w:val="28"/>
          <w:szCs w:val="28"/>
        </w:rPr>
        <w:t>9 Порядок выполнения этапов и приёмки СЧ ОКР.</w:t>
      </w:r>
    </w:p>
    <w:p>
      <w:pPr>
        <w:spacing w:after="0" w:line="167" w:lineRule="exact"/>
        <w:rPr>
          <w:color w:val="auto"/>
          <w:sz w:val="20"/>
          <w:szCs w:val="20"/>
        </w:rPr>
      </w:pPr>
    </w:p>
    <w:p>
      <w:pPr>
        <w:spacing w:after="0" w:line="340" w:lineRule="auto"/>
        <w:ind w:left="780" w:hanging="28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9.1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Для закрытия этапа эскизного проектирования, требуется выполнение следующих требований: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spacing w:after="0" w:line="340" w:lineRule="auto"/>
        <w:ind w:left="1140" w:hanging="28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9.1.1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Должны быть разработаны трёхмерные модели элементов конструкции стратосферного зонда;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spacing w:after="0" w:line="291" w:lineRule="auto"/>
        <w:ind w:left="1140" w:hanging="28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9.1.2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Должна быть разработана принципиальная электрической схема аппарата;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 w:line="291" w:lineRule="auto"/>
        <w:ind w:left="1140" w:hanging="28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9.1.3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Должна быть создана презентация для устного доклада комиссии.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tabs>
          <w:tab w:val="left" w:pos="1820"/>
        </w:tabs>
        <w:spacing w:after="0"/>
        <w:ind w:left="8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9.1.4</w:t>
      </w:r>
      <w:r>
        <w:rPr>
          <w:rFonts w:ascii="Arial" w:hAnsi="Arial" w:eastAsia="Arial" w:cs="Arial"/>
          <w:color w:val="auto"/>
          <w:sz w:val="24"/>
          <w:szCs w:val="24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Презентация должна включать: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numPr>
          <w:ilvl w:val="0"/>
          <w:numId w:val="9"/>
        </w:numPr>
        <w:tabs>
          <w:tab w:val="left" w:pos="1500"/>
        </w:tabs>
        <w:spacing w:after="0"/>
        <w:ind w:left="150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описание научной задачи;</w:t>
      </w:r>
    </w:p>
    <w:p>
      <w:pPr>
        <w:spacing w:after="0" w:line="186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9"/>
        </w:numPr>
        <w:tabs>
          <w:tab w:val="left" w:pos="1500"/>
        </w:tabs>
        <w:spacing w:after="0"/>
        <w:ind w:left="150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описание технической задачи;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spacing w:after="0" w:line="340" w:lineRule="auto"/>
        <w:ind w:left="780" w:hanging="28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9.2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Для закрытия этапа рабочего проекта должны быть выполнены следующие требования: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spacing w:after="0" w:line="340" w:lineRule="auto"/>
        <w:ind w:left="1140" w:hanging="28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9.2.1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Система должна быть полностью спроектирована с выпуском следующих документов: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numPr>
          <w:ilvl w:val="0"/>
          <w:numId w:val="10"/>
        </w:numPr>
        <w:tabs>
          <w:tab w:val="left" w:pos="1500"/>
        </w:tabs>
        <w:spacing w:after="0" w:line="340" w:lineRule="auto"/>
        <w:ind w:left="150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Комплект чертежей конструкции системы (допустимо использование точных трёхмерных моделей);</w:t>
      </w:r>
    </w:p>
    <w:p>
      <w:pPr>
        <w:spacing w:after="0" w:line="2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10"/>
        </w:numPr>
        <w:tabs>
          <w:tab w:val="left" w:pos="1500"/>
        </w:tabs>
        <w:spacing w:after="0" w:line="340" w:lineRule="auto"/>
        <w:ind w:left="150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Электрические принципиальные схемы и шаблоны для производства печатных плат, используемых в системе.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spacing w:after="0" w:line="340" w:lineRule="auto"/>
        <w:ind w:left="1140" w:hanging="28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9.2.2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Должна быть выпущена альфа версия программного обеспечения всех составных частей системы.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spacing w:after="0" w:line="340" w:lineRule="auto"/>
        <w:ind w:left="1140" w:hanging="28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9.2.3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Должны быть проведены автономные испытания элементов разрабатываемой системы.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spacing w:after="0" w:line="311" w:lineRule="auto"/>
        <w:ind w:left="780" w:hanging="283"/>
        <w:jc w:val="both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9.3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На финальный этап конкурса команда должна предоставить готовую к эксплуатации систему и принять участие в финале конкурса Воздушно-инженерная школа CanSat в России.</w:t>
      </w:r>
    </w:p>
    <w:p>
      <w:pPr>
        <w:sectPr>
          <w:pgSz w:w="12240" w:h="15840"/>
          <w:pgMar w:top="1289" w:right="1140" w:bottom="616" w:left="1440" w:header="0" w:footer="0" w:gutter="0"/>
          <w:cols w:equalWidth="0" w:num="1">
            <w:col w:w="96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spacing w:after="0"/>
        <w:ind w:left="9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14</w:t>
      </w:r>
    </w:p>
    <w:p>
      <w:pPr>
        <w:sectPr>
          <w:type w:val="continuous"/>
          <w:pgSz w:w="12240" w:h="15840"/>
          <w:pgMar w:top="1289" w:right="1140" w:bottom="616" w:left="1440" w:header="0" w:footer="0" w:gutter="0"/>
          <w:cols w:equalWidth="0" w:num="1">
            <w:col w:w="9660"/>
          </w:cols>
        </w:sectPr>
      </w:pPr>
    </w:p>
    <w:p>
      <w:pPr>
        <w:numPr>
          <w:ilvl w:val="0"/>
          <w:numId w:val="11"/>
        </w:numPr>
        <w:tabs>
          <w:tab w:val="left" w:pos="1120"/>
        </w:tabs>
        <w:spacing w:after="0"/>
        <w:ind w:left="1120" w:hanging="974"/>
        <w:rPr>
          <w:rFonts w:ascii="Arial" w:hAnsi="Arial" w:eastAsia="Arial" w:cs="Arial"/>
          <w:color w:val="auto"/>
          <w:sz w:val="28"/>
          <w:szCs w:val="28"/>
        </w:rPr>
      </w:pPr>
      <w:bookmarkStart w:id="14" w:name="page15"/>
      <w:bookmarkEnd w:id="14"/>
      <w:r>
        <w:rPr>
          <w:rFonts w:ascii="Arial" w:hAnsi="Arial" w:eastAsia="Arial" w:cs="Arial"/>
          <w:color w:val="auto"/>
          <w:sz w:val="28"/>
          <w:szCs w:val="28"/>
        </w:rPr>
        <w:t>Ссылочные документы</w:t>
      </w:r>
    </w:p>
    <w:p>
      <w:pPr>
        <w:spacing w:after="0" w:line="166" w:lineRule="exact"/>
        <w:rPr>
          <w:rFonts w:ascii="Arial" w:hAnsi="Arial" w:eastAsia="Arial" w:cs="Arial"/>
          <w:color w:val="auto"/>
          <w:sz w:val="28"/>
          <w:szCs w:val="28"/>
        </w:rPr>
      </w:pPr>
    </w:p>
    <w:p>
      <w:pPr>
        <w:numPr>
          <w:ilvl w:val="1"/>
          <w:numId w:val="11"/>
        </w:numPr>
        <w:tabs>
          <w:tab w:val="left" w:pos="1140"/>
        </w:tabs>
        <w:spacing w:after="0"/>
        <w:ind w:left="114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ГОСТ Р 55996- 2014</w:t>
      </w:r>
    </w:p>
    <w:p>
      <w:pPr>
        <w:spacing w:after="0" w:line="186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1"/>
          <w:numId w:val="11"/>
        </w:numPr>
        <w:tabs>
          <w:tab w:val="left" w:pos="1140"/>
        </w:tabs>
        <w:spacing w:after="0" w:line="342" w:lineRule="auto"/>
        <w:ind w:left="1140" w:right="50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Положения конкурса "Воздушно-инженерная школа (CanSat в России)" 2019-2020 от 07.01.2020.</w:t>
      </w:r>
    </w:p>
    <w:p>
      <w:pPr>
        <w:sectPr>
          <w:pgSz w:w="12240" w:h="15840"/>
          <w:pgMar w:top="1289" w:right="1140" w:bottom="616" w:left="1440" w:header="0" w:footer="0" w:gutter="0"/>
          <w:cols w:equalWidth="0" w:num="1">
            <w:col w:w="96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7" w:lineRule="exact"/>
        <w:rPr>
          <w:color w:val="auto"/>
          <w:sz w:val="20"/>
          <w:szCs w:val="20"/>
        </w:rPr>
      </w:pPr>
    </w:p>
    <w:p>
      <w:pPr>
        <w:spacing w:after="0"/>
        <w:ind w:left="9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15</w:t>
      </w:r>
    </w:p>
    <w:p>
      <w:pPr>
        <w:sectPr>
          <w:type w:val="continuous"/>
          <w:pgSz w:w="12240" w:h="15840"/>
          <w:pgMar w:top="1289" w:right="1140" w:bottom="616" w:left="1440" w:header="0" w:footer="0" w:gutter="0"/>
          <w:cols w:equalWidth="0" w:num="1">
            <w:col w:w="9660"/>
          </w:cols>
        </w:sectPr>
      </w:pPr>
    </w:p>
    <w:p>
      <w:pPr>
        <w:numPr>
          <w:ilvl w:val="0"/>
          <w:numId w:val="12"/>
        </w:numPr>
        <w:tabs>
          <w:tab w:val="left" w:pos="1120"/>
        </w:tabs>
        <w:spacing w:after="0"/>
        <w:ind w:left="1120" w:hanging="974"/>
        <w:rPr>
          <w:rFonts w:ascii="Arial" w:hAnsi="Arial" w:eastAsia="Arial" w:cs="Arial"/>
          <w:color w:val="auto"/>
          <w:sz w:val="28"/>
          <w:szCs w:val="28"/>
        </w:rPr>
      </w:pPr>
      <w:bookmarkStart w:id="15" w:name="page16"/>
      <w:bookmarkEnd w:id="15"/>
      <w:r>
        <w:rPr>
          <w:rFonts w:ascii="Arial" w:hAnsi="Arial" w:eastAsia="Arial" w:cs="Arial"/>
          <w:color w:val="auto"/>
          <w:sz w:val="28"/>
          <w:szCs w:val="28"/>
        </w:rPr>
        <w:t>Перечень сокращений:</w:t>
      </w:r>
    </w:p>
    <w:p>
      <w:pPr>
        <w:spacing w:after="0" w:line="166" w:lineRule="exact"/>
        <w:rPr>
          <w:rFonts w:ascii="Arial" w:hAnsi="Arial" w:eastAsia="Arial" w:cs="Arial"/>
          <w:color w:val="auto"/>
          <w:sz w:val="28"/>
          <w:szCs w:val="28"/>
        </w:rPr>
      </w:pPr>
    </w:p>
    <w:p>
      <w:pPr>
        <w:numPr>
          <w:ilvl w:val="1"/>
          <w:numId w:val="12"/>
        </w:numPr>
        <w:tabs>
          <w:tab w:val="left" w:pos="1140"/>
        </w:tabs>
        <w:spacing w:after="0"/>
        <w:ind w:left="114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КИМП — комплектующие изделия межотраслевого применения;</w:t>
      </w:r>
    </w:p>
    <w:p>
      <w:pPr>
        <w:spacing w:after="0" w:line="186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1"/>
          <w:numId w:val="12"/>
        </w:numPr>
        <w:tabs>
          <w:tab w:val="left" w:pos="1140"/>
        </w:tabs>
        <w:spacing w:after="0"/>
        <w:ind w:left="114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НИП - наземный измерительный пункт;</w:t>
      </w:r>
    </w:p>
    <w:p>
      <w:pPr>
        <w:spacing w:after="0" w:line="186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1"/>
          <w:numId w:val="12"/>
        </w:numPr>
        <w:tabs>
          <w:tab w:val="left" w:pos="1140"/>
        </w:tabs>
        <w:spacing w:after="0"/>
        <w:ind w:left="114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ОКР - опытно конструкторская работа;</w:t>
      </w:r>
    </w:p>
    <w:p>
      <w:pPr>
        <w:spacing w:after="0" w:line="186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1"/>
          <w:numId w:val="12"/>
        </w:numPr>
        <w:tabs>
          <w:tab w:val="left" w:pos="1140"/>
        </w:tabs>
        <w:spacing w:after="0"/>
        <w:ind w:left="114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СЧ - составная часть.</w:t>
      </w:r>
    </w:p>
    <w:p>
      <w:pPr>
        <w:sectPr>
          <w:pgSz w:w="12240" w:h="15840"/>
          <w:pgMar w:top="1289" w:right="1140" w:bottom="616" w:left="1440" w:header="0" w:footer="0" w:gutter="0"/>
          <w:cols w:equalWidth="0" w:num="1">
            <w:col w:w="96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4" w:lineRule="exact"/>
        <w:rPr>
          <w:color w:val="auto"/>
          <w:sz w:val="20"/>
          <w:szCs w:val="20"/>
        </w:rPr>
      </w:pPr>
    </w:p>
    <w:p>
      <w:pPr>
        <w:spacing w:after="0"/>
        <w:ind w:left="9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16</w:t>
      </w:r>
    </w:p>
    <w:p>
      <w:pPr>
        <w:sectPr>
          <w:type w:val="continuous"/>
          <w:pgSz w:w="12240" w:h="15840"/>
          <w:pgMar w:top="1289" w:right="1140" w:bottom="616" w:left="1440" w:header="0" w:footer="0" w:gutter="0"/>
          <w:cols w:equalWidth="0" w:num="1">
            <w:col w:w="9660"/>
          </w:cols>
        </w:sectPr>
      </w:pPr>
    </w:p>
    <w:tbl>
      <w:tblPr>
        <w:tblStyle w:val="3"/>
        <w:tblW w:w="96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40"/>
        <w:gridCol w:w="49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97"/>
              <w:jc w:val="center"/>
              <w:rPr>
                <w:color w:val="auto"/>
                <w:sz w:val="20"/>
                <w:szCs w:val="20"/>
              </w:rPr>
            </w:pPr>
            <w:bookmarkStart w:id="16" w:name="page17"/>
            <w:bookmarkEnd w:id="16"/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Со стороны исполнителей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37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Со стороны заказчика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77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______________________________________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37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______________________________________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117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должность, головной исполнитель ОКР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должность, организация заказчика — разработчика ТЗ на ОКР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77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______________________________________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37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97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подпись, инициалы, фамилия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37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подпись, инициалы, фамилия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6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97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4"/>
                <w:sz w:val="24"/>
                <w:szCs w:val="24"/>
              </w:rPr>
              <w:t>«___»____________________ 20___г.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37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4"/>
                <w:sz w:val="24"/>
                <w:szCs w:val="24"/>
              </w:rPr>
              <w:t>«___»____________________ 20___г.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80" w:lineRule="exact"/>
        <w:rPr>
          <w:color w:val="auto"/>
          <w:sz w:val="20"/>
          <w:szCs w:val="20"/>
        </w:rPr>
      </w:pPr>
    </w:p>
    <w:tbl>
      <w:tblPr>
        <w:tblStyle w:val="3"/>
        <w:tblW w:w="96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40"/>
        <w:gridCol w:w="49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8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______________________________________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______________________________________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12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должность, головной исполнитель ОКР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должность, организация заказчика — разработчика ТЗ на ОКР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8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______________________________________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10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подпись, инициалы, фамилия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подпись, инициалы, фамилия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6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10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4"/>
                <w:sz w:val="24"/>
                <w:szCs w:val="24"/>
              </w:rPr>
              <w:t>«___»____________________ 20___г.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4"/>
                <w:sz w:val="24"/>
                <w:szCs w:val="24"/>
              </w:rPr>
              <w:t>«___»____________________ 20___г.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80" w:lineRule="exact"/>
        <w:rPr>
          <w:color w:val="auto"/>
          <w:sz w:val="20"/>
          <w:szCs w:val="20"/>
        </w:rPr>
      </w:pPr>
    </w:p>
    <w:tbl>
      <w:tblPr>
        <w:tblStyle w:val="3"/>
        <w:tblW w:w="96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40"/>
        <w:gridCol w:w="49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8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______________________________________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______________________________________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12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должность, головной исполнитель ОКР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должность, организация заказчика — разработчика ТЗ на ОКР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8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______________________________________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10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подпись, инициалы, фамилия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подпись, инициалы, фамилия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6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10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4"/>
                <w:sz w:val="24"/>
                <w:szCs w:val="24"/>
              </w:rPr>
              <w:t>«___»____________________ 20___г.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4"/>
                <w:sz w:val="24"/>
                <w:szCs w:val="24"/>
              </w:rPr>
              <w:t>«___»____________________ 20___г.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80" w:lineRule="exact"/>
        <w:rPr>
          <w:color w:val="auto"/>
          <w:sz w:val="20"/>
          <w:szCs w:val="20"/>
        </w:rPr>
      </w:pPr>
    </w:p>
    <w:tbl>
      <w:tblPr>
        <w:tblStyle w:val="3"/>
        <w:tblW w:w="96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40"/>
        <w:gridCol w:w="49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8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______________________________________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______________________________________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12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должность, головной исполнитель ОКР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должность, организация заказчика — разработчика ТЗ на ОКР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8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______________________________________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10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подпись, инициалы, фамилия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подпись, инициалы, фамилия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6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10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4"/>
                <w:sz w:val="24"/>
                <w:szCs w:val="24"/>
              </w:rPr>
              <w:t>«___»____________________ 20___г.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4"/>
                <w:sz w:val="24"/>
                <w:szCs w:val="24"/>
              </w:rPr>
              <w:t>«___»____________________ 20___г.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2240" w:h="15840"/>
          <w:pgMar w:top="1145" w:right="1140" w:bottom="616" w:left="1360" w:header="0" w:footer="0" w:gutter="0"/>
          <w:cols w:equalWidth="0" w:num="1">
            <w:col w:w="97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6" w:lineRule="exact"/>
        <w:rPr>
          <w:color w:val="auto"/>
          <w:sz w:val="20"/>
          <w:szCs w:val="20"/>
        </w:rPr>
      </w:pPr>
    </w:p>
    <w:p>
      <w:pPr>
        <w:spacing w:after="0"/>
        <w:ind w:left="94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17</w:t>
      </w:r>
    </w:p>
    <w:sectPr>
      <w:type w:val="continuous"/>
      <w:pgSz w:w="12240" w:h="15840"/>
      <w:pgMar w:top="1145" w:right="1140" w:bottom="616" w:left="1360" w:header="0" w:footer="0" w:gutter="0"/>
      <w:cols w:equalWidth="0" w:num="1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231B"/>
    <w:multiLevelType w:val="singleLevel"/>
    <w:tmpl w:val="0216231B"/>
    <w:lvl w:ilvl="0" w:tentative="0">
      <w:start w:val="1"/>
      <w:numFmt w:val="bullet"/>
      <w:lvlText w:val="-"/>
      <w:lvlJc w:val="left"/>
    </w:lvl>
  </w:abstractNum>
  <w:abstractNum w:abstractNumId="1">
    <w:nsid w:val="1190CDE7"/>
    <w:multiLevelType w:val="multilevel"/>
    <w:tmpl w:val="1190CDE7"/>
    <w:lvl w:ilvl="0" w:tentative="0">
      <w:start w:val="10"/>
      <w:numFmt w:val="decimal"/>
      <w:lvlText w:val="%1"/>
      <w:lvlJc w:val="left"/>
    </w:lvl>
    <w:lvl w:ilvl="1" w:tentative="0">
      <w:start w:val="1"/>
      <w:numFmt w:val="bullet"/>
      <w:lvlText w:val="-"/>
      <w:lvlJc w:val="left"/>
    </w:lvl>
  </w:abstractNum>
  <w:abstractNum w:abstractNumId="2">
    <w:nsid w:val="12200854"/>
    <w:multiLevelType w:val="singleLevel"/>
    <w:tmpl w:val="12200854"/>
    <w:lvl w:ilvl="0" w:tentative="0">
      <w:start w:val="1"/>
      <w:numFmt w:val="bullet"/>
      <w:lvlText w:val="-"/>
      <w:lvlJc w:val="left"/>
    </w:lvl>
  </w:abstractNum>
  <w:abstractNum w:abstractNumId="3">
    <w:nsid w:val="1F16E9E8"/>
    <w:multiLevelType w:val="singleLevel"/>
    <w:tmpl w:val="1F16E9E8"/>
    <w:lvl w:ilvl="0" w:tentative="0">
      <w:start w:val="1"/>
      <w:numFmt w:val="bullet"/>
      <w:lvlText w:val="-"/>
      <w:lvlJc w:val="left"/>
    </w:lvl>
  </w:abstractNum>
  <w:abstractNum w:abstractNumId="4">
    <w:nsid w:val="2EB141F2"/>
    <w:multiLevelType w:val="multilevel"/>
    <w:tmpl w:val="2EB141F2"/>
    <w:lvl w:ilvl="0" w:tentative="0">
      <w:start w:val="1"/>
      <w:numFmt w:val="bullet"/>
      <w:lvlText w:val="-"/>
      <w:lvlJc w:val="left"/>
    </w:lvl>
    <w:lvl w:ilvl="1" w:tentative="0">
      <w:start w:val="1"/>
      <w:numFmt w:val="bullet"/>
      <w:lvlText w:val="-"/>
      <w:lvlJc w:val="left"/>
    </w:lvl>
  </w:abstractNum>
  <w:abstractNum w:abstractNumId="5">
    <w:nsid w:val="41B71EFB"/>
    <w:multiLevelType w:val="singleLevel"/>
    <w:tmpl w:val="41B71EFB"/>
    <w:lvl w:ilvl="0" w:tentative="0">
      <w:start w:val="1"/>
      <w:numFmt w:val="bullet"/>
      <w:lvlText w:val="-"/>
      <w:lvlJc w:val="left"/>
    </w:lvl>
  </w:abstractNum>
  <w:abstractNum w:abstractNumId="6">
    <w:nsid w:val="4DB127F8"/>
    <w:multiLevelType w:val="singleLevel"/>
    <w:tmpl w:val="4DB127F8"/>
    <w:lvl w:ilvl="0" w:tentative="0">
      <w:start w:val="1"/>
      <w:numFmt w:val="bullet"/>
      <w:lvlText w:val="-"/>
      <w:lvlJc w:val="left"/>
    </w:lvl>
  </w:abstractNum>
  <w:abstractNum w:abstractNumId="7">
    <w:nsid w:val="515F007C"/>
    <w:multiLevelType w:val="singleLevel"/>
    <w:tmpl w:val="515F007C"/>
    <w:lvl w:ilvl="0" w:tentative="0">
      <w:start w:val="1"/>
      <w:numFmt w:val="bullet"/>
      <w:lvlText w:val="-"/>
      <w:lvlJc w:val="left"/>
    </w:lvl>
  </w:abstractNum>
  <w:abstractNum w:abstractNumId="8">
    <w:nsid w:val="5BD062C2"/>
    <w:multiLevelType w:val="singleLevel"/>
    <w:tmpl w:val="5BD062C2"/>
    <w:lvl w:ilvl="0" w:tentative="0">
      <w:start w:val="1"/>
      <w:numFmt w:val="bullet"/>
      <w:lvlText w:val="-"/>
      <w:lvlJc w:val="left"/>
    </w:lvl>
  </w:abstractNum>
  <w:abstractNum w:abstractNumId="9">
    <w:nsid w:val="66EF438D"/>
    <w:multiLevelType w:val="multilevel"/>
    <w:tmpl w:val="66EF438D"/>
    <w:lvl w:ilvl="0" w:tentative="0">
      <w:start w:val="11"/>
      <w:numFmt w:val="decimal"/>
      <w:lvlText w:val="%1"/>
      <w:lvlJc w:val="left"/>
    </w:lvl>
    <w:lvl w:ilvl="1" w:tentative="0">
      <w:start w:val="1"/>
      <w:numFmt w:val="bullet"/>
      <w:lvlText w:val="-"/>
      <w:lvlJc w:val="left"/>
    </w:lvl>
  </w:abstractNum>
  <w:abstractNum w:abstractNumId="10">
    <w:nsid w:val="7545E146"/>
    <w:multiLevelType w:val="singleLevel"/>
    <w:tmpl w:val="7545E146"/>
    <w:lvl w:ilvl="0" w:tentative="0">
      <w:start w:val="1"/>
      <w:numFmt w:val="bullet"/>
      <w:lvlText w:val="-"/>
      <w:lvlJc w:val="left"/>
    </w:lvl>
  </w:abstractNum>
  <w:abstractNum w:abstractNumId="11">
    <w:nsid w:val="79E2A9E3"/>
    <w:multiLevelType w:val="singleLevel"/>
    <w:tmpl w:val="79E2A9E3"/>
    <w:lvl w:ilvl="0" w:tentative="0">
      <w:start w:val="1"/>
      <w:numFmt w:val="bullet"/>
      <w:lvlText w:val="-"/>
      <w:lvlJc w:val="left"/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0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A73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20</TotalTime>
  <ScaleCrop>false</ScaleCrop>
  <LinksUpToDate>false</LinksUpToDate>
  <CharactersWithSpaces>3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2020-12-19T16:02:00Z</dcterms:created>
  <dc:creator>Windows User</dc:creator>
  <cp:lastModifiedBy>andry101.ga</cp:lastModifiedBy>
  <dcterms:modified xsi:type="dcterms:W3CDTF">2020-12-19T15:24:24Z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1049-10.2.0.7636</vt:lpwstr>
  </property>
</Properties>
</file>