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7963" w14:textId="3E0607BD" w:rsidR="00955689" w:rsidRPr="00C25BF4" w:rsidRDefault="0062465D" w:rsidP="00354979">
      <w:pPr>
        <w:pStyle w:val="Heading1"/>
        <w:jc w:val="center"/>
        <w:rPr>
          <w:i w:val="0"/>
          <w:iCs/>
          <w:sz w:val="24"/>
          <w:szCs w:val="24"/>
        </w:rPr>
      </w:pPr>
      <w:r w:rsidRPr="00C25BF4">
        <w:rPr>
          <w:i w:val="0"/>
          <w:iCs/>
          <w:sz w:val="24"/>
          <w:szCs w:val="24"/>
        </w:rPr>
        <w:t>Data Structures &amp; Algorithms</w:t>
      </w:r>
      <w:r w:rsidR="00B80D31">
        <w:rPr>
          <w:i w:val="0"/>
          <w:iCs/>
          <w:sz w:val="24"/>
          <w:szCs w:val="24"/>
        </w:rPr>
        <w:t xml:space="preserve"> </w:t>
      </w:r>
    </w:p>
    <w:p w14:paraId="4991D556" w14:textId="7087E068" w:rsidR="001C2CD0" w:rsidRDefault="001C2CD0" w:rsidP="001A451E">
      <w:pPr>
        <w:jc w:val="center"/>
        <w:rPr>
          <w:color w:val="0070C0"/>
        </w:rPr>
      </w:pPr>
      <w:r w:rsidRPr="001C2CD0">
        <w:rPr>
          <w:color w:val="0070C0"/>
        </w:rPr>
        <w:t>COP 3530 Section 092H, 23HC, 23HE, 23HF, 4G22, 1087, 1085, 13A8</w:t>
      </w:r>
      <w:r>
        <w:rPr>
          <w:color w:val="0070C0"/>
        </w:rPr>
        <w:t>, 1ZED</w:t>
      </w:r>
    </w:p>
    <w:p w14:paraId="0FF9724E" w14:textId="674A629A" w:rsidR="001A451E" w:rsidRPr="000059DB" w:rsidRDefault="001A451E" w:rsidP="001A451E">
      <w:pPr>
        <w:jc w:val="center"/>
        <w:rPr>
          <w:color w:val="0070C0"/>
        </w:rPr>
      </w:pPr>
      <w:r w:rsidRPr="000059DB">
        <w:rPr>
          <w:b/>
          <w:i/>
        </w:rPr>
        <w:t>Academic Term:</w:t>
      </w:r>
      <w:r w:rsidRPr="000059DB">
        <w:t xml:space="preserve">  </w:t>
      </w:r>
      <w:r w:rsidR="001F52A1">
        <w:rPr>
          <w:color w:val="0070C0"/>
        </w:rPr>
        <w:t>Fall</w:t>
      </w:r>
      <w:r w:rsidR="000F72A4">
        <w:rPr>
          <w:color w:val="0070C0"/>
        </w:rPr>
        <w:t xml:space="preserve"> 202</w:t>
      </w:r>
      <w:r w:rsidR="00363206">
        <w:rPr>
          <w:color w:val="0070C0"/>
        </w:rPr>
        <w:t>2</w:t>
      </w:r>
    </w:p>
    <w:p w14:paraId="1A321FC4" w14:textId="77777777" w:rsidR="001A451E" w:rsidRPr="00BE5666" w:rsidRDefault="001A451E" w:rsidP="001C18FE">
      <w:pPr>
        <w:jc w:val="center"/>
        <w:rPr>
          <w:color w:val="0070C0"/>
          <w:sz w:val="16"/>
          <w:szCs w:val="18"/>
        </w:rPr>
      </w:pPr>
    </w:p>
    <w:p w14:paraId="342AF434" w14:textId="77777777" w:rsidR="001C2CD0" w:rsidRDefault="001C2CD0" w:rsidP="001C2CD0">
      <w:pPr>
        <w:pStyle w:val="Heading1"/>
        <w:spacing w:before="0"/>
      </w:pPr>
      <w:r w:rsidRPr="000059DB">
        <w:t xml:space="preserve">Class Periods:  </w:t>
      </w:r>
    </w:p>
    <w:tbl>
      <w:tblPr>
        <w:tblStyle w:val="TableGrid"/>
        <w:tblW w:w="0" w:type="auto"/>
        <w:tblInd w:w="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3000"/>
        <w:gridCol w:w="120"/>
        <w:gridCol w:w="600"/>
        <w:gridCol w:w="4200"/>
      </w:tblGrid>
      <w:tr w:rsidR="001C2CD0" w14:paraId="1BF7A320" w14:textId="77777777" w:rsidTr="00E70594">
        <w:tc>
          <w:tcPr>
            <w:tcW w:w="1805" w:type="dxa"/>
            <w:vMerge w:val="restart"/>
          </w:tcPr>
          <w:p w14:paraId="6EE73878" w14:textId="77777777" w:rsidR="001C2CD0" w:rsidRPr="000C2A41" w:rsidRDefault="001C2CD0" w:rsidP="00E70594">
            <w:pPr>
              <w:rPr>
                <w:b/>
                <w:bCs/>
                <w:color w:val="0070C0"/>
              </w:rPr>
            </w:pPr>
            <w:r w:rsidRPr="000C2A41">
              <w:rPr>
                <w:b/>
                <w:bCs/>
                <w:color w:val="0070C0"/>
              </w:rPr>
              <w:t>Lecture</w:t>
            </w:r>
          </w:p>
        </w:tc>
        <w:tc>
          <w:tcPr>
            <w:tcW w:w="3720" w:type="dxa"/>
            <w:gridSpan w:val="3"/>
          </w:tcPr>
          <w:p w14:paraId="376E3BAC" w14:textId="77777777" w:rsidR="001C2CD0" w:rsidRDefault="001C2CD0" w:rsidP="00E70594">
            <w:pPr>
              <w:rPr>
                <w:color w:val="0070C0"/>
              </w:rPr>
            </w:pPr>
            <w:r w:rsidRPr="001175BD">
              <w:rPr>
                <w:color w:val="0070C0"/>
              </w:rPr>
              <w:t xml:space="preserve">T | P7 (1:55 </w:t>
            </w:r>
            <w:r>
              <w:rPr>
                <w:color w:val="0070C0"/>
              </w:rPr>
              <w:t>pm</w:t>
            </w:r>
            <w:r w:rsidRPr="001175BD">
              <w:rPr>
                <w:color w:val="0070C0"/>
              </w:rPr>
              <w:t xml:space="preserve"> - 2:45 </w:t>
            </w:r>
            <w:r>
              <w:rPr>
                <w:color w:val="0070C0"/>
              </w:rPr>
              <w:t>pm</w:t>
            </w:r>
            <w:r w:rsidRPr="001175BD">
              <w:rPr>
                <w:color w:val="0070C0"/>
              </w:rPr>
              <w:t>)</w:t>
            </w:r>
          </w:p>
        </w:tc>
        <w:tc>
          <w:tcPr>
            <w:tcW w:w="4200" w:type="dxa"/>
            <w:vMerge w:val="restart"/>
          </w:tcPr>
          <w:p w14:paraId="1AF3F480" w14:textId="77777777" w:rsidR="001C2CD0" w:rsidRDefault="001C2CD0" w:rsidP="00E70594">
            <w:pPr>
              <w:jc w:val="right"/>
              <w:rPr>
                <w:color w:val="0070C0"/>
              </w:rPr>
            </w:pPr>
            <w:r>
              <w:rPr>
                <w:color w:val="0070C0"/>
              </w:rPr>
              <w:t xml:space="preserve">Live @ CAR-100 &amp; </w:t>
            </w:r>
            <w:r w:rsidRPr="001A451E">
              <w:rPr>
                <w:color w:val="0070C0"/>
              </w:rPr>
              <w:t>Synchronous via Zoom</w:t>
            </w:r>
          </w:p>
        </w:tc>
      </w:tr>
      <w:tr w:rsidR="001C2CD0" w14:paraId="4AF7886A" w14:textId="77777777" w:rsidTr="00E70594">
        <w:tc>
          <w:tcPr>
            <w:tcW w:w="1805" w:type="dxa"/>
            <w:vMerge/>
            <w:tcBorders>
              <w:bottom w:val="single" w:sz="4" w:space="0" w:color="DEEAF6" w:themeColor="accent1" w:themeTint="33"/>
            </w:tcBorders>
          </w:tcPr>
          <w:p w14:paraId="0639C730" w14:textId="77777777" w:rsidR="001C2CD0" w:rsidRPr="0062465D" w:rsidRDefault="001C2CD0" w:rsidP="00E70594">
            <w:pPr>
              <w:rPr>
                <w:color w:val="0070C0"/>
              </w:rPr>
            </w:pPr>
          </w:p>
        </w:tc>
        <w:tc>
          <w:tcPr>
            <w:tcW w:w="3720" w:type="dxa"/>
            <w:gridSpan w:val="3"/>
            <w:tcBorders>
              <w:bottom w:val="single" w:sz="4" w:space="0" w:color="DEEAF6" w:themeColor="accent1" w:themeTint="33"/>
            </w:tcBorders>
          </w:tcPr>
          <w:p w14:paraId="719B37A1" w14:textId="77777777" w:rsidR="001C2CD0" w:rsidRDefault="001C2CD0" w:rsidP="00E70594">
            <w:pPr>
              <w:rPr>
                <w:color w:val="0070C0"/>
              </w:rPr>
            </w:pPr>
            <w:r w:rsidRPr="001175BD">
              <w:rPr>
                <w:color w:val="0070C0"/>
              </w:rPr>
              <w:t xml:space="preserve">R | P7 - </w:t>
            </w:r>
            <w:r>
              <w:rPr>
                <w:color w:val="0070C0"/>
              </w:rPr>
              <w:t>P</w:t>
            </w:r>
            <w:r w:rsidRPr="001175BD">
              <w:rPr>
                <w:color w:val="0070C0"/>
              </w:rPr>
              <w:t xml:space="preserve">8 (1:55 </w:t>
            </w:r>
            <w:r>
              <w:rPr>
                <w:color w:val="0070C0"/>
              </w:rPr>
              <w:t>pm</w:t>
            </w:r>
            <w:r w:rsidRPr="001175BD">
              <w:rPr>
                <w:color w:val="0070C0"/>
              </w:rPr>
              <w:t xml:space="preserve"> - 3:50 </w:t>
            </w:r>
            <w:r>
              <w:rPr>
                <w:color w:val="0070C0"/>
              </w:rPr>
              <w:t>pm</w:t>
            </w:r>
            <w:r w:rsidRPr="001175BD">
              <w:rPr>
                <w:color w:val="0070C0"/>
              </w:rPr>
              <w:t>)</w:t>
            </w:r>
          </w:p>
        </w:tc>
        <w:tc>
          <w:tcPr>
            <w:tcW w:w="4200" w:type="dxa"/>
            <w:vMerge/>
            <w:tcBorders>
              <w:bottom w:val="single" w:sz="4" w:space="0" w:color="DEEAF6" w:themeColor="accent1" w:themeTint="33"/>
            </w:tcBorders>
          </w:tcPr>
          <w:p w14:paraId="6AB2085B" w14:textId="77777777" w:rsidR="001C2CD0" w:rsidRDefault="001C2CD0" w:rsidP="00E70594">
            <w:pPr>
              <w:jc w:val="right"/>
              <w:rPr>
                <w:color w:val="0070C0"/>
              </w:rPr>
            </w:pPr>
          </w:p>
        </w:tc>
      </w:tr>
      <w:tr w:rsidR="001C2CD0" w14:paraId="4374FD60" w14:textId="77777777" w:rsidTr="00320231">
        <w:trPr>
          <w:trHeight w:val="53"/>
        </w:trPr>
        <w:tc>
          <w:tcPr>
            <w:tcW w:w="1805" w:type="dxa"/>
            <w:tcBorders>
              <w:top w:val="single" w:sz="4" w:space="0" w:color="DEEAF6" w:themeColor="accent1" w:themeTint="33"/>
            </w:tcBorders>
          </w:tcPr>
          <w:p w14:paraId="15391FEE" w14:textId="77777777" w:rsidR="001C2CD0" w:rsidRPr="00691E42" w:rsidRDefault="001C2CD0" w:rsidP="00E70594">
            <w:pPr>
              <w:rPr>
                <w:b/>
                <w:bCs/>
                <w:color w:val="0070C0"/>
                <w:sz w:val="8"/>
                <w:szCs w:val="8"/>
              </w:rPr>
            </w:pPr>
          </w:p>
        </w:tc>
        <w:tc>
          <w:tcPr>
            <w:tcW w:w="3720" w:type="dxa"/>
            <w:gridSpan w:val="3"/>
            <w:tcBorders>
              <w:top w:val="single" w:sz="4" w:space="0" w:color="DEEAF6" w:themeColor="accent1" w:themeTint="33"/>
            </w:tcBorders>
          </w:tcPr>
          <w:p w14:paraId="4B8AA3A2" w14:textId="77777777" w:rsidR="001C2CD0" w:rsidRPr="00320231" w:rsidRDefault="001C2CD0" w:rsidP="00E70594">
            <w:pPr>
              <w:rPr>
                <w:color w:val="0070C0"/>
                <w:sz w:val="2"/>
                <w:szCs w:val="2"/>
              </w:rPr>
            </w:pPr>
          </w:p>
        </w:tc>
        <w:tc>
          <w:tcPr>
            <w:tcW w:w="4200" w:type="dxa"/>
            <w:tcBorders>
              <w:top w:val="single" w:sz="4" w:space="0" w:color="DEEAF6" w:themeColor="accent1" w:themeTint="33"/>
            </w:tcBorders>
          </w:tcPr>
          <w:p w14:paraId="20B46435" w14:textId="77777777" w:rsidR="001C2CD0" w:rsidRPr="00320231" w:rsidRDefault="001C2CD0" w:rsidP="00E70594">
            <w:pPr>
              <w:jc w:val="right"/>
              <w:rPr>
                <w:color w:val="0070C0"/>
                <w:sz w:val="2"/>
                <w:szCs w:val="2"/>
              </w:rPr>
            </w:pPr>
          </w:p>
        </w:tc>
      </w:tr>
      <w:tr w:rsidR="001C2CD0" w14:paraId="5ABDA51D" w14:textId="77777777" w:rsidTr="001F52A1">
        <w:tc>
          <w:tcPr>
            <w:tcW w:w="1805" w:type="dxa"/>
            <w:vMerge w:val="restart"/>
            <w:tcBorders>
              <w:top w:val="single" w:sz="4" w:space="0" w:color="DEEAF6" w:themeColor="accent1" w:themeTint="33"/>
            </w:tcBorders>
          </w:tcPr>
          <w:p w14:paraId="7A292796" w14:textId="77777777" w:rsidR="001C2CD0" w:rsidRPr="000C2A41" w:rsidRDefault="001C2CD0" w:rsidP="00E70594">
            <w:pPr>
              <w:rPr>
                <w:b/>
                <w:bCs/>
                <w:color w:val="0070C0"/>
              </w:rPr>
            </w:pPr>
            <w:r w:rsidRPr="000C2A41">
              <w:rPr>
                <w:b/>
                <w:bCs/>
                <w:color w:val="0070C0"/>
              </w:rPr>
              <w:t>Discussion</w:t>
            </w:r>
          </w:p>
        </w:tc>
        <w:tc>
          <w:tcPr>
            <w:tcW w:w="3000" w:type="dxa"/>
            <w:tcBorders>
              <w:top w:val="single" w:sz="4" w:space="0" w:color="DEEAF6" w:themeColor="accent1" w:themeTint="33"/>
            </w:tcBorders>
          </w:tcPr>
          <w:p w14:paraId="17E08BEC" w14:textId="2679046C" w:rsidR="001C2CD0" w:rsidRDefault="001C2CD0" w:rsidP="00E70594">
            <w:pPr>
              <w:rPr>
                <w:color w:val="0070C0"/>
              </w:rPr>
            </w:pPr>
            <w:r w:rsidRPr="00FF6598">
              <w:rPr>
                <w:color w:val="0070C0"/>
              </w:rPr>
              <w:t>T</w:t>
            </w:r>
            <w:r>
              <w:rPr>
                <w:color w:val="0070C0"/>
              </w:rPr>
              <w:t xml:space="preserve"> </w:t>
            </w:r>
            <w:r w:rsidRPr="00FF6598">
              <w:rPr>
                <w:color w:val="0070C0"/>
              </w:rPr>
              <w:t>| P9 (4:05</w:t>
            </w:r>
            <w:r>
              <w:rPr>
                <w:color w:val="0070C0"/>
              </w:rPr>
              <w:t>pm</w:t>
            </w:r>
            <w:r w:rsidRPr="00FF6598">
              <w:rPr>
                <w:color w:val="0070C0"/>
              </w:rPr>
              <w:t xml:space="preserve"> - 4:55</w:t>
            </w:r>
            <w:r>
              <w:rPr>
                <w:color w:val="0070C0"/>
              </w:rPr>
              <w:t>pm</w:t>
            </w:r>
            <w:r w:rsidRPr="00FF6598">
              <w:rPr>
                <w:color w:val="0070C0"/>
              </w:rPr>
              <w:t>)</w:t>
            </w:r>
          </w:p>
        </w:tc>
        <w:tc>
          <w:tcPr>
            <w:tcW w:w="4920" w:type="dxa"/>
            <w:gridSpan w:val="3"/>
            <w:tcBorders>
              <w:top w:val="single" w:sz="4" w:space="0" w:color="DEEAF6" w:themeColor="accent1" w:themeTint="33"/>
            </w:tcBorders>
          </w:tcPr>
          <w:p w14:paraId="1C649BE7" w14:textId="4858368C" w:rsidR="001C2CD0" w:rsidRDefault="001C2CD0" w:rsidP="00E70594">
            <w:pPr>
              <w:jc w:val="right"/>
              <w:rPr>
                <w:color w:val="0070C0"/>
              </w:rPr>
            </w:pPr>
            <w:r w:rsidRPr="00001F78">
              <w:rPr>
                <w:color w:val="FFFFFF" w:themeColor="background1"/>
              </w:rPr>
              <w:t>Live @ CSE-</w:t>
            </w:r>
            <w:r w:rsidRPr="00544F85">
              <w:rPr>
                <w:color w:val="0070C0"/>
              </w:rPr>
              <w:t xml:space="preserve">Section: </w:t>
            </w:r>
            <w:r>
              <w:rPr>
                <w:color w:val="0070C0"/>
              </w:rPr>
              <w:t>1085</w:t>
            </w:r>
            <w:r w:rsidR="001F52A1">
              <w:rPr>
                <w:color w:val="0070C0"/>
              </w:rPr>
              <w:t xml:space="preserve"> | Location: </w:t>
            </w:r>
            <w:r w:rsidR="000C59A3">
              <w:rPr>
                <w:color w:val="0070C0"/>
              </w:rPr>
              <w:t>NRN 1037</w:t>
            </w:r>
          </w:p>
        </w:tc>
      </w:tr>
      <w:tr w:rsidR="001C2CD0" w14:paraId="5961E466" w14:textId="77777777" w:rsidTr="001F52A1">
        <w:tc>
          <w:tcPr>
            <w:tcW w:w="1805" w:type="dxa"/>
            <w:vMerge/>
          </w:tcPr>
          <w:p w14:paraId="38742C37" w14:textId="77777777" w:rsidR="001C2CD0" w:rsidRDefault="001C2CD0" w:rsidP="00E70594">
            <w:pPr>
              <w:rPr>
                <w:rStyle w:val="ng-binding"/>
                <w:rFonts w:ascii="Roboto" w:hAnsi="Roboto"/>
                <w:sz w:val="20"/>
                <w:szCs w:val="20"/>
                <w:shd w:val="clear" w:color="auto" w:fill="FFFFFF"/>
              </w:rPr>
            </w:pPr>
          </w:p>
        </w:tc>
        <w:tc>
          <w:tcPr>
            <w:tcW w:w="3000" w:type="dxa"/>
          </w:tcPr>
          <w:p w14:paraId="5BD11C49" w14:textId="0418CE25" w:rsidR="001C2CD0" w:rsidRPr="00FF6598" w:rsidRDefault="001C2CD0" w:rsidP="00E70594">
            <w:pPr>
              <w:rPr>
                <w:color w:val="0070C0"/>
              </w:rPr>
            </w:pPr>
            <w:r w:rsidRPr="00FF6598">
              <w:rPr>
                <w:color w:val="0070C0"/>
              </w:rPr>
              <w:t xml:space="preserve">W | </w:t>
            </w:r>
            <w:r>
              <w:rPr>
                <w:color w:val="0070C0"/>
              </w:rPr>
              <w:t>P</w:t>
            </w:r>
            <w:r w:rsidRPr="00FF6598">
              <w:rPr>
                <w:color w:val="0070C0"/>
              </w:rPr>
              <w:t>2 (8:30</w:t>
            </w:r>
            <w:r>
              <w:rPr>
                <w:color w:val="0070C0"/>
              </w:rPr>
              <w:t>am</w:t>
            </w:r>
            <w:r w:rsidRPr="00FF6598">
              <w:rPr>
                <w:color w:val="0070C0"/>
              </w:rPr>
              <w:t xml:space="preserve"> - 9:20</w:t>
            </w:r>
            <w:r>
              <w:rPr>
                <w:color w:val="0070C0"/>
              </w:rPr>
              <w:t>am</w:t>
            </w:r>
            <w:r w:rsidRPr="00FF6598">
              <w:rPr>
                <w:color w:val="0070C0"/>
              </w:rPr>
              <w:t>)</w:t>
            </w:r>
          </w:p>
        </w:tc>
        <w:tc>
          <w:tcPr>
            <w:tcW w:w="4920" w:type="dxa"/>
            <w:gridSpan w:val="3"/>
          </w:tcPr>
          <w:p w14:paraId="0037025A" w14:textId="315DD19B" w:rsidR="001C2CD0" w:rsidRDefault="001C2CD0" w:rsidP="00E70594">
            <w:pPr>
              <w:jc w:val="right"/>
              <w:rPr>
                <w:color w:val="0070C0"/>
              </w:rPr>
            </w:pPr>
            <w:r w:rsidRPr="00001F78">
              <w:rPr>
                <w:color w:val="FFFFFF" w:themeColor="background1"/>
              </w:rPr>
              <w:t>Live @ CSE-E2</w:t>
            </w:r>
            <w:r>
              <w:rPr>
                <w:color w:val="0070C0"/>
              </w:rPr>
              <w:t>Section: 4G22</w:t>
            </w:r>
            <w:r w:rsidR="001F52A1">
              <w:rPr>
                <w:color w:val="0070C0"/>
              </w:rPr>
              <w:t xml:space="preserve"> | Location: </w:t>
            </w:r>
            <w:r w:rsidR="001F52A1" w:rsidRPr="001F52A1">
              <w:rPr>
                <w:color w:val="0070C0"/>
              </w:rPr>
              <w:t>CSE</w:t>
            </w:r>
            <w:r w:rsidR="000C59A3">
              <w:rPr>
                <w:color w:val="0070C0"/>
              </w:rPr>
              <w:t xml:space="preserve"> E220</w:t>
            </w:r>
            <w:r>
              <w:rPr>
                <w:color w:val="0070C0"/>
              </w:rPr>
              <w:t xml:space="preserve"> </w:t>
            </w:r>
          </w:p>
        </w:tc>
      </w:tr>
      <w:tr w:rsidR="001C2CD0" w14:paraId="306AD437" w14:textId="77777777" w:rsidTr="001F52A1">
        <w:tc>
          <w:tcPr>
            <w:tcW w:w="1805" w:type="dxa"/>
            <w:vMerge/>
          </w:tcPr>
          <w:p w14:paraId="1B84159E" w14:textId="77777777" w:rsidR="001C2CD0" w:rsidRDefault="001C2CD0" w:rsidP="00E70594">
            <w:pPr>
              <w:rPr>
                <w:rStyle w:val="ng-binding"/>
                <w:rFonts w:ascii="Roboto" w:hAnsi="Roboto"/>
                <w:sz w:val="20"/>
                <w:szCs w:val="20"/>
                <w:shd w:val="clear" w:color="auto" w:fill="FFFFFF"/>
              </w:rPr>
            </w:pPr>
          </w:p>
        </w:tc>
        <w:tc>
          <w:tcPr>
            <w:tcW w:w="3000" w:type="dxa"/>
          </w:tcPr>
          <w:p w14:paraId="353E1A3A" w14:textId="1575B413" w:rsidR="001C2CD0" w:rsidRDefault="000C59A3" w:rsidP="00E70594">
            <w:pPr>
              <w:rPr>
                <w:color w:val="0070C0"/>
              </w:rPr>
            </w:pPr>
            <w:r w:rsidRPr="00FF6598">
              <w:rPr>
                <w:color w:val="0070C0"/>
              </w:rPr>
              <w:t>T</w:t>
            </w:r>
            <w:r>
              <w:rPr>
                <w:color w:val="0070C0"/>
              </w:rPr>
              <w:t xml:space="preserve"> </w:t>
            </w:r>
            <w:r w:rsidRPr="00FF6598">
              <w:rPr>
                <w:color w:val="0070C0"/>
              </w:rPr>
              <w:t>| P9 (4:05</w:t>
            </w:r>
            <w:r>
              <w:rPr>
                <w:color w:val="0070C0"/>
              </w:rPr>
              <w:t>pm</w:t>
            </w:r>
            <w:r w:rsidRPr="00FF6598">
              <w:rPr>
                <w:color w:val="0070C0"/>
              </w:rPr>
              <w:t xml:space="preserve"> - 4:55</w:t>
            </w:r>
            <w:r>
              <w:rPr>
                <w:color w:val="0070C0"/>
              </w:rPr>
              <w:t>pm</w:t>
            </w:r>
            <w:r w:rsidRPr="00FF6598">
              <w:rPr>
                <w:color w:val="0070C0"/>
              </w:rPr>
              <w:t>)</w:t>
            </w:r>
          </w:p>
        </w:tc>
        <w:tc>
          <w:tcPr>
            <w:tcW w:w="4920" w:type="dxa"/>
            <w:gridSpan w:val="3"/>
          </w:tcPr>
          <w:p w14:paraId="2A80F604" w14:textId="71DB7F3F" w:rsidR="001C2CD0" w:rsidRDefault="001C2CD0" w:rsidP="00E70594">
            <w:pPr>
              <w:jc w:val="right"/>
              <w:rPr>
                <w:color w:val="0070C0"/>
              </w:rPr>
            </w:pPr>
            <w:r w:rsidRPr="00001F78">
              <w:rPr>
                <w:color w:val="FFFFFF" w:themeColor="background1"/>
              </w:rPr>
              <w:t xml:space="preserve">Live @ FAC-1 </w:t>
            </w:r>
            <w:r>
              <w:rPr>
                <w:color w:val="0070C0"/>
              </w:rPr>
              <w:t>Section: 1087</w:t>
            </w:r>
            <w:r w:rsidR="001F52A1">
              <w:rPr>
                <w:color w:val="0070C0"/>
              </w:rPr>
              <w:t xml:space="preserve"> | Location: </w:t>
            </w:r>
            <w:r w:rsidR="001F52A1" w:rsidRPr="001F52A1">
              <w:rPr>
                <w:color w:val="0070C0"/>
              </w:rPr>
              <w:t>CSE</w:t>
            </w:r>
            <w:r w:rsidR="000C59A3">
              <w:rPr>
                <w:color w:val="0070C0"/>
              </w:rPr>
              <w:t xml:space="preserve"> E220</w:t>
            </w:r>
          </w:p>
        </w:tc>
      </w:tr>
      <w:tr w:rsidR="001C2CD0" w14:paraId="7B1F2951" w14:textId="77777777" w:rsidTr="001F52A1">
        <w:tc>
          <w:tcPr>
            <w:tcW w:w="1805" w:type="dxa"/>
            <w:vMerge/>
          </w:tcPr>
          <w:p w14:paraId="0D5C16E1" w14:textId="77777777" w:rsidR="001C2CD0" w:rsidRDefault="001C2CD0" w:rsidP="00E70594">
            <w:pPr>
              <w:rPr>
                <w:rStyle w:val="ng-binding"/>
                <w:rFonts w:ascii="Roboto" w:hAnsi="Roboto"/>
                <w:sz w:val="20"/>
                <w:szCs w:val="20"/>
                <w:shd w:val="clear" w:color="auto" w:fill="FFFFFF"/>
              </w:rPr>
            </w:pPr>
          </w:p>
        </w:tc>
        <w:tc>
          <w:tcPr>
            <w:tcW w:w="3000" w:type="dxa"/>
          </w:tcPr>
          <w:p w14:paraId="20E66180" w14:textId="5D8C0473" w:rsidR="001C2CD0" w:rsidRDefault="001C2CD0" w:rsidP="00E70594">
            <w:pPr>
              <w:rPr>
                <w:color w:val="0070C0"/>
              </w:rPr>
            </w:pPr>
            <w:r w:rsidRPr="00FF6598">
              <w:rPr>
                <w:color w:val="0070C0"/>
              </w:rPr>
              <w:t>W | P4 (10:40</w:t>
            </w:r>
            <w:r>
              <w:rPr>
                <w:color w:val="0070C0"/>
              </w:rPr>
              <w:t>am</w:t>
            </w:r>
            <w:r w:rsidRPr="00FF6598">
              <w:rPr>
                <w:color w:val="0070C0"/>
              </w:rPr>
              <w:t xml:space="preserve"> - 11:30</w:t>
            </w:r>
            <w:r>
              <w:rPr>
                <w:color w:val="0070C0"/>
              </w:rPr>
              <w:t>am</w:t>
            </w:r>
            <w:r w:rsidRPr="00FF6598">
              <w:rPr>
                <w:color w:val="0070C0"/>
              </w:rPr>
              <w:t>)</w:t>
            </w:r>
          </w:p>
        </w:tc>
        <w:tc>
          <w:tcPr>
            <w:tcW w:w="4920" w:type="dxa"/>
            <w:gridSpan w:val="3"/>
          </w:tcPr>
          <w:p w14:paraId="413721F9" w14:textId="4386E5B6" w:rsidR="001C2CD0" w:rsidRDefault="001C2CD0" w:rsidP="00E70594">
            <w:pPr>
              <w:jc w:val="right"/>
              <w:rPr>
                <w:color w:val="0070C0"/>
              </w:rPr>
            </w:pPr>
            <w:r w:rsidRPr="00001F78">
              <w:rPr>
                <w:color w:val="FFFFFF" w:themeColor="background1"/>
              </w:rPr>
              <w:t xml:space="preserve">Live @ MCCA- </w:t>
            </w:r>
            <w:r>
              <w:rPr>
                <w:color w:val="0070C0"/>
              </w:rPr>
              <w:t>Section: 13A8</w:t>
            </w:r>
            <w:r w:rsidR="001F52A1">
              <w:rPr>
                <w:color w:val="0070C0"/>
              </w:rPr>
              <w:t xml:space="preserve"> | Location: </w:t>
            </w:r>
            <w:r w:rsidR="000C59A3">
              <w:rPr>
                <w:color w:val="0070C0"/>
              </w:rPr>
              <w:t>ROL 0205</w:t>
            </w:r>
          </w:p>
        </w:tc>
      </w:tr>
      <w:tr w:rsidR="001C2CD0" w14:paraId="7E52F88A" w14:textId="77777777" w:rsidTr="001F52A1">
        <w:tc>
          <w:tcPr>
            <w:tcW w:w="1805" w:type="dxa"/>
            <w:vMerge/>
          </w:tcPr>
          <w:p w14:paraId="7580FCC9" w14:textId="77777777" w:rsidR="001C2CD0" w:rsidRDefault="001C2CD0" w:rsidP="00E70594">
            <w:pPr>
              <w:rPr>
                <w:rStyle w:val="ng-binding"/>
                <w:rFonts w:ascii="Roboto" w:hAnsi="Roboto"/>
                <w:sz w:val="20"/>
                <w:szCs w:val="20"/>
                <w:shd w:val="clear" w:color="auto" w:fill="FFFFFF"/>
              </w:rPr>
            </w:pPr>
          </w:p>
        </w:tc>
        <w:tc>
          <w:tcPr>
            <w:tcW w:w="3000" w:type="dxa"/>
          </w:tcPr>
          <w:p w14:paraId="706EAEAA" w14:textId="5F939A2D" w:rsidR="001C2CD0" w:rsidRPr="001A451E" w:rsidRDefault="001C2CD0" w:rsidP="00E70594">
            <w:pPr>
              <w:rPr>
                <w:color w:val="0070C0"/>
              </w:rPr>
            </w:pPr>
            <w:r w:rsidRPr="00FF6598">
              <w:rPr>
                <w:color w:val="0070C0"/>
              </w:rPr>
              <w:t>W | P4 (10:40</w:t>
            </w:r>
            <w:r>
              <w:rPr>
                <w:color w:val="0070C0"/>
              </w:rPr>
              <w:t>am</w:t>
            </w:r>
            <w:r w:rsidRPr="00FF6598">
              <w:rPr>
                <w:color w:val="0070C0"/>
              </w:rPr>
              <w:t xml:space="preserve"> - 11:30</w:t>
            </w:r>
            <w:r>
              <w:rPr>
                <w:color w:val="0070C0"/>
              </w:rPr>
              <w:t>am</w:t>
            </w:r>
            <w:r w:rsidRPr="00FF6598">
              <w:rPr>
                <w:color w:val="0070C0"/>
              </w:rPr>
              <w:t>)</w:t>
            </w:r>
          </w:p>
        </w:tc>
        <w:tc>
          <w:tcPr>
            <w:tcW w:w="4920" w:type="dxa"/>
            <w:gridSpan w:val="3"/>
          </w:tcPr>
          <w:p w14:paraId="612FB581" w14:textId="29BFCA42" w:rsidR="001C2CD0" w:rsidRDefault="001C2CD0" w:rsidP="00E70594">
            <w:pPr>
              <w:jc w:val="right"/>
              <w:rPr>
                <w:color w:val="0070C0"/>
              </w:rPr>
            </w:pPr>
            <w:r w:rsidRPr="00001F78">
              <w:rPr>
                <w:color w:val="FFFFFF" w:themeColor="background1"/>
              </w:rPr>
              <w:t>Live @ NRN-</w:t>
            </w:r>
            <w:r>
              <w:rPr>
                <w:color w:val="0070C0"/>
              </w:rPr>
              <w:t xml:space="preserve">Section: </w:t>
            </w:r>
            <w:r w:rsidRPr="00F73CFE">
              <w:rPr>
                <w:color w:val="0070C0"/>
              </w:rPr>
              <w:t>092H</w:t>
            </w:r>
            <w:r w:rsidR="001F52A1">
              <w:rPr>
                <w:color w:val="0070C0"/>
              </w:rPr>
              <w:t xml:space="preserve"> | Location:</w:t>
            </w:r>
            <w:r w:rsidR="000C59A3">
              <w:rPr>
                <w:color w:val="0070C0"/>
              </w:rPr>
              <w:t xml:space="preserve"> </w:t>
            </w:r>
            <w:r w:rsidR="000C59A3" w:rsidRPr="000C59A3">
              <w:rPr>
                <w:color w:val="0070C0"/>
              </w:rPr>
              <w:t>NRN 1037</w:t>
            </w:r>
          </w:p>
        </w:tc>
      </w:tr>
      <w:tr w:rsidR="001C2CD0" w14:paraId="5F1EB257" w14:textId="77777777" w:rsidTr="001F52A1">
        <w:tc>
          <w:tcPr>
            <w:tcW w:w="1805" w:type="dxa"/>
            <w:vMerge/>
          </w:tcPr>
          <w:p w14:paraId="5015CECD" w14:textId="77777777" w:rsidR="001C2CD0" w:rsidRDefault="001C2CD0" w:rsidP="00E70594">
            <w:pPr>
              <w:rPr>
                <w:rStyle w:val="ng-binding"/>
                <w:rFonts w:ascii="Roboto" w:hAnsi="Roboto"/>
                <w:sz w:val="20"/>
                <w:szCs w:val="20"/>
                <w:shd w:val="clear" w:color="auto" w:fill="FFFFFF"/>
              </w:rPr>
            </w:pPr>
          </w:p>
        </w:tc>
        <w:tc>
          <w:tcPr>
            <w:tcW w:w="3000" w:type="dxa"/>
          </w:tcPr>
          <w:p w14:paraId="6FAB744C" w14:textId="3C8E877D" w:rsidR="001C2CD0" w:rsidRPr="001A451E" w:rsidRDefault="001C2CD0" w:rsidP="00E70594">
            <w:pPr>
              <w:rPr>
                <w:color w:val="0070C0"/>
              </w:rPr>
            </w:pPr>
            <w:r w:rsidRPr="00FF6598">
              <w:rPr>
                <w:color w:val="0070C0"/>
              </w:rPr>
              <w:t>W | P5 (11:45</w:t>
            </w:r>
            <w:r>
              <w:rPr>
                <w:color w:val="0070C0"/>
              </w:rPr>
              <w:t>am</w:t>
            </w:r>
            <w:r w:rsidRPr="00FF6598">
              <w:rPr>
                <w:color w:val="0070C0"/>
              </w:rPr>
              <w:t xml:space="preserve"> - 12:35</w:t>
            </w:r>
            <w:r>
              <w:rPr>
                <w:color w:val="0070C0"/>
              </w:rPr>
              <w:t>pm</w:t>
            </w:r>
            <w:r w:rsidRPr="00FF6598">
              <w:rPr>
                <w:color w:val="0070C0"/>
              </w:rPr>
              <w:t>)</w:t>
            </w:r>
          </w:p>
        </w:tc>
        <w:tc>
          <w:tcPr>
            <w:tcW w:w="4920" w:type="dxa"/>
            <w:gridSpan w:val="3"/>
          </w:tcPr>
          <w:p w14:paraId="1F99820B" w14:textId="393DBBB2" w:rsidR="001C2CD0" w:rsidRDefault="001C2CD0" w:rsidP="00E70594">
            <w:pPr>
              <w:jc w:val="right"/>
              <w:rPr>
                <w:color w:val="0070C0"/>
              </w:rPr>
            </w:pPr>
            <w:r w:rsidRPr="00001F78">
              <w:rPr>
                <w:color w:val="FFFFFF" w:themeColor="background1"/>
              </w:rPr>
              <w:t>Live @ FAC-12</w:t>
            </w:r>
            <w:r>
              <w:rPr>
                <w:color w:val="0070C0"/>
              </w:rPr>
              <w:t>Section: 23HC</w:t>
            </w:r>
            <w:r w:rsidR="001F52A1">
              <w:rPr>
                <w:color w:val="0070C0"/>
              </w:rPr>
              <w:t xml:space="preserve"> | Location: </w:t>
            </w:r>
            <w:r w:rsidR="001F52A1" w:rsidRPr="001F52A1">
              <w:rPr>
                <w:color w:val="0070C0"/>
              </w:rPr>
              <w:t>CSE E221</w:t>
            </w:r>
          </w:p>
        </w:tc>
      </w:tr>
      <w:tr w:rsidR="001C2CD0" w14:paraId="441AFF82" w14:textId="77777777" w:rsidTr="001F52A1">
        <w:tc>
          <w:tcPr>
            <w:tcW w:w="1805" w:type="dxa"/>
            <w:vMerge/>
          </w:tcPr>
          <w:p w14:paraId="37ACA559" w14:textId="77777777" w:rsidR="001C2CD0" w:rsidRDefault="001C2CD0" w:rsidP="00E70594">
            <w:pPr>
              <w:rPr>
                <w:rStyle w:val="ng-binding"/>
                <w:rFonts w:ascii="Roboto" w:hAnsi="Roboto"/>
                <w:sz w:val="20"/>
                <w:szCs w:val="20"/>
                <w:shd w:val="clear" w:color="auto" w:fill="FFFFFF"/>
              </w:rPr>
            </w:pPr>
          </w:p>
        </w:tc>
        <w:tc>
          <w:tcPr>
            <w:tcW w:w="3000" w:type="dxa"/>
          </w:tcPr>
          <w:p w14:paraId="755016D4" w14:textId="59AE269A" w:rsidR="001C2CD0" w:rsidRPr="001A451E" w:rsidRDefault="001C2CD0" w:rsidP="00E70594">
            <w:pPr>
              <w:rPr>
                <w:color w:val="0070C0"/>
              </w:rPr>
            </w:pPr>
            <w:r w:rsidRPr="00FF6598">
              <w:rPr>
                <w:color w:val="0070C0"/>
              </w:rPr>
              <w:t>W | P6 (12:50</w:t>
            </w:r>
            <w:r>
              <w:rPr>
                <w:color w:val="0070C0"/>
              </w:rPr>
              <w:t>pm</w:t>
            </w:r>
            <w:r w:rsidRPr="00FF6598">
              <w:rPr>
                <w:color w:val="0070C0"/>
              </w:rPr>
              <w:t xml:space="preserve"> - 1:40</w:t>
            </w:r>
            <w:r>
              <w:rPr>
                <w:color w:val="0070C0"/>
              </w:rPr>
              <w:t>pm</w:t>
            </w:r>
            <w:r w:rsidRPr="00FF6598">
              <w:rPr>
                <w:color w:val="0070C0"/>
              </w:rPr>
              <w:t>)</w:t>
            </w:r>
          </w:p>
        </w:tc>
        <w:tc>
          <w:tcPr>
            <w:tcW w:w="4920" w:type="dxa"/>
            <w:gridSpan w:val="3"/>
          </w:tcPr>
          <w:p w14:paraId="1C88B881" w14:textId="1E5FFB04" w:rsidR="001C2CD0" w:rsidRDefault="001C2CD0" w:rsidP="00E70594">
            <w:pPr>
              <w:jc w:val="right"/>
              <w:rPr>
                <w:color w:val="0070C0"/>
              </w:rPr>
            </w:pPr>
            <w:r w:rsidRPr="00001F78">
              <w:rPr>
                <w:color w:val="FFFFFF" w:themeColor="background1"/>
              </w:rPr>
              <w:t xml:space="preserve">Live @ WEIM </w:t>
            </w:r>
            <w:r>
              <w:rPr>
                <w:color w:val="0070C0"/>
              </w:rPr>
              <w:t>Section: 23HE</w:t>
            </w:r>
            <w:r w:rsidR="001F52A1">
              <w:rPr>
                <w:color w:val="0070C0"/>
              </w:rPr>
              <w:t xml:space="preserve"> | Location: </w:t>
            </w:r>
            <w:r w:rsidR="000C59A3">
              <w:rPr>
                <w:color w:val="0070C0"/>
              </w:rPr>
              <w:t>FAC 0127</w:t>
            </w:r>
          </w:p>
        </w:tc>
      </w:tr>
      <w:tr w:rsidR="001C2CD0" w14:paraId="2E46703B" w14:textId="77777777" w:rsidTr="001F52A1">
        <w:tc>
          <w:tcPr>
            <w:tcW w:w="1805" w:type="dxa"/>
            <w:vMerge/>
          </w:tcPr>
          <w:p w14:paraId="5AC9057A" w14:textId="77777777" w:rsidR="001C2CD0" w:rsidRDefault="001C2CD0" w:rsidP="00E70594">
            <w:pPr>
              <w:rPr>
                <w:rStyle w:val="ng-binding"/>
                <w:rFonts w:ascii="Roboto" w:hAnsi="Roboto"/>
                <w:sz w:val="20"/>
                <w:szCs w:val="20"/>
                <w:shd w:val="clear" w:color="auto" w:fill="FFFFFF"/>
              </w:rPr>
            </w:pPr>
          </w:p>
        </w:tc>
        <w:tc>
          <w:tcPr>
            <w:tcW w:w="3000" w:type="dxa"/>
          </w:tcPr>
          <w:p w14:paraId="6CE3FEB2" w14:textId="0FC0273E" w:rsidR="001C2CD0" w:rsidRPr="001A451E" w:rsidRDefault="001C2CD0" w:rsidP="00E70594">
            <w:pPr>
              <w:rPr>
                <w:color w:val="0070C0"/>
              </w:rPr>
            </w:pPr>
            <w:r w:rsidRPr="00FF6598">
              <w:rPr>
                <w:color w:val="0070C0"/>
              </w:rPr>
              <w:t>W | P7 (1:55</w:t>
            </w:r>
            <w:r>
              <w:rPr>
                <w:color w:val="0070C0"/>
              </w:rPr>
              <w:t>pm</w:t>
            </w:r>
            <w:r w:rsidRPr="00FF6598">
              <w:rPr>
                <w:color w:val="0070C0"/>
              </w:rPr>
              <w:t xml:space="preserve"> - 2:45</w:t>
            </w:r>
            <w:r>
              <w:rPr>
                <w:color w:val="0070C0"/>
              </w:rPr>
              <w:t>pm</w:t>
            </w:r>
            <w:r w:rsidRPr="00FF6598">
              <w:rPr>
                <w:color w:val="0070C0"/>
              </w:rPr>
              <w:t>)</w:t>
            </w:r>
          </w:p>
        </w:tc>
        <w:tc>
          <w:tcPr>
            <w:tcW w:w="4920" w:type="dxa"/>
            <w:gridSpan w:val="3"/>
          </w:tcPr>
          <w:p w14:paraId="01AEE9A8" w14:textId="5F805F3F" w:rsidR="001C2CD0" w:rsidRDefault="001C2CD0" w:rsidP="00E70594">
            <w:pPr>
              <w:jc w:val="right"/>
              <w:rPr>
                <w:color w:val="0070C0"/>
              </w:rPr>
            </w:pPr>
            <w:r w:rsidRPr="00001F78">
              <w:rPr>
                <w:color w:val="FFFFFF" w:themeColor="background1"/>
              </w:rPr>
              <w:t>Live @ FLG-</w:t>
            </w:r>
            <w:r w:rsidR="000C59A3">
              <w:rPr>
                <w:color w:val="FFFFFF" w:themeColor="background1"/>
              </w:rPr>
              <w:t xml:space="preserve"> </w:t>
            </w:r>
            <w:r w:rsidRPr="00544F85">
              <w:rPr>
                <w:color w:val="0070C0"/>
              </w:rPr>
              <w:t xml:space="preserve">Section: </w:t>
            </w:r>
            <w:r>
              <w:rPr>
                <w:color w:val="0070C0"/>
              </w:rPr>
              <w:t>23HF</w:t>
            </w:r>
            <w:r w:rsidR="001F52A1">
              <w:rPr>
                <w:color w:val="0070C0"/>
              </w:rPr>
              <w:t xml:space="preserve"> | Location: </w:t>
            </w:r>
            <w:r w:rsidR="000C59A3">
              <w:rPr>
                <w:color w:val="0070C0"/>
              </w:rPr>
              <w:t>CAR 0100</w:t>
            </w:r>
          </w:p>
        </w:tc>
      </w:tr>
      <w:tr w:rsidR="001F52A1" w14:paraId="3B3D3052" w14:textId="77777777" w:rsidTr="001F52A1">
        <w:tc>
          <w:tcPr>
            <w:tcW w:w="1805" w:type="dxa"/>
          </w:tcPr>
          <w:p w14:paraId="048201CC" w14:textId="77777777" w:rsidR="001F52A1" w:rsidRDefault="001F52A1" w:rsidP="00E70594">
            <w:pPr>
              <w:rPr>
                <w:rStyle w:val="ng-binding"/>
                <w:rFonts w:ascii="Roboto" w:hAnsi="Roboto"/>
                <w:sz w:val="20"/>
                <w:szCs w:val="20"/>
                <w:shd w:val="clear" w:color="auto" w:fill="FFFFFF"/>
              </w:rPr>
            </w:pPr>
          </w:p>
        </w:tc>
        <w:tc>
          <w:tcPr>
            <w:tcW w:w="3120" w:type="dxa"/>
            <w:gridSpan w:val="2"/>
          </w:tcPr>
          <w:p w14:paraId="0A8BA2D0" w14:textId="128E8C52" w:rsidR="001F52A1" w:rsidRPr="00FF6598" w:rsidRDefault="000C59A3" w:rsidP="00E70594">
            <w:pPr>
              <w:rPr>
                <w:color w:val="0070C0"/>
              </w:rPr>
            </w:pPr>
            <w:r w:rsidRPr="00FF6598">
              <w:rPr>
                <w:color w:val="0070C0"/>
              </w:rPr>
              <w:t>W | P7 (1:55</w:t>
            </w:r>
            <w:r>
              <w:rPr>
                <w:color w:val="0070C0"/>
              </w:rPr>
              <w:t>pm</w:t>
            </w:r>
            <w:r w:rsidRPr="00FF6598">
              <w:rPr>
                <w:color w:val="0070C0"/>
              </w:rPr>
              <w:t xml:space="preserve"> - 2:45</w:t>
            </w:r>
            <w:r>
              <w:rPr>
                <w:color w:val="0070C0"/>
              </w:rPr>
              <w:t>pm</w:t>
            </w:r>
            <w:r w:rsidRPr="00FF6598">
              <w:rPr>
                <w:color w:val="0070C0"/>
              </w:rPr>
              <w:t>)</w:t>
            </w:r>
          </w:p>
        </w:tc>
        <w:tc>
          <w:tcPr>
            <w:tcW w:w="4800" w:type="dxa"/>
            <w:gridSpan w:val="2"/>
          </w:tcPr>
          <w:p w14:paraId="29F1C5C7" w14:textId="5F91BF35" w:rsidR="001F52A1" w:rsidRPr="00001F78" w:rsidRDefault="001F52A1" w:rsidP="00E70594">
            <w:pPr>
              <w:jc w:val="right"/>
              <w:rPr>
                <w:color w:val="FFFFFF" w:themeColor="background1"/>
              </w:rPr>
            </w:pPr>
            <w:r w:rsidRPr="00544F85">
              <w:rPr>
                <w:color w:val="0070C0"/>
              </w:rPr>
              <w:t xml:space="preserve">Section: </w:t>
            </w:r>
            <w:r>
              <w:rPr>
                <w:color w:val="0070C0"/>
              </w:rPr>
              <w:t xml:space="preserve">1ZED | Location: </w:t>
            </w:r>
            <w:r w:rsidR="000C59A3">
              <w:rPr>
                <w:color w:val="0070C0"/>
              </w:rPr>
              <w:t>ARCH 0423</w:t>
            </w:r>
          </w:p>
        </w:tc>
      </w:tr>
    </w:tbl>
    <w:p w14:paraId="3B810B62" w14:textId="77777777" w:rsidR="001C2CD0" w:rsidRDefault="001C2CD0" w:rsidP="001A451E">
      <w:pPr>
        <w:rPr>
          <w:color w:val="0070C0"/>
        </w:rPr>
      </w:pPr>
    </w:p>
    <w:p w14:paraId="766DA34C" w14:textId="3C30C8F1" w:rsidR="00955689" w:rsidRPr="000059DB" w:rsidRDefault="004B7A5D" w:rsidP="001A451E">
      <w:pPr>
        <w:rPr>
          <w:color w:val="0070C0"/>
        </w:rPr>
      </w:pPr>
      <w:r>
        <w:rPr>
          <w:color w:val="0070C0"/>
        </w:rPr>
        <w:t xml:space="preserve"> </w:t>
      </w:r>
      <w:r w:rsidR="001C2CD0" w:rsidRPr="004E52F7">
        <w:rPr>
          <w:rStyle w:val="Heading1Char"/>
        </w:rPr>
        <w:t>Location</w:t>
      </w:r>
      <w:r w:rsidR="001C2CD0" w:rsidRPr="000059DB">
        <w:rPr>
          <w:b/>
          <w:i/>
        </w:rPr>
        <w:t>:</w:t>
      </w:r>
      <w:r w:rsidR="001C2CD0" w:rsidRPr="000059DB">
        <w:t xml:space="preserve">   </w:t>
      </w:r>
      <w:r w:rsidR="001C2CD0" w:rsidRPr="00DD129F">
        <w:rPr>
          <w:color w:val="0070C0"/>
        </w:rPr>
        <w:t>CAR-100</w:t>
      </w:r>
      <w:r w:rsidR="001C2CD0">
        <w:rPr>
          <w:color w:val="0070C0"/>
        </w:rPr>
        <w:t xml:space="preserve"> for lectures, discussion locations as above.</w:t>
      </w:r>
    </w:p>
    <w:p w14:paraId="1B4B7924" w14:textId="77777777" w:rsidR="00955689" w:rsidRPr="00BE5666" w:rsidRDefault="00955689">
      <w:pPr>
        <w:rPr>
          <w:sz w:val="20"/>
          <w:szCs w:val="22"/>
          <w:u w:val="single"/>
        </w:rPr>
      </w:pPr>
    </w:p>
    <w:p w14:paraId="39731A5E" w14:textId="0DB01736" w:rsidR="00955689" w:rsidRPr="000059DB" w:rsidRDefault="00955689">
      <w:pPr>
        <w:rPr>
          <w:b/>
          <w:i/>
        </w:rPr>
      </w:pPr>
      <w:r w:rsidRPr="004E52F7">
        <w:rPr>
          <w:rStyle w:val="Heading1Char"/>
        </w:rPr>
        <w:t>Instructor</w:t>
      </w:r>
    </w:p>
    <w:p w14:paraId="33D2A5E4" w14:textId="1366C4CE" w:rsidR="00791411" w:rsidRDefault="00855350" w:rsidP="00855350">
      <w:pPr>
        <w:rPr>
          <w:color w:val="0070C0"/>
        </w:rPr>
      </w:pPr>
      <w:r>
        <w:rPr>
          <w:color w:val="0070C0"/>
        </w:rPr>
        <w:t xml:space="preserve">           </w:t>
      </w:r>
      <w:r w:rsidR="0062465D">
        <w:rPr>
          <w:color w:val="0070C0"/>
        </w:rPr>
        <w:t xml:space="preserve">Amanpreet </w:t>
      </w:r>
      <w:r w:rsidR="00791411">
        <w:rPr>
          <w:color w:val="0070C0"/>
        </w:rPr>
        <w:t xml:space="preserve">Kapoor </w:t>
      </w:r>
      <w:r w:rsidR="0055242E">
        <w:rPr>
          <w:color w:val="0070C0"/>
        </w:rPr>
        <w:t xml:space="preserve"> </w:t>
      </w:r>
      <w:r w:rsidR="00791411">
        <w:rPr>
          <w:color w:val="0070C0"/>
        </w:rPr>
        <w:t xml:space="preserve"> </w:t>
      </w:r>
      <w:r w:rsidR="0055242E">
        <w:rPr>
          <w:color w:val="0070C0"/>
        </w:rPr>
        <w:t xml:space="preserve">     </w:t>
      </w:r>
    </w:p>
    <w:p w14:paraId="065C33FC" w14:textId="40050E16" w:rsidR="0062465D" w:rsidRPr="000059DB" w:rsidRDefault="00855350" w:rsidP="00855350">
      <w:pPr>
        <w:rPr>
          <w:color w:val="0070C0"/>
        </w:rPr>
      </w:pPr>
      <w:r>
        <w:t xml:space="preserve">           </w:t>
      </w:r>
      <w:hyperlink r:id="rId8" w:history="1">
        <w:r w:rsidRPr="005A4FEB">
          <w:rPr>
            <w:rStyle w:val="Hyperlink"/>
          </w:rPr>
          <w:t>kapooramanpreet@ufl.edu</w:t>
        </w:r>
      </w:hyperlink>
      <w:r w:rsidR="0062465D">
        <w:rPr>
          <w:color w:val="0070C0"/>
        </w:rPr>
        <w:t xml:space="preserve"> </w:t>
      </w:r>
    </w:p>
    <w:p w14:paraId="3DC68E17" w14:textId="1DE3169E" w:rsidR="00517B6E" w:rsidRDefault="00855350" w:rsidP="00F2789F">
      <w:pPr>
        <w:rPr>
          <w:color w:val="0070C0"/>
        </w:rPr>
      </w:pPr>
      <w:r>
        <w:t xml:space="preserve">           </w:t>
      </w:r>
      <w:r w:rsidR="00955689" w:rsidRPr="000059DB">
        <w:t xml:space="preserve">Office Hours:  </w:t>
      </w:r>
      <w:r w:rsidR="00F2789F">
        <w:rPr>
          <w:color w:val="0070C0"/>
        </w:rPr>
        <w:t>TBD</w:t>
      </w:r>
      <w:r w:rsidR="004669CA">
        <w:rPr>
          <w:color w:val="0070C0"/>
        </w:rPr>
        <w:tab/>
      </w:r>
      <w:r w:rsidR="004669CA">
        <w:rPr>
          <w:color w:val="0070C0"/>
        </w:rPr>
        <w:tab/>
      </w:r>
    </w:p>
    <w:p w14:paraId="43C414CB" w14:textId="3910ED50" w:rsidR="003F12B9" w:rsidRPr="000059DB" w:rsidRDefault="003F12B9" w:rsidP="00855350">
      <w:pPr>
        <w:rPr>
          <w:color w:val="0070C0"/>
        </w:rPr>
      </w:pPr>
      <w:r>
        <w:rPr>
          <w:color w:val="0070C0"/>
        </w:rPr>
        <w:t xml:space="preserve"> </w:t>
      </w:r>
      <w:r>
        <w:rPr>
          <w:color w:val="0070C0"/>
        </w:rPr>
        <w:tab/>
      </w:r>
      <w:r>
        <w:rPr>
          <w:color w:val="0070C0"/>
        </w:rPr>
        <w:tab/>
        <w:t xml:space="preserve">        </w:t>
      </w:r>
      <w:r w:rsidR="009E26D2">
        <w:rPr>
          <w:color w:val="0070C0"/>
        </w:rPr>
        <w:t xml:space="preserve"> </w:t>
      </w:r>
      <w:r w:rsidR="00481630">
        <w:rPr>
          <w:color w:val="0070C0"/>
        </w:rPr>
        <w:t xml:space="preserve">By Appointment (Request 24 hours </w:t>
      </w:r>
      <w:r w:rsidR="0091368D">
        <w:rPr>
          <w:color w:val="0070C0"/>
        </w:rPr>
        <w:t>in advance</w:t>
      </w:r>
      <w:r w:rsidR="00481630">
        <w:rPr>
          <w:color w:val="0070C0"/>
        </w:rPr>
        <w:t>)</w:t>
      </w:r>
    </w:p>
    <w:p w14:paraId="17896004" w14:textId="77777777" w:rsidR="00BE5666" w:rsidRPr="00BE5666" w:rsidRDefault="00BE5666" w:rsidP="00BE5666">
      <w:pPr>
        <w:pStyle w:val="Heading1"/>
        <w:spacing w:before="0"/>
        <w:rPr>
          <w:sz w:val="20"/>
          <w:szCs w:val="28"/>
        </w:rPr>
      </w:pPr>
    </w:p>
    <w:p w14:paraId="0E9DBD62" w14:textId="77777777" w:rsidR="001C2CD0" w:rsidRDefault="001C2CD0" w:rsidP="001C2CD0">
      <w:pPr>
        <w:pStyle w:val="Heading1"/>
        <w:spacing w:before="0" w:line="360" w:lineRule="auto"/>
      </w:pPr>
      <w:r w:rsidRPr="00615BC7">
        <w:t>Teaching Assistant</w:t>
      </w:r>
      <w:r>
        <w:t>s/Peer Mentors</w:t>
      </w:r>
    </w:p>
    <w:tbl>
      <w:tblPr>
        <w:tblStyle w:val="TableGrid"/>
        <w:tblW w:w="10285" w:type="dxa"/>
        <w:tblInd w:w="5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75"/>
        <w:gridCol w:w="2852"/>
        <w:gridCol w:w="2299"/>
        <w:gridCol w:w="2859"/>
      </w:tblGrid>
      <w:tr w:rsidR="00671296" w14:paraId="21874CC0" w14:textId="77777777" w:rsidTr="00671296">
        <w:tc>
          <w:tcPr>
            <w:tcW w:w="2275" w:type="dxa"/>
            <w:vAlign w:val="bottom"/>
          </w:tcPr>
          <w:p w14:paraId="774D52E8" w14:textId="5AB35227" w:rsidR="00671296" w:rsidRPr="00110723" w:rsidRDefault="00671296" w:rsidP="00671296">
            <w:pPr>
              <w:rPr>
                <w:color w:val="0070C0"/>
              </w:rPr>
            </w:pPr>
            <w:r w:rsidRPr="00671296">
              <w:rPr>
                <w:color w:val="0070C0"/>
              </w:rPr>
              <w:t>Robin Fintz</w:t>
            </w:r>
          </w:p>
        </w:tc>
        <w:tc>
          <w:tcPr>
            <w:tcW w:w="2852" w:type="dxa"/>
            <w:vAlign w:val="bottom"/>
          </w:tcPr>
          <w:p w14:paraId="6C728BC9" w14:textId="74CD620A" w:rsidR="00671296" w:rsidRPr="00671296" w:rsidRDefault="00000000" w:rsidP="00671296">
            <w:pPr>
              <w:rPr>
                <w:color w:val="0070C0"/>
              </w:rPr>
            </w:pPr>
            <w:hyperlink r:id="rId9" w:history="1">
              <w:r w:rsidR="00671296" w:rsidRPr="00671296">
                <w:rPr>
                  <w:rStyle w:val="Hyperlink"/>
                  <w:rFonts w:cs="Calibri"/>
                  <w:szCs w:val="22"/>
                </w:rPr>
                <w:t>robinfintz@ufl.edu</w:t>
              </w:r>
            </w:hyperlink>
            <w:r w:rsidR="00671296" w:rsidRPr="00671296">
              <w:rPr>
                <w:rFonts w:cs="Calibri"/>
                <w:color w:val="000000"/>
                <w:szCs w:val="22"/>
              </w:rPr>
              <w:t xml:space="preserve"> </w:t>
            </w:r>
          </w:p>
        </w:tc>
        <w:tc>
          <w:tcPr>
            <w:tcW w:w="2299" w:type="dxa"/>
            <w:vAlign w:val="bottom"/>
          </w:tcPr>
          <w:p w14:paraId="14E63E1D" w14:textId="2C4CB202" w:rsidR="00671296" w:rsidRPr="00671296" w:rsidRDefault="00671296" w:rsidP="00671296">
            <w:pPr>
              <w:rPr>
                <w:color w:val="0070C0"/>
              </w:rPr>
            </w:pPr>
            <w:r w:rsidRPr="00671296">
              <w:rPr>
                <w:color w:val="0070C0"/>
              </w:rPr>
              <w:t>Andrew Penton</w:t>
            </w:r>
          </w:p>
        </w:tc>
        <w:tc>
          <w:tcPr>
            <w:tcW w:w="2859" w:type="dxa"/>
            <w:vAlign w:val="bottom"/>
          </w:tcPr>
          <w:p w14:paraId="5FE9A5B7" w14:textId="39C5DE34" w:rsidR="00671296" w:rsidRPr="00671296" w:rsidRDefault="00000000" w:rsidP="00671296">
            <w:pPr>
              <w:rPr>
                <w:color w:val="0070C0"/>
              </w:rPr>
            </w:pPr>
            <w:hyperlink r:id="rId10" w:history="1">
              <w:r w:rsidR="00671296" w:rsidRPr="00671296">
                <w:rPr>
                  <w:rStyle w:val="Hyperlink"/>
                  <w:rFonts w:cs="Calibri"/>
                  <w:szCs w:val="22"/>
                </w:rPr>
                <w:t>apenton@ufl.edu</w:t>
              </w:r>
            </w:hyperlink>
            <w:r w:rsidR="00671296" w:rsidRPr="00671296">
              <w:rPr>
                <w:rFonts w:cs="Calibri"/>
                <w:color w:val="000000"/>
                <w:szCs w:val="22"/>
              </w:rPr>
              <w:t xml:space="preserve"> </w:t>
            </w:r>
          </w:p>
        </w:tc>
      </w:tr>
      <w:tr w:rsidR="00671296" w14:paraId="76F6FD8A" w14:textId="77777777" w:rsidTr="00671296">
        <w:tc>
          <w:tcPr>
            <w:tcW w:w="2275" w:type="dxa"/>
            <w:vAlign w:val="bottom"/>
          </w:tcPr>
          <w:p w14:paraId="20A7D902" w14:textId="23B6BDE7" w:rsidR="00671296" w:rsidRPr="00110723" w:rsidRDefault="00671296" w:rsidP="00671296">
            <w:pPr>
              <w:rPr>
                <w:color w:val="0070C0"/>
              </w:rPr>
            </w:pPr>
            <w:r w:rsidRPr="00671296">
              <w:rPr>
                <w:color w:val="0070C0"/>
              </w:rPr>
              <w:t>Nitin Ramadoss</w:t>
            </w:r>
          </w:p>
        </w:tc>
        <w:tc>
          <w:tcPr>
            <w:tcW w:w="2852" w:type="dxa"/>
            <w:vAlign w:val="bottom"/>
          </w:tcPr>
          <w:p w14:paraId="623CDE0B" w14:textId="37113957" w:rsidR="00671296" w:rsidRPr="00671296" w:rsidRDefault="00000000" w:rsidP="00671296">
            <w:pPr>
              <w:rPr>
                <w:color w:val="0070C0"/>
              </w:rPr>
            </w:pPr>
            <w:hyperlink r:id="rId11" w:history="1">
              <w:r w:rsidR="00671296" w:rsidRPr="00671296">
                <w:rPr>
                  <w:rStyle w:val="Hyperlink"/>
                  <w:rFonts w:cs="Calibri"/>
                  <w:szCs w:val="22"/>
                </w:rPr>
                <w:t>nitinramadoss@ufl.edu</w:t>
              </w:r>
            </w:hyperlink>
            <w:r w:rsidR="00671296" w:rsidRPr="00671296">
              <w:rPr>
                <w:rFonts w:cs="Calibri"/>
                <w:color w:val="000000"/>
                <w:szCs w:val="22"/>
              </w:rPr>
              <w:t xml:space="preserve"> </w:t>
            </w:r>
          </w:p>
        </w:tc>
        <w:tc>
          <w:tcPr>
            <w:tcW w:w="2299" w:type="dxa"/>
            <w:vAlign w:val="bottom"/>
          </w:tcPr>
          <w:p w14:paraId="541F2E4D" w14:textId="30CE4896" w:rsidR="00671296" w:rsidRPr="00671296" w:rsidRDefault="00671296" w:rsidP="00671296">
            <w:pPr>
              <w:rPr>
                <w:color w:val="0070C0"/>
              </w:rPr>
            </w:pPr>
            <w:r w:rsidRPr="00671296">
              <w:rPr>
                <w:color w:val="0070C0"/>
              </w:rPr>
              <w:t>Emily Lu</w:t>
            </w:r>
          </w:p>
        </w:tc>
        <w:tc>
          <w:tcPr>
            <w:tcW w:w="2859" w:type="dxa"/>
            <w:vAlign w:val="bottom"/>
          </w:tcPr>
          <w:p w14:paraId="4B4025CD" w14:textId="7AEB4A8E" w:rsidR="00671296" w:rsidRPr="00671296" w:rsidRDefault="00000000" w:rsidP="00671296">
            <w:pPr>
              <w:rPr>
                <w:color w:val="0070C0"/>
              </w:rPr>
            </w:pPr>
            <w:hyperlink r:id="rId12" w:history="1">
              <w:r w:rsidR="00671296" w:rsidRPr="00671296">
                <w:rPr>
                  <w:rStyle w:val="Hyperlink"/>
                  <w:rFonts w:cs="Calibri"/>
                  <w:szCs w:val="22"/>
                </w:rPr>
                <w:t>emily.lu@ufl.edu</w:t>
              </w:r>
            </w:hyperlink>
            <w:r w:rsidR="00671296" w:rsidRPr="00671296">
              <w:rPr>
                <w:rFonts w:cs="Calibri"/>
                <w:color w:val="000000"/>
                <w:szCs w:val="22"/>
              </w:rPr>
              <w:t xml:space="preserve"> </w:t>
            </w:r>
          </w:p>
        </w:tc>
      </w:tr>
      <w:tr w:rsidR="00671296" w14:paraId="2490A21E" w14:textId="77777777" w:rsidTr="00671296">
        <w:tc>
          <w:tcPr>
            <w:tcW w:w="2275" w:type="dxa"/>
            <w:vAlign w:val="bottom"/>
          </w:tcPr>
          <w:p w14:paraId="21AC403D" w14:textId="393A8F29" w:rsidR="00671296" w:rsidRPr="00110723" w:rsidRDefault="00671296" w:rsidP="00671296">
            <w:pPr>
              <w:rPr>
                <w:color w:val="0070C0"/>
              </w:rPr>
            </w:pPr>
            <w:r w:rsidRPr="00671296">
              <w:rPr>
                <w:color w:val="0070C0"/>
              </w:rPr>
              <w:t>Julia Harbord</w:t>
            </w:r>
          </w:p>
        </w:tc>
        <w:tc>
          <w:tcPr>
            <w:tcW w:w="2852" w:type="dxa"/>
            <w:vAlign w:val="bottom"/>
          </w:tcPr>
          <w:p w14:paraId="682920A0" w14:textId="651C854B" w:rsidR="00671296" w:rsidRPr="00671296" w:rsidRDefault="00000000" w:rsidP="00671296">
            <w:pPr>
              <w:rPr>
                <w:color w:val="0070C0"/>
              </w:rPr>
            </w:pPr>
            <w:hyperlink r:id="rId13" w:history="1">
              <w:r w:rsidR="00671296" w:rsidRPr="00671296">
                <w:rPr>
                  <w:rStyle w:val="Hyperlink"/>
                  <w:rFonts w:cs="Calibri"/>
                  <w:szCs w:val="22"/>
                </w:rPr>
                <w:t>julia.harbord@ufl.edu</w:t>
              </w:r>
            </w:hyperlink>
            <w:r w:rsidR="00671296" w:rsidRPr="00671296">
              <w:rPr>
                <w:rFonts w:cs="Calibri"/>
                <w:color w:val="000000"/>
                <w:szCs w:val="22"/>
              </w:rPr>
              <w:t xml:space="preserve"> </w:t>
            </w:r>
          </w:p>
        </w:tc>
        <w:tc>
          <w:tcPr>
            <w:tcW w:w="2299" w:type="dxa"/>
            <w:vAlign w:val="bottom"/>
          </w:tcPr>
          <w:p w14:paraId="0CD58A5F" w14:textId="05CE50DF" w:rsidR="00671296" w:rsidRPr="00671296" w:rsidRDefault="00671296" w:rsidP="00671296">
            <w:pPr>
              <w:rPr>
                <w:color w:val="0070C0"/>
              </w:rPr>
            </w:pPr>
            <w:r w:rsidRPr="00671296">
              <w:rPr>
                <w:color w:val="0070C0"/>
              </w:rPr>
              <w:t>Benjamin Cortese</w:t>
            </w:r>
          </w:p>
        </w:tc>
        <w:tc>
          <w:tcPr>
            <w:tcW w:w="2859" w:type="dxa"/>
            <w:vAlign w:val="bottom"/>
          </w:tcPr>
          <w:p w14:paraId="772A15BB" w14:textId="3AA37867" w:rsidR="00671296" w:rsidRPr="00671296" w:rsidRDefault="00000000" w:rsidP="00671296">
            <w:pPr>
              <w:rPr>
                <w:color w:val="0070C0"/>
              </w:rPr>
            </w:pPr>
            <w:hyperlink r:id="rId14" w:history="1">
              <w:r w:rsidR="00671296" w:rsidRPr="00671296">
                <w:rPr>
                  <w:rStyle w:val="Hyperlink"/>
                  <w:rFonts w:cs="Calibri"/>
                  <w:szCs w:val="22"/>
                </w:rPr>
                <w:t>benjamincortese@ufl.edu</w:t>
              </w:r>
            </w:hyperlink>
            <w:r w:rsidR="00671296" w:rsidRPr="00671296">
              <w:rPr>
                <w:rFonts w:cs="Calibri"/>
                <w:color w:val="000000"/>
                <w:szCs w:val="22"/>
              </w:rPr>
              <w:t xml:space="preserve"> </w:t>
            </w:r>
          </w:p>
        </w:tc>
      </w:tr>
      <w:tr w:rsidR="00671296" w14:paraId="39C408B2" w14:textId="77777777" w:rsidTr="00671296">
        <w:tc>
          <w:tcPr>
            <w:tcW w:w="2275" w:type="dxa"/>
            <w:vAlign w:val="center"/>
          </w:tcPr>
          <w:p w14:paraId="7C0AE1AC" w14:textId="1FF2C831" w:rsidR="00671296" w:rsidRPr="00110723" w:rsidRDefault="00671296" w:rsidP="00671296">
            <w:pPr>
              <w:rPr>
                <w:color w:val="0070C0"/>
              </w:rPr>
            </w:pPr>
            <w:r w:rsidRPr="00671296">
              <w:rPr>
                <w:color w:val="0070C0"/>
              </w:rPr>
              <w:t>Mikhail Budko</w:t>
            </w:r>
          </w:p>
        </w:tc>
        <w:tc>
          <w:tcPr>
            <w:tcW w:w="2852" w:type="dxa"/>
            <w:vAlign w:val="bottom"/>
          </w:tcPr>
          <w:p w14:paraId="48808051" w14:textId="6D741AE8" w:rsidR="00671296" w:rsidRPr="00671296" w:rsidRDefault="00000000" w:rsidP="00671296">
            <w:pPr>
              <w:rPr>
                <w:color w:val="0070C0"/>
              </w:rPr>
            </w:pPr>
            <w:hyperlink r:id="rId15" w:history="1">
              <w:r w:rsidR="00671296" w:rsidRPr="00671296">
                <w:rPr>
                  <w:rStyle w:val="Hyperlink"/>
                  <w:rFonts w:cs="Calibri"/>
                  <w:szCs w:val="22"/>
                </w:rPr>
                <w:t>mbudko@ufl.edu</w:t>
              </w:r>
            </w:hyperlink>
            <w:r w:rsidR="00671296" w:rsidRPr="00671296">
              <w:rPr>
                <w:rFonts w:cs="Calibri"/>
                <w:color w:val="000000"/>
                <w:szCs w:val="22"/>
              </w:rPr>
              <w:t xml:space="preserve">   </w:t>
            </w:r>
          </w:p>
        </w:tc>
        <w:tc>
          <w:tcPr>
            <w:tcW w:w="2299" w:type="dxa"/>
            <w:vAlign w:val="bottom"/>
          </w:tcPr>
          <w:p w14:paraId="04C76E95" w14:textId="64023BD6" w:rsidR="00671296" w:rsidRPr="00671296" w:rsidRDefault="00671296" w:rsidP="00671296">
            <w:pPr>
              <w:rPr>
                <w:color w:val="0070C0"/>
              </w:rPr>
            </w:pPr>
            <w:r w:rsidRPr="00671296">
              <w:rPr>
                <w:color w:val="0070C0"/>
              </w:rPr>
              <w:t>Leon Kwan</w:t>
            </w:r>
          </w:p>
        </w:tc>
        <w:tc>
          <w:tcPr>
            <w:tcW w:w="2859" w:type="dxa"/>
            <w:vAlign w:val="bottom"/>
          </w:tcPr>
          <w:p w14:paraId="71EA04B8" w14:textId="71769844" w:rsidR="00671296" w:rsidRPr="00671296" w:rsidRDefault="00000000" w:rsidP="00671296">
            <w:pPr>
              <w:rPr>
                <w:color w:val="0070C0"/>
              </w:rPr>
            </w:pPr>
            <w:hyperlink r:id="rId16" w:history="1">
              <w:r w:rsidR="00671296" w:rsidRPr="00671296">
                <w:rPr>
                  <w:rStyle w:val="Hyperlink"/>
                  <w:rFonts w:cs="Calibri"/>
                  <w:szCs w:val="22"/>
                </w:rPr>
                <w:t>kwanleon@ufl.edu</w:t>
              </w:r>
            </w:hyperlink>
            <w:r w:rsidR="00671296" w:rsidRPr="00671296">
              <w:rPr>
                <w:rFonts w:cs="Calibri"/>
                <w:color w:val="000000"/>
                <w:szCs w:val="22"/>
              </w:rPr>
              <w:t xml:space="preserve"> </w:t>
            </w:r>
          </w:p>
        </w:tc>
      </w:tr>
      <w:tr w:rsidR="00671296" w14:paraId="36C95DF1" w14:textId="77777777" w:rsidTr="00671296">
        <w:tc>
          <w:tcPr>
            <w:tcW w:w="2275" w:type="dxa"/>
            <w:vAlign w:val="bottom"/>
          </w:tcPr>
          <w:p w14:paraId="6295E26C" w14:textId="78DD9EB7" w:rsidR="00671296" w:rsidRPr="00110723" w:rsidRDefault="00671296" w:rsidP="00671296">
            <w:pPr>
              <w:rPr>
                <w:color w:val="0070C0"/>
              </w:rPr>
            </w:pPr>
            <w:r w:rsidRPr="00671296">
              <w:rPr>
                <w:color w:val="0070C0"/>
              </w:rPr>
              <w:t>Blake Sanders</w:t>
            </w:r>
          </w:p>
        </w:tc>
        <w:tc>
          <w:tcPr>
            <w:tcW w:w="2852" w:type="dxa"/>
            <w:vAlign w:val="bottom"/>
          </w:tcPr>
          <w:p w14:paraId="2B1C3EB9" w14:textId="5FBDDC59" w:rsidR="00671296" w:rsidRPr="00671296" w:rsidRDefault="00000000" w:rsidP="00671296">
            <w:pPr>
              <w:rPr>
                <w:color w:val="0070C0"/>
              </w:rPr>
            </w:pPr>
            <w:hyperlink r:id="rId17" w:history="1">
              <w:r w:rsidR="00671296" w:rsidRPr="00671296">
                <w:rPr>
                  <w:rStyle w:val="Hyperlink"/>
                  <w:rFonts w:cs="Calibri"/>
                  <w:szCs w:val="22"/>
                </w:rPr>
                <w:t>blake.sanders@ufl.edu</w:t>
              </w:r>
            </w:hyperlink>
            <w:r w:rsidR="00671296" w:rsidRPr="00671296">
              <w:rPr>
                <w:rFonts w:cs="Calibri"/>
                <w:color w:val="000000"/>
                <w:szCs w:val="22"/>
              </w:rPr>
              <w:t xml:space="preserve"> </w:t>
            </w:r>
          </w:p>
        </w:tc>
        <w:tc>
          <w:tcPr>
            <w:tcW w:w="2299" w:type="dxa"/>
            <w:vAlign w:val="bottom"/>
          </w:tcPr>
          <w:p w14:paraId="759F11DA" w14:textId="5B3D5765" w:rsidR="00671296" w:rsidRPr="00671296" w:rsidRDefault="00671296" w:rsidP="00671296">
            <w:pPr>
              <w:rPr>
                <w:color w:val="0070C0"/>
              </w:rPr>
            </w:pPr>
            <w:r w:rsidRPr="00671296">
              <w:rPr>
                <w:color w:val="0070C0"/>
              </w:rPr>
              <w:t>Eugene Li</w:t>
            </w:r>
          </w:p>
        </w:tc>
        <w:tc>
          <w:tcPr>
            <w:tcW w:w="2859" w:type="dxa"/>
            <w:vAlign w:val="bottom"/>
          </w:tcPr>
          <w:p w14:paraId="727CBF72" w14:textId="40A63343" w:rsidR="00671296" w:rsidRPr="00671296" w:rsidRDefault="00000000" w:rsidP="00671296">
            <w:pPr>
              <w:rPr>
                <w:color w:val="0070C0"/>
              </w:rPr>
            </w:pPr>
            <w:hyperlink r:id="rId18" w:history="1">
              <w:r w:rsidR="00671296" w:rsidRPr="00671296">
                <w:rPr>
                  <w:rStyle w:val="Hyperlink"/>
                  <w:rFonts w:cs="Calibri"/>
                  <w:szCs w:val="22"/>
                </w:rPr>
                <w:t>lieugene@ufl.edu</w:t>
              </w:r>
            </w:hyperlink>
            <w:r w:rsidR="00671296" w:rsidRPr="00671296">
              <w:rPr>
                <w:rFonts w:cs="Calibri"/>
                <w:color w:val="000000"/>
                <w:szCs w:val="22"/>
              </w:rPr>
              <w:t xml:space="preserve"> </w:t>
            </w:r>
          </w:p>
        </w:tc>
      </w:tr>
      <w:tr w:rsidR="00671296" w14:paraId="78A76A27" w14:textId="77777777" w:rsidTr="00671296">
        <w:tc>
          <w:tcPr>
            <w:tcW w:w="2275" w:type="dxa"/>
            <w:vAlign w:val="bottom"/>
          </w:tcPr>
          <w:p w14:paraId="7C4473F3" w14:textId="602342B2" w:rsidR="00671296" w:rsidRPr="00110723" w:rsidRDefault="00671296" w:rsidP="00671296">
            <w:pPr>
              <w:rPr>
                <w:color w:val="0070C0"/>
              </w:rPr>
            </w:pPr>
            <w:r w:rsidRPr="00671296">
              <w:rPr>
                <w:color w:val="0070C0"/>
              </w:rPr>
              <w:t>Richard Bailey</w:t>
            </w:r>
          </w:p>
        </w:tc>
        <w:tc>
          <w:tcPr>
            <w:tcW w:w="2852" w:type="dxa"/>
            <w:vAlign w:val="bottom"/>
          </w:tcPr>
          <w:p w14:paraId="69213B98" w14:textId="532A7090" w:rsidR="00671296" w:rsidRPr="00671296" w:rsidRDefault="00000000" w:rsidP="00671296">
            <w:pPr>
              <w:rPr>
                <w:color w:val="0070C0"/>
              </w:rPr>
            </w:pPr>
            <w:hyperlink r:id="rId19" w:history="1">
              <w:r w:rsidR="00671296" w:rsidRPr="00671296">
                <w:rPr>
                  <w:rStyle w:val="Hyperlink"/>
                  <w:rFonts w:cs="Calibri"/>
                  <w:szCs w:val="22"/>
                </w:rPr>
                <w:t>r.bailey@ufl.edu</w:t>
              </w:r>
            </w:hyperlink>
            <w:r w:rsidR="00671296" w:rsidRPr="00671296">
              <w:rPr>
                <w:rFonts w:cs="Calibri"/>
                <w:color w:val="000000"/>
                <w:szCs w:val="22"/>
              </w:rPr>
              <w:t xml:space="preserve"> </w:t>
            </w:r>
          </w:p>
        </w:tc>
        <w:tc>
          <w:tcPr>
            <w:tcW w:w="2299" w:type="dxa"/>
            <w:vAlign w:val="bottom"/>
          </w:tcPr>
          <w:p w14:paraId="3AF81C0C" w14:textId="73EC6D7C" w:rsidR="00671296" w:rsidRPr="00671296" w:rsidRDefault="00671296" w:rsidP="00671296">
            <w:pPr>
              <w:rPr>
                <w:color w:val="0070C0"/>
              </w:rPr>
            </w:pPr>
            <w:r w:rsidRPr="00671296">
              <w:rPr>
                <w:color w:val="0070C0"/>
              </w:rPr>
              <w:t>Eric Iamarino</w:t>
            </w:r>
          </w:p>
        </w:tc>
        <w:tc>
          <w:tcPr>
            <w:tcW w:w="2859" w:type="dxa"/>
            <w:vAlign w:val="bottom"/>
          </w:tcPr>
          <w:p w14:paraId="5B58CC6D" w14:textId="68EA8C78" w:rsidR="00671296" w:rsidRPr="00671296" w:rsidRDefault="00000000" w:rsidP="00671296">
            <w:pPr>
              <w:rPr>
                <w:color w:val="0070C0"/>
              </w:rPr>
            </w:pPr>
            <w:hyperlink r:id="rId20" w:history="1">
              <w:r w:rsidR="00671296" w:rsidRPr="00671296">
                <w:rPr>
                  <w:rStyle w:val="Hyperlink"/>
                  <w:rFonts w:cs="Calibri"/>
                  <w:szCs w:val="22"/>
                </w:rPr>
                <w:t>eric.iamarino@ufl.edu</w:t>
              </w:r>
            </w:hyperlink>
            <w:r w:rsidR="00671296" w:rsidRPr="00671296">
              <w:rPr>
                <w:rFonts w:cs="Calibri"/>
                <w:color w:val="000000"/>
                <w:szCs w:val="22"/>
              </w:rPr>
              <w:t xml:space="preserve"> </w:t>
            </w:r>
          </w:p>
        </w:tc>
      </w:tr>
      <w:tr w:rsidR="00671296" w14:paraId="1C73E507" w14:textId="77777777" w:rsidTr="00671296">
        <w:tc>
          <w:tcPr>
            <w:tcW w:w="2275" w:type="dxa"/>
            <w:vAlign w:val="bottom"/>
          </w:tcPr>
          <w:p w14:paraId="158A3356" w14:textId="1BD0981C" w:rsidR="00671296" w:rsidRPr="00110723" w:rsidRDefault="00671296" w:rsidP="00671296">
            <w:pPr>
              <w:rPr>
                <w:color w:val="0070C0"/>
              </w:rPr>
            </w:pPr>
            <w:r w:rsidRPr="00671296">
              <w:rPr>
                <w:color w:val="0070C0"/>
              </w:rPr>
              <w:t>Tianwei Xie</w:t>
            </w:r>
          </w:p>
        </w:tc>
        <w:tc>
          <w:tcPr>
            <w:tcW w:w="2852" w:type="dxa"/>
            <w:vAlign w:val="bottom"/>
          </w:tcPr>
          <w:p w14:paraId="71E02582" w14:textId="62CAD583" w:rsidR="00671296" w:rsidRPr="00671296" w:rsidRDefault="00000000" w:rsidP="00671296">
            <w:pPr>
              <w:rPr>
                <w:color w:val="0070C0"/>
              </w:rPr>
            </w:pPr>
            <w:hyperlink r:id="rId21" w:history="1">
              <w:r w:rsidR="00671296" w:rsidRPr="00671296">
                <w:rPr>
                  <w:rStyle w:val="Hyperlink"/>
                  <w:rFonts w:cs="Calibri"/>
                  <w:szCs w:val="22"/>
                </w:rPr>
                <w:t>xietianwei@ufl.edu</w:t>
              </w:r>
            </w:hyperlink>
            <w:r w:rsidR="00671296" w:rsidRPr="00671296">
              <w:rPr>
                <w:rFonts w:cs="Calibri"/>
                <w:color w:val="000000"/>
                <w:szCs w:val="22"/>
              </w:rPr>
              <w:t xml:space="preserve"> </w:t>
            </w:r>
          </w:p>
        </w:tc>
        <w:tc>
          <w:tcPr>
            <w:tcW w:w="2299" w:type="dxa"/>
            <w:vAlign w:val="bottom"/>
          </w:tcPr>
          <w:p w14:paraId="3F0BE011" w14:textId="094F646F" w:rsidR="00671296" w:rsidRPr="00671296" w:rsidRDefault="00671296" w:rsidP="00671296">
            <w:pPr>
              <w:rPr>
                <w:color w:val="0070C0"/>
              </w:rPr>
            </w:pPr>
            <w:r w:rsidRPr="00671296">
              <w:rPr>
                <w:color w:val="0070C0"/>
              </w:rPr>
              <w:t>Olivia Sakellarides</w:t>
            </w:r>
          </w:p>
        </w:tc>
        <w:tc>
          <w:tcPr>
            <w:tcW w:w="2859" w:type="dxa"/>
            <w:vAlign w:val="bottom"/>
          </w:tcPr>
          <w:p w14:paraId="459FBF1F" w14:textId="2049CA27" w:rsidR="00671296" w:rsidRPr="00671296" w:rsidRDefault="00000000" w:rsidP="00671296">
            <w:pPr>
              <w:rPr>
                <w:color w:val="0070C0"/>
              </w:rPr>
            </w:pPr>
            <w:hyperlink r:id="rId22" w:history="1">
              <w:r w:rsidR="00671296" w:rsidRPr="00671296">
                <w:rPr>
                  <w:rStyle w:val="Hyperlink"/>
                  <w:rFonts w:cs="Calibri"/>
                  <w:szCs w:val="22"/>
                </w:rPr>
                <w:t>osakellarides@ufl.edu</w:t>
              </w:r>
            </w:hyperlink>
            <w:r w:rsidR="00671296" w:rsidRPr="00671296">
              <w:rPr>
                <w:rFonts w:cs="Calibri"/>
                <w:color w:val="000000"/>
                <w:szCs w:val="22"/>
              </w:rPr>
              <w:t xml:space="preserve"> </w:t>
            </w:r>
          </w:p>
        </w:tc>
      </w:tr>
      <w:tr w:rsidR="00671296" w14:paraId="64A940EF" w14:textId="77777777" w:rsidTr="00671296">
        <w:tc>
          <w:tcPr>
            <w:tcW w:w="2275" w:type="dxa"/>
            <w:vAlign w:val="bottom"/>
          </w:tcPr>
          <w:p w14:paraId="1DEF906E" w14:textId="33B5FEEA" w:rsidR="00671296" w:rsidRPr="00110723" w:rsidRDefault="00671296" w:rsidP="00671296">
            <w:pPr>
              <w:rPr>
                <w:color w:val="0070C0"/>
              </w:rPr>
            </w:pPr>
            <w:r w:rsidRPr="00671296">
              <w:rPr>
                <w:color w:val="0070C0"/>
              </w:rPr>
              <w:t>Mateusz Plaza</w:t>
            </w:r>
          </w:p>
        </w:tc>
        <w:tc>
          <w:tcPr>
            <w:tcW w:w="2852" w:type="dxa"/>
            <w:vAlign w:val="bottom"/>
          </w:tcPr>
          <w:p w14:paraId="0A848E47" w14:textId="5503C5EC" w:rsidR="00671296" w:rsidRPr="00671296" w:rsidRDefault="00000000" w:rsidP="00671296">
            <w:pPr>
              <w:rPr>
                <w:color w:val="0070C0"/>
              </w:rPr>
            </w:pPr>
            <w:hyperlink r:id="rId23" w:history="1">
              <w:r w:rsidR="00671296" w:rsidRPr="00671296">
                <w:rPr>
                  <w:rStyle w:val="Hyperlink"/>
                  <w:rFonts w:cs="Calibri"/>
                  <w:szCs w:val="22"/>
                </w:rPr>
                <w:t>mateuszplaza@ufl.edu</w:t>
              </w:r>
            </w:hyperlink>
            <w:r w:rsidR="00671296" w:rsidRPr="00671296">
              <w:rPr>
                <w:rFonts w:cs="Calibri"/>
                <w:color w:val="000000"/>
                <w:szCs w:val="22"/>
              </w:rPr>
              <w:t xml:space="preserve"> </w:t>
            </w:r>
          </w:p>
        </w:tc>
        <w:tc>
          <w:tcPr>
            <w:tcW w:w="2299" w:type="dxa"/>
            <w:vAlign w:val="bottom"/>
          </w:tcPr>
          <w:p w14:paraId="1A52E3C1" w14:textId="55C66439" w:rsidR="00671296" w:rsidRPr="00671296" w:rsidRDefault="00671296" w:rsidP="00671296">
            <w:pPr>
              <w:rPr>
                <w:color w:val="0070C0"/>
              </w:rPr>
            </w:pPr>
            <w:r w:rsidRPr="00671296">
              <w:rPr>
                <w:color w:val="0070C0"/>
              </w:rPr>
              <w:t>Dustin Chase Karp</w:t>
            </w:r>
          </w:p>
        </w:tc>
        <w:tc>
          <w:tcPr>
            <w:tcW w:w="2859" w:type="dxa"/>
            <w:vAlign w:val="bottom"/>
          </w:tcPr>
          <w:p w14:paraId="78F83229" w14:textId="2FE78EFB" w:rsidR="00671296" w:rsidRPr="00671296" w:rsidRDefault="00000000" w:rsidP="00671296">
            <w:pPr>
              <w:rPr>
                <w:color w:val="0070C0"/>
              </w:rPr>
            </w:pPr>
            <w:hyperlink r:id="rId24" w:history="1">
              <w:r w:rsidR="00671296" w:rsidRPr="00671296">
                <w:rPr>
                  <w:rStyle w:val="Hyperlink"/>
                  <w:rFonts w:cs="Calibri"/>
                  <w:szCs w:val="22"/>
                </w:rPr>
                <w:t>dkarp@ufl.edu</w:t>
              </w:r>
            </w:hyperlink>
            <w:r w:rsidR="00671296" w:rsidRPr="00671296">
              <w:rPr>
                <w:rFonts w:cs="Calibri"/>
                <w:color w:val="000000"/>
                <w:szCs w:val="22"/>
              </w:rPr>
              <w:t xml:space="preserve"> </w:t>
            </w:r>
          </w:p>
        </w:tc>
      </w:tr>
      <w:tr w:rsidR="00671296" w14:paraId="256DE49C" w14:textId="77777777" w:rsidTr="00671296">
        <w:tc>
          <w:tcPr>
            <w:tcW w:w="2275" w:type="dxa"/>
            <w:vAlign w:val="bottom"/>
          </w:tcPr>
          <w:p w14:paraId="19F3B471" w14:textId="0A7089C1" w:rsidR="00671296" w:rsidRPr="00110723" w:rsidRDefault="00671296" w:rsidP="00671296">
            <w:pPr>
              <w:rPr>
                <w:color w:val="0070C0"/>
              </w:rPr>
            </w:pPr>
            <w:r w:rsidRPr="00671296">
              <w:rPr>
                <w:color w:val="0070C0"/>
              </w:rPr>
              <w:t>Sunny Yu</w:t>
            </w:r>
          </w:p>
        </w:tc>
        <w:tc>
          <w:tcPr>
            <w:tcW w:w="2852" w:type="dxa"/>
            <w:vAlign w:val="bottom"/>
          </w:tcPr>
          <w:p w14:paraId="355E2433" w14:textId="28C83A5D" w:rsidR="00671296" w:rsidRPr="00671296" w:rsidRDefault="00000000" w:rsidP="00671296">
            <w:pPr>
              <w:rPr>
                <w:color w:val="0070C0"/>
              </w:rPr>
            </w:pPr>
            <w:hyperlink r:id="rId25" w:history="1">
              <w:r w:rsidR="00671296" w:rsidRPr="00671296">
                <w:rPr>
                  <w:rStyle w:val="Hyperlink"/>
                  <w:rFonts w:cs="Calibri"/>
                  <w:szCs w:val="22"/>
                </w:rPr>
                <w:t>sunnyyu@ufl.edu</w:t>
              </w:r>
            </w:hyperlink>
            <w:r w:rsidR="00671296" w:rsidRPr="00671296">
              <w:rPr>
                <w:rFonts w:cs="Calibri"/>
                <w:color w:val="000000"/>
                <w:szCs w:val="22"/>
              </w:rPr>
              <w:t xml:space="preserve"> </w:t>
            </w:r>
          </w:p>
        </w:tc>
        <w:tc>
          <w:tcPr>
            <w:tcW w:w="2299" w:type="dxa"/>
            <w:vAlign w:val="bottom"/>
          </w:tcPr>
          <w:p w14:paraId="779F8780" w14:textId="276E72A7" w:rsidR="00671296" w:rsidRPr="00671296" w:rsidRDefault="00671296" w:rsidP="00671296">
            <w:pPr>
              <w:rPr>
                <w:color w:val="0070C0"/>
              </w:rPr>
            </w:pPr>
            <w:r w:rsidRPr="00671296">
              <w:rPr>
                <w:color w:val="0070C0"/>
              </w:rPr>
              <w:t>Sara Osmanovic</w:t>
            </w:r>
          </w:p>
        </w:tc>
        <w:tc>
          <w:tcPr>
            <w:tcW w:w="2859" w:type="dxa"/>
            <w:vAlign w:val="bottom"/>
          </w:tcPr>
          <w:p w14:paraId="3E1E2493" w14:textId="17123AF0" w:rsidR="00671296" w:rsidRPr="00671296" w:rsidRDefault="00000000" w:rsidP="00671296">
            <w:pPr>
              <w:rPr>
                <w:color w:val="0070C0"/>
              </w:rPr>
            </w:pPr>
            <w:hyperlink r:id="rId26" w:history="1">
              <w:r w:rsidR="00671296" w:rsidRPr="00671296">
                <w:rPr>
                  <w:rStyle w:val="Hyperlink"/>
                  <w:rFonts w:cs="Calibri"/>
                  <w:szCs w:val="22"/>
                </w:rPr>
                <w:t>s.osmanovic@ufl.edu</w:t>
              </w:r>
            </w:hyperlink>
            <w:r w:rsidR="00671296" w:rsidRPr="00671296">
              <w:rPr>
                <w:rFonts w:cs="Calibri"/>
                <w:color w:val="000000"/>
                <w:szCs w:val="22"/>
              </w:rPr>
              <w:t xml:space="preserve"> </w:t>
            </w:r>
          </w:p>
        </w:tc>
      </w:tr>
    </w:tbl>
    <w:p w14:paraId="71AC3A81" w14:textId="77777777" w:rsidR="00671296" w:rsidRPr="00671296" w:rsidRDefault="00671296" w:rsidP="00671296"/>
    <w:p w14:paraId="7A10310C" w14:textId="232FA89F" w:rsidR="004547C4" w:rsidRPr="000059DB" w:rsidRDefault="004547C4" w:rsidP="004E52F7">
      <w:pPr>
        <w:pStyle w:val="Heading1"/>
        <w:spacing w:before="0"/>
      </w:pPr>
      <w:r w:rsidRPr="000059DB">
        <w:t>Course Description</w:t>
      </w:r>
    </w:p>
    <w:p w14:paraId="7AB10670" w14:textId="719B6F53" w:rsidR="004547C4" w:rsidRDefault="007A65F5" w:rsidP="00CC6312">
      <w:pPr>
        <w:jc w:val="both"/>
        <w:rPr>
          <w:color w:val="0070C0"/>
        </w:rPr>
      </w:pPr>
      <w:r w:rsidRPr="007A65F5">
        <w:rPr>
          <w:color w:val="0070C0"/>
        </w:rPr>
        <w:t xml:space="preserve">This course covers </w:t>
      </w:r>
      <w:r w:rsidR="006373E1">
        <w:rPr>
          <w:color w:val="0070C0"/>
        </w:rPr>
        <w:t>a</w:t>
      </w:r>
      <w:r w:rsidR="006373E1" w:rsidRPr="006373E1">
        <w:rPr>
          <w:color w:val="0070C0"/>
        </w:rPr>
        <w:t>lgorithm development using pseudo languages, basic program structures, program design techniques, storage</w:t>
      </w:r>
      <w:r w:rsidR="009A55CE">
        <w:rPr>
          <w:color w:val="0070C0"/>
        </w:rPr>
        <w:t>,</w:t>
      </w:r>
      <w:r w:rsidR="006373E1" w:rsidRPr="006373E1">
        <w:rPr>
          <w:color w:val="0070C0"/>
        </w:rPr>
        <w:t xml:space="preserve"> and manipulation of basic data structures like arrays, stacks, queues, sorting and searching and string processing. Linked linear lists. Trees and multilinked structures.</w:t>
      </w:r>
      <w:r w:rsidR="006373E1">
        <w:rPr>
          <w:color w:val="0070C0"/>
        </w:rPr>
        <w:t xml:space="preserve"> </w:t>
      </w:r>
      <w:r w:rsidR="00AD0D28">
        <w:rPr>
          <w:color w:val="0070C0"/>
        </w:rPr>
        <w:t>3</w:t>
      </w:r>
      <w:r w:rsidR="006373E1">
        <w:rPr>
          <w:color w:val="0070C0"/>
        </w:rPr>
        <w:t xml:space="preserve"> Credit Hours. </w:t>
      </w:r>
    </w:p>
    <w:p w14:paraId="66FEDA41" w14:textId="77777777" w:rsidR="007A65F5" w:rsidRPr="00BE5666" w:rsidRDefault="007A65F5" w:rsidP="00955689">
      <w:pPr>
        <w:rPr>
          <w:sz w:val="20"/>
          <w:szCs w:val="22"/>
        </w:rPr>
      </w:pPr>
    </w:p>
    <w:p w14:paraId="7450E86D" w14:textId="77777777" w:rsidR="007539EC" w:rsidRPr="000059DB" w:rsidRDefault="007539EC" w:rsidP="004E52F7">
      <w:pPr>
        <w:pStyle w:val="Heading1"/>
        <w:spacing w:before="0"/>
      </w:pPr>
      <w:r w:rsidRPr="000059DB">
        <w:t>Course Pre-Requisites / Co-Requisites</w:t>
      </w:r>
    </w:p>
    <w:p w14:paraId="16B9C6C6" w14:textId="001FB494" w:rsidR="00DE3191" w:rsidRDefault="006373E1" w:rsidP="00CC6312">
      <w:pPr>
        <w:jc w:val="both"/>
        <w:rPr>
          <w:color w:val="0070C0"/>
        </w:rPr>
      </w:pPr>
      <w:r w:rsidRPr="006373E1">
        <w:rPr>
          <w:color w:val="0070C0"/>
        </w:rPr>
        <w:t>(COP 3504 or COP 3503) and COT 3100 and (MAC 2234 or MAC 2312 or MAC 2512 or MAC 3473), all with a minimum grade of C.</w:t>
      </w:r>
    </w:p>
    <w:p w14:paraId="5B5F3DF9" w14:textId="77777777" w:rsidR="006373E1" w:rsidRPr="00BE5666" w:rsidRDefault="006373E1" w:rsidP="00DE3191">
      <w:pPr>
        <w:rPr>
          <w:b/>
          <w:i/>
          <w:sz w:val="20"/>
          <w:szCs w:val="22"/>
        </w:rPr>
      </w:pPr>
    </w:p>
    <w:p w14:paraId="6A976A92" w14:textId="77777777" w:rsidR="004547C4" w:rsidRPr="000059DB" w:rsidRDefault="004547C4" w:rsidP="004E52F7">
      <w:pPr>
        <w:pStyle w:val="Heading1"/>
        <w:spacing w:before="0"/>
      </w:pPr>
      <w:r w:rsidRPr="000059DB">
        <w:t>Course Objectives</w:t>
      </w:r>
    </w:p>
    <w:p w14:paraId="649940D8" w14:textId="18B0DBD2" w:rsidR="0082548D" w:rsidRPr="0082548D" w:rsidRDefault="0082548D" w:rsidP="00CC6312">
      <w:pPr>
        <w:jc w:val="both"/>
        <w:rPr>
          <w:color w:val="0070C0"/>
        </w:rPr>
      </w:pPr>
      <w:r w:rsidRPr="0082548D">
        <w:rPr>
          <w:color w:val="0070C0"/>
        </w:rPr>
        <w:t>By the end of the semester, students should be able to</w:t>
      </w:r>
    </w:p>
    <w:p w14:paraId="66599561" w14:textId="6E6F89FE" w:rsidR="0082548D" w:rsidRPr="00CF0F4D" w:rsidRDefault="0082548D">
      <w:pPr>
        <w:pStyle w:val="ListParagraph"/>
        <w:numPr>
          <w:ilvl w:val="0"/>
          <w:numId w:val="3"/>
        </w:numPr>
        <w:jc w:val="both"/>
        <w:rPr>
          <w:color w:val="0070C0"/>
        </w:rPr>
      </w:pPr>
      <w:r w:rsidRPr="00CF0F4D">
        <w:rPr>
          <w:color w:val="0070C0"/>
        </w:rPr>
        <w:t xml:space="preserve">Choose and implement data structures for solving problems based on their functions and situational appropriateness of </w:t>
      </w:r>
      <w:r w:rsidR="009A55CE">
        <w:rPr>
          <w:color w:val="0070C0"/>
        </w:rPr>
        <w:t xml:space="preserve">the </w:t>
      </w:r>
      <w:r w:rsidRPr="00CF0F4D">
        <w:rPr>
          <w:color w:val="0070C0"/>
        </w:rPr>
        <w:t>application</w:t>
      </w:r>
    </w:p>
    <w:p w14:paraId="15C48E32" w14:textId="480DC032" w:rsidR="0082548D" w:rsidRPr="00CF0F4D" w:rsidRDefault="0082548D">
      <w:pPr>
        <w:pStyle w:val="ListParagraph"/>
        <w:numPr>
          <w:ilvl w:val="0"/>
          <w:numId w:val="3"/>
        </w:numPr>
        <w:jc w:val="both"/>
        <w:rPr>
          <w:color w:val="0070C0"/>
        </w:rPr>
      </w:pPr>
      <w:r w:rsidRPr="00CF0F4D">
        <w:rPr>
          <w:color w:val="0070C0"/>
        </w:rPr>
        <w:t xml:space="preserve">Choose an algorithm for solving a problem based on its computational complexity and appropriateness of </w:t>
      </w:r>
      <w:r w:rsidR="009A55CE">
        <w:rPr>
          <w:color w:val="0070C0"/>
        </w:rPr>
        <w:t xml:space="preserve">the </w:t>
      </w:r>
      <w:r w:rsidRPr="00CF0F4D">
        <w:rPr>
          <w:color w:val="0070C0"/>
        </w:rPr>
        <w:t>application</w:t>
      </w:r>
    </w:p>
    <w:p w14:paraId="301343D3" w14:textId="632149F2" w:rsidR="001C18FE" w:rsidRPr="00CF0F4D" w:rsidRDefault="0082548D">
      <w:pPr>
        <w:pStyle w:val="ListParagraph"/>
        <w:numPr>
          <w:ilvl w:val="0"/>
          <w:numId w:val="3"/>
        </w:numPr>
        <w:jc w:val="both"/>
        <w:rPr>
          <w:color w:val="0070C0"/>
        </w:rPr>
      </w:pPr>
      <w:r w:rsidRPr="00CF0F4D">
        <w:rPr>
          <w:color w:val="0070C0"/>
        </w:rPr>
        <w:t>Use an abstract data type to describe a data structure</w:t>
      </w:r>
    </w:p>
    <w:p w14:paraId="1AEB1895" w14:textId="56524B41" w:rsidR="00F433D1" w:rsidRPr="000059DB" w:rsidRDefault="00F433D1" w:rsidP="004E52F7">
      <w:pPr>
        <w:pStyle w:val="Heading1"/>
        <w:spacing w:before="0"/>
      </w:pPr>
      <w:r w:rsidRPr="000059DB">
        <w:lastRenderedPageBreak/>
        <w:t>Professional Component (ABET)</w:t>
      </w:r>
    </w:p>
    <w:p w14:paraId="71F4F0F5" w14:textId="3C856360" w:rsidR="00CF0F4D" w:rsidRPr="00CF0F4D" w:rsidRDefault="00CF0F4D" w:rsidP="00CC6312">
      <w:pPr>
        <w:jc w:val="both"/>
        <w:rPr>
          <w:color w:val="0070C0"/>
        </w:rPr>
      </w:pPr>
      <w:r w:rsidRPr="00CF0F4D">
        <w:rPr>
          <w:color w:val="0070C0"/>
        </w:rPr>
        <w:t>This course is used to assess program outcomes for these ABET criteria:</w:t>
      </w:r>
    </w:p>
    <w:p w14:paraId="10070E28" w14:textId="77777777" w:rsidR="001C2CD0" w:rsidRDefault="001C2CD0">
      <w:pPr>
        <w:pStyle w:val="ListParagraph"/>
        <w:numPr>
          <w:ilvl w:val="0"/>
          <w:numId w:val="2"/>
        </w:numPr>
        <w:jc w:val="both"/>
        <w:rPr>
          <w:color w:val="0070C0"/>
        </w:rPr>
      </w:pPr>
      <w:r w:rsidRPr="001C2CD0">
        <w:rPr>
          <w:color w:val="0070C0"/>
        </w:rPr>
        <w:t>An ability to function effectively on a team whose members together provide leadership, create a collaborative and inclusive environment, establish goals, plan tasks, and meet objectives</w:t>
      </w:r>
    </w:p>
    <w:p w14:paraId="4996A9E4" w14:textId="79B6D8F0" w:rsidR="001455FF" w:rsidRDefault="001C2CD0">
      <w:pPr>
        <w:pStyle w:val="ListParagraph"/>
        <w:numPr>
          <w:ilvl w:val="0"/>
          <w:numId w:val="2"/>
        </w:numPr>
        <w:jc w:val="both"/>
        <w:rPr>
          <w:color w:val="0070C0"/>
        </w:rPr>
      </w:pPr>
      <w:r w:rsidRPr="001C2CD0">
        <w:rPr>
          <w:color w:val="0070C0"/>
        </w:rPr>
        <w:t>An ability to develop and conduct appropriate experimentation, analyze and interpret data, and use engineering judgment to draw conclusions</w:t>
      </w:r>
    </w:p>
    <w:p w14:paraId="76AD692B" w14:textId="77777777" w:rsidR="001C2CD0" w:rsidRPr="001C2CD0" w:rsidRDefault="001C2CD0" w:rsidP="001C2CD0">
      <w:pPr>
        <w:pStyle w:val="ListParagraph"/>
        <w:jc w:val="both"/>
        <w:rPr>
          <w:color w:val="0070C0"/>
        </w:rPr>
      </w:pPr>
    </w:p>
    <w:p w14:paraId="7633DCF0" w14:textId="4E3B075F" w:rsidR="001C18FE" w:rsidRPr="000059DB" w:rsidRDefault="001C18FE" w:rsidP="00BE5666">
      <w:pPr>
        <w:pStyle w:val="Heading1"/>
        <w:spacing w:before="0"/>
      </w:pPr>
      <w:r w:rsidRPr="000059DB">
        <w:t xml:space="preserve">Required Textbooks and Software </w:t>
      </w:r>
    </w:p>
    <w:p w14:paraId="1C4AA9CE" w14:textId="0F82EC92" w:rsidR="004B482F" w:rsidRPr="004B482F" w:rsidRDefault="004B482F">
      <w:pPr>
        <w:pStyle w:val="ListParagraph"/>
        <w:numPr>
          <w:ilvl w:val="0"/>
          <w:numId w:val="1"/>
        </w:numPr>
      </w:pPr>
      <w:r>
        <w:rPr>
          <w:color w:val="0070C0"/>
        </w:rPr>
        <w:t xml:space="preserve">Required </w:t>
      </w:r>
      <w:r w:rsidR="006373E1" w:rsidRPr="00237753">
        <w:rPr>
          <w:color w:val="0070C0"/>
        </w:rPr>
        <w:t xml:space="preserve">Tools: </w:t>
      </w:r>
      <w:r w:rsidR="001F1ED9" w:rsidRPr="001F1ED9">
        <w:rPr>
          <w:color w:val="0070C0"/>
        </w:rPr>
        <w:t>Canvas, Slack, Edugator,</w:t>
      </w:r>
      <w:r w:rsidR="00055D4D">
        <w:rPr>
          <w:color w:val="0070C0"/>
        </w:rPr>
        <w:t xml:space="preserve"> Gradescope,</w:t>
      </w:r>
      <w:r>
        <w:rPr>
          <w:color w:val="0070C0"/>
        </w:rPr>
        <w:t xml:space="preserve"> and</w:t>
      </w:r>
      <w:r w:rsidR="001F1ED9" w:rsidRPr="001F1ED9">
        <w:rPr>
          <w:color w:val="0070C0"/>
        </w:rPr>
        <w:t xml:space="preserve"> Lockdown browser </w:t>
      </w:r>
    </w:p>
    <w:p w14:paraId="4A99D182" w14:textId="6A712572" w:rsidR="001C18FE" w:rsidRPr="000059DB" w:rsidRDefault="004B482F">
      <w:pPr>
        <w:pStyle w:val="ListParagraph"/>
        <w:numPr>
          <w:ilvl w:val="0"/>
          <w:numId w:val="1"/>
        </w:numPr>
      </w:pPr>
      <w:r>
        <w:rPr>
          <w:color w:val="0070C0"/>
        </w:rPr>
        <w:t xml:space="preserve">Optional Tools for practicing additional programming problems: </w:t>
      </w:r>
      <w:r w:rsidR="001F1ED9" w:rsidRPr="001F1ED9">
        <w:rPr>
          <w:color w:val="0070C0"/>
        </w:rPr>
        <w:t>Stepik</w:t>
      </w:r>
      <w:r w:rsidR="001C18FE" w:rsidRPr="000059DB">
        <w:br/>
      </w:r>
    </w:p>
    <w:p w14:paraId="0A073A0D" w14:textId="74FFC6C1" w:rsidR="001C18FE" w:rsidRPr="000059DB" w:rsidRDefault="001C18FE" w:rsidP="00A07B6C">
      <w:pPr>
        <w:pStyle w:val="Heading1"/>
        <w:spacing w:before="0"/>
      </w:pPr>
      <w:r w:rsidRPr="000059DB">
        <w:t>Recommended Materials</w:t>
      </w:r>
      <w:r w:rsidR="000E6602">
        <w:t xml:space="preserve"> (Optional)</w:t>
      </w:r>
    </w:p>
    <w:p w14:paraId="37A52CD3" w14:textId="77777777" w:rsidR="006373E1" w:rsidRPr="00237753" w:rsidRDefault="006373E1">
      <w:pPr>
        <w:pStyle w:val="ListParagraph"/>
        <w:numPr>
          <w:ilvl w:val="0"/>
          <w:numId w:val="1"/>
        </w:numPr>
        <w:rPr>
          <w:color w:val="0070C0"/>
        </w:rPr>
      </w:pPr>
      <w:r w:rsidRPr="00237753">
        <w:rPr>
          <w:color w:val="0070C0"/>
        </w:rPr>
        <w:t>Textbook: Data Structures and Algorithm Analysis in C++</w:t>
      </w:r>
    </w:p>
    <w:p w14:paraId="3AE6957B" w14:textId="7B406A51" w:rsidR="006373E1" w:rsidRPr="00295C34" w:rsidRDefault="006373E1">
      <w:pPr>
        <w:pStyle w:val="ListParagraph"/>
        <w:numPr>
          <w:ilvl w:val="1"/>
          <w:numId w:val="1"/>
        </w:numPr>
        <w:rPr>
          <w:color w:val="0070C0"/>
        </w:rPr>
      </w:pPr>
      <w:r w:rsidRPr="00295C34">
        <w:rPr>
          <w:color w:val="0070C0"/>
        </w:rPr>
        <w:t>Mark Allen Weiss</w:t>
      </w:r>
      <w:r w:rsidR="00295C34" w:rsidRPr="00295C34">
        <w:rPr>
          <w:color w:val="0070C0"/>
        </w:rPr>
        <w:t xml:space="preserve">, </w:t>
      </w:r>
      <w:r w:rsidRPr="00295C34">
        <w:rPr>
          <w:color w:val="0070C0"/>
        </w:rPr>
        <w:t>Fourth edition, 2014</w:t>
      </w:r>
      <w:r w:rsidR="00C62B11" w:rsidRPr="00295C34">
        <w:rPr>
          <w:color w:val="0070C0"/>
        </w:rPr>
        <w:t xml:space="preserve">, </w:t>
      </w:r>
      <w:r w:rsidRPr="00295C34">
        <w:rPr>
          <w:color w:val="0070C0"/>
        </w:rPr>
        <w:t>ISBN 9780132847377</w:t>
      </w:r>
    </w:p>
    <w:p w14:paraId="07C76E63" w14:textId="67A3C572" w:rsidR="006373E1" w:rsidRDefault="006373E1">
      <w:pPr>
        <w:pStyle w:val="ListParagraph"/>
        <w:numPr>
          <w:ilvl w:val="0"/>
          <w:numId w:val="1"/>
        </w:numPr>
      </w:pPr>
      <w:r w:rsidRPr="00237753">
        <w:rPr>
          <w:color w:val="0070C0"/>
        </w:rPr>
        <w:t>OpenDSA Book</w:t>
      </w:r>
      <w:r>
        <w:t xml:space="preserve">: </w:t>
      </w:r>
      <w:hyperlink r:id="rId27" w:history="1">
        <w:r w:rsidR="004D3CEF" w:rsidRPr="00997694">
          <w:rPr>
            <w:rStyle w:val="Hyperlink"/>
          </w:rPr>
          <w:t>https://opendsa-server.cs.vt.edu/ODSA/Books/Everything/html/index.html</w:t>
        </w:r>
      </w:hyperlink>
      <w:r w:rsidR="004D3CEF">
        <w:t xml:space="preserve"> </w:t>
      </w:r>
    </w:p>
    <w:p w14:paraId="3CD032AB" w14:textId="77777777" w:rsidR="006373E1" w:rsidRPr="006328E6" w:rsidRDefault="006373E1" w:rsidP="006373E1">
      <w:pPr>
        <w:rPr>
          <w:color w:val="0070C0"/>
          <w:sz w:val="18"/>
          <w:szCs w:val="20"/>
        </w:rPr>
      </w:pPr>
    </w:p>
    <w:p w14:paraId="4BDE912E" w14:textId="7D1A1590" w:rsidR="001C18FE" w:rsidRDefault="001C18FE" w:rsidP="00A07B6C">
      <w:pPr>
        <w:pStyle w:val="Heading1"/>
        <w:spacing w:before="0"/>
      </w:pPr>
      <w:bookmarkStart w:id="0" w:name="_Hlk60498970"/>
      <w:r w:rsidRPr="000059DB">
        <w:t>Course Schedule</w:t>
      </w:r>
      <w:r w:rsidR="00AD0D28">
        <w:t xml:space="preserve"> (Tentative)</w:t>
      </w:r>
    </w:p>
    <w:p w14:paraId="6CBA41F3" w14:textId="4081053B" w:rsidR="001C2CD0" w:rsidRPr="006D7BAC" w:rsidRDefault="001C2CD0" w:rsidP="001C2CD0">
      <w:pPr>
        <w:rPr>
          <w:sz w:val="12"/>
          <w:szCs w:val="14"/>
        </w:rPr>
      </w:pPr>
    </w:p>
    <w:tbl>
      <w:tblPr>
        <w:tblW w:w="10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1200"/>
        <w:gridCol w:w="1200"/>
        <w:gridCol w:w="4440"/>
        <w:gridCol w:w="2404"/>
      </w:tblGrid>
      <w:tr w:rsidR="001C2CD0" w:rsidRPr="00237753" w14:paraId="115F7188" w14:textId="77777777" w:rsidTr="00E70594">
        <w:trPr>
          <w:trHeight w:val="277"/>
        </w:trPr>
        <w:tc>
          <w:tcPr>
            <w:tcW w:w="955" w:type="dxa"/>
            <w:shd w:val="clear" w:color="auto" w:fill="E7E6E6" w:themeFill="background2"/>
            <w:noWrap/>
            <w:vAlign w:val="bottom"/>
            <w:hideMark/>
          </w:tcPr>
          <w:p w14:paraId="4D30B299" w14:textId="77777777" w:rsidR="001C2CD0" w:rsidRPr="00D24019" w:rsidRDefault="001C2CD0" w:rsidP="00E70594">
            <w:pPr>
              <w:jc w:val="center"/>
              <w:rPr>
                <w:b/>
                <w:bCs/>
                <w:color w:val="000000" w:themeColor="text1"/>
                <w:szCs w:val="22"/>
              </w:rPr>
            </w:pPr>
            <w:r w:rsidRPr="00D24019">
              <w:rPr>
                <w:b/>
                <w:bCs/>
                <w:color w:val="000000" w:themeColor="text1"/>
                <w:szCs w:val="22"/>
              </w:rPr>
              <w:t>Week</w:t>
            </w:r>
          </w:p>
        </w:tc>
        <w:tc>
          <w:tcPr>
            <w:tcW w:w="2400" w:type="dxa"/>
            <w:gridSpan w:val="2"/>
            <w:shd w:val="clear" w:color="auto" w:fill="E7E6E6" w:themeFill="background2"/>
            <w:noWrap/>
            <w:vAlign w:val="bottom"/>
            <w:hideMark/>
          </w:tcPr>
          <w:p w14:paraId="60407CCF" w14:textId="77777777" w:rsidR="001C2CD0" w:rsidRPr="00D24019" w:rsidRDefault="001C2CD0" w:rsidP="00E70594">
            <w:pPr>
              <w:jc w:val="center"/>
              <w:rPr>
                <w:b/>
                <w:bCs/>
                <w:color w:val="000000" w:themeColor="text1"/>
                <w:szCs w:val="22"/>
              </w:rPr>
            </w:pPr>
            <w:r w:rsidRPr="0066341E">
              <w:rPr>
                <w:b/>
                <w:bCs/>
                <w:color w:val="000000" w:themeColor="text1"/>
                <w:szCs w:val="22"/>
              </w:rPr>
              <w:t>Dates</w:t>
            </w:r>
          </w:p>
        </w:tc>
        <w:tc>
          <w:tcPr>
            <w:tcW w:w="4440" w:type="dxa"/>
            <w:shd w:val="clear" w:color="auto" w:fill="E7E6E6" w:themeFill="background2"/>
            <w:noWrap/>
            <w:vAlign w:val="bottom"/>
            <w:hideMark/>
          </w:tcPr>
          <w:p w14:paraId="2500FA40" w14:textId="77777777" w:rsidR="001C2CD0" w:rsidRPr="00D24019" w:rsidRDefault="001C2CD0" w:rsidP="00E70594">
            <w:pPr>
              <w:jc w:val="center"/>
              <w:rPr>
                <w:b/>
                <w:bCs/>
                <w:color w:val="000000" w:themeColor="text1"/>
                <w:szCs w:val="22"/>
              </w:rPr>
            </w:pPr>
            <w:r w:rsidRPr="00D24019">
              <w:rPr>
                <w:b/>
                <w:bCs/>
                <w:color w:val="000000" w:themeColor="text1"/>
                <w:szCs w:val="22"/>
              </w:rPr>
              <w:t>Topic</w:t>
            </w:r>
          </w:p>
        </w:tc>
        <w:tc>
          <w:tcPr>
            <w:tcW w:w="2404" w:type="dxa"/>
            <w:shd w:val="clear" w:color="auto" w:fill="E7E6E6" w:themeFill="background2"/>
            <w:noWrap/>
            <w:vAlign w:val="bottom"/>
            <w:hideMark/>
          </w:tcPr>
          <w:p w14:paraId="318D360D" w14:textId="77777777" w:rsidR="001C2CD0" w:rsidRPr="00D24019" w:rsidRDefault="001C2CD0" w:rsidP="00E70594">
            <w:pPr>
              <w:jc w:val="center"/>
              <w:rPr>
                <w:b/>
                <w:bCs/>
                <w:color w:val="000000" w:themeColor="text1"/>
                <w:szCs w:val="22"/>
              </w:rPr>
            </w:pPr>
            <w:r w:rsidRPr="0066341E">
              <w:rPr>
                <w:b/>
                <w:bCs/>
                <w:color w:val="000000" w:themeColor="text1"/>
                <w:szCs w:val="22"/>
              </w:rPr>
              <w:t>Deadlines</w:t>
            </w:r>
          </w:p>
        </w:tc>
      </w:tr>
      <w:tr w:rsidR="006D7BAC" w:rsidRPr="00D24019" w14:paraId="71619031" w14:textId="77777777" w:rsidTr="00E70594">
        <w:trPr>
          <w:trHeight w:val="277"/>
        </w:trPr>
        <w:tc>
          <w:tcPr>
            <w:tcW w:w="955" w:type="dxa"/>
            <w:shd w:val="clear" w:color="auto" w:fill="auto"/>
            <w:noWrap/>
            <w:vAlign w:val="bottom"/>
          </w:tcPr>
          <w:p w14:paraId="0FB4F675" w14:textId="000C4F03" w:rsidR="006D7BAC" w:rsidRPr="00D24019" w:rsidRDefault="006D7BAC" w:rsidP="006D7BAC">
            <w:pPr>
              <w:jc w:val="center"/>
              <w:rPr>
                <w:color w:val="0070C0"/>
                <w:szCs w:val="22"/>
              </w:rPr>
            </w:pPr>
            <w:r w:rsidRPr="00D24019">
              <w:rPr>
                <w:color w:val="0070C0"/>
                <w:szCs w:val="22"/>
              </w:rPr>
              <w:t>1</w:t>
            </w:r>
          </w:p>
        </w:tc>
        <w:tc>
          <w:tcPr>
            <w:tcW w:w="1200" w:type="dxa"/>
            <w:shd w:val="clear" w:color="auto" w:fill="auto"/>
            <w:noWrap/>
          </w:tcPr>
          <w:p w14:paraId="2C5FA0CD" w14:textId="0D189D08" w:rsidR="006D7BAC" w:rsidRPr="00F5659B" w:rsidRDefault="006D7BAC" w:rsidP="006D7BAC">
            <w:pPr>
              <w:jc w:val="center"/>
              <w:rPr>
                <w:color w:val="0070C0"/>
                <w:szCs w:val="22"/>
              </w:rPr>
            </w:pPr>
            <w:r w:rsidRPr="006D7BAC">
              <w:rPr>
                <w:color w:val="0070C0"/>
                <w:szCs w:val="22"/>
              </w:rPr>
              <w:t>24-Aug</w:t>
            </w:r>
          </w:p>
        </w:tc>
        <w:tc>
          <w:tcPr>
            <w:tcW w:w="1200" w:type="dxa"/>
            <w:shd w:val="clear" w:color="auto" w:fill="auto"/>
            <w:noWrap/>
          </w:tcPr>
          <w:p w14:paraId="6BA89816" w14:textId="044CE7AB" w:rsidR="006D7BAC" w:rsidRPr="00F5659B" w:rsidRDefault="006D7BAC" w:rsidP="006D7BAC">
            <w:pPr>
              <w:jc w:val="center"/>
              <w:rPr>
                <w:color w:val="0070C0"/>
                <w:szCs w:val="22"/>
              </w:rPr>
            </w:pPr>
            <w:r w:rsidRPr="006D7BAC">
              <w:rPr>
                <w:color w:val="0070C0"/>
                <w:szCs w:val="22"/>
              </w:rPr>
              <w:t>28-Aug</w:t>
            </w:r>
          </w:p>
        </w:tc>
        <w:tc>
          <w:tcPr>
            <w:tcW w:w="4440" w:type="dxa"/>
            <w:shd w:val="clear" w:color="auto" w:fill="auto"/>
            <w:noWrap/>
            <w:vAlign w:val="bottom"/>
          </w:tcPr>
          <w:p w14:paraId="3DDF6600" w14:textId="7A9B8404" w:rsidR="006D7BAC" w:rsidRPr="00237753" w:rsidRDefault="006D7BAC" w:rsidP="006D7BAC">
            <w:pPr>
              <w:jc w:val="center"/>
              <w:rPr>
                <w:color w:val="0070C0"/>
                <w:szCs w:val="22"/>
              </w:rPr>
            </w:pPr>
            <w:r>
              <w:rPr>
                <w:color w:val="0070C0"/>
                <w:szCs w:val="22"/>
              </w:rPr>
              <w:t>Course Introduction</w:t>
            </w:r>
          </w:p>
        </w:tc>
        <w:tc>
          <w:tcPr>
            <w:tcW w:w="2404" w:type="dxa"/>
            <w:shd w:val="clear" w:color="auto" w:fill="auto"/>
            <w:noWrap/>
            <w:vAlign w:val="bottom"/>
          </w:tcPr>
          <w:p w14:paraId="3E58D7F4" w14:textId="77777777" w:rsidR="006D7BAC" w:rsidRPr="00D24019" w:rsidRDefault="006D7BAC" w:rsidP="006D7BAC">
            <w:pPr>
              <w:jc w:val="center"/>
              <w:rPr>
                <w:color w:val="0070C0"/>
                <w:szCs w:val="22"/>
              </w:rPr>
            </w:pPr>
          </w:p>
        </w:tc>
      </w:tr>
      <w:tr w:rsidR="006D7BAC" w:rsidRPr="00D24019" w14:paraId="38133EAC" w14:textId="77777777" w:rsidTr="00E70594">
        <w:trPr>
          <w:trHeight w:val="277"/>
        </w:trPr>
        <w:tc>
          <w:tcPr>
            <w:tcW w:w="955" w:type="dxa"/>
            <w:shd w:val="clear" w:color="auto" w:fill="auto"/>
            <w:noWrap/>
            <w:vAlign w:val="bottom"/>
            <w:hideMark/>
          </w:tcPr>
          <w:p w14:paraId="15933BF6" w14:textId="722031A4" w:rsidR="006D7BAC" w:rsidRPr="00D24019" w:rsidRDefault="006D7BAC" w:rsidP="006D7BAC">
            <w:pPr>
              <w:jc w:val="center"/>
              <w:rPr>
                <w:color w:val="0070C0"/>
                <w:szCs w:val="22"/>
              </w:rPr>
            </w:pPr>
            <w:r w:rsidRPr="00D24019">
              <w:rPr>
                <w:color w:val="0070C0"/>
                <w:szCs w:val="22"/>
              </w:rPr>
              <w:t>2</w:t>
            </w:r>
          </w:p>
        </w:tc>
        <w:tc>
          <w:tcPr>
            <w:tcW w:w="1200" w:type="dxa"/>
            <w:shd w:val="clear" w:color="auto" w:fill="auto"/>
            <w:noWrap/>
            <w:hideMark/>
          </w:tcPr>
          <w:p w14:paraId="4C6FFFC4" w14:textId="28C14015" w:rsidR="006D7BAC" w:rsidRPr="00D24019" w:rsidRDefault="006D7BAC" w:rsidP="006D7BAC">
            <w:pPr>
              <w:jc w:val="center"/>
              <w:rPr>
                <w:color w:val="0070C0"/>
                <w:szCs w:val="22"/>
              </w:rPr>
            </w:pPr>
            <w:r w:rsidRPr="006D7BAC">
              <w:rPr>
                <w:color w:val="0070C0"/>
                <w:szCs w:val="22"/>
              </w:rPr>
              <w:t>29-Aug</w:t>
            </w:r>
          </w:p>
        </w:tc>
        <w:tc>
          <w:tcPr>
            <w:tcW w:w="1200" w:type="dxa"/>
            <w:shd w:val="clear" w:color="auto" w:fill="auto"/>
            <w:noWrap/>
            <w:hideMark/>
          </w:tcPr>
          <w:p w14:paraId="7FB3F344" w14:textId="39FD84B3" w:rsidR="006D7BAC" w:rsidRPr="00D24019" w:rsidRDefault="006D7BAC" w:rsidP="006D7BAC">
            <w:pPr>
              <w:jc w:val="center"/>
              <w:rPr>
                <w:color w:val="0070C0"/>
                <w:szCs w:val="22"/>
              </w:rPr>
            </w:pPr>
            <w:r w:rsidRPr="006D7BAC">
              <w:rPr>
                <w:color w:val="0070C0"/>
                <w:szCs w:val="22"/>
              </w:rPr>
              <w:t>4-Sep</w:t>
            </w:r>
          </w:p>
        </w:tc>
        <w:tc>
          <w:tcPr>
            <w:tcW w:w="4440" w:type="dxa"/>
            <w:shd w:val="clear" w:color="auto" w:fill="auto"/>
            <w:noWrap/>
            <w:vAlign w:val="bottom"/>
            <w:hideMark/>
          </w:tcPr>
          <w:p w14:paraId="35887B94" w14:textId="77777777" w:rsidR="006D7BAC" w:rsidRPr="00D24019" w:rsidRDefault="006D7BAC" w:rsidP="006D7BAC">
            <w:pPr>
              <w:jc w:val="center"/>
              <w:rPr>
                <w:color w:val="0070C0"/>
                <w:szCs w:val="22"/>
              </w:rPr>
            </w:pPr>
            <w:r w:rsidRPr="00237753">
              <w:rPr>
                <w:color w:val="0070C0"/>
                <w:szCs w:val="22"/>
              </w:rPr>
              <w:t>Algorithm Analysis</w:t>
            </w:r>
          </w:p>
        </w:tc>
        <w:tc>
          <w:tcPr>
            <w:tcW w:w="2404" w:type="dxa"/>
            <w:shd w:val="clear" w:color="auto" w:fill="auto"/>
            <w:noWrap/>
            <w:vAlign w:val="bottom"/>
            <w:hideMark/>
          </w:tcPr>
          <w:p w14:paraId="4FF9AA9E" w14:textId="19C05AB1" w:rsidR="006D7BAC" w:rsidRPr="00D24019" w:rsidRDefault="00F4337D" w:rsidP="006D7BAC">
            <w:pPr>
              <w:jc w:val="center"/>
              <w:rPr>
                <w:color w:val="0070C0"/>
                <w:szCs w:val="22"/>
              </w:rPr>
            </w:pPr>
            <w:r w:rsidRPr="00D24019">
              <w:rPr>
                <w:color w:val="0070C0"/>
                <w:szCs w:val="22"/>
              </w:rPr>
              <w:t>Q</w:t>
            </w:r>
            <w:r w:rsidRPr="00D24019">
              <w:rPr>
                <w:color w:val="0070C0"/>
                <w:szCs w:val="22"/>
                <w:vertAlign w:val="subscript"/>
              </w:rPr>
              <w:t>1</w:t>
            </w:r>
          </w:p>
        </w:tc>
      </w:tr>
      <w:tr w:rsidR="006D7BAC" w:rsidRPr="00D24019" w14:paraId="2F79E96E" w14:textId="77777777" w:rsidTr="00E70594">
        <w:trPr>
          <w:trHeight w:val="277"/>
        </w:trPr>
        <w:tc>
          <w:tcPr>
            <w:tcW w:w="955" w:type="dxa"/>
            <w:shd w:val="clear" w:color="auto" w:fill="auto"/>
            <w:noWrap/>
            <w:vAlign w:val="bottom"/>
            <w:hideMark/>
          </w:tcPr>
          <w:p w14:paraId="55582D11" w14:textId="796A3229" w:rsidR="006D7BAC" w:rsidRPr="00D24019" w:rsidRDefault="006D7BAC" w:rsidP="006D7BAC">
            <w:pPr>
              <w:jc w:val="center"/>
              <w:rPr>
                <w:color w:val="0070C0"/>
                <w:szCs w:val="22"/>
              </w:rPr>
            </w:pPr>
            <w:r w:rsidRPr="00D24019">
              <w:rPr>
                <w:color w:val="0070C0"/>
                <w:szCs w:val="22"/>
              </w:rPr>
              <w:t>3</w:t>
            </w:r>
          </w:p>
        </w:tc>
        <w:tc>
          <w:tcPr>
            <w:tcW w:w="1200" w:type="dxa"/>
            <w:shd w:val="clear" w:color="auto" w:fill="auto"/>
            <w:noWrap/>
          </w:tcPr>
          <w:p w14:paraId="32C5C430" w14:textId="0A66B8E9" w:rsidR="006D7BAC" w:rsidRPr="00D24019" w:rsidRDefault="006D7BAC" w:rsidP="006D7BAC">
            <w:pPr>
              <w:jc w:val="center"/>
              <w:rPr>
                <w:color w:val="0070C0"/>
                <w:szCs w:val="22"/>
              </w:rPr>
            </w:pPr>
            <w:r w:rsidRPr="006D7BAC">
              <w:rPr>
                <w:color w:val="0070C0"/>
                <w:szCs w:val="22"/>
              </w:rPr>
              <w:t>5-Sep</w:t>
            </w:r>
          </w:p>
        </w:tc>
        <w:tc>
          <w:tcPr>
            <w:tcW w:w="1200" w:type="dxa"/>
            <w:shd w:val="clear" w:color="auto" w:fill="auto"/>
            <w:noWrap/>
          </w:tcPr>
          <w:p w14:paraId="68042533" w14:textId="56198BE1" w:rsidR="006D7BAC" w:rsidRPr="00D24019" w:rsidRDefault="006D7BAC" w:rsidP="006D7BAC">
            <w:pPr>
              <w:jc w:val="center"/>
              <w:rPr>
                <w:color w:val="0070C0"/>
                <w:szCs w:val="22"/>
              </w:rPr>
            </w:pPr>
            <w:r w:rsidRPr="006D7BAC">
              <w:rPr>
                <w:color w:val="0070C0"/>
                <w:szCs w:val="22"/>
              </w:rPr>
              <w:t>11-Sep</w:t>
            </w:r>
          </w:p>
        </w:tc>
        <w:tc>
          <w:tcPr>
            <w:tcW w:w="4440" w:type="dxa"/>
            <w:shd w:val="clear" w:color="auto" w:fill="auto"/>
            <w:noWrap/>
            <w:vAlign w:val="bottom"/>
            <w:hideMark/>
          </w:tcPr>
          <w:p w14:paraId="02140579" w14:textId="77777777" w:rsidR="006D7BAC" w:rsidRPr="00D24019" w:rsidRDefault="006D7BAC" w:rsidP="006D7BAC">
            <w:pPr>
              <w:jc w:val="center"/>
              <w:rPr>
                <w:color w:val="0070C0"/>
                <w:szCs w:val="22"/>
              </w:rPr>
            </w:pPr>
            <w:r w:rsidRPr="00237753">
              <w:rPr>
                <w:color w:val="0070C0"/>
                <w:szCs w:val="22"/>
              </w:rPr>
              <w:t xml:space="preserve">List, Stacks, </w:t>
            </w:r>
            <w:r>
              <w:rPr>
                <w:color w:val="0070C0"/>
                <w:szCs w:val="22"/>
              </w:rPr>
              <w:t>&amp;</w:t>
            </w:r>
            <w:r w:rsidRPr="00237753">
              <w:rPr>
                <w:color w:val="0070C0"/>
                <w:szCs w:val="22"/>
              </w:rPr>
              <w:t xml:space="preserve"> Queues</w:t>
            </w:r>
          </w:p>
        </w:tc>
        <w:tc>
          <w:tcPr>
            <w:tcW w:w="2404" w:type="dxa"/>
            <w:shd w:val="clear" w:color="auto" w:fill="auto"/>
            <w:noWrap/>
            <w:vAlign w:val="bottom"/>
            <w:hideMark/>
          </w:tcPr>
          <w:p w14:paraId="5522B4AB" w14:textId="60A3CB2C" w:rsidR="006D7BAC" w:rsidRPr="00D24019" w:rsidRDefault="006D7BAC" w:rsidP="006D7BAC">
            <w:pPr>
              <w:jc w:val="center"/>
              <w:rPr>
                <w:color w:val="0070C0"/>
                <w:szCs w:val="22"/>
              </w:rPr>
            </w:pPr>
            <w:r w:rsidRPr="00D24019">
              <w:rPr>
                <w:color w:val="0070C0"/>
                <w:szCs w:val="22"/>
              </w:rPr>
              <w:t>Q</w:t>
            </w:r>
            <w:r w:rsidRPr="00D24019">
              <w:rPr>
                <w:color w:val="0070C0"/>
                <w:szCs w:val="22"/>
                <w:vertAlign w:val="subscript"/>
              </w:rPr>
              <w:t>2</w:t>
            </w:r>
          </w:p>
        </w:tc>
      </w:tr>
      <w:tr w:rsidR="006D7BAC" w:rsidRPr="00D24019" w14:paraId="1134F962" w14:textId="77777777" w:rsidTr="00E70594">
        <w:trPr>
          <w:trHeight w:val="302"/>
        </w:trPr>
        <w:tc>
          <w:tcPr>
            <w:tcW w:w="955" w:type="dxa"/>
            <w:shd w:val="clear" w:color="auto" w:fill="auto"/>
            <w:noWrap/>
            <w:vAlign w:val="bottom"/>
            <w:hideMark/>
          </w:tcPr>
          <w:p w14:paraId="72FCDB41" w14:textId="4F97FD61" w:rsidR="006D7BAC" w:rsidRPr="00D24019" w:rsidRDefault="006D7BAC" w:rsidP="006D7BAC">
            <w:pPr>
              <w:jc w:val="center"/>
              <w:rPr>
                <w:color w:val="0070C0"/>
                <w:szCs w:val="22"/>
              </w:rPr>
            </w:pPr>
            <w:r w:rsidRPr="00D24019">
              <w:rPr>
                <w:color w:val="0070C0"/>
                <w:szCs w:val="22"/>
              </w:rPr>
              <w:t>4</w:t>
            </w:r>
          </w:p>
        </w:tc>
        <w:tc>
          <w:tcPr>
            <w:tcW w:w="1200" w:type="dxa"/>
            <w:shd w:val="clear" w:color="auto" w:fill="auto"/>
            <w:noWrap/>
          </w:tcPr>
          <w:p w14:paraId="69743297" w14:textId="11F2B067" w:rsidR="006D7BAC" w:rsidRPr="00D24019" w:rsidRDefault="006D7BAC" w:rsidP="006D7BAC">
            <w:pPr>
              <w:jc w:val="center"/>
              <w:rPr>
                <w:color w:val="0070C0"/>
                <w:szCs w:val="22"/>
              </w:rPr>
            </w:pPr>
            <w:r w:rsidRPr="006D7BAC">
              <w:rPr>
                <w:color w:val="0070C0"/>
                <w:szCs w:val="22"/>
              </w:rPr>
              <w:t>12-Sep</w:t>
            </w:r>
          </w:p>
        </w:tc>
        <w:tc>
          <w:tcPr>
            <w:tcW w:w="1200" w:type="dxa"/>
            <w:shd w:val="clear" w:color="auto" w:fill="auto"/>
            <w:noWrap/>
          </w:tcPr>
          <w:p w14:paraId="29C5ACF0" w14:textId="36205F28" w:rsidR="006D7BAC" w:rsidRPr="00D24019" w:rsidRDefault="006D7BAC" w:rsidP="006D7BAC">
            <w:pPr>
              <w:jc w:val="center"/>
              <w:rPr>
                <w:color w:val="0070C0"/>
                <w:szCs w:val="22"/>
              </w:rPr>
            </w:pPr>
            <w:r w:rsidRPr="006D7BAC">
              <w:rPr>
                <w:color w:val="0070C0"/>
                <w:szCs w:val="22"/>
              </w:rPr>
              <w:t>18-Sep</w:t>
            </w:r>
          </w:p>
        </w:tc>
        <w:tc>
          <w:tcPr>
            <w:tcW w:w="4440" w:type="dxa"/>
            <w:shd w:val="clear" w:color="auto" w:fill="auto"/>
            <w:noWrap/>
            <w:vAlign w:val="bottom"/>
            <w:hideMark/>
          </w:tcPr>
          <w:p w14:paraId="1F88441D" w14:textId="77777777" w:rsidR="006D7BAC" w:rsidRPr="00D24019" w:rsidRDefault="006D7BAC" w:rsidP="006D7BAC">
            <w:pPr>
              <w:jc w:val="center"/>
              <w:rPr>
                <w:color w:val="0070C0"/>
                <w:szCs w:val="22"/>
              </w:rPr>
            </w:pPr>
            <w:r>
              <w:rPr>
                <w:color w:val="0070C0"/>
                <w:szCs w:val="22"/>
              </w:rPr>
              <w:t>Trees &amp; Traversals</w:t>
            </w:r>
          </w:p>
        </w:tc>
        <w:tc>
          <w:tcPr>
            <w:tcW w:w="2404" w:type="dxa"/>
            <w:shd w:val="clear" w:color="auto" w:fill="auto"/>
            <w:noWrap/>
            <w:vAlign w:val="bottom"/>
            <w:hideMark/>
          </w:tcPr>
          <w:p w14:paraId="49A9C69B" w14:textId="77777777" w:rsidR="006D7BAC" w:rsidRPr="00D24019" w:rsidRDefault="006D7BAC" w:rsidP="006D7BAC">
            <w:pPr>
              <w:jc w:val="center"/>
              <w:rPr>
                <w:color w:val="0070C0"/>
                <w:szCs w:val="22"/>
              </w:rPr>
            </w:pPr>
            <w:r w:rsidRPr="00D24019">
              <w:rPr>
                <w:color w:val="0070C0"/>
                <w:szCs w:val="22"/>
              </w:rPr>
              <w:t>Q</w:t>
            </w:r>
            <w:r w:rsidRPr="00D24019">
              <w:rPr>
                <w:color w:val="0070C0"/>
                <w:szCs w:val="22"/>
                <w:vertAlign w:val="subscript"/>
              </w:rPr>
              <w:t>3</w:t>
            </w:r>
          </w:p>
        </w:tc>
      </w:tr>
      <w:tr w:rsidR="006D7BAC" w:rsidRPr="00D24019" w14:paraId="7F47B5C6" w14:textId="77777777" w:rsidTr="00E70594">
        <w:trPr>
          <w:trHeight w:val="277"/>
        </w:trPr>
        <w:tc>
          <w:tcPr>
            <w:tcW w:w="955" w:type="dxa"/>
            <w:shd w:val="clear" w:color="auto" w:fill="auto"/>
            <w:noWrap/>
            <w:vAlign w:val="bottom"/>
            <w:hideMark/>
          </w:tcPr>
          <w:p w14:paraId="384FEC9C" w14:textId="7ECA4ACB" w:rsidR="006D7BAC" w:rsidRPr="00D24019" w:rsidRDefault="006D7BAC" w:rsidP="006D7BAC">
            <w:pPr>
              <w:jc w:val="center"/>
              <w:rPr>
                <w:color w:val="0070C0"/>
                <w:szCs w:val="22"/>
              </w:rPr>
            </w:pPr>
            <w:r w:rsidRPr="00D24019">
              <w:rPr>
                <w:color w:val="0070C0"/>
                <w:szCs w:val="22"/>
              </w:rPr>
              <w:t>5</w:t>
            </w:r>
          </w:p>
        </w:tc>
        <w:tc>
          <w:tcPr>
            <w:tcW w:w="1200" w:type="dxa"/>
            <w:shd w:val="clear" w:color="auto" w:fill="auto"/>
            <w:noWrap/>
          </w:tcPr>
          <w:p w14:paraId="6D34E580" w14:textId="0146B792" w:rsidR="006D7BAC" w:rsidRPr="00D24019" w:rsidRDefault="006D7BAC" w:rsidP="006D7BAC">
            <w:pPr>
              <w:jc w:val="center"/>
              <w:rPr>
                <w:color w:val="0070C0"/>
                <w:szCs w:val="22"/>
              </w:rPr>
            </w:pPr>
            <w:r w:rsidRPr="006D7BAC">
              <w:rPr>
                <w:color w:val="0070C0"/>
                <w:szCs w:val="22"/>
              </w:rPr>
              <w:t>19-Sep</w:t>
            </w:r>
          </w:p>
        </w:tc>
        <w:tc>
          <w:tcPr>
            <w:tcW w:w="1200" w:type="dxa"/>
            <w:shd w:val="clear" w:color="auto" w:fill="auto"/>
            <w:noWrap/>
          </w:tcPr>
          <w:p w14:paraId="21554E9F" w14:textId="56B95317" w:rsidR="006D7BAC" w:rsidRPr="00D24019" w:rsidRDefault="006D7BAC" w:rsidP="006D7BAC">
            <w:pPr>
              <w:jc w:val="center"/>
              <w:rPr>
                <w:color w:val="0070C0"/>
                <w:szCs w:val="22"/>
              </w:rPr>
            </w:pPr>
            <w:r w:rsidRPr="006D7BAC">
              <w:rPr>
                <w:color w:val="0070C0"/>
                <w:szCs w:val="22"/>
              </w:rPr>
              <w:t>25-Sep</w:t>
            </w:r>
          </w:p>
        </w:tc>
        <w:tc>
          <w:tcPr>
            <w:tcW w:w="4440" w:type="dxa"/>
            <w:shd w:val="clear" w:color="auto" w:fill="auto"/>
            <w:noWrap/>
            <w:vAlign w:val="bottom"/>
            <w:hideMark/>
          </w:tcPr>
          <w:p w14:paraId="60B5EB9F" w14:textId="77777777" w:rsidR="006D7BAC" w:rsidRPr="00D24019" w:rsidRDefault="006D7BAC" w:rsidP="006D7BAC">
            <w:pPr>
              <w:jc w:val="center"/>
              <w:rPr>
                <w:color w:val="0070C0"/>
                <w:szCs w:val="22"/>
              </w:rPr>
            </w:pPr>
            <w:r>
              <w:rPr>
                <w:color w:val="0070C0"/>
                <w:szCs w:val="22"/>
              </w:rPr>
              <w:t>Balanced Trees 1</w:t>
            </w:r>
          </w:p>
        </w:tc>
        <w:tc>
          <w:tcPr>
            <w:tcW w:w="2404" w:type="dxa"/>
            <w:shd w:val="clear" w:color="auto" w:fill="auto"/>
            <w:noWrap/>
            <w:vAlign w:val="bottom"/>
            <w:hideMark/>
          </w:tcPr>
          <w:p w14:paraId="3E1D2600" w14:textId="77777777" w:rsidR="006D7BAC" w:rsidRPr="00D24019" w:rsidRDefault="006D7BAC" w:rsidP="006D7BAC">
            <w:pPr>
              <w:jc w:val="center"/>
              <w:rPr>
                <w:color w:val="0070C0"/>
                <w:szCs w:val="22"/>
              </w:rPr>
            </w:pPr>
            <w:r w:rsidRPr="00D24019">
              <w:rPr>
                <w:color w:val="0070C0"/>
                <w:szCs w:val="22"/>
              </w:rPr>
              <w:t>Q</w:t>
            </w:r>
            <w:r w:rsidRPr="00D24019">
              <w:rPr>
                <w:color w:val="0070C0"/>
                <w:szCs w:val="22"/>
                <w:vertAlign w:val="subscript"/>
              </w:rPr>
              <w:t>4</w:t>
            </w:r>
          </w:p>
        </w:tc>
      </w:tr>
      <w:tr w:rsidR="006D7BAC" w:rsidRPr="00D24019" w14:paraId="4944092C" w14:textId="77777777" w:rsidTr="00E70594">
        <w:trPr>
          <w:trHeight w:val="277"/>
        </w:trPr>
        <w:tc>
          <w:tcPr>
            <w:tcW w:w="955" w:type="dxa"/>
            <w:shd w:val="clear" w:color="auto" w:fill="auto"/>
            <w:noWrap/>
            <w:vAlign w:val="bottom"/>
            <w:hideMark/>
          </w:tcPr>
          <w:p w14:paraId="7D155CB8" w14:textId="052D0D9A" w:rsidR="006D7BAC" w:rsidRPr="00D24019" w:rsidRDefault="006D7BAC" w:rsidP="006D7BAC">
            <w:pPr>
              <w:jc w:val="center"/>
              <w:rPr>
                <w:color w:val="0070C0"/>
                <w:szCs w:val="22"/>
              </w:rPr>
            </w:pPr>
            <w:r w:rsidRPr="00D24019">
              <w:rPr>
                <w:color w:val="0070C0"/>
                <w:szCs w:val="22"/>
              </w:rPr>
              <w:t>6</w:t>
            </w:r>
          </w:p>
        </w:tc>
        <w:tc>
          <w:tcPr>
            <w:tcW w:w="1200" w:type="dxa"/>
            <w:shd w:val="clear" w:color="auto" w:fill="auto"/>
            <w:noWrap/>
          </w:tcPr>
          <w:p w14:paraId="3792FF59" w14:textId="35DB3B3A" w:rsidR="006D7BAC" w:rsidRPr="00D24019" w:rsidRDefault="006D7BAC" w:rsidP="006D7BAC">
            <w:pPr>
              <w:jc w:val="center"/>
              <w:rPr>
                <w:color w:val="0070C0"/>
                <w:szCs w:val="22"/>
              </w:rPr>
            </w:pPr>
            <w:r w:rsidRPr="006D7BAC">
              <w:rPr>
                <w:color w:val="0070C0"/>
                <w:szCs w:val="22"/>
              </w:rPr>
              <w:t>26-Sep</w:t>
            </w:r>
          </w:p>
        </w:tc>
        <w:tc>
          <w:tcPr>
            <w:tcW w:w="1200" w:type="dxa"/>
            <w:shd w:val="clear" w:color="auto" w:fill="auto"/>
            <w:noWrap/>
          </w:tcPr>
          <w:p w14:paraId="1D5AC097" w14:textId="4C2C7CF5" w:rsidR="006D7BAC" w:rsidRPr="00D24019" w:rsidRDefault="006D7BAC" w:rsidP="006D7BAC">
            <w:pPr>
              <w:jc w:val="center"/>
              <w:rPr>
                <w:color w:val="0070C0"/>
                <w:szCs w:val="22"/>
              </w:rPr>
            </w:pPr>
            <w:r w:rsidRPr="006D7BAC">
              <w:rPr>
                <w:color w:val="0070C0"/>
                <w:szCs w:val="22"/>
              </w:rPr>
              <w:t>2-Oct</w:t>
            </w:r>
          </w:p>
        </w:tc>
        <w:tc>
          <w:tcPr>
            <w:tcW w:w="4440" w:type="dxa"/>
            <w:shd w:val="clear" w:color="auto" w:fill="auto"/>
            <w:noWrap/>
            <w:vAlign w:val="bottom"/>
            <w:hideMark/>
          </w:tcPr>
          <w:p w14:paraId="3D9B30BB" w14:textId="77777777" w:rsidR="006D7BAC" w:rsidRPr="00D24019" w:rsidRDefault="006D7BAC" w:rsidP="006D7BAC">
            <w:pPr>
              <w:jc w:val="center"/>
              <w:rPr>
                <w:color w:val="0070C0"/>
                <w:szCs w:val="22"/>
              </w:rPr>
            </w:pPr>
            <w:r>
              <w:rPr>
                <w:color w:val="0070C0"/>
                <w:szCs w:val="22"/>
              </w:rPr>
              <w:t>Balanced Trees 2</w:t>
            </w:r>
          </w:p>
        </w:tc>
        <w:tc>
          <w:tcPr>
            <w:tcW w:w="2404" w:type="dxa"/>
            <w:shd w:val="clear" w:color="auto" w:fill="auto"/>
            <w:noWrap/>
            <w:vAlign w:val="bottom"/>
            <w:hideMark/>
          </w:tcPr>
          <w:p w14:paraId="05A9418A" w14:textId="77777777" w:rsidR="006D7BAC" w:rsidRPr="00D24019" w:rsidRDefault="006D7BAC" w:rsidP="006D7BAC">
            <w:pPr>
              <w:jc w:val="center"/>
              <w:rPr>
                <w:color w:val="0070C0"/>
                <w:szCs w:val="22"/>
              </w:rPr>
            </w:pPr>
            <w:r w:rsidRPr="00D24019">
              <w:rPr>
                <w:color w:val="0070C0"/>
                <w:szCs w:val="22"/>
              </w:rPr>
              <w:t>Q</w:t>
            </w:r>
            <w:r w:rsidRPr="00D24019">
              <w:rPr>
                <w:color w:val="0070C0"/>
                <w:szCs w:val="22"/>
                <w:vertAlign w:val="subscript"/>
              </w:rPr>
              <w:t>5</w:t>
            </w:r>
          </w:p>
        </w:tc>
      </w:tr>
      <w:tr w:rsidR="006D7BAC" w:rsidRPr="00D24019" w14:paraId="73CF7B41" w14:textId="77777777" w:rsidTr="00E70594">
        <w:trPr>
          <w:trHeight w:val="277"/>
        </w:trPr>
        <w:tc>
          <w:tcPr>
            <w:tcW w:w="955" w:type="dxa"/>
            <w:shd w:val="clear" w:color="auto" w:fill="auto"/>
            <w:noWrap/>
            <w:vAlign w:val="bottom"/>
            <w:hideMark/>
          </w:tcPr>
          <w:p w14:paraId="5220C61C" w14:textId="4A347CB6" w:rsidR="006D7BAC" w:rsidRPr="00D24019" w:rsidRDefault="006D7BAC" w:rsidP="006D7BAC">
            <w:pPr>
              <w:jc w:val="center"/>
              <w:rPr>
                <w:color w:val="0070C0"/>
                <w:szCs w:val="22"/>
              </w:rPr>
            </w:pPr>
            <w:r>
              <w:rPr>
                <w:color w:val="0070C0"/>
                <w:szCs w:val="22"/>
              </w:rPr>
              <w:t>7</w:t>
            </w:r>
          </w:p>
        </w:tc>
        <w:tc>
          <w:tcPr>
            <w:tcW w:w="1200" w:type="dxa"/>
            <w:shd w:val="clear" w:color="auto" w:fill="auto"/>
            <w:noWrap/>
          </w:tcPr>
          <w:p w14:paraId="4E5CF3F1" w14:textId="000DF2E8" w:rsidR="006D7BAC" w:rsidRPr="00D24019" w:rsidRDefault="006D7BAC" w:rsidP="006D7BAC">
            <w:pPr>
              <w:jc w:val="center"/>
              <w:rPr>
                <w:color w:val="0070C0"/>
                <w:szCs w:val="22"/>
              </w:rPr>
            </w:pPr>
            <w:r w:rsidRPr="006D7BAC">
              <w:rPr>
                <w:color w:val="0070C0"/>
                <w:szCs w:val="22"/>
              </w:rPr>
              <w:t>3-Oct</w:t>
            </w:r>
          </w:p>
        </w:tc>
        <w:tc>
          <w:tcPr>
            <w:tcW w:w="1200" w:type="dxa"/>
            <w:shd w:val="clear" w:color="auto" w:fill="auto"/>
            <w:noWrap/>
          </w:tcPr>
          <w:p w14:paraId="5F07413C" w14:textId="6B13E822" w:rsidR="006D7BAC" w:rsidRPr="00D24019" w:rsidRDefault="006D7BAC" w:rsidP="006D7BAC">
            <w:pPr>
              <w:jc w:val="center"/>
              <w:rPr>
                <w:color w:val="0070C0"/>
                <w:szCs w:val="22"/>
              </w:rPr>
            </w:pPr>
            <w:r w:rsidRPr="006D7BAC">
              <w:rPr>
                <w:color w:val="0070C0"/>
                <w:szCs w:val="22"/>
              </w:rPr>
              <w:t>9-Oct</w:t>
            </w:r>
          </w:p>
        </w:tc>
        <w:tc>
          <w:tcPr>
            <w:tcW w:w="4440" w:type="dxa"/>
            <w:shd w:val="clear" w:color="auto" w:fill="auto"/>
            <w:noWrap/>
            <w:vAlign w:val="bottom"/>
            <w:hideMark/>
          </w:tcPr>
          <w:p w14:paraId="345E8F16" w14:textId="77777777" w:rsidR="006D7BAC" w:rsidRPr="00D24019" w:rsidRDefault="006D7BAC" w:rsidP="006D7BAC">
            <w:pPr>
              <w:jc w:val="center"/>
              <w:rPr>
                <w:color w:val="0070C0"/>
                <w:szCs w:val="22"/>
              </w:rPr>
            </w:pPr>
            <w:r>
              <w:rPr>
                <w:color w:val="0070C0"/>
                <w:szCs w:val="22"/>
              </w:rPr>
              <w:t>Heaps &amp; Priority Queues</w:t>
            </w:r>
          </w:p>
        </w:tc>
        <w:tc>
          <w:tcPr>
            <w:tcW w:w="2404" w:type="dxa"/>
            <w:shd w:val="clear" w:color="auto" w:fill="auto"/>
            <w:noWrap/>
            <w:vAlign w:val="bottom"/>
            <w:hideMark/>
          </w:tcPr>
          <w:p w14:paraId="2AA4153C" w14:textId="756EA821" w:rsidR="006D7BAC" w:rsidRPr="00D24019" w:rsidRDefault="006D7BAC" w:rsidP="006D7BAC">
            <w:pPr>
              <w:jc w:val="center"/>
              <w:rPr>
                <w:color w:val="0070C0"/>
                <w:szCs w:val="22"/>
              </w:rPr>
            </w:pPr>
            <w:r w:rsidRPr="00D24019">
              <w:rPr>
                <w:color w:val="0070C0"/>
                <w:szCs w:val="22"/>
              </w:rPr>
              <w:t>Q</w:t>
            </w:r>
            <w:r>
              <w:rPr>
                <w:color w:val="0070C0"/>
                <w:szCs w:val="22"/>
                <w:vertAlign w:val="subscript"/>
              </w:rPr>
              <w:t>6</w:t>
            </w:r>
            <w:r w:rsidRPr="00D24019">
              <w:rPr>
                <w:color w:val="0070C0"/>
                <w:szCs w:val="22"/>
              </w:rPr>
              <w:t>, P</w:t>
            </w:r>
            <w:r w:rsidRPr="00D24019">
              <w:rPr>
                <w:color w:val="0070C0"/>
                <w:szCs w:val="22"/>
                <w:vertAlign w:val="subscript"/>
              </w:rPr>
              <w:t>1</w:t>
            </w:r>
          </w:p>
        </w:tc>
      </w:tr>
      <w:tr w:rsidR="006D7BAC" w:rsidRPr="00237753" w14:paraId="7B8CAD23" w14:textId="77777777" w:rsidTr="0057080F">
        <w:trPr>
          <w:trHeight w:val="277"/>
        </w:trPr>
        <w:tc>
          <w:tcPr>
            <w:tcW w:w="955" w:type="dxa"/>
            <w:shd w:val="clear" w:color="auto" w:fill="auto"/>
            <w:noWrap/>
            <w:vAlign w:val="bottom"/>
            <w:hideMark/>
          </w:tcPr>
          <w:p w14:paraId="79B8725B" w14:textId="749BC21D" w:rsidR="006D7BAC" w:rsidRPr="00D24019" w:rsidRDefault="006D7BAC" w:rsidP="006D7BAC">
            <w:pPr>
              <w:jc w:val="center"/>
              <w:rPr>
                <w:color w:val="0070C0"/>
                <w:szCs w:val="22"/>
              </w:rPr>
            </w:pPr>
            <w:r>
              <w:rPr>
                <w:color w:val="0070C0"/>
                <w:szCs w:val="22"/>
              </w:rPr>
              <w:t>8</w:t>
            </w:r>
          </w:p>
        </w:tc>
        <w:tc>
          <w:tcPr>
            <w:tcW w:w="1200" w:type="dxa"/>
            <w:shd w:val="clear" w:color="auto" w:fill="auto"/>
            <w:noWrap/>
          </w:tcPr>
          <w:p w14:paraId="3408161A" w14:textId="7842F1F9" w:rsidR="006D7BAC" w:rsidRPr="00D24019" w:rsidRDefault="006D7BAC" w:rsidP="006D7BAC">
            <w:pPr>
              <w:jc w:val="center"/>
              <w:rPr>
                <w:color w:val="0070C0"/>
                <w:szCs w:val="22"/>
              </w:rPr>
            </w:pPr>
            <w:r w:rsidRPr="006D7BAC">
              <w:rPr>
                <w:color w:val="0070C0"/>
                <w:szCs w:val="22"/>
              </w:rPr>
              <w:t>10-Oct</w:t>
            </w:r>
          </w:p>
        </w:tc>
        <w:tc>
          <w:tcPr>
            <w:tcW w:w="1200" w:type="dxa"/>
            <w:shd w:val="clear" w:color="auto" w:fill="auto"/>
            <w:noWrap/>
          </w:tcPr>
          <w:p w14:paraId="3544C5D4" w14:textId="1D111F67" w:rsidR="006D7BAC" w:rsidRPr="00D24019" w:rsidRDefault="006D7BAC" w:rsidP="006D7BAC">
            <w:pPr>
              <w:jc w:val="center"/>
              <w:rPr>
                <w:color w:val="0070C0"/>
                <w:szCs w:val="22"/>
              </w:rPr>
            </w:pPr>
            <w:r w:rsidRPr="006D7BAC">
              <w:rPr>
                <w:color w:val="0070C0"/>
                <w:szCs w:val="22"/>
              </w:rPr>
              <w:t>16-Oct</w:t>
            </w:r>
          </w:p>
        </w:tc>
        <w:tc>
          <w:tcPr>
            <w:tcW w:w="4440" w:type="dxa"/>
            <w:shd w:val="clear" w:color="auto" w:fill="FBE4D5" w:themeFill="accent2" w:themeFillTint="33"/>
            <w:noWrap/>
            <w:vAlign w:val="center"/>
            <w:hideMark/>
          </w:tcPr>
          <w:p w14:paraId="2A661C73" w14:textId="4C091CE4" w:rsidR="006D7BAC" w:rsidRPr="00D24019" w:rsidRDefault="006D7BAC" w:rsidP="006D7BAC">
            <w:pPr>
              <w:jc w:val="center"/>
              <w:rPr>
                <w:color w:val="0070C0"/>
                <w:szCs w:val="22"/>
              </w:rPr>
            </w:pPr>
            <w:r>
              <w:rPr>
                <w:color w:val="0070C0"/>
                <w:szCs w:val="22"/>
              </w:rPr>
              <w:t>Exam 1 – October 13</w:t>
            </w:r>
          </w:p>
        </w:tc>
        <w:tc>
          <w:tcPr>
            <w:tcW w:w="2404" w:type="dxa"/>
            <w:shd w:val="clear" w:color="auto" w:fill="auto"/>
            <w:vAlign w:val="center"/>
          </w:tcPr>
          <w:p w14:paraId="2A5E37BA" w14:textId="6EFE7E84" w:rsidR="006D7BAC" w:rsidRPr="00D24019" w:rsidRDefault="006D7BAC" w:rsidP="006D7BAC">
            <w:pPr>
              <w:jc w:val="center"/>
              <w:rPr>
                <w:color w:val="0070C0"/>
                <w:szCs w:val="22"/>
              </w:rPr>
            </w:pPr>
            <w:r w:rsidRPr="00D24019">
              <w:rPr>
                <w:color w:val="0070C0"/>
                <w:szCs w:val="22"/>
              </w:rPr>
              <w:t>Q</w:t>
            </w:r>
            <w:r w:rsidRPr="00D24019">
              <w:rPr>
                <w:color w:val="0070C0"/>
                <w:szCs w:val="22"/>
                <w:vertAlign w:val="subscript"/>
              </w:rPr>
              <w:t>7</w:t>
            </w:r>
            <w:r>
              <w:rPr>
                <w:color w:val="0070C0"/>
                <w:szCs w:val="22"/>
                <w:vertAlign w:val="subscript"/>
              </w:rPr>
              <w:t xml:space="preserve">, </w:t>
            </w:r>
            <w:r w:rsidRPr="00D24019">
              <w:rPr>
                <w:color w:val="0070C0"/>
                <w:szCs w:val="22"/>
              </w:rPr>
              <w:t>E</w:t>
            </w:r>
            <w:r w:rsidRPr="00D24019">
              <w:rPr>
                <w:color w:val="0070C0"/>
                <w:szCs w:val="22"/>
                <w:vertAlign w:val="subscript"/>
              </w:rPr>
              <w:t>1</w:t>
            </w:r>
          </w:p>
        </w:tc>
      </w:tr>
      <w:tr w:rsidR="006D7BAC" w:rsidRPr="00D24019" w14:paraId="5976FEE3" w14:textId="77777777" w:rsidTr="00E70594">
        <w:trPr>
          <w:trHeight w:val="277"/>
        </w:trPr>
        <w:tc>
          <w:tcPr>
            <w:tcW w:w="955" w:type="dxa"/>
            <w:shd w:val="clear" w:color="auto" w:fill="auto"/>
            <w:noWrap/>
            <w:vAlign w:val="bottom"/>
            <w:hideMark/>
          </w:tcPr>
          <w:p w14:paraId="5EDB1E5C" w14:textId="4A6AF81B" w:rsidR="006D7BAC" w:rsidRPr="00D24019" w:rsidRDefault="006D7BAC" w:rsidP="006D7BAC">
            <w:pPr>
              <w:jc w:val="center"/>
              <w:rPr>
                <w:color w:val="0070C0"/>
                <w:szCs w:val="22"/>
              </w:rPr>
            </w:pPr>
            <w:r>
              <w:rPr>
                <w:color w:val="0070C0"/>
                <w:szCs w:val="22"/>
              </w:rPr>
              <w:t>9</w:t>
            </w:r>
          </w:p>
        </w:tc>
        <w:tc>
          <w:tcPr>
            <w:tcW w:w="1200" w:type="dxa"/>
            <w:shd w:val="clear" w:color="auto" w:fill="auto"/>
            <w:noWrap/>
          </w:tcPr>
          <w:p w14:paraId="17289900" w14:textId="3857B8E8" w:rsidR="006D7BAC" w:rsidRPr="00D24019" w:rsidRDefault="006D7BAC" w:rsidP="006D7BAC">
            <w:pPr>
              <w:jc w:val="center"/>
              <w:rPr>
                <w:color w:val="0070C0"/>
                <w:szCs w:val="22"/>
              </w:rPr>
            </w:pPr>
            <w:r w:rsidRPr="006D7BAC">
              <w:rPr>
                <w:color w:val="0070C0"/>
                <w:szCs w:val="22"/>
              </w:rPr>
              <w:t>17-Oct</w:t>
            </w:r>
          </w:p>
        </w:tc>
        <w:tc>
          <w:tcPr>
            <w:tcW w:w="1200" w:type="dxa"/>
            <w:shd w:val="clear" w:color="auto" w:fill="auto"/>
            <w:noWrap/>
          </w:tcPr>
          <w:p w14:paraId="0B8245DB" w14:textId="558EE92A" w:rsidR="006D7BAC" w:rsidRPr="00D24019" w:rsidRDefault="006D7BAC" w:rsidP="006D7BAC">
            <w:pPr>
              <w:jc w:val="center"/>
              <w:rPr>
                <w:color w:val="0070C0"/>
                <w:szCs w:val="22"/>
              </w:rPr>
            </w:pPr>
            <w:r w:rsidRPr="006D7BAC">
              <w:rPr>
                <w:color w:val="0070C0"/>
                <w:szCs w:val="22"/>
              </w:rPr>
              <w:t>23-Oct</w:t>
            </w:r>
          </w:p>
        </w:tc>
        <w:tc>
          <w:tcPr>
            <w:tcW w:w="4440" w:type="dxa"/>
            <w:shd w:val="clear" w:color="auto" w:fill="auto"/>
            <w:noWrap/>
            <w:vAlign w:val="bottom"/>
            <w:hideMark/>
          </w:tcPr>
          <w:p w14:paraId="1FBEA685" w14:textId="6DF44284" w:rsidR="006D7BAC" w:rsidRPr="00D24019" w:rsidRDefault="004B71A3" w:rsidP="006D7BAC">
            <w:pPr>
              <w:jc w:val="center"/>
              <w:rPr>
                <w:color w:val="0070C0"/>
                <w:szCs w:val="22"/>
              </w:rPr>
            </w:pPr>
            <w:r>
              <w:rPr>
                <w:color w:val="0070C0"/>
                <w:szCs w:val="22"/>
              </w:rPr>
              <w:t>Sorting</w:t>
            </w:r>
          </w:p>
        </w:tc>
        <w:tc>
          <w:tcPr>
            <w:tcW w:w="2404" w:type="dxa"/>
            <w:shd w:val="clear" w:color="auto" w:fill="auto"/>
            <w:noWrap/>
            <w:vAlign w:val="bottom"/>
            <w:hideMark/>
          </w:tcPr>
          <w:p w14:paraId="70070C7D" w14:textId="482A006D" w:rsidR="006D7BAC" w:rsidRPr="00D24019" w:rsidRDefault="006D7BAC" w:rsidP="006D7BAC">
            <w:pPr>
              <w:jc w:val="center"/>
              <w:rPr>
                <w:color w:val="0070C0"/>
                <w:szCs w:val="22"/>
              </w:rPr>
            </w:pPr>
            <w:r w:rsidRPr="00D24019">
              <w:rPr>
                <w:color w:val="0070C0"/>
                <w:szCs w:val="22"/>
              </w:rPr>
              <w:t>Q</w:t>
            </w:r>
            <w:r w:rsidRPr="00D24019">
              <w:rPr>
                <w:color w:val="0070C0"/>
                <w:szCs w:val="22"/>
                <w:vertAlign w:val="subscript"/>
              </w:rPr>
              <w:t>8</w:t>
            </w:r>
          </w:p>
        </w:tc>
      </w:tr>
      <w:tr w:rsidR="006D7BAC" w:rsidRPr="00D24019" w14:paraId="2BDB7684" w14:textId="77777777" w:rsidTr="006D7BAC">
        <w:trPr>
          <w:trHeight w:val="277"/>
        </w:trPr>
        <w:tc>
          <w:tcPr>
            <w:tcW w:w="955" w:type="dxa"/>
            <w:shd w:val="clear" w:color="auto" w:fill="auto"/>
            <w:noWrap/>
            <w:vAlign w:val="bottom"/>
            <w:hideMark/>
          </w:tcPr>
          <w:p w14:paraId="451D1E76" w14:textId="5F8CCFCC" w:rsidR="006D7BAC" w:rsidRPr="00D24019" w:rsidRDefault="006D7BAC" w:rsidP="006D7BAC">
            <w:pPr>
              <w:jc w:val="center"/>
              <w:rPr>
                <w:color w:val="0070C0"/>
                <w:szCs w:val="22"/>
              </w:rPr>
            </w:pPr>
            <w:r>
              <w:rPr>
                <w:color w:val="0070C0"/>
                <w:szCs w:val="22"/>
              </w:rPr>
              <w:t>10</w:t>
            </w:r>
          </w:p>
        </w:tc>
        <w:tc>
          <w:tcPr>
            <w:tcW w:w="1200" w:type="dxa"/>
            <w:shd w:val="clear" w:color="auto" w:fill="auto"/>
            <w:noWrap/>
          </w:tcPr>
          <w:p w14:paraId="09266019" w14:textId="4FF644A8" w:rsidR="006D7BAC" w:rsidRPr="00D24019" w:rsidRDefault="006D7BAC" w:rsidP="006D7BAC">
            <w:pPr>
              <w:jc w:val="center"/>
              <w:rPr>
                <w:color w:val="0070C0"/>
                <w:szCs w:val="22"/>
              </w:rPr>
            </w:pPr>
            <w:r w:rsidRPr="006D7BAC">
              <w:rPr>
                <w:color w:val="0070C0"/>
                <w:szCs w:val="22"/>
              </w:rPr>
              <w:t>24-Oct</w:t>
            </w:r>
          </w:p>
        </w:tc>
        <w:tc>
          <w:tcPr>
            <w:tcW w:w="1200" w:type="dxa"/>
            <w:shd w:val="clear" w:color="auto" w:fill="auto"/>
            <w:noWrap/>
          </w:tcPr>
          <w:p w14:paraId="204160A6" w14:textId="730CDC30" w:rsidR="006D7BAC" w:rsidRPr="00D24019" w:rsidRDefault="006D7BAC" w:rsidP="006D7BAC">
            <w:pPr>
              <w:jc w:val="center"/>
              <w:rPr>
                <w:color w:val="0070C0"/>
                <w:szCs w:val="22"/>
              </w:rPr>
            </w:pPr>
            <w:r w:rsidRPr="006D7BAC">
              <w:rPr>
                <w:color w:val="0070C0"/>
                <w:szCs w:val="22"/>
              </w:rPr>
              <w:t>30-Oct</w:t>
            </w:r>
          </w:p>
        </w:tc>
        <w:tc>
          <w:tcPr>
            <w:tcW w:w="4440" w:type="dxa"/>
            <w:shd w:val="clear" w:color="auto" w:fill="auto"/>
            <w:noWrap/>
            <w:vAlign w:val="bottom"/>
          </w:tcPr>
          <w:p w14:paraId="07257150" w14:textId="1FF86C85" w:rsidR="006D7BAC" w:rsidRPr="00D24019" w:rsidRDefault="004B71A3" w:rsidP="006D7BAC">
            <w:pPr>
              <w:jc w:val="center"/>
              <w:rPr>
                <w:color w:val="0070C0"/>
                <w:szCs w:val="22"/>
              </w:rPr>
            </w:pPr>
            <w:r>
              <w:rPr>
                <w:color w:val="0070C0"/>
                <w:szCs w:val="22"/>
              </w:rPr>
              <w:t>Sets, Maps, &amp; Hashing</w:t>
            </w:r>
          </w:p>
        </w:tc>
        <w:tc>
          <w:tcPr>
            <w:tcW w:w="2404" w:type="dxa"/>
            <w:shd w:val="clear" w:color="auto" w:fill="auto"/>
            <w:noWrap/>
            <w:vAlign w:val="bottom"/>
            <w:hideMark/>
          </w:tcPr>
          <w:p w14:paraId="4278B599" w14:textId="4BEF60CF" w:rsidR="006D7BAC" w:rsidRPr="00D24019" w:rsidRDefault="006D7BAC" w:rsidP="006D7BAC">
            <w:pPr>
              <w:jc w:val="center"/>
              <w:rPr>
                <w:color w:val="0070C0"/>
                <w:szCs w:val="22"/>
              </w:rPr>
            </w:pPr>
            <w:r w:rsidRPr="00D24019">
              <w:rPr>
                <w:color w:val="0070C0"/>
                <w:szCs w:val="22"/>
              </w:rPr>
              <w:t>Q</w:t>
            </w:r>
            <w:r>
              <w:rPr>
                <w:color w:val="0070C0"/>
                <w:szCs w:val="22"/>
                <w:vertAlign w:val="subscript"/>
              </w:rPr>
              <w:t>9</w:t>
            </w:r>
          </w:p>
        </w:tc>
      </w:tr>
      <w:tr w:rsidR="004B71A3" w:rsidRPr="00D24019" w14:paraId="5AD7B5F3" w14:textId="77777777" w:rsidTr="006D7BAC">
        <w:trPr>
          <w:trHeight w:val="277"/>
        </w:trPr>
        <w:tc>
          <w:tcPr>
            <w:tcW w:w="955" w:type="dxa"/>
            <w:shd w:val="clear" w:color="auto" w:fill="auto"/>
            <w:noWrap/>
            <w:vAlign w:val="bottom"/>
            <w:hideMark/>
          </w:tcPr>
          <w:p w14:paraId="1D5E67D1" w14:textId="58DB6F32" w:rsidR="004B71A3" w:rsidRPr="00D24019" w:rsidRDefault="004B71A3" w:rsidP="004B71A3">
            <w:pPr>
              <w:jc w:val="center"/>
              <w:rPr>
                <w:color w:val="0070C0"/>
                <w:szCs w:val="22"/>
              </w:rPr>
            </w:pPr>
            <w:r w:rsidRPr="00D24019">
              <w:rPr>
                <w:color w:val="0070C0"/>
                <w:szCs w:val="22"/>
              </w:rPr>
              <w:t>1</w:t>
            </w:r>
            <w:r>
              <w:rPr>
                <w:color w:val="0070C0"/>
                <w:szCs w:val="22"/>
              </w:rPr>
              <w:t>1</w:t>
            </w:r>
          </w:p>
        </w:tc>
        <w:tc>
          <w:tcPr>
            <w:tcW w:w="1200" w:type="dxa"/>
            <w:shd w:val="clear" w:color="auto" w:fill="auto"/>
            <w:noWrap/>
          </w:tcPr>
          <w:p w14:paraId="49C189CD" w14:textId="6620E6F3" w:rsidR="004B71A3" w:rsidRPr="00D24019" w:rsidRDefault="004B71A3" w:rsidP="004B71A3">
            <w:pPr>
              <w:jc w:val="center"/>
              <w:rPr>
                <w:color w:val="0070C0"/>
                <w:szCs w:val="22"/>
              </w:rPr>
            </w:pPr>
            <w:r w:rsidRPr="006D7BAC">
              <w:rPr>
                <w:color w:val="0070C0"/>
                <w:szCs w:val="22"/>
              </w:rPr>
              <w:t>31-Oct</w:t>
            </w:r>
          </w:p>
        </w:tc>
        <w:tc>
          <w:tcPr>
            <w:tcW w:w="1200" w:type="dxa"/>
            <w:shd w:val="clear" w:color="auto" w:fill="auto"/>
            <w:noWrap/>
          </w:tcPr>
          <w:p w14:paraId="20D06540" w14:textId="629A1913" w:rsidR="004B71A3" w:rsidRPr="00D24019" w:rsidRDefault="004B71A3" w:rsidP="004B71A3">
            <w:pPr>
              <w:jc w:val="center"/>
              <w:rPr>
                <w:color w:val="0070C0"/>
                <w:szCs w:val="22"/>
              </w:rPr>
            </w:pPr>
            <w:r w:rsidRPr="006D7BAC">
              <w:rPr>
                <w:color w:val="0070C0"/>
                <w:szCs w:val="22"/>
              </w:rPr>
              <w:t>6-Nov</w:t>
            </w:r>
          </w:p>
        </w:tc>
        <w:tc>
          <w:tcPr>
            <w:tcW w:w="4440" w:type="dxa"/>
            <w:shd w:val="clear" w:color="auto" w:fill="auto"/>
            <w:noWrap/>
            <w:vAlign w:val="bottom"/>
          </w:tcPr>
          <w:p w14:paraId="75C911AD" w14:textId="42E9DB7B" w:rsidR="004B71A3" w:rsidRPr="00D24019" w:rsidRDefault="004B71A3" w:rsidP="004B71A3">
            <w:pPr>
              <w:jc w:val="center"/>
              <w:rPr>
                <w:color w:val="0070C0"/>
                <w:szCs w:val="22"/>
              </w:rPr>
            </w:pPr>
            <w:r>
              <w:rPr>
                <w:color w:val="0070C0"/>
                <w:szCs w:val="22"/>
              </w:rPr>
              <w:t>Graphs 1</w:t>
            </w:r>
          </w:p>
        </w:tc>
        <w:tc>
          <w:tcPr>
            <w:tcW w:w="2404" w:type="dxa"/>
            <w:shd w:val="clear" w:color="auto" w:fill="auto"/>
            <w:noWrap/>
            <w:vAlign w:val="bottom"/>
            <w:hideMark/>
          </w:tcPr>
          <w:p w14:paraId="3DB81A5A" w14:textId="77777777" w:rsidR="004B71A3" w:rsidRPr="00D24019" w:rsidRDefault="004B71A3" w:rsidP="004B71A3">
            <w:pPr>
              <w:jc w:val="center"/>
              <w:rPr>
                <w:color w:val="0070C0"/>
                <w:szCs w:val="22"/>
              </w:rPr>
            </w:pPr>
            <w:r w:rsidRPr="00D24019">
              <w:rPr>
                <w:color w:val="0070C0"/>
                <w:szCs w:val="22"/>
              </w:rPr>
              <w:t>P</w:t>
            </w:r>
            <w:r w:rsidRPr="00D24019">
              <w:rPr>
                <w:color w:val="0070C0"/>
                <w:szCs w:val="22"/>
                <w:vertAlign w:val="subscript"/>
              </w:rPr>
              <w:t>2</w:t>
            </w:r>
          </w:p>
        </w:tc>
      </w:tr>
      <w:tr w:rsidR="004B71A3" w:rsidRPr="00D24019" w14:paraId="7CE7C751" w14:textId="77777777" w:rsidTr="006D7BAC">
        <w:trPr>
          <w:trHeight w:val="277"/>
        </w:trPr>
        <w:tc>
          <w:tcPr>
            <w:tcW w:w="955" w:type="dxa"/>
            <w:shd w:val="clear" w:color="auto" w:fill="auto"/>
            <w:noWrap/>
            <w:vAlign w:val="bottom"/>
            <w:hideMark/>
          </w:tcPr>
          <w:p w14:paraId="206C2184" w14:textId="0F1C9BC0" w:rsidR="004B71A3" w:rsidRPr="00D24019" w:rsidRDefault="004B71A3" w:rsidP="004B71A3">
            <w:pPr>
              <w:jc w:val="center"/>
              <w:rPr>
                <w:color w:val="0070C0"/>
                <w:szCs w:val="22"/>
              </w:rPr>
            </w:pPr>
            <w:r w:rsidRPr="00D24019">
              <w:rPr>
                <w:color w:val="0070C0"/>
                <w:szCs w:val="22"/>
              </w:rPr>
              <w:t>1</w:t>
            </w:r>
            <w:r>
              <w:rPr>
                <w:color w:val="0070C0"/>
                <w:szCs w:val="22"/>
              </w:rPr>
              <w:t>2</w:t>
            </w:r>
          </w:p>
        </w:tc>
        <w:tc>
          <w:tcPr>
            <w:tcW w:w="1200" w:type="dxa"/>
            <w:shd w:val="clear" w:color="auto" w:fill="auto"/>
            <w:noWrap/>
          </w:tcPr>
          <w:p w14:paraId="6F4E908E" w14:textId="1BAFEAB5" w:rsidR="004B71A3" w:rsidRPr="00D24019" w:rsidRDefault="004B71A3" w:rsidP="004B71A3">
            <w:pPr>
              <w:jc w:val="center"/>
              <w:rPr>
                <w:color w:val="0070C0"/>
                <w:szCs w:val="22"/>
              </w:rPr>
            </w:pPr>
            <w:r w:rsidRPr="006D7BAC">
              <w:rPr>
                <w:color w:val="0070C0"/>
                <w:szCs w:val="22"/>
              </w:rPr>
              <w:t>7-Nov</w:t>
            </w:r>
          </w:p>
        </w:tc>
        <w:tc>
          <w:tcPr>
            <w:tcW w:w="1200" w:type="dxa"/>
            <w:shd w:val="clear" w:color="auto" w:fill="auto"/>
            <w:noWrap/>
          </w:tcPr>
          <w:p w14:paraId="340C7BFE" w14:textId="13EE338D" w:rsidR="004B71A3" w:rsidRPr="00D24019" w:rsidRDefault="004B71A3" w:rsidP="004B71A3">
            <w:pPr>
              <w:jc w:val="center"/>
              <w:rPr>
                <w:color w:val="0070C0"/>
                <w:szCs w:val="22"/>
              </w:rPr>
            </w:pPr>
            <w:r w:rsidRPr="006D7BAC">
              <w:rPr>
                <w:color w:val="0070C0"/>
                <w:szCs w:val="22"/>
              </w:rPr>
              <w:t>13-Nov</w:t>
            </w:r>
          </w:p>
        </w:tc>
        <w:tc>
          <w:tcPr>
            <w:tcW w:w="4440" w:type="dxa"/>
            <w:shd w:val="clear" w:color="auto" w:fill="auto"/>
            <w:noWrap/>
            <w:vAlign w:val="bottom"/>
          </w:tcPr>
          <w:p w14:paraId="5DFD8208" w14:textId="2095C9F6" w:rsidR="004B71A3" w:rsidRPr="00D24019" w:rsidRDefault="004B71A3" w:rsidP="004B71A3">
            <w:pPr>
              <w:jc w:val="center"/>
              <w:rPr>
                <w:color w:val="0070C0"/>
                <w:szCs w:val="22"/>
              </w:rPr>
            </w:pPr>
            <w:r>
              <w:rPr>
                <w:color w:val="0070C0"/>
                <w:szCs w:val="22"/>
              </w:rPr>
              <w:t>Graphs 2</w:t>
            </w:r>
          </w:p>
        </w:tc>
        <w:tc>
          <w:tcPr>
            <w:tcW w:w="2404" w:type="dxa"/>
            <w:shd w:val="clear" w:color="auto" w:fill="auto"/>
            <w:noWrap/>
            <w:vAlign w:val="bottom"/>
            <w:hideMark/>
          </w:tcPr>
          <w:p w14:paraId="6172670A" w14:textId="385AEE7C" w:rsidR="004B71A3" w:rsidRPr="00D24019" w:rsidRDefault="004B71A3" w:rsidP="004B71A3">
            <w:pPr>
              <w:jc w:val="center"/>
              <w:rPr>
                <w:color w:val="0070C0"/>
                <w:szCs w:val="22"/>
              </w:rPr>
            </w:pPr>
            <w:r w:rsidRPr="00D24019">
              <w:rPr>
                <w:color w:val="0070C0"/>
                <w:szCs w:val="22"/>
              </w:rPr>
              <w:t>Q</w:t>
            </w:r>
            <w:r w:rsidRPr="00D24019">
              <w:rPr>
                <w:color w:val="0070C0"/>
                <w:szCs w:val="22"/>
                <w:vertAlign w:val="subscript"/>
              </w:rPr>
              <w:t>1</w:t>
            </w:r>
            <w:r>
              <w:rPr>
                <w:color w:val="0070C0"/>
                <w:szCs w:val="22"/>
                <w:vertAlign w:val="subscript"/>
              </w:rPr>
              <w:t>0</w:t>
            </w:r>
            <w:r w:rsidRPr="00D24019">
              <w:rPr>
                <w:color w:val="0070C0"/>
                <w:szCs w:val="22"/>
              </w:rPr>
              <w:t>, P</w:t>
            </w:r>
            <w:r w:rsidRPr="00D24019">
              <w:rPr>
                <w:color w:val="0070C0"/>
                <w:szCs w:val="22"/>
                <w:vertAlign w:val="subscript"/>
              </w:rPr>
              <w:t>3a</w:t>
            </w:r>
          </w:p>
        </w:tc>
      </w:tr>
      <w:tr w:rsidR="004B71A3" w:rsidRPr="00D24019" w14:paraId="720BEDE0" w14:textId="77777777" w:rsidTr="00E70594">
        <w:trPr>
          <w:trHeight w:val="277"/>
        </w:trPr>
        <w:tc>
          <w:tcPr>
            <w:tcW w:w="955" w:type="dxa"/>
            <w:shd w:val="clear" w:color="auto" w:fill="auto"/>
            <w:noWrap/>
            <w:vAlign w:val="bottom"/>
            <w:hideMark/>
          </w:tcPr>
          <w:p w14:paraId="62D662B6" w14:textId="43DE5546" w:rsidR="004B71A3" w:rsidRPr="00D24019" w:rsidRDefault="004B71A3" w:rsidP="004B71A3">
            <w:pPr>
              <w:jc w:val="center"/>
              <w:rPr>
                <w:color w:val="0070C0"/>
                <w:szCs w:val="22"/>
              </w:rPr>
            </w:pPr>
            <w:r w:rsidRPr="00D24019">
              <w:rPr>
                <w:color w:val="0070C0"/>
                <w:szCs w:val="22"/>
              </w:rPr>
              <w:t>1</w:t>
            </w:r>
            <w:r>
              <w:rPr>
                <w:color w:val="0070C0"/>
                <w:szCs w:val="22"/>
              </w:rPr>
              <w:t>3</w:t>
            </w:r>
          </w:p>
        </w:tc>
        <w:tc>
          <w:tcPr>
            <w:tcW w:w="1200" w:type="dxa"/>
            <w:shd w:val="clear" w:color="auto" w:fill="auto"/>
            <w:noWrap/>
          </w:tcPr>
          <w:p w14:paraId="5595DCB9" w14:textId="099C9EF4" w:rsidR="004B71A3" w:rsidRPr="00D24019" w:rsidRDefault="004B71A3" w:rsidP="004B71A3">
            <w:pPr>
              <w:jc w:val="center"/>
              <w:rPr>
                <w:color w:val="0070C0"/>
                <w:szCs w:val="22"/>
              </w:rPr>
            </w:pPr>
            <w:r w:rsidRPr="006D7BAC">
              <w:rPr>
                <w:color w:val="0070C0"/>
                <w:szCs w:val="22"/>
              </w:rPr>
              <w:t>14-Nov</w:t>
            </w:r>
          </w:p>
        </w:tc>
        <w:tc>
          <w:tcPr>
            <w:tcW w:w="1200" w:type="dxa"/>
            <w:shd w:val="clear" w:color="auto" w:fill="auto"/>
            <w:noWrap/>
          </w:tcPr>
          <w:p w14:paraId="714181AA" w14:textId="5C989C74" w:rsidR="004B71A3" w:rsidRPr="00D24019" w:rsidRDefault="004B71A3" w:rsidP="004B71A3">
            <w:pPr>
              <w:jc w:val="center"/>
              <w:rPr>
                <w:color w:val="0070C0"/>
                <w:szCs w:val="22"/>
              </w:rPr>
            </w:pPr>
            <w:r w:rsidRPr="006D7BAC">
              <w:rPr>
                <w:color w:val="0070C0"/>
                <w:szCs w:val="22"/>
              </w:rPr>
              <w:t>20-Nov</w:t>
            </w:r>
          </w:p>
        </w:tc>
        <w:tc>
          <w:tcPr>
            <w:tcW w:w="4440" w:type="dxa"/>
            <w:shd w:val="clear" w:color="auto" w:fill="auto"/>
            <w:noWrap/>
            <w:vAlign w:val="bottom"/>
          </w:tcPr>
          <w:p w14:paraId="79185C80" w14:textId="4C646A7D" w:rsidR="004B71A3" w:rsidRPr="00D24019" w:rsidRDefault="004B71A3" w:rsidP="004B71A3">
            <w:pPr>
              <w:jc w:val="center"/>
              <w:rPr>
                <w:color w:val="0070C0"/>
                <w:szCs w:val="22"/>
              </w:rPr>
            </w:pPr>
            <w:r>
              <w:rPr>
                <w:color w:val="0070C0"/>
                <w:szCs w:val="22"/>
              </w:rPr>
              <w:t xml:space="preserve">Greedy Algorithms </w:t>
            </w:r>
          </w:p>
        </w:tc>
        <w:tc>
          <w:tcPr>
            <w:tcW w:w="2404" w:type="dxa"/>
            <w:shd w:val="clear" w:color="auto" w:fill="auto"/>
            <w:noWrap/>
            <w:vAlign w:val="bottom"/>
            <w:hideMark/>
          </w:tcPr>
          <w:p w14:paraId="36A1A38B" w14:textId="52663D61" w:rsidR="004B71A3" w:rsidRPr="00D24019" w:rsidRDefault="004B71A3" w:rsidP="004B71A3">
            <w:pPr>
              <w:jc w:val="center"/>
              <w:rPr>
                <w:color w:val="0070C0"/>
                <w:szCs w:val="22"/>
              </w:rPr>
            </w:pPr>
            <w:r w:rsidRPr="00D24019">
              <w:rPr>
                <w:color w:val="0070C0"/>
                <w:szCs w:val="22"/>
              </w:rPr>
              <w:t>Q</w:t>
            </w:r>
            <w:r w:rsidRPr="00D24019">
              <w:rPr>
                <w:color w:val="0070C0"/>
                <w:szCs w:val="22"/>
                <w:vertAlign w:val="subscript"/>
              </w:rPr>
              <w:t>1</w:t>
            </w:r>
            <w:r>
              <w:rPr>
                <w:color w:val="0070C0"/>
                <w:szCs w:val="22"/>
                <w:vertAlign w:val="subscript"/>
              </w:rPr>
              <w:t>1</w:t>
            </w:r>
          </w:p>
        </w:tc>
      </w:tr>
      <w:tr w:rsidR="004B71A3" w:rsidRPr="00D24019" w14:paraId="763DDF40" w14:textId="77777777" w:rsidTr="00E70594">
        <w:trPr>
          <w:trHeight w:val="277"/>
        </w:trPr>
        <w:tc>
          <w:tcPr>
            <w:tcW w:w="955" w:type="dxa"/>
            <w:shd w:val="clear" w:color="auto" w:fill="auto"/>
            <w:noWrap/>
            <w:vAlign w:val="bottom"/>
            <w:hideMark/>
          </w:tcPr>
          <w:p w14:paraId="4EB1972C" w14:textId="43B37664" w:rsidR="004B71A3" w:rsidRPr="00D24019" w:rsidRDefault="004B71A3" w:rsidP="004B71A3">
            <w:pPr>
              <w:jc w:val="center"/>
              <w:rPr>
                <w:color w:val="0070C0"/>
                <w:szCs w:val="22"/>
              </w:rPr>
            </w:pPr>
            <w:r>
              <w:rPr>
                <w:color w:val="0070C0"/>
                <w:szCs w:val="22"/>
              </w:rPr>
              <w:t>14</w:t>
            </w:r>
          </w:p>
        </w:tc>
        <w:tc>
          <w:tcPr>
            <w:tcW w:w="1200" w:type="dxa"/>
            <w:shd w:val="clear" w:color="auto" w:fill="auto"/>
            <w:noWrap/>
          </w:tcPr>
          <w:p w14:paraId="0E0142F0" w14:textId="387D90DC" w:rsidR="004B71A3" w:rsidRPr="00D24019" w:rsidRDefault="004B71A3" w:rsidP="004B71A3">
            <w:pPr>
              <w:jc w:val="center"/>
              <w:rPr>
                <w:color w:val="0070C0"/>
                <w:szCs w:val="22"/>
              </w:rPr>
            </w:pPr>
            <w:r w:rsidRPr="006D7BAC">
              <w:rPr>
                <w:color w:val="0070C0"/>
                <w:szCs w:val="22"/>
              </w:rPr>
              <w:t>21-Nov</w:t>
            </w:r>
          </w:p>
        </w:tc>
        <w:tc>
          <w:tcPr>
            <w:tcW w:w="1200" w:type="dxa"/>
            <w:shd w:val="clear" w:color="auto" w:fill="auto"/>
            <w:noWrap/>
          </w:tcPr>
          <w:p w14:paraId="61719D65" w14:textId="455C2BC8" w:rsidR="004B71A3" w:rsidRPr="00D24019" w:rsidRDefault="004B71A3" w:rsidP="004B71A3">
            <w:pPr>
              <w:jc w:val="center"/>
              <w:rPr>
                <w:color w:val="0070C0"/>
                <w:szCs w:val="22"/>
              </w:rPr>
            </w:pPr>
            <w:r w:rsidRPr="006D7BAC">
              <w:rPr>
                <w:color w:val="0070C0"/>
                <w:szCs w:val="22"/>
              </w:rPr>
              <w:t>27-Nov</w:t>
            </w:r>
          </w:p>
        </w:tc>
        <w:tc>
          <w:tcPr>
            <w:tcW w:w="4440" w:type="dxa"/>
            <w:shd w:val="clear" w:color="auto" w:fill="auto"/>
            <w:noWrap/>
            <w:vAlign w:val="bottom"/>
          </w:tcPr>
          <w:p w14:paraId="5EB00BF9" w14:textId="79D40D06" w:rsidR="004B71A3" w:rsidRPr="00D24019" w:rsidRDefault="004B71A3" w:rsidP="004B71A3">
            <w:pPr>
              <w:jc w:val="center"/>
              <w:rPr>
                <w:color w:val="0070C0"/>
                <w:szCs w:val="22"/>
              </w:rPr>
            </w:pPr>
            <w:r>
              <w:rPr>
                <w:color w:val="0070C0"/>
                <w:szCs w:val="22"/>
              </w:rPr>
              <w:t>Dynamic Programming</w:t>
            </w:r>
          </w:p>
        </w:tc>
        <w:tc>
          <w:tcPr>
            <w:tcW w:w="2404" w:type="dxa"/>
            <w:shd w:val="clear" w:color="auto" w:fill="auto"/>
            <w:vAlign w:val="bottom"/>
          </w:tcPr>
          <w:p w14:paraId="22C838F5" w14:textId="67BE1FBE" w:rsidR="004B71A3" w:rsidRPr="00D24019" w:rsidRDefault="004B71A3" w:rsidP="004B71A3">
            <w:pPr>
              <w:jc w:val="center"/>
              <w:rPr>
                <w:color w:val="0070C0"/>
                <w:szCs w:val="22"/>
              </w:rPr>
            </w:pPr>
            <w:r w:rsidRPr="00D24019">
              <w:rPr>
                <w:color w:val="0070C0"/>
                <w:szCs w:val="22"/>
              </w:rPr>
              <w:t>Q</w:t>
            </w:r>
            <w:r w:rsidRPr="00D24019">
              <w:rPr>
                <w:color w:val="0070C0"/>
                <w:szCs w:val="22"/>
                <w:vertAlign w:val="subscript"/>
              </w:rPr>
              <w:t>1</w:t>
            </w:r>
            <w:r>
              <w:rPr>
                <w:color w:val="0070C0"/>
                <w:szCs w:val="22"/>
                <w:vertAlign w:val="subscript"/>
              </w:rPr>
              <w:t>2</w:t>
            </w:r>
          </w:p>
        </w:tc>
      </w:tr>
      <w:tr w:rsidR="004B71A3" w:rsidRPr="00D24019" w14:paraId="2027E04F" w14:textId="77777777" w:rsidTr="0057080F">
        <w:trPr>
          <w:trHeight w:val="277"/>
        </w:trPr>
        <w:tc>
          <w:tcPr>
            <w:tcW w:w="955" w:type="dxa"/>
            <w:shd w:val="clear" w:color="auto" w:fill="auto"/>
            <w:noWrap/>
            <w:vAlign w:val="bottom"/>
          </w:tcPr>
          <w:p w14:paraId="3EAA88B2" w14:textId="483E4D2B" w:rsidR="004B71A3" w:rsidRPr="00D24019" w:rsidRDefault="004B71A3" w:rsidP="004B71A3">
            <w:pPr>
              <w:jc w:val="center"/>
              <w:rPr>
                <w:color w:val="0070C0"/>
                <w:szCs w:val="22"/>
              </w:rPr>
            </w:pPr>
            <w:r>
              <w:rPr>
                <w:color w:val="0070C0"/>
                <w:szCs w:val="22"/>
              </w:rPr>
              <w:t>15</w:t>
            </w:r>
          </w:p>
        </w:tc>
        <w:tc>
          <w:tcPr>
            <w:tcW w:w="1200" w:type="dxa"/>
            <w:shd w:val="clear" w:color="auto" w:fill="auto"/>
            <w:noWrap/>
          </w:tcPr>
          <w:p w14:paraId="2F4AE49D" w14:textId="6847E5B7" w:rsidR="004B71A3" w:rsidRDefault="004B71A3" w:rsidP="004B71A3">
            <w:pPr>
              <w:jc w:val="center"/>
              <w:rPr>
                <w:color w:val="0070C0"/>
                <w:szCs w:val="22"/>
              </w:rPr>
            </w:pPr>
            <w:r w:rsidRPr="006D7BAC">
              <w:rPr>
                <w:color w:val="0070C0"/>
                <w:szCs w:val="22"/>
              </w:rPr>
              <w:t>28-Nov</w:t>
            </w:r>
          </w:p>
        </w:tc>
        <w:tc>
          <w:tcPr>
            <w:tcW w:w="1200" w:type="dxa"/>
            <w:shd w:val="clear" w:color="auto" w:fill="auto"/>
            <w:noWrap/>
          </w:tcPr>
          <w:p w14:paraId="67312D9B" w14:textId="4673AA7D" w:rsidR="004B71A3" w:rsidRPr="00D24019" w:rsidRDefault="004B71A3" w:rsidP="004B71A3">
            <w:pPr>
              <w:jc w:val="center"/>
              <w:rPr>
                <w:color w:val="0070C0"/>
                <w:szCs w:val="22"/>
              </w:rPr>
            </w:pPr>
            <w:r w:rsidRPr="006D7BAC">
              <w:rPr>
                <w:color w:val="0070C0"/>
                <w:szCs w:val="22"/>
              </w:rPr>
              <w:t>4-Dec</w:t>
            </w:r>
          </w:p>
        </w:tc>
        <w:tc>
          <w:tcPr>
            <w:tcW w:w="4440" w:type="dxa"/>
            <w:shd w:val="clear" w:color="auto" w:fill="FBE4D5" w:themeFill="accent2" w:themeFillTint="33"/>
            <w:noWrap/>
            <w:vAlign w:val="bottom"/>
          </w:tcPr>
          <w:p w14:paraId="64AF7397" w14:textId="208C220E" w:rsidR="004B71A3" w:rsidRDefault="004B71A3" w:rsidP="004B71A3">
            <w:pPr>
              <w:jc w:val="center"/>
              <w:rPr>
                <w:color w:val="0070C0"/>
                <w:szCs w:val="22"/>
              </w:rPr>
            </w:pPr>
            <w:r>
              <w:rPr>
                <w:color w:val="0070C0"/>
                <w:szCs w:val="22"/>
              </w:rPr>
              <w:t>Exam 2 – December 1</w:t>
            </w:r>
          </w:p>
        </w:tc>
        <w:tc>
          <w:tcPr>
            <w:tcW w:w="2404" w:type="dxa"/>
            <w:shd w:val="clear" w:color="auto" w:fill="auto"/>
            <w:noWrap/>
            <w:vAlign w:val="bottom"/>
          </w:tcPr>
          <w:p w14:paraId="39F2515B" w14:textId="737B9989" w:rsidR="004B71A3" w:rsidRPr="00D24019" w:rsidRDefault="004B71A3" w:rsidP="004B71A3">
            <w:pPr>
              <w:jc w:val="center"/>
              <w:rPr>
                <w:color w:val="0070C0"/>
                <w:szCs w:val="22"/>
              </w:rPr>
            </w:pPr>
            <w:r w:rsidRPr="00D24019">
              <w:rPr>
                <w:color w:val="0070C0"/>
                <w:szCs w:val="22"/>
              </w:rPr>
              <w:t>E</w:t>
            </w:r>
            <w:r w:rsidRPr="00D24019">
              <w:rPr>
                <w:color w:val="0070C0"/>
                <w:szCs w:val="22"/>
                <w:vertAlign w:val="subscript"/>
              </w:rPr>
              <w:t>2</w:t>
            </w:r>
          </w:p>
        </w:tc>
      </w:tr>
      <w:tr w:rsidR="004B71A3" w:rsidRPr="00D24019" w14:paraId="7FE1ABEF" w14:textId="77777777" w:rsidTr="00E70594">
        <w:trPr>
          <w:trHeight w:val="277"/>
        </w:trPr>
        <w:tc>
          <w:tcPr>
            <w:tcW w:w="955" w:type="dxa"/>
            <w:shd w:val="clear" w:color="auto" w:fill="auto"/>
            <w:noWrap/>
            <w:vAlign w:val="bottom"/>
          </w:tcPr>
          <w:p w14:paraId="34D4FEC8" w14:textId="7AAFA165" w:rsidR="004B71A3" w:rsidRPr="00D24019" w:rsidRDefault="004B71A3" w:rsidP="004B71A3">
            <w:pPr>
              <w:jc w:val="center"/>
              <w:rPr>
                <w:color w:val="0070C0"/>
                <w:szCs w:val="22"/>
              </w:rPr>
            </w:pPr>
            <w:r>
              <w:rPr>
                <w:color w:val="0070C0"/>
                <w:szCs w:val="22"/>
              </w:rPr>
              <w:t>16</w:t>
            </w:r>
          </w:p>
        </w:tc>
        <w:tc>
          <w:tcPr>
            <w:tcW w:w="1200" w:type="dxa"/>
            <w:shd w:val="clear" w:color="auto" w:fill="auto"/>
            <w:noWrap/>
          </w:tcPr>
          <w:p w14:paraId="6A3F0E74" w14:textId="33AC2525" w:rsidR="004B71A3" w:rsidRDefault="004B71A3" w:rsidP="004B71A3">
            <w:pPr>
              <w:jc w:val="center"/>
              <w:rPr>
                <w:color w:val="0070C0"/>
                <w:szCs w:val="22"/>
              </w:rPr>
            </w:pPr>
            <w:r w:rsidRPr="006D7BAC">
              <w:rPr>
                <w:color w:val="0070C0"/>
                <w:szCs w:val="22"/>
              </w:rPr>
              <w:t>5-Dec</w:t>
            </w:r>
          </w:p>
        </w:tc>
        <w:tc>
          <w:tcPr>
            <w:tcW w:w="1200" w:type="dxa"/>
            <w:shd w:val="clear" w:color="auto" w:fill="auto"/>
            <w:noWrap/>
          </w:tcPr>
          <w:p w14:paraId="101A6324" w14:textId="0555382F" w:rsidR="004B71A3" w:rsidRPr="00D24019" w:rsidRDefault="004B71A3" w:rsidP="004B71A3">
            <w:pPr>
              <w:jc w:val="center"/>
              <w:rPr>
                <w:color w:val="0070C0"/>
                <w:szCs w:val="22"/>
              </w:rPr>
            </w:pPr>
            <w:r>
              <w:rPr>
                <w:color w:val="0070C0"/>
                <w:szCs w:val="22"/>
              </w:rPr>
              <w:t>7</w:t>
            </w:r>
            <w:r w:rsidRPr="006D7BAC">
              <w:rPr>
                <w:color w:val="0070C0"/>
                <w:szCs w:val="22"/>
              </w:rPr>
              <w:t>-Dec</w:t>
            </w:r>
          </w:p>
        </w:tc>
        <w:tc>
          <w:tcPr>
            <w:tcW w:w="4440" w:type="dxa"/>
            <w:shd w:val="clear" w:color="auto" w:fill="auto"/>
            <w:noWrap/>
            <w:vAlign w:val="bottom"/>
          </w:tcPr>
          <w:p w14:paraId="5F5A1E3D" w14:textId="67F2FDE1" w:rsidR="004B71A3" w:rsidRDefault="004B71A3" w:rsidP="004B71A3">
            <w:pPr>
              <w:jc w:val="center"/>
              <w:rPr>
                <w:color w:val="0070C0"/>
                <w:szCs w:val="22"/>
              </w:rPr>
            </w:pPr>
            <w:r>
              <w:rPr>
                <w:color w:val="0070C0"/>
                <w:szCs w:val="22"/>
              </w:rPr>
              <w:t>Complexity Theory</w:t>
            </w:r>
          </w:p>
        </w:tc>
        <w:tc>
          <w:tcPr>
            <w:tcW w:w="2404" w:type="dxa"/>
            <w:shd w:val="clear" w:color="auto" w:fill="auto"/>
            <w:noWrap/>
            <w:vAlign w:val="bottom"/>
          </w:tcPr>
          <w:p w14:paraId="1F46F2EA" w14:textId="10716F56" w:rsidR="004B71A3" w:rsidRPr="00D24019" w:rsidRDefault="004B71A3" w:rsidP="004B71A3">
            <w:pPr>
              <w:jc w:val="center"/>
              <w:rPr>
                <w:color w:val="0070C0"/>
                <w:szCs w:val="22"/>
              </w:rPr>
            </w:pPr>
            <w:r w:rsidRPr="00D24019">
              <w:rPr>
                <w:color w:val="0070C0"/>
                <w:szCs w:val="22"/>
              </w:rPr>
              <w:t>P</w:t>
            </w:r>
            <w:r w:rsidRPr="00D24019">
              <w:rPr>
                <w:color w:val="0070C0"/>
                <w:szCs w:val="22"/>
                <w:vertAlign w:val="subscript"/>
              </w:rPr>
              <w:t>3b</w:t>
            </w:r>
          </w:p>
        </w:tc>
      </w:tr>
      <w:tr w:rsidR="004B71A3" w:rsidRPr="00237753" w14:paraId="36FA7B27" w14:textId="77777777" w:rsidTr="00E70594">
        <w:trPr>
          <w:trHeight w:val="374"/>
        </w:trPr>
        <w:tc>
          <w:tcPr>
            <w:tcW w:w="10199" w:type="dxa"/>
            <w:gridSpan w:val="5"/>
            <w:shd w:val="clear" w:color="auto" w:fill="auto"/>
            <w:noWrap/>
            <w:vAlign w:val="center"/>
          </w:tcPr>
          <w:p w14:paraId="1E36CA45" w14:textId="7BFEB4E5" w:rsidR="004B71A3" w:rsidRPr="00237753" w:rsidRDefault="004B71A3" w:rsidP="004B71A3">
            <w:pPr>
              <w:jc w:val="center"/>
              <w:rPr>
                <w:color w:val="0070C0"/>
                <w:szCs w:val="22"/>
              </w:rPr>
            </w:pPr>
            <w:r w:rsidRPr="0066341E">
              <w:rPr>
                <w:b/>
                <w:bCs/>
                <w:color w:val="000000" w:themeColor="text1"/>
                <w:szCs w:val="22"/>
              </w:rPr>
              <w:t>Legend:</w:t>
            </w:r>
            <w:r w:rsidRPr="0066341E">
              <w:rPr>
                <w:color w:val="000000" w:themeColor="text1"/>
                <w:szCs w:val="22"/>
              </w:rPr>
              <w:t xml:space="preserve"> </w:t>
            </w:r>
            <w:r w:rsidRPr="00237753">
              <w:rPr>
                <w:color w:val="0070C0"/>
                <w:szCs w:val="22"/>
              </w:rPr>
              <w:t>Q</w:t>
            </w:r>
            <w:r w:rsidRPr="00237753">
              <w:rPr>
                <w:color w:val="0070C0"/>
                <w:szCs w:val="22"/>
                <w:vertAlign w:val="subscript"/>
              </w:rPr>
              <w:t>N</w:t>
            </w:r>
            <w:r w:rsidRPr="00237753">
              <w:rPr>
                <w:color w:val="0070C0"/>
                <w:szCs w:val="22"/>
              </w:rPr>
              <w:t xml:space="preserve"> = Quiz</w:t>
            </w:r>
            <w:r>
              <w:rPr>
                <w:color w:val="0070C0"/>
                <w:szCs w:val="22"/>
              </w:rPr>
              <w:t xml:space="preserve"> N</w:t>
            </w:r>
            <w:r w:rsidRPr="00237753">
              <w:rPr>
                <w:color w:val="0070C0"/>
                <w:szCs w:val="22"/>
              </w:rPr>
              <w:t>, P</w:t>
            </w:r>
            <w:r w:rsidRPr="00237753">
              <w:rPr>
                <w:color w:val="0070C0"/>
                <w:szCs w:val="22"/>
                <w:vertAlign w:val="subscript"/>
              </w:rPr>
              <w:t>N</w:t>
            </w:r>
            <w:r w:rsidRPr="00237753">
              <w:rPr>
                <w:color w:val="0070C0"/>
                <w:szCs w:val="22"/>
              </w:rPr>
              <w:t xml:space="preserve"> = Project N, E</w:t>
            </w:r>
            <w:r w:rsidRPr="00237753">
              <w:rPr>
                <w:color w:val="0070C0"/>
                <w:szCs w:val="22"/>
                <w:vertAlign w:val="subscript"/>
              </w:rPr>
              <w:t xml:space="preserve">N </w:t>
            </w:r>
            <w:r w:rsidRPr="00237753">
              <w:rPr>
                <w:color w:val="0070C0"/>
                <w:szCs w:val="22"/>
              </w:rPr>
              <w:t>= Exam N</w:t>
            </w:r>
          </w:p>
        </w:tc>
      </w:tr>
    </w:tbl>
    <w:p w14:paraId="30B28F50" w14:textId="77777777" w:rsidR="001C2CD0" w:rsidRPr="00332DE1" w:rsidRDefault="001C2CD0" w:rsidP="001C2CD0">
      <w:pPr>
        <w:rPr>
          <w:sz w:val="10"/>
          <w:szCs w:val="12"/>
        </w:rPr>
      </w:pPr>
    </w:p>
    <w:p w14:paraId="1B89D469" w14:textId="77777777" w:rsidR="00A07B6C" w:rsidRPr="00A07B6C" w:rsidRDefault="00A07B6C" w:rsidP="00A07B6C">
      <w:pPr>
        <w:rPr>
          <w:sz w:val="8"/>
          <w:szCs w:val="10"/>
        </w:rPr>
      </w:pPr>
    </w:p>
    <w:p w14:paraId="10017178" w14:textId="02E084B9" w:rsidR="006E7FC7" w:rsidRDefault="006E7FC7" w:rsidP="00A07B6C">
      <w:pPr>
        <w:pStyle w:val="Heading1"/>
        <w:spacing w:before="0"/>
      </w:pPr>
      <w:r w:rsidRPr="000059DB">
        <w:t>Evaluation of Grades</w:t>
      </w:r>
    </w:p>
    <w:p w14:paraId="7A506E2B" w14:textId="7A9F53F7" w:rsidR="001C2CD0" w:rsidRPr="005B6193" w:rsidRDefault="001C2CD0" w:rsidP="001C2CD0">
      <w:pPr>
        <w:rPr>
          <w:sz w:val="8"/>
          <w:szCs w:val="10"/>
        </w:rPr>
      </w:pPr>
    </w:p>
    <w:tbl>
      <w:tblPr>
        <w:tblStyle w:val="TableGrid"/>
        <w:tblW w:w="0" w:type="auto"/>
        <w:tblLook w:val="04A0" w:firstRow="1" w:lastRow="0" w:firstColumn="1" w:lastColumn="0" w:noHBand="0" w:noVBand="1"/>
      </w:tblPr>
      <w:tblGrid>
        <w:gridCol w:w="1560"/>
        <w:gridCol w:w="6355"/>
        <w:gridCol w:w="1920"/>
      </w:tblGrid>
      <w:tr w:rsidR="003447AE" w:rsidRPr="000059DB" w14:paraId="1C9C623D" w14:textId="77777777" w:rsidTr="001C29CB">
        <w:trPr>
          <w:trHeight w:val="263"/>
        </w:trPr>
        <w:tc>
          <w:tcPr>
            <w:tcW w:w="1560" w:type="dxa"/>
            <w:shd w:val="clear" w:color="auto" w:fill="E7E6E6" w:themeFill="background2"/>
          </w:tcPr>
          <w:p w14:paraId="5A78DCF6" w14:textId="77777777" w:rsidR="003447AE" w:rsidRPr="000059DB" w:rsidRDefault="003447AE" w:rsidP="00BD25DA">
            <w:pPr>
              <w:jc w:val="center"/>
              <w:rPr>
                <w:b/>
              </w:rPr>
            </w:pPr>
            <w:r>
              <w:rPr>
                <w:b/>
              </w:rPr>
              <w:t>Modality</w:t>
            </w:r>
          </w:p>
        </w:tc>
        <w:tc>
          <w:tcPr>
            <w:tcW w:w="6355" w:type="dxa"/>
            <w:shd w:val="clear" w:color="auto" w:fill="E7E6E6" w:themeFill="background2"/>
          </w:tcPr>
          <w:p w14:paraId="69C1A899" w14:textId="77777777" w:rsidR="003447AE" w:rsidRPr="000059DB" w:rsidRDefault="003447AE" w:rsidP="00BD25DA">
            <w:pPr>
              <w:jc w:val="center"/>
              <w:rPr>
                <w:b/>
              </w:rPr>
            </w:pPr>
            <w:r w:rsidRPr="000059DB">
              <w:rPr>
                <w:b/>
              </w:rPr>
              <w:t>Assignment</w:t>
            </w:r>
          </w:p>
        </w:tc>
        <w:tc>
          <w:tcPr>
            <w:tcW w:w="1920" w:type="dxa"/>
            <w:shd w:val="clear" w:color="auto" w:fill="E7E6E6" w:themeFill="background2"/>
          </w:tcPr>
          <w:p w14:paraId="25B49A9E" w14:textId="77777777" w:rsidR="003447AE" w:rsidRPr="000059DB" w:rsidRDefault="003447AE" w:rsidP="00BD25DA">
            <w:pPr>
              <w:jc w:val="center"/>
              <w:rPr>
                <w:b/>
              </w:rPr>
            </w:pPr>
            <w:r>
              <w:rPr>
                <w:b/>
              </w:rPr>
              <w:t>%</w:t>
            </w:r>
            <w:r w:rsidRPr="000059DB">
              <w:rPr>
                <w:b/>
              </w:rPr>
              <w:t xml:space="preserve"> of Final Grade</w:t>
            </w:r>
          </w:p>
        </w:tc>
      </w:tr>
      <w:tr w:rsidR="003447AE" w:rsidRPr="000059DB" w14:paraId="5514C233" w14:textId="77777777" w:rsidTr="001C29CB">
        <w:trPr>
          <w:trHeight w:val="98"/>
        </w:trPr>
        <w:tc>
          <w:tcPr>
            <w:tcW w:w="1560" w:type="dxa"/>
            <w:vMerge w:val="restart"/>
            <w:vAlign w:val="center"/>
          </w:tcPr>
          <w:p w14:paraId="36717289" w14:textId="77777777" w:rsidR="003447AE" w:rsidRPr="00107DF1" w:rsidRDefault="003447AE" w:rsidP="00BD25DA">
            <w:pPr>
              <w:jc w:val="center"/>
              <w:rPr>
                <w:color w:val="0070C0"/>
              </w:rPr>
            </w:pPr>
            <w:r>
              <w:rPr>
                <w:color w:val="0070C0"/>
              </w:rPr>
              <w:t>Individual</w:t>
            </w:r>
          </w:p>
        </w:tc>
        <w:tc>
          <w:tcPr>
            <w:tcW w:w="6355" w:type="dxa"/>
            <w:shd w:val="clear" w:color="auto" w:fill="auto"/>
          </w:tcPr>
          <w:p w14:paraId="3943CA56" w14:textId="60C9B180" w:rsidR="003447AE" w:rsidRPr="00107DF1" w:rsidRDefault="003447AE" w:rsidP="00BD25DA">
            <w:pPr>
              <w:rPr>
                <w:color w:val="0070C0"/>
              </w:rPr>
            </w:pPr>
            <w:r>
              <w:rPr>
                <w:color w:val="0070C0"/>
              </w:rPr>
              <w:t>Programming / HTG Quizzes</w:t>
            </w:r>
            <w:r w:rsidRPr="00107DF1">
              <w:rPr>
                <w:color w:val="0070C0"/>
              </w:rPr>
              <w:t xml:space="preserve"> (</w:t>
            </w:r>
            <w:r>
              <w:rPr>
                <w:color w:val="0070C0"/>
              </w:rPr>
              <w:t>drop</w:t>
            </w:r>
            <w:r w:rsidR="0075052C">
              <w:rPr>
                <w:color w:val="0070C0"/>
              </w:rPr>
              <w:t xml:space="preserve"> two</w:t>
            </w:r>
            <w:r>
              <w:rPr>
                <w:color w:val="0070C0"/>
              </w:rPr>
              <w:t xml:space="preserve"> l</w:t>
            </w:r>
            <w:r w:rsidRPr="00107DF1">
              <w:rPr>
                <w:color w:val="0070C0"/>
              </w:rPr>
              <w:t>owest</w:t>
            </w:r>
            <w:r>
              <w:rPr>
                <w:color w:val="0070C0"/>
              </w:rPr>
              <w:t xml:space="preserve"> score</w:t>
            </w:r>
            <w:r w:rsidR="0075052C">
              <w:rPr>
                <w:color w:val="0070C0"/>
              </w:rPr>
              <w:t>s</w:t>
            </w:r>
            <w:r w:rsidRPr="00107DF1">
              <w:rPr>
                <w:color w:val="0070C0"/>
              </w:rPr>
              <w:t>)</w:t>
            </w:r>
          </w:p>
        </w:tc>
        <w:tc>
          <w:tcPr>
            <w:tcW w:w="1920" w:type="dxa"/>
            <w:shd w:val="clear" w:color="auto" w:fill="auto"/>
          </w:tcPr>
          <w:p w14:paraId="7C188E37" w14:textId="09D433E8" w:rsidR="003447AE" w:rsidRPr="00107DF1" w:rsidRDefault="003447AE" w:rsidP="00BD25DA">
            <w:pPr>
              <w:jc w:val="center"/>
              <w:rPr>
                <w:color w:val="0070C0"/>
              </w:rPr>
            </w:pPr>
            <w:r>
              <w:rPr>
                <w:color w:val="0070C0"/>
              </w:rPr>
              <w:t>12</w:t>
            </w:r>
            <w:r w:rsidRPr="00107DF1">
              <w:rPr>
                <w:color w:val="0070C0"/>
              </w:rPr>
              <w:t>%</w:t>
            </w:r>
          </w:p>
        </w:tc>
      </w:tr>
      <w:tr w:rsidR="003447AE" w:rsidRPr="000059DB" w14:paraId="3B2B0657" w14:textId="77777777" w:rsidTr="001C29CB">
        <w:trPr>
          <w:trHeight w:val="263"/>
        </w:trPr>
        <w:tc>
          <w:tcPr>
            <w:tcW w:w="1560" w:type="dxa"/>
            <w:vMerge/>
          </w:tcPr>
          <w:p w14:paraId="186AFFDD" w14:textId="77777777" w:rsidR="003447AE" w:rsidRPr="00107DF1" w:rsidRDefault="003447AE" w:rsidP="00BD25DA">
            <w:pPr>
              <w:rPr>
                <w:color w:val="0070C0"/>
              </w:rPr>
            </w:pPr>
          </w:p>
        </w:tc>
        <w:tc>
          <w:tcPr>
            <w:tcW w:w="6355" w:type="dxa"/>
            <w:shd w:val="clear" w:color="auto" w:fill="auto"/>
          </w:tcPr>
          <w:p w14:paraId="5BE672E3" w14:textId="43BD2DC8" w:rsidR="003447AE" w:rsidRPr="00CC2C05" w:rsidRDefault="001C29CB" w:rsidP="00BD25DA">
            <w:pPr>
              <w:rPr>
                <w:color w:val="2E74B5" w:themeColor="accent1" w:themeShade="BF"/>
              </w:rPr>
            </w:pPr>
            <w:r>
              <w:rPr>
                <w:color w:val="2E74B5" w:themeColor="accent1" w:themeShade="BF"/>
              </w:rPr>
              <w:t>Conceptual quizzes</w:t>
            </w:r>
            <w:r w:rsidR="003447AE">
              <w:rPr>
                <w:color w:val="2E74B5" w:themeColor="accent1" w:themeShade="BF"/>
              </w:rPr>
              <w:t xml:space="preserve"> </w:t>
            </w:r>
            <w:r w:rsidR="003447AE" w:rsidRPr="00107DF1">
              <w:rPr>
                <w:color w:val="0070C0"/>
              </w:rPr>
              <w:t>(</w:t>
            </w:r>
            <w:r w:rsidR="003447AE">
              <w:rPr>
                <w:color w:val="0070C0"/>
              </w:rPr>
              <w:t>d</w:t>
            </w:r>
            <w:r w:rsidR="003447AE" w:rsidRPr="00107DF1">
              <w:rPr>
                <w:color w:val="0070C0"/>
              </w:rPr>
              <w:t xml:space="preserve">rop </w:t>
            </w:r>
            <w:r>
              <w:rPr>
                <w:color w:val="0070C0"/>
              </w:rPr>
              <w:t>two</w:t>
            </w:r>
            <w:r w:rsidR="0075052C">
              <w:rPr>
                <w:color w:val="0070C0"/>
              </w:rPr>
              <w:t xml:space="preserve"> </w:t>
            </w:r>
            <w:r w:rsidR="003447AE">
              <w:rPr>
                <w:color w:val="0070C0"/>
              </w:rPr>
              <w:t>l</w:t>
            </w:r>
            <w:r w:rsidR="003447AE" w:rsidRPr="00107DF1">
              <w:rPr>
                <w:color w:val="0070C0"/>
              </w:rPr>
              <w:t>owest</w:t>
            </w:r>
            <w:r w:rsidR="003447AE">
              <w:rPr>
                <w:color w:val="0070C0"/>
              </w:rPr>
              <w:t xml:space="preserve"> score</w:t>
            </w:r>
            <w:r w:rsidR="0075052C">
              <w:rPr>
                <w:color w:val="0070C0"/>
              </w:rPr>
              <w:t>s</w:t>
            </w:r>
            <w:r w:rsidR="003447AE" w:rsidRPr="00107DF1">
              <w:rPr>
                <w:color w:val="0070C0"/>
              </w:rPr>
              <w:t>)</w:t>
            </w:r>
          </w:p>
        </w:tc>
        <w:tc>
          <w:tcPr>
            <w:tcW w:w="1920" w:type="dxa"/>
            <w:shd w:val="clear" w:color="auto" w:fill="auto"/>
          </w:tcPr>
          <w:p w14:paraId="4996D9B6" w14:textId="1D1B6E91" w:rsidR="003447AE" w:rsidRPr="00107DF1" w:rsidRDefault="001C29CB" w:rsidP="00BD25DA">
            <w:pPr>
              <w:jc w:val="center"/>
              <w:rPr>
                <w:color w:val="0070C0"/>
              </w:rPr>
            </w:pPr>
            <w:r>
              <w:rPr>
                <w:color w:val="0070C0"/>
              </w:rPr>
              <w:t>10</w:t>
            </w:r>
            <w:r w:rsidR="003447AE">
              <w:rPr>
                <w:color w:val="0070C0"/>
              </w:rPr>
              <w:t>%</w:t>
            </w:r>
          </w:p>
        </w:tc>
      </w:tr>
      <w:tr w:rsidR="00BA5B50" w:rsidRPr="000059DB" w14:paraId="2B36C7FC" w14:textId="77777777" w:rsidTr="001C29CB">
        <w:trPr>
          <w:trHeight w:val="263"/>
        </w:trPr>
        <w:tc>
          <w:tcPr>
            <w:tcW w:w="1560" w:type="dxa"/>
            <w:vMerge/>
          </w:tcPr>
          <w:p w14:paraId="0291D311" w14:textId="77777777" w:rsidR="00BA5B50" w:rsidRPr="00107DF1" w:rsidRDefault="00BA5B50" w:rsidP="00BD25DA">
            <w:pPr>
              <w:rPr>
                <w:color w:val="0070C0"/>
              </w:rPr>
            </w:pPr>
          </w:p>
        </w:tc>
        <w:tc>
          <w:tcPr>
            <w:tcW w:w="6355" w:type="dxa"/>
            <w:shd w:val="clear" w:color="auto" w:fill="auto"/>
          </w:tcPr>
          <w:p w14:paraId="2F5AEAC6" w14:textId="093733A6" w:rsidR="00BA5B50" w:rsidRDefault="001C29CB" w:rsidP="00BD25DA">
            <w:pPr>
              <w:rPr>
                <w:color w:val="2E74B5" w:themeColor="accent1" w:themeShade="BF"/>
              </w:rPr>
            </w:pPr>
            <w:r>
              <w:rPr>
                <w:color w:val="2E74B5" w:themeColor="accent1" w:themeShade="BF"/>
              </w:rPr>
              <w:t>In-class/d</w:t>
            </w:r>
            <w:r w:rsidR="00BA5B50">
              <w:rPr>
                <w:color w:val="2E74B5" w:themeColor="accent1" w:themeShade="BF"/>
              </w:rPr>
              <w:t xml:space="preserve">iscussion activities </w:t>
            </w:r>
            <w:r w:rsidR="00BA5B50" w:rsidRPr="00107DF1">
              <w:rPr>
                <w:color w:val="0070C0"/>
              </w:rPr>
              <w:t>(</w:t>
            </w:r>
            <w:r w:rsidR="00BA5B50">
              <w:rPr>
                <w:color w:val="0070C0"/>
              </w:rPr>
              <w:t>d</w:t>
            </w:r>
            <w:r w:rsidR="00BA5B50" w:rsidRPr="00107DF1">
              <w:rPr>
                <w:color w:val="0070C0"/>
              </w:rPr>
              <w:t xml:space="preserve">rop </w:t>
            </w:r>
            <w:r>
              <w:rPr>
                <w:color w:val="0070C0"/>
              </w:rPr>
              <w:t>four</w:t>
            </w:r>
            <w:r w:rsidR="00BA5B50">
              <w:rPr>
                <w:color w:val="0070C0"/>
              </w:rPr>
              <w:t xml:space="preserve"> l</w:t>
            </w:r>
            <w:r w:rsidR="00BA5B50" w:rsidRPr="00107DF1">
              <w:rPr>
                <w:color w:val="0070C0"/>
              </w:rPr>
              <w:t>owest</w:t>
            </w:r>
            <w:r w:rsidR="00BA5B50">
              <w:rPr>
                <w:color w:val="0070C0"/>
              </w:rPr>
              <w:t xml:space="preserve"> scores</w:t>
            </w:r>
            <w:r w:rsidR="00BA5B50" w:rsidRPr="00107DF1">
              <w:rPr>
                <w:color w:val="0070C0"/>
              </w:rPr>
              <w:t>)</w:t>
            </w:r>
          </w:p>
        </w:tc>
        <w:tc>
          <w:tcPr>
            <w:tcW w:w="1920" w:type="dxa"/>
            <w:shd w:val="clear" w:color="auto" w:fill="auto"/>
          </w:tcPr>
          <w:p w14:paraId="4DED7F3B" w14:textId="5C2E295D" w:rsidR="00BA5B50" w:rsidRDefault="000D2AB2" w:rsidP="00BD25DA">
            <w:pPr>
              <w:jc w:val="center"/>
              <w:rPr>
                <w:color w:val="0070C0"/>
              </w:rPr>
            </w:pPr>
            <w:r>
              <w:rPr>
                <w:color w:val="0070C0"/>
              </w:rPr>
              <w:t>4</w:t>
            </w:r>
            <w:r w:rsidR="00BA5B50">
              <w:rPr>
                <w:color w:val="0070C0"/>
              </w:rPr>
              <w:t>%</w:t>
            </w:r>
          </w:p>
        </w:tc>
      </w:tr>
      <w:tr w:rsidR="003447AE" w:rsidRPr="000059DB" w14:paraId="6E8093F3" w14:textId="77777777" w:rsidTr="001C29CB">
        <w:trPr>
          <w:trHeight w:val="263"/>
        </w:trPr>
        <w:tc>
          <w:tcPr>
            <w:tcW w:w="1560" w:type="dxa"/>
            <w:vMerge/>
          </w:tcPr>
          <w:p w14:paraId="7C9F0EAB" w14:textId="77777777" w:rsidR="003447AE" w:rsidRPr="00107DF1" w:rsidRDefault="003447AE" w:rsidP="00BD25DA">
            <w:pPr>
              <w:rPr>
                <w:color w:val="0070C0"/>
              </w:rPr>
            </w:pPr>
          </w:p>
        </w:tc>
        <w:tc>
          <w:tcPr>
            <w:tcW w:w="6355" w:type="dxa"/>
            <w:shd w:val="clear" w:color="auto" w:fill="auto"/>
          </w:tcPr>
          <w:p w14:paraId="7D02B8DE" w14:textId="77777777" w:rsidR="003447AE" w:rsidRPr="00CC2C05" w:rsidRDefault="003447AE" w:rsidP="00BD25DA">
            <w:pPr>
              <w:rPr>
                <w:color w:val="2E74B5" w:themeColor="accent1" w:themeShade="BF"/>
              </w:rPr>
            </w:pPr>
            <w:r w:rsidRPr="00CC2C05">
              <w:rPr>
                <w:color w:val="2E74B5" w:themeColor="accent1" w:themeShade="BF"/>
              </w:rPr>
              <w:t>Exam 1</w:t>
            </w:r>
          </w:p>
        </w:tc>
        <w:tc>
          <w:tcPr>
            <w:tcW w:w="1920" w:type="dxa"/>
            <w:shd w:val="clear" w:color="auto" w:fill="auto"/>
          </w:tcPr>
          <w:p w14:paraId="49DAEB45" w14:textId="3CEA2C22" w:rsidR="003447AE" w:rsidRPr="00107DF1" w:rsidRDefault="003447AE" w:rsidP="00BD25DA">
            <w:pPr>
              <w:jc w:val="center"/>
              <w:rPr>
                <w:color w:val="0070C0"/>
              </w:rPr>
            </w:pPr>
            <w:r>
              <w:rPr>
                <w:color w:val="0070C0"/>
              </w:rPr>
              <w:t>2</w:t>
            </w:r>
            <w:r w:rsidR="001C29CB">
              <w:rPr>
                <w:color w:val="0070C0"/>
              </w:rPr>
              <w:t>0</w:t>
            </w:r>
            <w:r w:rsidRPr="00FE56AC">
              <w:rPr>
                <w:color w:val="0070C0"/>
              </w:rPr>
              <w:t>%</w:t>
            </w:r>
          </w:p>
        </w:tc>
      </w:tr>
      <w:tr w:rsidR="003447AE" w:rsidRPr="000059DB" w14:paraId="1151ABBD" w14:textId="77777777" w:rsidTr="001C29CB">
        <w:trPr>
          <w:trHeight w:val="263"/>
        </w:trPr>
        <w:tc>
          <w:tcPr>
            <w:tcW w:w="1560" w:type="dxa"/>
            <w:vMerge/>
          </w:tcPr>
          <w:p w14:paraId="55B8C1F8" w14:textId="77777777" w:rsidR="003447AE" w:rsidRPr="00107DF1" w:rsidRDefault="003447AE" w:rsidP="00BD25DA">
            <w:pPr>
              <w:rPr>
                <w:color w:val="0070C0"/>
              </w:rPr>
            </w:pPr>
          </w:p>
        </w:tc>
        <w:tc>
          <w:tcPr>
            <w:tcW w:w="6355" w:type="dxa"/>
            <w:shd w:val="clear" w:color="auto" w:fill="auto"/>
          </w:tcPr>
          <w:p w14:paraId="2BF62821" w14:textId="06ADD176" w:rsidR="003447AE" w:rsidRPr="00CC2C05" w:rsidRDefault="003447AE" w:rsidP="00BD25DA">
            <w:pPr>
              <w:rPr>
                <w:color w:val="0070C0"/>
              </w:rPr>
            </w:pPr>
            <w:r w:rsidRPr="00CC2C05">
              <w:rPr>
                <w:color w:val="0070C0"/>
              </w:rPr>
              <w:t>Exam 2 (Cumulative)</w:t>
            </w:r>
          </w:p>
        </w:tc>
        <w:tc>
          <w:tcPr>
            <w:tcW w:w="1920" w:type="dxa"/>
            <w:shd w:val="clear" w:color="auto" w:fill="auto"/>
          </w:tcPr>
          <w:p w14:paraId="281D9108" w14:textId="38072DA2" w:rsidR="003447AE" w:rsidRPr="00107DF1" w:rsidRDefault="003447AE" w:rsidP="00BD25DA">
            <w:pPr>
              <w:jc w:val="center"/>
              <w:rPr>
                <w:color w:val="0070C0"/>
              </w:rPr>
            </w:pPr>
            <w:r>
              <w:rPr>
                <w:color w:val="0070C0"/>
              </w:rPr>
              <w:t>22</w:t>
            </w:r>
            <w:r w:rsidRPr="00FE56AC">
              <w:rPr>
                <w:color w:val="0070C0"/>
              </w:rPr>
              <w:t>%</w:t>
            </w:r>
          </w:p>
        </w:tc>
      </w:tr>
      <w:tr w:rsidR="003447AE" w:rsidRPr="000059DB" w14:paraId="3A5EC307" w14:textId="77777777" w:rsidTr="001C29CB">
        <w:trPr>
          <w:trHeight w:val="263"/>
        </w:trPr>
        <w:tc>
          <w:tcPr>
            <w:tcW w:w="1560" w:type="dxa"/>
            <w:vMerge/>
          </w:tcPr>
          <w:p w14:paraId="0FCBFF05" w14:textId="77777777" w:rsidR="003447AE" w:rsidRPr="00107DF1" w:rsidRDefault="003447AE" w:rsidP="00BD25DA">
            <w:pPr>
              <w:rPr>
                <w:color w:val="0070C0"/>
              </w:rPr>
            </w:pPr>
          </w:p>
        </w:tc>
        <w:tc>
          <w:tcPr>
            <w:tcW w:w="6355" w:type="dxa"/>
            <w:shd w:val="clear" w:color="auto" w:fill="auto"/>
          </w:tcPr>
          <w:p w14:paraId="20030A75" w14:textId="77777777" w:rsidR="003447AE" w:rsidRPr="00CC2C05" w:rsidRDefault="003447AE" w:rsidP="00BD25DA">
            <w:pPr>
              <w:rPr>
                <w:color w:val="0070C0"/>
              </w:rPr>
            </w:pPr>
            <w:r w:rsidRPr="00CC2C05">
              <w:rPr>
                <w:color w:val="0070C0"/>
              </w:rPr>
              <w:t>Project 1</w:t>
            </w:r>
          </w:p>
        </w:tc>
        <w:tc>
          <w:tcPr>
            <w:tcW w:w="1920" w:type="dxa"/>
            <w:shd w:val="clear" w:color="auto" w:fill="auto"/>
          </w:tcPr>
          <w:p w14:paraId="49361209" w14:textId="131A796E" w:rsidR="003447AE" w:rsidRPr="00107DF1" w:rsidRDefault="003447AE" w:rsidP="00BD25DA">
            <w:pPr>
              <w:jc w:val="center"/>
              <w:rPr>
                <w:color w:val="0070C0"/>
              </w:rPr>
            </w:pPr>
            <w:r>
              <w:rPr>
                <w:color w:val="0070C0"/>
              </w:rPr>
              <w:t>1</w:t>
            </w:r>
            <w:r w:rsidR="001C29CB">
              <w:rPr>
                <w:color w:val="0070C0"/>
              </w:rPr>
              <w:t>2</w:t>
            </w:r>
            <w:r w:rsidRPr="00107DF1">
              <w:rPr>
                <w:color w:val="0070C0"/>
              </w:rPr>
              <w:t>%</w:t>
            </w:r>
          </w:p>
        </w:tc>
      </w:tr>
      <w:tr w:rsidR="003447AE" w:rsidRPr="000059DB" w14:paraId="76883D88" w14:textId="77777777" w:rsidTr="001C29CB">
        <w:trPr>
          <w:trHeight w:val="263"/>
        </w:trPr>
        <w:tc>
          <w:tcPr>
            <w:tcW w:w="1560" w:type="dxa"/>
            <w:vMerge/>
          </w:tcPr>
          <w:p w14:paraId="606CC2A0" w14:textId="77777777" w:rsidR="003447AE" w:rsidRPr="00107DF1" w:rsidRDefault="003447AE" w:rsidP="00BD25DA">
            <w:pPr>
              <w:rPr>
                <w:color w:val="0070C0"/>
              </w:rPr>
            </w:pPr>
          </w:p>
        </w:tc>
        <w:tc>
          <w:tcPr>
            <w:tcW w:w="6355" w:type="dxa"/>
            <w:shd w:val="clear" w:color="auto" w:fill="auto"/>
          </w:tcPr>
          <w:p w14:paraId="47736138" w14:textId="77777777" w:rsidR="003447AE" w:rsidRPr="00CC2C05" w:rsidRDefault="003447AE" w:rsidP="00BD25DA">
            <w:pPr>
              <w:rPr>
                <w:color w:val="0070C0"/>
              </w:rPr>
            </w:pPr>
            <w:r w:rsidRPr="00CC2C05">
              <w:rPr>
                <w:color w:val="0070C0"/>
              </w:rPr>
              <w:t>Project 2</w:t>
            </w:r>
          </w:p>
        </w:tc>
        <w:tc>
          <w:tcPr>
            <w:tcW w:w="1920" w:type="dxa"/>
            <w:shd w:val="clear" w:color="auto" w:fill="auto"/>
          </w:tcPr>
          <w:p w14:paraId="42E56CB5" w14:textId="3C94B88C" w:rsidR="003447AE" w:rsidRPr="00107DF1" w:rsidRDefault="000D2AB2" w:rsidP="00BD25DA">
            <w:pPr>
              <w:jc w:val="center"/>
              <w:rPr>
                <w:color w:val="0070C0"/>
              </w:rPr>
            </w:pPr>
            <w:r>
              <w:rPr>
                <w:color w:val="0070C0"/>
              </w:rPr>
              <w:t>1</w:t>
            </w:r>
            <w:r w:rsidR="00F21879">
              <w:rPr>
                <w:color w:val="0070C0"/>
              </w:rPr>
              <w:t>0</w:t>
            </w:r>
            <w:r w:rsidR="003447AE">
              <w:rPr>
                <w:color w:val="0070C0"/>
              </w:rPr>
              <w:t>%</w:t>
            </w:r>
          </w:p>
        </w:tc>
      </w:tr>
      <w:tr w:rsidR="003447AE" w:rsidRPr="000059DB" w14:paraId="2078E6CF" w14:textId="77777777" w:rsidTr="001C29CB">
        <w:trPr>
          <w:trHeight w:val="263"/>
        </w:trPr>
        <w:tc>
          <w:tcPr>
            <w:tcW w:w="1560" w:type="dxa"/>
            <w:vAlign w:val="center"/>
          </w:tcPr>
          <w:p w14:paraId="63AD8C2E" w14:textId="50AE5770" w:rsidR="003447AE" w:rsidRPr="00107DF1" w:rsidRDefault="003447AE" w:rsidP="00BD25DA">
            <w:pPr>
              <w:jc w:val="center"/>
              <w:rPr>
                <w:color w:val="0070C0"/>
              </w:rPr>
            </w:pPr>
            <w:r>
              <w:rPr>
                <w:color w:val="0070C0"/>
              </w:rPr>
              <w:t>Collaborative</w:t>
            </w:r>
          </w:p>
        </w:tc>
        <w:tc>
          <w:tcPr>
            <w:tcW w:w="6355" w:type="dxa"/>
            <w:shd w:val="clear" w:color="auto" w:fill="auto"/>
          </w:tcPr>
          <w:p w14:paraId="13E7B1A2" w14:textId="77777777" w:rsidR="003447AE" w:rsidRPr="00107DF1" w:rsidRDefault="003447AE" w:rsidP="00BD25DA">
            <w:pPr>
              <w:rPr>
                <w:color w:val="0070C0"/>
              </w:rPr>
            </w:pPr>
            <w:r w:rsidRPr="00107DF1">
              <w:rPr>
                <w:color w:val="0070C0"/>
              </w:rPr>
              <w:t>Final Project (Individual or Group: 3a &amp; 3b)</w:t>
            </w:r>
          </w:p>
        </w:tc>
        <w:tc>
          <w:tcPr>
            <w:tcW w:w="1920" w:type="dxa"/>
            <w:shd w:val="clear" w:color="auto" w:fill="auto"/>
          </w:tcPr>
          <w:p w14:paraId="30B164E8" w14:textId="6E92B214" w:rsidR="003447AE" w:rsidRPr="00107DF1" w:rsidRDefault="003447AE" w:rsidP="00BD25DA">
            <w:pPr>
              <w:jc w:val="center"/>
              <w:rPr>
                <w:color w:val="0070C0"/>
              </w:rPr>
            </w:pPr>
            <w:r>
              <w:rPr>
                <w:color w:val="0070C0"/>
              </w:rPr>
              <w:t>1</w:t>
            </w:r>
            <w:r w:rsidR="001C29CB">
              <w:rPr>
                <w:color w:val="0070C0"/>
              </w:rPr>
              <w:t>0</w:t>
            </w:r>
            <w:r w:rsidRPr="00107DF1">
              <w:rPr>
                <w:color w:val="0070C0"/>
              </w:rPr>
              <w:t>%</w:t>
            </w:r>
          </w:p>
        </w:tc>
      </w:tr>
      <w:tr w:rsidR="003447AE" w:rsidRPr="000059DB" w14:paraId="5082634A" w14:textId="77777777" w:rsidTr="001C29CB">
        <w:trPr>
          <w:trHeight w:val="259"/>
        </w:trPr>
        <w:tc>
          <w:tcPr>
            <w:tcW w:w="1560" w:type="dxa"/>
          </w:tcPr>
          <w:p w14:paraId="013985F4" w14:textId="77777777" w:rsidR="003447AE" w:rsidRDefault="003447AE" w:rsidP="00BD25DA">
            <w:pPr>
              <w:jc w:val="center"/>
              <w:rPr>
                <w:color w:val="0070C0"/>
              </w:rPr>
            </w:pPr>
            <w:r>
              <w:rPr>
                <w:color w:val="0070C0"/>
              </w:rPr>
              <w:t>Individual</w:t>
            </w:r>
          </w:p>
        </w:tc>
        <w:tc>
          <w:tcPr>
            <w:tcW w:w="6355" w:type="dxa"/>
            <w:shd w:val="clear" w:color="auto" w:fill="auto"/>
          </w:tcPr>
          <w:p w14:paraId="16D49BB7" w14:textId="77777777" w:rsidR="003447AE" w:rsidRPr="00CC2C05" w:rsidRDefault="003447AE" w:rsidP="00BD25DA">
            <w:pPr>
              <w:rPr>
                <w:color w:val="0070C0"/>
              </w:rPr>
            </w:pPr>
            <w:r w:rsidRPr="00CC2C05">
              <w:rPr>
                <w:color w:val="0070C0"/>
              </w:rPr>
              <w:t>Extra Credit Opportunities &amp; Bug Bounty Program</w:t>
            </w:r>
          </w:p>
        </w:tc>
        <w:tc>
          <w:tcPr>
            <w:tcW w:w="1920" w:type="dxa"/>
            <w:shd w:val="clear" w:color="auto" w:fill="auto"/>
          </w:tcPr>
          <w:p w14:paraId="746B394E" w14:textId="3D414E63" w:rsidR="003447AE" w:rsidRPr="000059DB" w:rsidRDefault="003447AE" w:rsidP="00BD25DA">
            <w:pPr>
              <w:jc w:val="center"/>
              <w:rPr>
                <w:color w:val="0070C0"/>
              </w:rPr>
            </w:pPr>
            <w:r>
              <w:rPr>
                <w:color w:val="0070C0"/>
              </w:rPr>
              <w:t>Up to 2%</w:t>
            </w:r>
          </w:p>
        </w:tc>
      </w:tr>
      <w:tr w:rsidR="003447AE" w:rsidRPr="000059DB" w14:paraId="41164E17" w14:textId="77777777" w:rsidTr="001C29CB">
        <w:trPr>
          <w:trHeight w:val="259"/>
        </w:trPr>
        <w:tc>
          <w:tcPr>
            <w:tcW w:w="1560" w:type="dxa"/>
          </w:tcPr>
          <w:p w14:paraId="3527F4C3" w14:textId="77777777" w:rsidR="003447AE" w:rsidRDefault="003447AE" w:rsidP="00BD25DA">
            <w:pPr>
              <w:rPr>
                <w:color w:val="0070C0"/>
              </w:rPr>
            </w:pPr>
          </w:p>
        </w:tc>
        <w:tc>
          <w:tcPr>
            <w:tcW w:w="6355" w:type="dxa"/>
            <w:shd w:val="clear" w:color="auto" w:fill="auto"/>
          </w:tcPr>
          <w:p w14:paraId="58E59F60" w14:textId="77777777" w:rsidR="003447AE" w:rsidRDefault="003447AE" w:rsidP="00BD25DA">
            <w:pPr>
              <w:rPr>
                <w:color w:val="0070C0"/>
              </w:rPr>
            </w:pPr>
          </w:p>
        </w:tc>
        <w:tc>
          <w:tcPr>
            <w:tcW w:w="1920" w:type="dxa"/>
            <w:shd w:val="clear" w:color="auto" w:fill="auto"/>
          </w:tcPr>
          <w:p w14:paraId="7456CD7E" w14:textId="77777777" w:rsidR="003447AE" w:rsidRDefault="003447AE" w:rsidP="00BD25DA">
            <w:pPr>
              <w:jc w:val="center"/>
              <w:rPr>
                <w:color w:val="0070C0"/>
              </w:rPr>
            </w:pPr>
            <w:r w:rsidRPr="00784BC6">
              <w:rPr>
                <w:b/>
                <w:bCs/>
                <w:color w:val="000000" w:themeColor="text1"/>
              </w:rPr>
              <w:t>Total</w:t>
            </w:r>
            <w:r>
              <w:rPr>
                <w:color w:val="0070C0"/>
              </w:rPr>
              <w:t>: 102%</w:t>
            </w:r>
          </w:p>
        </w:tc>
      </w:tr>
      <w:bookmarkEnd w:id="0"/>
    </w:tbl>
    <w:p w14:paraId="4F615EC1" w14:textId="77777777" w:rsidR="00A07B6C" w:rsidRPr="00A07B6C" w:rsidRDefault="00A07B6C" w:rsidP="00820834">
      <w:pPr>
        <w:rPr>
          <w:b/>
          <w:i/>
          <w:sz w:val="8"/>
          <w:szCs w:val="10"/>
        </w:rPr>
      </w:pPr>
    </w:p>
    <w:p w14:paraId="30ACF522" w14:textId="77777777" w:rsidR="008B108A" w:rsidRPr="00295C34" w:rsidRDefault="008B108A" w:rsidP="008B108A">
      <w:pPr>
        <w:rPr>
          <w:sz w:val="8"/>
          <w:szCs w:val="10"/>
        </w:rPr>
      </w:pPr>
    </w:p>
    <w:p w14:paraId="25D5660A" w14:textId="304EA959" w:rsidR="006E7FC7" w:rsidRDefault="006E7FC7" w:rsidP="006328E6">
      <w:pPr>
        <w:pStyle w:val="Heading1"/>
        <w:spacing w:before="0" w:line="276" w:lineRule="auto"/>
      </w:pPr>
      <w:r w:rsidRPr="000059DB">
        <w:lastRenderedPageBreak/>
        <w:t>Grading Policy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6328E6" w14:paraId="0ACE96C3" w14:textId="77777777" w:rsidTr="006328E6">
        <w:tc>
          <w:tcPr>
            <w:tcW w:w="5395"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435"/>
              <w:gridCol w:w="1200"/>
              <w:gridCol w:w="1680"/>
            </w:tblGrid>
            <w:tr w:rsidR="006328E6" w:rsidRPr="000059DB" w14:paraId="5E93BA84" w14:textId="77777777" w:rsidTr="00C223EB">
              <w:trPr>
                <w:trHeight w:val="98"/>
              </w:trPr>
              <w:tc>
                <w:tcPr>
                  <w:tcW w:w="1435" w:type="dxa"/>
                  <w:shd w:val="clear" w:color="auto" w:fill="E7E6E6" w:themeFill="background2"/>
                </w:tcPr>
                <w:p w14:paraId="39294DB7" w14:textId="77777777" w:rsidR="006328E6" w:rsidRPr="000059DB" w:rsidRDefault="006328E6" w:rsidP="006328E6">
                  <w:pPr>
                    <w:pStyle w:val="Default"/>
                    <w:jc w:val="center"/>
                    <w:rPr>
                      <w:rFonts w:ascii="Cambria" w:hAnsi="Cambria"/>
                      <w:sz w:val="22"/>
                      <w:szCs w:val="22"/>
                    </w:rPr>
                  </w:pPr>
                  <w:r w:rsidRPr="000059DB">
                    <w:rPr>
                      <w:rFonts w:ascii="Cambria" w:hAnsi="Cambria"/>
                      <w:b/>
                      <w:bCs/>
                      <w:sz w:val="22"/>
                      <w:szCs w:val="22"/>
                    </w:rPr>
                    <w:t>Percent</w:t>
                  </w:r>
                </w:p>
              </w:tc>
              <w:tc>
                <w:tcPr>
                  <w:tcW w:w="1200" w:type="dxa"/>
                  <w:shd w:val="clear" w:color="auto" w:fill="E7E6E6" w:themeFill="background2"/>
                </w:tcPr>
                <w:p w14:paraId="009732D0" w14:textId="77777777" w:rsidR="006328E6" w:rsidRPr="000059DB" w:rsidRDefault="006328E6" w:rsidP="006328E6">
                  <w:pPr>
                    <w:pStyle w:val="Default"/>
                    <w:jc w:val="center"/>
                    <w:rPr>
                      <w:rFonts w:ascii="Cambria" w:hAnsi="Cambria"/>
                      <w:sz w:val="22"/>
                      <w:szCs w:val="22"/>
                    </w:rPr>
                  </w:pPr>
                  <w:r w:rsidRPr="000059DB">
                    <w:rPr>
                      <w:rFonts w:ascii="Cambria" w:hAnsi="Cambria"/>
                      <w:b/>
                      <w:bCs/>
                      <w:sz w:val="22"/>
                      <w:szCs w:val="22"/>
                    </w:rPr>
                    <w:t>Grade</w:t>
                  </w:r>
                </w:p>
              </w:tc>
              <w:tc>
                <w:tcPr>
                  <w:tcW w:w="1680" w:type="dxa"/>
                  <w:shd w:val="clear" w:color="auto" w:fill="E7E6E6" w:themeFill="background2"/>
                </w:tcPr>
                <w:p w14:paraId="4384F40F" w14:textId="77777777" w:rsidR="006328E6" w:rsidRPr="000059DB" w:rsidRDefault="006328E6" w:rsidP="006328E6">
                  <w:pPr>
                    <w:pStyle w:val="Default"/>
                    <w:jc w:val="center"/>
                    <w:rPr>
                      <w:rFonts w:ascii="Cambria" w:hAnsi="Cambria"/>
                      <w:sz w:val="22"/>
                      <w:szCs w:val="22"/>
                    </w:rPr>
                  </w:pPr>
                  <w:r w:rsidRPr="000059DB">
                    <w:rPr>
                      <w:rFonts w:ascii="Cambria" w:hAnsi="Cambria"/>
                      <w:b/>
                      <w:bCs/>
                      <w:sz w:val="22"/>
                      <w:szCs w:val="22"/>
                    </w:rPr>
                    <w:t>Grade Points</w:t>
                  </w:r>
                </w:p>
              </w:tc>
            </w:tr>
            <w:tr w:rsidR="006328E6" w:rsidRPr="000059DB" w14:paraId="09B76C7C" w14:textId="77777777" w:rsidTr="00C223EB">
              <w:trPr>
                <w:trHeight w:val="100"/>
              </w:trPr>
              <w:tc>
                <w:tcPr>
                  <w:tcW w:w="1435" w:type="dxa"/>
                  <w:shd w:val="clear" w:color="auto" w:fill="auto"/>
                </w:tcPr>
                <w:p w14:paraId="646741CD"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93.4 - 10</w:t>
                  </w:r>
                  <w:r>
                    <w:rPr>
                      <w:rFonts w:ascii="Cambria" w:hAnsi="Cambria"/>
                      <w:color w:val="0070C0"/>
                      <w:sz w:val="22"/>
                      <w:szCs w:val="22"/>
                    </w:rPr>
                    <w:t>3</w:t>
                  </w:r>
                </w:p>
              </w:tc>
              <w:tc>
                <w:tcPr>
                  <w:tcW w:w="1200" w:type="dxa"/>
                  <w:shd w:val="clear" w:color="auto" w:fill="auto"/>
                </w:tcPr>
                <w:p w14:paraId="68544C3B"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A</w:t>
                  </w:r>
                </w:p>
              </w:tc>
              <w:tc>
                <w:tcPr>
                  <w:tcW w:w="1680" w:type="dxa"/>
                  <w:shd w:val="clear" w:color="auto" w:fill="auto"/>
                </w:tcPr>
                <w:p w14:paraId="04FD6FD2"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4.00</w:t>
                  </w:r>
                </w:p>
              </w:tc>
            </w:tr>
            <w:tr w:rsidR="006328E6" w:rsidRPr="000059DB" w14:paraId="2C5662AE" w14:textId="77777777" w:rsidTr="00C223EB">
              <w:trPr>
                <w:trHeight w:val="100"/>
              </w:trPr>
              <w:tc>
                <w:tcPr>
                  <w:tcW w:w="1435" w:type="dxa"/>
                  <w:shd w:val="clear" w:color="auto" w:fill="auto"/>
                </w:tcPr>
                <w:p w14:paraId="5CC9966E"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90.0 - 93.3</w:t>
                  </w:r>
                </w:p>
              </w:tc>
              <w:tc>
                <w:tcPr>
                  <w:tcW w:w="1200" w:type="dxa"/>
                  <w:shd w:val="clear" w:color="auto" w:fill="auto"/>
                </w:tcPr>
                <w:p w14:paraId="3C9CDB71"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A-</w:t>
                  </w:r>
                </w:p>
              </w:tc>
              <w:tc>
                <w:tcPr>
                  <w:tcW w:w="1680" w:type="dxa"/>
                  <w:shd w:val="clear" w:color="auto" w:fill="auto"/>
                </w:tcPr>
                <w:p w14:paraId="689B63F3"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3.67</w:t>
                  </w:r>
                </w:p>
              </w:tc>
            </w:tr>
            <w:tr w:rsidR="006328E6" w:rsidRPr="000059DB" w14:paraId="72FFD704" w14:textId="77777777" w:rsidTr="00C223EB">
              <w:trPr>
                <w:trHeight w:val="100"/>
              </w:trPr>
              <w:tc>
                <w:tcPr>
                  <w:tcW w:w="1435" w:type="dxa"/>
                  <w:shd w:val="clear" w:color="auto" w:fill="auto"/>
                </w:tcPr>
                <w:p w14:paraId="09147B4A"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86.7 - 89.9</w:t>
                  </w:r>
                </w:p>
              </w:tc>
              <w:tc>
                <w:tcPr>
                  <w:tcW w:w="1200" w:type="dxa"/>
                  <w:shd w:val="clear" w:color="auto" w:fill="auto"/>
                </w:tcPr>
                <w:p w14:paraId="71CA83B2"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B+</w:t>
                  </w:r>
                </w:p>
              </w:tc>
              <w:tc>
                <w:tcPr>
                  <w:tcW w:w="1680" w:type="dxa"/>
                  <w:shd w:val="clear" w:color="auto" w:fill="auto"/>
                </w:tcPr>
                <w:p w14:paraId="012B3E40"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3.33</w:t>
                  </w:r>
                </w:p>
              </w:tc>
            </w:tr>
            <w:tr w:rsidR="006328E6" w:rsidRPr="000059DB" w14:paraId="578AEAB5" w14:textId="77777777" w:rsidTr="00C223EB">
              <w:trPr>
                <w:trHeight w:val="100"/>
              </w:trPr>
              <w:tc>
                <w:tcPr>
                  <w:tcW w:w="1435" w:type="dxa"/>
                  <w:shd w:val="clear" w:color="auto" w:fill="auto"/>
                </w:tcPr>
                <w:p w14:paraId="5BE8B661"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83.4 - 86.6</w:t>
                  </w:r>
                </w:p>
              </w:tc>
              <w:tc>
                <w:tcPr>
                  <w:tcW w:w="1200" w:type="dxa"/>
                  <w:shd w:val="clear" w:color="auto" w:fill="auto"/>
                </w:tcPr>
                <w:p w14:paraId="09A98B45"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B</w:t>
                  </w:r>
                </w:p>
              </w:tc>
              <w:tc>
                <w:tcPr>
                  <w:tcW w:w="1680" w:type="dxa"/>
                  <w:shd w:val="clear" w:color="auto" w:fill="auto"/>
                </w:tcPr>
                <w:p w14:paraId="48509C59"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3.00</w:t>
                  </w:r>
                </w:p>
              </w:tc>
            </w:tr>
            <w:tr w:rsidR="006328E6" w:rsidRPr="000059DB" w14:paraId="38AAF835" w14:textId="77777777" w:rsidTr="00C223EB">
              <w:trPr>
                <w:trHeight w:val="100"/>
              </w:trPr>
              <w:tc>
                <w:tcPr>
                  <w:tcW w:w="1435" w:type="dxa"/>
                  <w:shd w:val="clear" w:color="auto" w:fill="auto"/>
                </w:tcPr>
                <w:p w14:paraId="075AFC92"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80.0 - 83.3</w:t>
                  </w:r>
                </w:p>
              </w:tc>
              <w:tc>
                <w:tcPr>
                  <w:tcW w:w="1200" w:type="dxa"/>
                  <w:shd w:val="clear" w:color="auto" w:fill="auto"/>
                </w:tcPr>
                <w:p w14:paraId="48982636"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B-</w:t>
                  </w:r>
                </w:p>
              </w:tc>
              <w:tc>
                <w:tcPr>
                  <w:tcW w:w="1680" w:type="dxa"/>
                  <w:shd w:val="clear" w:color="auto" w:fill="auto"/>
                </w:tcPr>
                <w:p w14:paraId="0FFEAFCD"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2.67</w:t>
                  </w:r>
                </w:p>
              </w:tc>
            </w:tr>
            <w:tr w:rsidR="006328E6" w:rsidRPr="000059DB" w14:paraId="7BD680DF" w14:textId="77777777" w:rsidTr="00C223EB">
              <w:trPr>
                <w:trHeight w:val="100"/>
              </w:trPr>
              <w:tc>
                <w:tcPr>
                  <w:tcW w:w="1435" w:type="dxa"/>
                  <w:shd w:val="clear" w:color="auto" w:fill="auto"/>
                </w:tcPr>
                <w:p w14:paraId="1200CD97"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76.7 - 79.9</w:t>
                  </w:r>
                </w:p>
              </w:tc>
              <w:tc>
                <w:tcPr>
                  <w:tcW w:w="1200" w:type="dxa"/>
                  <w:shd w:val="clear" w:color="auto" w:fill="auto"/>
                </w:tcPr>
                <w:p w14:paraId="43DBE682"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C+</w:t>
                  </w:r>
                </w:p>
              </w:tc>
              <w:tc>
                <w:tcPr>
                  <w:tcW w:w="1680" w:type="dxa"/>
                  <w:shd w:val="clear" w:color="auto" w:fill="auto"/>
                </w:tcPr>
                <w:p w14:paraId="6626DC18"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2.33</w:t>
                  </w:r>
                </w:p>
              </w:tc>
            </w:tr>
          </w:tbl>
          <w:p w14:paraId="2305B141" w14:textId="77777777" w:rsidR="006328E6" w:rsidRDefault="006328E6" w:rsidP="006328E6"/>
        </w:tc>
        <w:tc>
          <w:tcPr>
            <w:tcW w:w="5395"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450"/>
              <w:gridCol w:w="1080"/>
              <w:gridCol w:w="1680"/>
            </w:tblGrid>
            <w:tr w:rsidR="006328E6" w:rsidRPr="000059DB" w14:paraId="048AA1C6" w14:textId="77777777" w:rsidTr="000C673C">
              <w:trPr>
                <w:trHeight w:val="100"/>
                <w:jc w:val="center"/>
              </w:trPr>
              <w:tc>
                <w:tcPr>
                  <w:tcW w:w="1450" w:type="dxa"/>
                  <w:shd w:val="clear" w:color="auto" w:fill="E6E6E6"/>
                </w:tcPr>
                <w:p w14:paraId="434CF073" w14:textId="4373DA4A" w:rsidR="006328E6" w:rsidRPr="006328E6" w:rsidRDefault="006328E6" w:rsidP="006328E6">
                  <w:pPr>
                    <w:pStyle w:val="Default"/>
                    <w:jc w:val="center"/>
                    <w:rPr>
                      <w:rFonts w:ascii="Cambria" w:hAnsi="Cambria"/>
                      <w:b/>
                      <w:bCs/>
                      <w:sz w:val="22"/>
                      <w:szCs w:val="22"/>
                    </w:rPr>
                  </w:pPr>
                  <w:r w:rsidRPr="000059DB">
                    <w:rPr>
                      <w:rFonts w:ascii="Cambria" w:hAnsi="Cambria"/>
                      <w:b/>
                      <w:bCs/>
                      <w:sz w:val="22"/>
                      <w:szCs w:val="22"/>
                    </w:rPr>
                    <w:t>Percent</w:t>
                  </w:r>
                </w:p>
              </w:tc>
              <w:tc>
                <w:tcPr>
                  <w:tcW w:w="1080" w:type="dxa"/>
                  <w:shd w:val="clear" w:color="auto" w:fill="E6E6E6"/>
                </w:tcPr>
                <w:p w14:paraId="79B13EDF" w14:textId="4E8A12FD" w:rsidR="006328E6" w:rsidRPr="006328E6" w:rsidRDefault="006328E6" w:rsidP="006328E6">
                  <w:pPr>
                    <w:pStyle w:val="Default"/>
                    <w:jc w:val="center"/>
                    <w:rPr>
                      <w:rFonts w:ascii="Cambria" w:hAnsi="Cambria"/>
                      <w:b/>
                      <w:bCs/>
                      <w:sz w:val="22"/>
                      <w:szCs w:val="22"/>
                    </w:rPr>
                  </w:pPr>
                  <w:r w:rsidRPr="000059DB">
                    <w:rPr>
                      <w:rFonts w:ascii="Cambria" w:hAnsi="Cambria"/>
                      <w:b/>
                      <w:bCs/>
                      <w:sz w:val="22"/>
                      <w:szCs w:val="22"/>
                    </w:rPr>
                    <w:t>Grade</w:t>
                  </w:r>
                </w:p>
              </w:tc>
              <w:tc>
                <w:tcPr>
                  <w:tcW w:w="1680" w:type="dxa"/>
                  <w:shd w:val="clear" w:color="auto" w:fill="E6E6E6"/>
                </w:tcPr>
                <w:p w14:paraId="1FC5DBB6" w14:textId="2207400A" w:rsidR="006328E6" w:rsidRPr="006328E6" w:rsidRDefault="006328E6" w:rsidP="006328E6">
                  <w:pPr>
                    <w:pStyle w:val="Default"/>
                    <w:jc w:val="center"/>
                    <w:rPr>
                      <w:rFonts w:ascii="Cambria" w:hAnsi="Cambria"/>
                      <w:b/>
                      <w:bCs/>
                      <w:sz w:val="22"/>
                      <w:szCs w:val="22"/>
                    </w:rPr>
                  </w:pPr>
                  <w:r w:rsidRPr="000059DB">
                    <w:rPr>
                      <w:rFonts w:ascii="Cambria" w:hAnsi="Cambria"/>
                      <w:b/>
                      <w:bCs/>
                      <w:sz w:val="22"/>
                      <w:szCs w:val="22"/>
                    </w:rPr>
                    <w:t>Grade Points</w:t>
                  </w:r>
                </w:p>
              </w:tc>
            </w:tr>
            <w:tr w:rsidR="006328E6" w:rsidRPr="000059DB" w14:paraId="44B4C55B" w14:textId="77777777" w:rsidTr="000C673C">
              <w:trPr>
                <w:trHeight w:val="100"/>
                <w:jc w:val="center"/>
              </w:trPr>
              <w:tc>
                <w:tcPr>
                  <w:tcW w:w="1450" w:type="dxa"/>
                  <w:shd w:val="clear" w:color="auto" w:fill="auto"/>
                </w:tcPr>
                <w:p w14:paraId="327A69A4"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73.4 - 76.6</w:t>
                  </w:r>
                </w:p>
              </w:tc>
              <w:tc>
                <w:tcPr>
                  <w:tcW w:w="1080" w:type="dxa"/>
                  <w:shd w:val="clear" w:color="auto" w:fill="auto"/>
                </w:tcPr>
                <w:p w14:paraId="1D339844" w14:textId="77777777" w:rsidR="006328E6" w:rsidRPr="000059DB" w:rsidRDefault="006328E6" w:rsidP="000C673C">
                  <w:pPr>
                    <w:pStyle w:val="Default"/>
                    <w:jc w:val="center"/>
                    <w:rPr>
                      <w:rFonts w:ascii="Cambria" w:hAnsi="Cambria"/>
                      <w:color w:val="0070C0"/>
                      <w:sz w:val="22"/>
                      <w:szCs w:val="22"/>
                    </w:rPr>
                  </w:pPr>
                  <w:r w:rsidRPr="000059DB">
                    <w:rPr>
                      <w:rFonts w:ascii="Cambria" w:hAnsi="Cambria"/>
                      <w:color w:val="0070C0"/>
                      <w:sz w:val="22"/>
                      <w:szCs w:val="22"/>
                    </w:rPr>
                    <w:t>C</w:t>
                  </w:r>
                </w:p>
              </w:tc>
              <w:tc>
                <w:tcPr>
                  <w:tcW w:w="1680" w:type="dxa"/>
                  <w:shd w:val="clear" w:color="auto" w:fill="auto"/>
                </w:tcPr>
                <w:p w14:paraId="5F651A74"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2.00</w:t>
                  </w:r>
                </w:p>
              </w:tc>
            </w:tr>
            <w:tr w:rsidR="006328E6" w:rsidRPr="000059DB" w14:paraId="42BCD0BE" w14:textId="77777777" w:rsidTr="000C673C">
              <w:trPr>
                <w:trHeight w:val="100"/>
                <w:jc w:val="center"/>
              </w:trPr>
              <w:tc>
                <w:tcPr>
                  <w:tcW w:w="1450" w:type="dxa"/>
                  <w:shd w:val="clear" w:color="auto" w:fill="auto"/>
                </w:tcPr>
                <w:p w14:paraId="66041F81"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70.0 - 73.3</w:t>
                  </w:r>
                </w:p>
              </w:tc>
              <w:tc>
                <w:tcPr>
                  <w:tcW w:w="1080" w:type="dxa"/>
                  <w:shd w:val="clear" w:color="auto" w:fill="auto"/>
                </w:tcPr>
                <w:p w14:paraId="473983D6"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C-</w:t>
                  </w:r>
                </w:p>
              </w:tc>
              <w:tc>
                <w:tcPr>
                  <w:tcW w:w="1680" w:type="dxa"/>
                  <w:shd w:val="clear" w:color="auto" w:fill="auto"/>
                </w:tcPr>
                <w:p w14:paraId="048378C5"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1.67</w:t>
                  </w:r>
                </w:p>
              </w:tc>
            </w:tr>
            <w:tr w:rsidR="006328E6" w:rsidRPr="000059DB" w14:paraId="28F30834" w14:textId="77777777" w:rsidTr="000C673C">
              <w:trPr>
                <w:trHeight w:val="100"/>
                <w:jc w:val="center"/>
              </w:trPr>
              <w:tc>
                <w:tcPr>
                  <w:tcW w:w="1450" w:type="dxa"/>
                  <w:shd w:val="clear" w:color="auto" w:fill="auto"/>
                </w:tcPr>
                <w:p w14:paraId="60A0E52F"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66.7 - 69.9</w:t>
                  </w:r>
                </w:p>
              </w:tc>
              <w:tc>
                <w:tcPr>
                  <w:tcW w:w="1080" w:type="dxa"/>
                  <w:shd w:val="clear" w:color="auto" w:fill="auto"/>
                </w:tcPr>
                <w:p w14:paraId="178525F3"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D+</w:t>
                  </w:r>
                </w:p>
              </w:tc>
              <w:tc>
                <w:tcPr>
                  <w:tcW w:w="1680" w:type="dxa"/>
                  <w:shd w:val="clear" w:color="auto" w:fill="auto"/>
                </w:tcPr>
                <w:p w14:paraId="6A0DA800"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1.33</w:t>
                  </w:r>
                </w:p>
              </w:tc>
            </w:tr>
            <w:tr w:rsidR="006328E6" w:rsidRPr="000059DB" w14:paraId="578AED26" w14:textId="77777777" w:rsidTr="000C673C">
              <w:trPr>
                <w:trHeight w:val="100"/>
                <w:jc w:val="center"/>
              </w:trPr>
              <w:tc>
                <w:tcPr>
                  <w:tcW w:w="1450" w:type="dxa"/>
                  <w:shd w:val="clear" w:color="auto" w:fill="auto"/>
                </w:tcPr>
                <w:p w14:paraId="0E8E8491"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63.4 - 66.6</w:t>
                  </w:r>
                </w:p>
              </w:tc>
              <w:tc>
                <w:tcPr>
                  <w:tcW w:w="1080" w:type="dxa"/>
                  <w:shd w:val="clear" w:color="auto" w:fill="auto"/>
                </w:tcPr>
                <w:p w14:paraId="0C8061B5"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D</w:t>
                  </w:r>
                </w:p>
              </w:tc>
              <w:tc>
                <w:tcPr>
                  <w:tcW w:w="1680" w:type="dxa"/>
                  <w:shd w:val="clear" w:color="auto" w:fill="auto"/>
                </w:tcPr>
                <w:p w14:paraId="3431049E"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1.00</w:t>
                  </w:r>
                </w:p>
              </w:tc>
            </w:tr>
            <w:tr w:rsidR="006328E6" w:rsidRPr="000059DB" w14:paraId="63E2CD20" w14:textId="77777777" w:rsidTr="000C673C">
              <w:trPr>
                <w:trHeight w:val="100"/>
                <w:jc w:val="center"/>
              </w:trPr>
              <w:tc>
                <w:tcPr>
                  <w:tcW w:w="1450" w:type="dxa"/>
                  <w:shd w:val="clear" w:color="auto" w:fill="auto"/>
                </w:tcPr>
                <w:p w14:paraId="07B8BD26"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60.0 - 63.3</w:t>
                  </w:r>
                </w:p>
              </w:tc>
              <w:tc>
                <w:tcPr>
                  <w:tcW w:w="1080" w:type="dxa"/>
                  <w:shd w:val="clear" w:color="auto" w:fill="auto"/>
                </w:tcPr>
                <w:p w14:paraId="553D1553"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D-</w:t>
                  </w:r>
                </w:p>
              </w:tc>
              <w:tc>
                <w:tcPr>
                  <w:tcW w:w="1680" w:type="dxa"/>
                  <w:shd w:val="clear" w:color="auto" w:fill="auto"/>
                </w:tcPr>
                <w:p w14:paraId="2367E5AC"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0.67</w:t>
                  </w:r>
                </w:p>
              </w:tc>
            </w:tr>
            <w:tr w:rsidR="006328E6" w:rsidRPr="000059DB" w14:paraId="176A7BCC" w14:textId="77777777" w:rsidTr="000C673C">
              <w:trPr>
                <w:trHeight w:val="100"/>
                <w:jc w:val="center"/>
              </w:trPr>
              <w:tc>
                <w:tcPr>
                  <w:tcW w:w="1450" w:type="dxa"/>
                  <w:shd w:val="clear" w:color="auto" w:fill="auto"/>
                </w:tcPr>
                <w:p w14:paraId="0EE43612"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0 - 59.9</w:t>
                  </w:r>
                </w:p>
              </w:tc>
              <w:tc>
                <w:tcPr>
                  <w:tcW w:w="1080" w:type="dxa"/>
                  <w:shd w:val="clear" w:color="auto" w:fill="auto"/>
                </w:tcPr>
                <w:p w14:paraId="63FB042A"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E</w:t>
                  </w:r>
                </w:p>
              </w:tc>
              <w:tc>
                <w:tcPr>
                  <w:tcW w:w="1680" w:type="dxa"/>
                  <w:shd w:val="clear" w:color="auto" w:fill="auto"/>
                </w:tcPr>
                <w:p w14:paraId="2FDB9EDE"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0.00</w:t>
                  </w:r>
                </w:p>
              </w:tc>
            </w:tr>
          </w:tbl>
          <w:p w14:paraId="2C6DC941" w14:textId="77777777" w:rsidR="006328E6" w:rsidRDefault="006328E6" w:rsidP="006328E6"/>
        </w:tc>
      </w:tr>
    </w:tbl>
    <w:p w14:paraId="3771C476" w14:textId="77777777" w:rsidR="006328E6" w:rsidRPr="006328E6" w:rsidRDefault="006328E6" w:rsidP="006328E6">
      <w:pPr>
        <w:rPr>
          <w:sz w:val="4"/>
          <w:szCs w:val="4"/>
        </w:rPr>
      </w:pPr>
    </w:p>
    <w:p w14:paraId="79F55592" w14:textId="77777777" w:rsidR="00295C34" w:rsidRPr="00295C34" w:rsidRDefault="00295C34" w:rsidP="006328E6">
      <w:pPr>
        <w:rPr>
          <w:sz w:val="10"/>
          <w:szCs w:val="10"/>
        </w:rPr>
      </w:pPr>
    </w:p>
    <w:p w14:paraId="035DAD1D" w14:textId="7ECC2D5D" w:rsidR="00DD0E35" w:rsidRPr="006328E6" w:rsidRDefault="00DD0E35" w:rsidP="006328E6">
      <w:r w:rsidRPr="000059DB">
        <w:rPr>
          <w:szCs w:val="22"/>
        </w:rPr>
        <w:t>More information on UF grading polic</w:t>
      </w:r>
      <w:r w:rsidR="00C62B11">
        <w:rPr>
          <w:szCs w:val="22"/>
        </w:rPr>
        <w:t xml:space="preserve">y: </w:t>
      </w:r>
      <w:hyperlink r:id="rId28" w:history="1">
        <w:r w:rsidR="00C62B11" w:rsidRPr="00BC187A">
          <w:rPr>
            <w:rStyle w:val="Hyperlink"/>
            <w:szCs w:val="22"/>
          </w:rPr>
          <w:t>https://catalog.ufl.edu/ugrad/current/regulations/info/grades.aspx</w:t>
        </w:r>
      </w:hyperlink>
    </w:p>
    <w:p w14:paraId="631CB5F4" w14:textId="77777777" w:rsidR="00463984" w:rsidRPr="00295C34" w:rsidRDefault="00463984" w:rsidP="00463984">
      <w:pPr>
        <w:rPr>
          <w:rFonts w:ascii="Times New Roman" w:hAnsi="Times New Roman"/>
          <w:b/>
          <w:bCs/>
          <w:i/>
          <w:iCs/>
          <w:sz w:val="18"/>
          <w:szCs w:val="18"/>
          <w:lang w:bidi="hi-IN"/>
        </w:rPr>
      </w:pPr>
    </w:p>
    <w:p w14:paraId="57EA77D8" w14:textId="5456161A" w:rsidR="001F1ED9" w:rsidRPr="00463984" w:rsidRDefault="001F1ED9" w:rsidP="001F1ED9">
      <w:pPr>
        <w:rPr>
          <w:rFonts w:eastAsiaTheme="majorEastAsia" w:cstheme="majorBidi"/>
          <w:b/>
          <w:i/>
          <w:color w:val="000000" w:themeColor="text1"/>
          <w:szCs w:val="32"/>
        </w:rPr>
      </w:pPr>
      <w:r w:rsidRPr="00463984">
        <w:rPr>
          <w:rFonts w:eastAsiaTheme="majorEastAsia" w:cstheme="majorBidi"/>
          <w:b/>
          <w:i/>
          <w:color w:val="000000" w:themeColor="text1"/>
          <w:szCs w:val="32"/>
        </w:rPr>
        <w:t>Attendance Policy</w:t>
      </w:r>
    </w:p>
    <w:p w14:paraId="32B5CD7A" w14:textId="77777777" w:rsidR="00F21879" w:rsidRDefault="00F21879">
      <w:pPr>
        <w:numPr>
          <w:ilvl w:val="0"/>
          <w:numId w:val="4"/>
        </w:numPr>
        <w:spacing w:after="100" w:afterAutospacing="1"/>
        <w:jc w:val="both"/>
        <w:rPr>
          <w:color w:val="0070C0"/>
        </w:rPr>
      </w:pPr>
      <w:r>
        <w:rPr>
          <w:color w:val="0070C0"/>
        </w:rPr>
        <w:t>Lectures will be offered in-person and through Zoom. However, we highly recommend that you attend in person.</w:t>
      </w:r>
    </w:p>
    <w:p w14:paraId="54A4CEC0" w14:textId="52F7176E" w:rsidR="00F21879" w:rsidRPr="00F21879" w:rsidRDefault="00F21879">
      <w:pPr>
        <w:numPr>
          <w:ilvl w:val="0"/>
          <w:numId w:val="4"/>
        </w:numPr>
        <w:spacing w:after="100" w:afterAutospacing="1"/>
        <w:jc w:val="both"/>
        <w:rPr>
          <w:color w:val="0070C0"/>
        </w:rPr>
      </w:pPr>
      <w:r>
        <w:rPr>
          <w:color w:val="0070C0"/>
        </w:rPr>
        <w:t xml:space="preserve">There will be randomly scheduled participation activities in </w:t>
      </w:r>
      <w:r w:rsidRPr="00463984">
        <w:rPr>
          <w:color w:val="0070C0"/>
        </w:rPr>
        <w:t>lectures</w:t>
      </w:r>
      <w:r>
        <w:rPr>
          <w:color w:val="0070C0"/>
        </w:rPr>
        <w:t xml:space="preserve"> and discussions that weigh </w:t>
      </w:r>
      <w:r w:rsidR="00736083">
        <w:rPr>
          <w:color w:val="0070C0"/>
        </w:rPr>
        <w:t>4</w:t>
      </w:r>
      <w:r>
        <w:rPr>
          <w:color w:val="0070C0"/>
        </w:rPr>
        <w:t xml:space="preserve">% of your final grade.  Hence, it is recommended you </w:t>
      </w:r>
      <w:r w:rsidRPr="000D2AB2">
        <w:rPr>
          <w:b/>
          <w:bCs/>
          <w:color w:val="0070C0"/>
        </w:rPr>
        <w:t>attend lecture</w:t>
      </w:r>
      <w:r w:rsidR="00736083">
        <w:rPr>
          <w:b/>
          <w:bCs/>
          <w:color w:val="0070C0"/>
        </w:rPr>
        <w:t>s</w:t>
      </w:r>
      <w:r w:rsidRPr="000D2AB2">
        <w:rPr>
          <w:b/>
          <w:bCs/>
          <w:color w:val="0070C0"/>
        </w:rPr>
        <w:t xml:space="preserve"> and discussion</w:t>
      </w:r>
      <w:r w:rsidR="00736083">
        <w:rPr>
          <w:b/>
          <w:bCs/>
          <w:color w:val="0070C0"/>
        </w:rPr>
        <w:t>s</w:t>
      </w:r>
      <w:r>
        <w:rPr>
          <w:color w:val="0070C0"/>
        </w:rPr>
        <w:t>.</w:t>
      </w:r>
    </w:p>
    <w:p w14:paraId="1C831B75" w14:textId="77777777" w:rsidR="001F1ED9" w:rsidRPr="00F17FB8" w:rsidRDefault="001F1ED9" w:rsidP="001F1ED9">
      <w:pPr>
        <w:pStyle w:val="Heading1"/>
        <w:spacing w:before="0"/>
        <w:rPr>
          <w:color w:val="0070C0"/>
        </w:rPr>
      </w:pPr>
      <w:r w:rsidRPr="000059DB">
        <w:t>Make-Up</w:t>
      </w:r>
      <w:r>
        <w:t xml:space="preserve">, Project Resubmission, and Late Submission </w:t>
      </w:r>
      <w:r w:rsidRPr="000059DB">
        <w:t>Policy</w:t>
      </w:r>
    </w:p>
    <w:p w14:paraId="6CC11C10" w14:textId="41787543" w:rsidR="001F1ED9" w:rsidRPr="00F17FB8" w:rsidRDefault="001F1ED9">
      <w:pPr>
        <w:pStyle w:val="ListParagraph"/>
        <w:numPr>
          <w:ilvl w:val="0"/>
          <w:numId w:val="4"/>
        </w:numPr>
        <w:jc w:val="both"/>
        <w:rPr>
          <w:color w:val="0070C0"/>
        </w:rPr>
      </w:pPr>
      <w:r w:rsidRPr="006B6106">
        <w:rPr>
          <w:b/>
          <w:bCs/>
          <w:color w:val="0070C0"/>
        </w:rPr>
        <w:t>No make-up or late submission</w:t>
      </w:r>
      <w:r w:rsidRPr="00F17FB8">
        <w:rPr>
          <w:color w:val="0070C0"/>
        </w:rPr>
        <w:t xml:space="preserve"> allowed on </w:t>
      </w:r>
      <w:r w:rsidR="00F21879">
        <w:rPr>
          <w:b/>
          <w:bCs/>
          <w:color w:val="0070C0"/>
        </w:rPr>
        <w:t>in-class/discussion activities</w:t>
      </w:r>
      <w:r w:rsidR="00736083">
        <w:rPr>
          <w:b/>
          <w:bCs/>
          <w:color w:val="0070C0"/>
        </w:rPr>
        <w:t xml:space="preserve"> and quizzes</w:t>
      </w:r>
      <w:r w:rsidRPr="00F17FB8">
        <w:rPr>
          <w:color w:val="0070C0"/>
        </w:rPr>
        <w:t>. Remember</w:t>
      </w:r>
      <w:r>
        <w:rPr>
          <w:color w:val="0070C0"/>
        </w:rPr>
        <w:t>,</w:t>
      </w:r>
      <w:r w:rsidRPr="00F17FB8">
        <w:rPr>
          <w:color w:val="0070C0"/>
        </w:rPr>
        <w:t xml:space="preserve"> </w:t>
      </w:r>
      <w:r w:rsidR="00F21879">
        <w:rPr>
          <w:color w:val="0070C0"/>
        </w:rPr>
        <w:t>you have</w:t>
      </w:r>
      <w:r w:rsidRPr="00F17FB8">
        <w:rPr>
          <w:color w:val="0070C0"/>
        </w:rPr>
        <w:t xml:space="preserve"> drop</w:t>
      </w:r>
      <w:r w:rsidR="00F21879">
        <w:rPr>
          <w:color w:val="0070C0"/>
        </w:rPr>
        <w:t>s. We will not be offering alternative assessments or extensions on these activities</w:t>
      </w:r>
      <w:r w:rsidR="00736083">
        <w:rPr>
          <w:color w:val="0070C0"/>
        </w:rPr>
        <w:t>.</w:t>
      </w:r>
    </w:p>
    <w:p w14:paraId="475E735E" w14:textId="77777777" w:rsidR="001F1ED9" w:rsidRDefault="001F1ED9">
      <w:pPr>
        <w:pStyle w:val="ListParagraph"/>
        <w:numPr>
          <w:ilvl w:val="0"/>
          <w:numId w:val="4"/>
        </w:numPr>
        <w:jc w:val="both"/>
        <w:rPr>
          <w:color w:val="0070C0"/>
        </w:rPr>
      </w:pPr>
      <w:r>
        <w:rPr>
          <w:color w:val="0070C0"/>
        </w:rPr>
        <w:t xml:space="preserve">Projects submitted late will be penalized by </w:t>
      </w:r>
      <w:r w:rsidRPr="009E6C98">
        <w:rPr>
          <w:b/>
          <w:bCs/>
          <w:color w:val="0070C0"/>
        </w:rPr>
        <w:t xml:space="preserve">10% each day </w:t>
      </w:r>
      <w:r>
        <w:rPr>
          <w:b/>
          <w:bCs/>
          <w:color w:val="0070C0"/>
        </w:rPr>
        <w:t>up to</w:t>
      </w:r>
      <w:r w:rsidRPr="009E6C98">
        <w:rPr>
          <w:b/>
          <w:bCs/>
          <w:color w:val="0070C0"/>
        </w:rPr>
        <w:t xml:space="preserve"> four days</w:t>
      </w:r>
      <w:r>
        <w:rPr>
          <w:color w:val="0070C0"/>
        </w:rPr>
        <w:t>. After the fourth day, you will get a 0. We also count weekends as regular days. So, if an assignment is due Friday, and you submit on Sunday, you will be graded out of 80 instead of 100 (2 days late penalty).</w:t>
      </w:r>
    </w:p>
    <w:p w14:paraId="0D7CCA2C" w14:textId="77777777" w:rsidR="001F1ED9" w:rsidRDefault="001F1ED9">
      <w:pPr>
        <w:pStyle w:val="ListParagraph"/>
        <w:numPr>
          <w:ilvl w:val="0"/>
          <w:numId w:val="4"/>
        </w:numPr>
        <w:jc w:val="both"/>
        <w:rPr>
          <w:color w:val="0070C0"/>
        </w:rPr>
      </w:pPr>
      <w:r>
        <w:rPr>
          <w:color w:val="0070C0"/>
        </w:rPr>
        <w:t>No late submission allowed on Final Project (3a and 3b).</w:t>
      </w:r>
    </w:p>
    <w:p w14:paraId="0764B87A" w14:textId="33D4B479" w:rsidR="001F1ED9" w:rsidRPr="00F07185" w:rsidRDefault="001F1ED9">
      <w:pPr>
        <w:pStyle w:val="ListParagraph"/>
        <w:numPr>
          <w:ilvl w:val="0"/>
          <w:numId w:val="4"/>
        </w:numPr>
        <w:jc w:val="both"/>
        <w:rPr>
          <w:i/>
          <w:iCs/>
          <w:color w:val="0070C0"/>
        </w:rPr>
      </w:pPr>
      <w:r>
        <w:rPr>
          <w:color w:val="0070C0"/>
        </w:rPr>
        <w:t xml:space="preserve">Projects 1 and 2 will have a hidden test suite which we will use for grading after your submission. If you score lower than </w:t>
      </w:r>
      <w:r w:rsidR="00F21879">
        <w:rPr>
          <w:color w:val="0070C0"/>
        </w:rPr>
        <w:t>100</w:t>
      </w:r>
      <w:r>
        <w:rPr>
          <w:color w:val="0070C0"/>
        </w:rPr>
        <w:t xml:space="preserve"> points on Project 1 or 2, you will have an opportunity to resubmit and get </w:t>
      </w:r>
      <w:r w:rsidR="00F21879">
        <w:rPr>
          <w:color w:val="0070C0"/>
        </w:rPr>
        <w:t>50% credit back for each additional test case you pass in the suite</w:t>
      </w:r>
      <w:r>
        <w:rPr>
          <w:color w:val="0070C0"/>
        </w:rPr>
        <w:t xml:space="preserve">. We will see the differences in your two submissions to make sure you aren’t submitting an entirely new version of the code. </w:t>
      </w:r>
      <w:r w:rsidRPr="00F07185">
        <w:rPr>
          <w:i/>
          <w:iCs/>
          <w:color w:val="0070C0"/>
        </w:rPr>
        <w:t xml:space="preserve">You are not eligible for resubmission if you do not pass </w:t>
      </w:r>
      <w:r w:rsidR="00492FA2">
        <w:rPr>
          <w:i/>
          <w:iCs/>
          <w:color w:val="0070C0"/>
        </w:rPr>
        <w:t>at least three</w:t>
      </w:r>
      <w:r w:rsidRPr="00F07185">
        <w:rPr>
          <w:i/>
          <w:iCs/>
          <w:color w:val="0070C0"/>
        </w:rPr>
        <w:t xml:space="preserve"> public test cases</w:t>
      </w:r>
      <w:r>
        <w:rPr>
          <w:i/>
          <w:iCs/>
          <w:color w:val="0070C0"/>
        </w:rPr>
        <w:t xml:space="preserve"> </w:t>
      </w:r>
      <w:r w:rsidRPr="00F07185">
        <w:rPr>
          <w:i/>
          <w:iCs/>
          <w:color w:val="0070C0"/>
        </w:rPr>
        <w:t>in the first attempt.</w:t>
      </w:r>
    </w:p>
    <w:p w14:paraId="3C9A998F" w14:textId="77777777" w:rsidR="00504C58" w:rsidRPr="00504C58" w:rsidRDefault="001F1ED9">
      <w:pPr>
        <w:pStyle w:val="ListParagraph"/>
        <w:numPr>
          <w:ilvl w:val="0"/>
          <w:numId w:val="4"/>
        </w:numPr>
        <w:jc w:val="both"/>
        <w:rPr>
          <w:color w:val="0070C0"/>
        </w:rPr>
      </w:pPr>
      <w:r w:rsidRPr="00F17FB8">
        <w:rPr>
          <w:color w:val="0070C0"/>
        </w:rPr>
        <w:t xml:space="preserve">Exams may be made up when </w:t>
      </w:r>
      <w:r>
        <w:rPr>
          <w:color w:val="0070C0"/>
        </w:rPr>
        <w:t xml:space="preserve">a </w:t>
      </w:r>
      <w:r w:rsidRPr="00F17FB8">
        <w:rPr>
          <w:color w:val="0070C0"/>
        </w:rPr>
        <w:t>student has an excused absence.</w:t>
      </w:r>
      <w:r>
        <w:rPr>
          <w:color w:val="0070C0"/>
        </w:rPr>
        <w:t xml:space="preserve"> These absences must be notified to the instructor at least 72 hours before the exam. </w:t>
      </w:r>
      <w:r w:rsidRPr="009E6C98">
        <w:rPr>
          <w:color w:val="0070C0"/>
        </w:rPr>
        <w:t>Excused absences must be consistent with university policies in the catalog (</w:t>
      </w:r>
      <w:hyperlink r:id="rId29" w:history="1">
        <w:r w:rsidRPr="00BC187A">
          <w:rPr>
            <w:rStyle w:val="Hyperlink"/>
          </w:rPr>
          <w:t>https://catalog.ufl.edu/ugrad/current/regulations/info/attendance.aspx</w:t>
        </w:r>
      </w:hyperlink>
      <w:r>
        <w:rPr>
          <w:color w:val="0070C0"/>
        </w:rPr>
        <w:t xml:space="preserve">) </w:t>
      </w:r>
      <w:r w:rsidRPr="009E6C98">
        <w:rPr>
          <w:color w:val="0070C0"/>
        </w:rPr>
        <w:t>and require appropriate documentation.</w:t>
      </w:r>
      <w:r>
        <w:rPr>
          <w:color w:val="0070C0"/>
        </w:rPr>
        <w:t xml:space="preserve"> </w:t>
      </w:r>
      <w:r w:rsidRPr="00CF0F4D">
        <w:rPr>
          <w:color w:val="0070C0"/>
          <w:szCs w:val="22"/>
        </w:rPr>
        <w:t>Please not</w:t>
      </w:r>
      <w:r>
        <w:rPr>
          <w:color w:val="0070C0"/>
          <w:szCs w:val="22"/>
        </w:rPr>
        <w:t>e</w:t>
      </w:r>
      <w:r w:rsidRPr="00CF0F4D">
        <w:rPr>
          <w:color w:val="0070C0"/>
          <w:szCs w:val="22"/>
        </w:rPr>
        <w:t xml:space="preserve"> that there is no guarantee that requests will be accommodated.</w:t>
      </w:r>
      <w:r w:rsidR="00504C58">
        <w:rPr>
          <w:color w:val="0070C0"/>
          <w:szCs w:val="22"/>
        </w:rPr>
        <w:t xml:space="preserve"> </w:t>
      </w:r>
    </w:p>
    <w:p w14:paraId="3E05E687" w14:textId="00E9E742" w:rsidR="001F1ED9" w:rsidRDefault="00504C58">
      <w:pPr>
        <w:pStyle w:val="ListParagraph"/>
        <w:numPr>
          <w:ilvl w:val="0"/>
          <w:numId w:val="4"/>
        </w:numPr>
        <w:jc w:val="both"/>
        <w:rPr>
          <w:color w:val="0070C0"/>
        </w:rPr>
      </w:pPr>
      <w:r>
        <w:rPr>
          <w:color w:val="0070C0"/>
          <w:szCs w:val="22"/>
        </w:rPr>
        <w:t xml:space="preserve">A common cumulative </w:t>
      </w:r>
      <w:r w:rsidRPr="00504C58">
        <w:rPr>
          <w:b/>
          <w:bCs/>
          <w:color w:val="0070C0"/>
          <w:szCs w:val="22"/>
        </w:rPr>
        <w:t xml:space="preserve">make-up exam </w:t>
      </w:r>
      <w:r>
        <w:rPr>
          <w:color w:val="0070C0"/>
          <w:szCs w:val="22"/>
        </w:rPr>
        <w:t>will be held during the Final Exam time and location as set by the Registrar. If you miss exam 1 or exam 2, you will be taking this exam. If you miss both, then you will not receive credit for one of the exams. Note that you can only take a make-up exam if you had prior approval from the instructor.</w:t>
      </w:r>
    </w:p>
    <w:p w14:paraId="0369AA74" w14:textId="77777777" w:rsidR="001F1ED9" w:rsidRDefault="001F1ED9" w:rsidP="001F1ED9">
      <w:pPr>
        <w:jc w:val="both"/>
        <w:rPr>
          <w:color w:val="0070C0"/>
        </w:rPr>
      </w:pPr>
    </w:p>
    <w:p w14:paraId="07BCDCB7" w14:textId="77777777" w:rsidR="001F1ED9" w:rsidRPr="00D433B3" w:rsidRDefault="001F1ED9" w:rsidP="001F1ED9">
      <w:pPr>
        <w:pStyle w:val="Heading1"/>
        <w:spacing w:before="0"/>
      </w:pPr>
      <w:r w:rsidRPr="00D433B3">
        <w:t>Grade Review</w:t>
      </w:r>
    </w:p>
    <w:p w14:paraId="736C1146" w14:textId="6359F7D6" w:rsidR="001F1ED9" w:rsidRDefault="001F1ED9">
      <w:pPr>
        <w:pStyle w:val="ListParagraph"/>
        <w:numPr>
          <w:ilvl w:val="0"/>
          <w:numId w:val="4"/>
        </w:numPr>
        <w:jc w:val="both"/>
        <w:rPr>
          <w:color w:val="0070C0"/>
          <w:szCs w:val="22"/>
        </w:rPr>
      </w:pPr>
      <w:r w:rsidRPr="00F86E59">
        <w:rPr>
          <w:color w:val="0070C0"/>
          <w:szCs w:val="22"/>
        </w:rPr>
        <w:t xml:space="preserve">After one week of posting a grade, no revisions will be made.  In the event of a grade review, the entire assignment will be </w:t>
      </w:r>
      <w:r w:rsidR="00F21879" w:rsidRPr="00F86E59">
        <w:rPr>
          <w:color w:val="0070C0"/>
          <w:szCs w:val="22"/>
        </w:rPr>
        <w:t>reviewed,</w:t>
      </w:r>
      <w:r w:rsidR="00F21879">
        <w:rPr>
          <w:color w:val="0070C0"/>
          <w:szCs w:val="22"/>
        </w:rPr>
        <w:t xml:space="preserve"> and your score can also decrease</w:t>
      </w:r>
      <w:r w:rsidRPr="00F86E59">
        <w:rPr>
          <w:color w:val="0070C0"/>
          <w:szCs w:val="22"/>
        </w:rPr>
        <w:t xml:space="preserve">. </w:t>
      </w:r>
    </w:p>
    <w:p w14:paraId="13DF9E7F" w14:textId="77777777" w:rsidR="001F1ED9" w:rsidRDefault="001F1ED9">
      <w:pPr>
        <w:pStyle w:val="ListParagraph"/>
        <w:numPr>
          <w:ilvl w:val="0"/>
          <w:numId w:val="4"/>
        </w:numPr>
        <w:jc w:val="both"/>
        <w:rPr>
          <w:color w:val="0070C0"/>
          <w:szCs w:val="22"/>
        </w:rPr>
      </w:pPr>
      <w:r w:rsidRPr="00F86E59">
        <w:rPr>
          <w:color w:val="0070C0"/>
          <w:szCs w:val="22"/>
        </w:rPr>
        <w:t xml:space="preserve">If there is an ambiguity on a quiz or exam question, you need to get back to the instructor within </w:t>
      </w:r>
      <w:r>
        <w:rPr>
          <w:color w:val="0070C0"/>
          <w:szCs w:val="22"/>
        </w:rPr>
        <w:t>two</w:t>
      </w:r>
      <w:r w:rsidRPr="00F86E59">
        <w:rPr>
          <w:color w:val="0070C0"/>
          <w:szCs w:val="22"/>
        </w:rPr>
        <w:t xml:space="preserve"> hours of taking the quiz/exam to potentially get back points in case the ambiguity is genuine.</w:t>
      </w:r>
    </w:p>
    <w:p w14:paraId="41BCFDA7" w14:textId="03565C91" w:rsidR="001F1ED9" w:rsidRPr="007C7D98" w:rsidRDefault="001F1ED9">
      <w:pPr>
        <w:pStyle w:val="ListParagraph"/>
        <w:numPr>
          <w:ilvl w:val="0"/>
          <w:numId w:val="4"/>
        </w:numPr>
        <w:jc w:val="both"/>
        <w:rPr>
          <w:color w:val="0070C0"/>
          <w:szCs w:val="22"/>
        </w:rPr>
      </w:pPr>
      <w:r w:rsidRPr="007C7D98">
        <w:rPr>
          <w:color w:val="0070C0"/>
          <w:szCs w:val="22"/>
        </w:rPr>
        <w:t>We do not negotiate auto-graded components on assessments unless there is a typo such as a comma or a space. Please do not contact us for partial credit on auto-graded questions. Missing values is not considered as a typo.</w:t>
      </w:r>
      <w:r w:rsidR="007C7D98">
        <w:rPr>
          <w:color w:val="0070C0"/>
          <w:szCs w:val="22"/>
        </w:rPr>
        <w:t xml:space="preserve"> </w:t>
      </w:r>
      <w:r w:rsidRPr="007C7D98">
        <w:rPr>
          <w:color w:val="0070C0"/>
          <w:szCs w:val="22"/>
        </w:rPr>
        <w:t>You get partial credit if you select one of the correct answers for auto-graded questions. You get negative partial credit if you select the wrong answer. This is deliberate. Otherwise, you will select every option and get full credit if there was no negative penalty.</w:t>
      </w:r>
    </w:p>
    <w:p w14:paraId="0A5BC9CF" w14:textId="77777777" w:rsidR="001F1ED9" w:rsidRDefault="001F1ED9" w:rsidP="001F1ED9">
      <w:pPr>
        <w:jc w:val="both"/>
        <w:rPr>
          <w:color w:val="0070C0"/>
        </w:rPr>
      </w:pPr>
    </w:p>
    <w:p w14:paraId="7E59D161" w14:textId="77777777" w:rsidR="001F1ED9" w:rsidRDefault="001F1ED9" w:rsidP="001F1ED9">
      <w:pPr>
        <w:pStyle w:val="Heading1"/>
        <w:spacing w:before="0"/>
      </w:pPr>
      <w:r w:rsidRPr="000059DB">
        <w:t>Class Expectations</w:t>
      </w:r>
    </w:p>
    <w:p w14:paraId="43E4B7B0" w14:textId="4A718B4D" w:rsidR="002236EA" w:rsidRPr="000D2AB2" w:rsidRDefault="004B482F">
      <w:pPr>
        <w:pStyle w:val="ListParagraph"/>
        <w:numPr>
          <w:ilvl w:val="0"/>
          <w:numId w:val="4"/>
        </w:numPr>
        <w:jc w:val="both"/>
        <w:rPr>
          <w:color w:val="0070C0"/>
          <w:szCs w:val="22"/>
        </w:rPr>
      </w:pPr>
      <w:r>
        <w:rPr>
          <w:color w:val="0070C0"/>
          <w:szCs w:val="22"/>
        </w:rPr>
        <w:t xml:space="preserve">Programming </w:t>
      </w:r>
      <w:r w:rsidR="001F1ED9" w:rsidRPr="00291833">
        <w:rPr>
          <w:color w:val="0070C0"/>
          <w:szCs w:val="22"/>
        </w:rPr>
        <w:t xml:space="preserve">Quizzes will require </w:t>
      </w:r>
      <w:r w:rsidR="001F1ED9">
        <w:rPr>
          <w:color w:val="0070C0"/>
          <w:szCs w:val="22"/>
        </w:rPr>
        <w:t>Edugator</w:t>
      </w:r>
      <w:r w:rsidR="00736083">
        <w:rPr>
          <w:color w:val="0070C0"/>
          <w:szCs w:val="22"/>
        </w:rPr>
        <w:t xml:space="preserve"> and</w:t>
      </w:r>
      <w:r w:rsidR="00F21879">
        <w:rPr>
          <w:color w:val="0070C0"/>
          <w:szCs w:val="22"/>
        </w:rPr>
        <w:t xml:space="preserve"> Gradesco</w:t>
      </w:r>
      <w:r w:rsidR="00736083">
        <w:rPr>
          <w:color w:val="0070C0"/>
          <w:szCs w:val="22"/>
        </w:rPr>
        <w:t>pe; Conceptual quizzes will be on Honorlock.</w:t>
      </w:r>
    </w:p>
    <w:p w14:paraId="7ABCFC06" w14:textId="468C8AB5" w:rsidR="001F1ED9" w:rsidRDefault="001F1ED9">
      <w:pPr>
        <w:pStyle w:val="ListParagraph"/>
        <w:numPr>
          <w:ilvl w:val="0"/>
          <w:numId w:val="4"/>
        </w:numPr>
        <w:jc w:val="both"/>
        <w:rPr>
          <w:color w:val="0070C0"/>
          <w:szCs w:val="22"/>
        </w:rPr>
      </w:pPr>
      <w:r>
        <w:rPr>
          <w:color w:val="0070C0"/>
          <w:szCs w:val="22"/>
        </w:rPr>
        <w:t>Exams</w:t>
      </w:r>
      <w:r w:rsidR="004B482F">
        <w:rPr>
          <w:color w:val="0070C0"/>
          <w:szCs w:val="22"/>
        </w:rPr>
        <w:t xml:space="preserve"> </w:t>
      </w:r>
      <w:r>
        <w:rPr>
          <w:color w:val="0070C0"/>
          <w:szCs w:val="22"/>
        </w:rPr>
        <w:t xml:space="preserve">will be in-person and </w:t>
      </w:r>
      <w:r w:rsidR="00F21879">
        <w:rPr>
          <w:color w:val="0070C0"/>
          <w:szCs w:val="22"/>
        </w:rPr>
        <w:t xml:space="preserve">will </w:t>
      </w:r>
      <w:r>
        <w:rPr>
          <w:color w:val="0070C0"/>
          <w:szCs w:val="22"/>
        </w:rPr>
        <w:t>use Lockdown browser</w:t>
      </w:r>
      <w:r w:rsidR="00F21879">
        <w:rPr>
          <w:color w:val="0070C0"/>
          <w:szCs w:val="22"/>
        </w:rPr>
        <w:t xml:space="preserve"> and Canvas</w:t>
      </w:r>
      <w:r>
        <w:rPr>
          <w:color w:val="0070C0"/>
          <w:szCs w:val="22"/>
        </w:rPr>
        <w:t>.</w:t>
      </w:r>
      <w:r w:rsidR="00DE0A8D">
        <w:rPr>
          <w:color w:val="0070C0"/>
          <w:szCs w:val="22"/>
        </w:rPr>
        <w:t xml:space="preserve"> </w:t>
      </w:r>
    </w:p>
    <w:p w14:paraId="18B22915" w14:textId="1A03B747" w:rsidR="00F21879" w:rsidRPr="00F21879" w:rsidRDefault="00F21879">
      <w:pPr>
        <w:pStyle w:val="ListParagraph"/>
        <w:numPr>
          <w:ilvl w:val="0"/>
          <w:numId w:val="4"/>
        </w:numPr>
        <w:jc w:val="both"/>
        <w:rPr>
          <w:color w:val="0070C0"/>
          <w:szCs w:val="22"/>
        </w:rPr>
      </w:pPr>
      <w:r>
        <w:rPr>
          <w:color w:val="0070C0"/>
          <w:szCs w:val="22"/>
        </w:rPr>
        <w:t xml:space="preserve">For the exams, you can use C++ or pseudo code to describe your solution to a given problem. </w:t>
      </w:r>
    </w:p>
    <w:p w14:paraId="3F1D5D2D" w14:textId="6FD179A6" w:rsidR="001F1ED9" w:rsidRDefault="001F1ED9">
      <w:pPr>
        <w:pStyle w:val="ListParagraph"/>
        <w:numPr>
          <w:ilvl w:val="0"/>
          <w:numId w:val="4"/>
        </w:numPr>
        <w:jc w:val="both"/>
        <w:rPr>
          <w:color w:val="0070C0"/>
          <w:szCs w:val="22"/>
        </w:rPr>
      </w:pPr>
      <w:r>
        <w:rPr>
          <w:color w:val="0070C0"/>
          <w:szCs w:val="22"/>
        </w:rPr>
        <w:lastRenderedPageBreak/>
        <w:t xml:space="preserve">C++ is the programming language that will be used throughout the course. You will be coding using C++ </w:t>
      </w:r>
      <w:r w:rsidR="004B482F">
        <w:rPr>
          <w:color w:val="0070C0"/>
          <w:szCs w:val="22"/>
        </w:rPr>
        <w:t>14</w:t>
      </w:r>
      <w:r>
        <w:rPr>
          <w:color w:val="0070C0"/>
          <w:szCs w:val="22"/>
        </w:rPr>
        <w:t xml:space="preserve"> in all quizzes and Projects 1 and 2. For the final project, you can use any language or multiple languages. </w:t>
      </w:r>
    </w:p>
    <w:p w14:paraId="648C6FDF" w14:textId="77777777" w:rsidR="001F1ED9" w:rsidRPr="0050374B" w:rsidRDefault="001F1ED9">
      <w:pPr>
        <w:pStyle w:val="ListParagraph"/>
        <w:numPr>
          <w:ilvl w:val="0"/>
          <w:numId w:val="4"/>
        </w:numPr>
        <w:jc w:val="both"/>
        <w:rPr>
          <w:color w:val="0070C0"/>
          <w:szCs w:val="22"/>
        </w:rPr>
      </w:pPr>
      <w:r w:rsidRPr="0050374B">
        <w:rPr>
          <w:color w:val="0070C0"/>
          <w:szCs w:val="22"/>
        </w:rPr>
        <w:t>Strive for correctness, clean, readable, tested</w:t>
      </w:r>
      <w:r>
        <w:rPr>
          <w:color w:val="0070C0"/>
          <w:szCs w:val="22"/>
        </w:rPr>
        <w:t>,</w:t>
      </w:r>
      <w:r w:rsidRPr="0050374B">
        <w:rPr>
          <w:color w:val="0070C0"/>
          <w:szCs w:val="22"/>
        </w:rPr>
        <w:t xml:space="preserve"> and</w:t>
      </w:r>
      <w:r w:rsidRPr="0050374B">
        <w:rPr>
          <w:b/>
          <w:bCs/>
          <w:color w:val="0070C0"/>
          <w:szCs w:val="22"/>
        </w:rPr>
        <w:t xml:space="preserve"> </w:t>
      </w:r>
      <w:r w:rsidRPr="0050374B">
        <w:rPr>
          <w:color w:val="0070C0"/>
          <w:szCs w:val="22"/>
        </w:rPr>
        <w:t>documented code throughout the course and not for optimization. Correctness and readability are the goal</w:t>
      </w:r>
      <w:r>
        <w:rPr>
          <w:color w:val="0070C0"/>
          <w:szCs w:val="22"/>
        </w:rPr>
        <w:t>s</w:t>
      </w:r>
      <w:r w:rsidRPr="0050374B">
        <w:rPr>
          <w:color w:val="0070C0"/>
          <w:szCs w:val="22"/>
        </w:rPr>
        <w:t xml:space="preserve"> for this course. Once you have the correct solution then optimize if you wan</w:t>
      </w:r>
      <w:r>
        <w:rPr>
          <w:color w:val="0070C0"/>
          <w:szCs w:val="22"/>
        </w:rPr>
        <w:t>t.</w:t>
      </w:r>
    </w:p>
    <w:p w14:paraId="59D6095B" w14:textId="77777777" w:rsidR="001F1ED9" w:rsidRDefault="001F1ED9">
      <w:pPr>
        <w:pStyle w:val="ListParagraph"/>
        <w:numPr>
          <w:ilvl w:val="0"/>
          <w:numId w:val="4"/>
        </w:numPr>
        <w:jc w:val="both"/>
        <w:rPr>
          <w:color w:val="0070C0"/>
          <w:szCs w:val="22"/>
        </w:rPr>
      </w:pPr>
      <w:r w:rsidRPr="002A7253">
        <w:rPr>
          <w:color w:val="0070C0"/>
          <w:szCs w:val="22"/>
        </w:rPr>
        <w:t xml:space="preserve">The course will not include Design </w:t>
      </w:r>
      <w:r>
        <w:rPr>
          <w:color w:val="0070C0"/>
          <w:szCs w:val="22"/>
        </w:rPr>
        <w:t>p</w:t>
      </w:r>
      <w:r w:rsidRPr="002A7253">
        <w:rPr>
          <w:color w:val="0070C0"/>
          <w:szCs w:val="22"/>
        </w:rPr>
        <w:t>atterns, Competitive programming</w:t>
      </w:r>
      <w:r>
        <w:rPr>
          <w:color w:val="0070C0"/>
          <w:szCs w:val="22"/>
        </w:rPr>
        <w:t>,</w:t>
      </w:r>
      <w:r w:rsidRPr="002A7253">
        <w:rPr>
          <w:color w:val="0070C0"/>
          <w:szCs w:val="22"/>
        </w:rPr>
        <w:t xml:space="preserve"> or Formal proofs</w:t>
      </w:r>
      <w:r>
        <w:rPr>
          <w:color w:val="0070C0"/>
          <w:szCs w:val="22"/>
        </w:rPr>
        <w:t xml:space="preserve">. The instructor or the course staff will answer questions on the former topics contingent on their time or point you to additional resources. </w:t>
      </w:r>
      <w:r w:rsidRPr="002A7253">
        <w:rPr>
          <w:color w:val="0070C0"/>
          <w:szCs w:val="22"/>
        </w:rPr>
        <w:t>Feel free to post such questions on</w:t>
      </w:r>
      <w:r>
        <w:rPr>
          <w:color w:val="0070C0"/>
          <w:szCs w:val="22"/>
        </w:rPr>
        <w:t xml:space="preserve"> Slack</w:t>
      </w:r>
      <w:r w:rsidRPr="0050374B">
        <w:rPr>
          <w:color w:val="0070C0"/>
          <w:szCs w:val="22"/>
        </w:rPr>
        <w:t xml:space="preserve"> </w:t>
      </w:r>
      <w:r w:rsidRPr="002A7253">
        <w:rPr>
          <w:color w:val="0070C0"/>
          <w:szCs w:val="22"/>
        </w:rPr>
        <w:t>channels. If any of your classmate</w:t>
      </w:r>
      <w:r>
        <w:rPr>
          <w:color w:val="0070C0"/>
          <w:szCs w:val="22"/>
        </w:rPr>
        <w:t>s</w:t>
      </w:r>
      <w:r w:rsidRPr="002A7253">
        <w:rPr>
          <w:color w:val="0070C0"/>
          <w:szCs w:val="22"/>
        </w:rPr>
        <w:t xml:space="preserve"> do post such questions, don't feel intimidated and if you don't understand it, it is perfectly natural and fine. Some students are more experienced, and everyone should strive to improve their learning not comparing to other</w:t>
      </w:r>
      <w:r>
        <w:rPr>
          <w:color w:val="0070C0"/>
          <w:szCs w:val="22"/>
        </w:rPr>
        <w:t>s</w:t>
      </w:r>
      <w:r w:rsidRPr="002A7253">
        <w:rPr>
          <w:color w:val="0070C0"/>
          <w:szCs w:val="22"/>
        </w:rPr>
        <w:t xml:space="preserve">. </w:t>
      </w:r>
    </w:p>
    <w:p w14:paraId="0331BB15" w14:textId="77777777" w:rsidR="001F1ED9" w:rsidRDefault="001F1ED9" w:rsidP="001F1ED9">
      <w:pPr>
        <w:jc w:val="both"/>
        <w:rPr>
          <w:color w:val="0070C0"/>
          <w:szCs w:val="22"/>
        </w:rPr>
      </w:pPr>
    </w:p>
    <w:p w14:paraId="25E2D1FF" w14:textId="77777777" w:rsidR="001F1ED9" w:rsidRPr="00D433B3" w:rsidRDefault="001F1ED9" w:rsidP="001F1ED9">
      <w:pPr>
        <w:pStyle w:val="Heading1"/>
        <w:spacing w:before="0"/>
      </w:pPr>
      <w:r w:rsidRPr="00D433B3">
        <w:t>Academic Dishonesty</w:t>
      </w:r>
    </w:p>
    <w:p w14:paraId="393D7A94" w14:textId="783D125F" w:rsidR="00F21879" w:rsidRPr="00F21879" w:rsidRDefault="00736083">
      <w:pPr>
        <w:pStyle w:val="ListParagraph"/>
        <w:numPr>
          <w:ilvl w:val="0"/>
          <w:numId w:val="4"/>
        </w:numPr>
        <w:jc w:val="both"/>
        <w:rPr>
          <w:color w:val="0070C0"/>
          <w:szCs w:val="22"/>
        </w:rPr>
      </w:pPr>
      <w:r>
        <w:rPr>
          <w:b/>
          <w:bCs/>
          <w:color w:val="0070C0"/>
          <w:szCs w:val="22"/>
        </w:rPr>
        <w:t>Q</w:t>
      </w:r>
      <w:r w:rsidR="00504C58">
        <w:rPr>
          <w:b/>
          <w:bCs/>
          <w:color w:val="0070C0"/>
          <w:szCs w:val="22"/>
        </w:rPr>
        <w:t>uizzes</w:t>
      </w:r>
      <w:r w:rsidR="001F1ED9">
        <w:rPr>
          <w:b/>
          <w:bCs/>
          <w:color w:val="0070C0"/>
          <w:szCs w:val="22"/>
        </w:rPr>
        <w:t xml:space="preserve"> and Exams: </w:t>
      </w:r>
    </w:p>
    <w:p w14:paraId="321349A5" w14:textId="5898F54D" w:rsidR="001F1ED9" w:rsidRPr="00F21879" w:rsidRDefault="001F1ED9">
      <w:pPr>
        <w:pStyle w:val="ListParagraph"/>
        <w:numPr>
          <w:ilvl w:val="1"/>
          <w:numId w:val="4"/>
        </w:numPr>
        <w:jc w:val="both"/>
        <w:rPr>
          <w:color w:val="0070C0"/>
          <w:szCs w:val="22"/>
        </w:rPr>
      </w:pPr>
      <w:r w:rsidRPr="00F21879">
        <w:rPr>
          <w:color w:val="0070C0"/>
          <w:szCs w:val="22"/>
        </w:rPr>
        <w:t xml:space="preserve">You are </w:t>
      </w:r>
      <w:r w:rsidRPr="00F21879">
        <w:rPr>
          <w:b/>
          <w:bCs/>
          <w:color w:val="0070C0"/>
          <w:szCs w:val="22"/>
        </w:rPr>
        <w:t>required</w:t>
      </w:r>
      <w:r w:rsidRPr="00F21879">
        <w:rPr>
          <w:color w:val="0070C0"/>
          <w:szCs w:val="22"/>
        </w:rPr>
        <w:t xml:space="preserve"> to work on programming questions assigned in a quiz on Edugator</w:t>
      </w:r>
      <w:r w:rsidR="00736083">
        <w:rPr>
          <w:color w:val="0070C0"/>
          <w:szCs w:val="22"/>
        </w:rPr>
        <w:t>, conceptual quizzes,</w:t>
      </w:r>
      <w:r w:rsidR="00504C58">
        <w:rPr>
          <w:color w:val="0070C0"/>
          <w:szCs w:val="22"/>
        </w:rPr>
        <w:t xml:space="preserve"> </w:t>
      </w:r>
      <w:r w:rsidRPr="00F21879">
        <w:rPr>
          <w:color w:val="0070C0"/>
          <w:szCs w:val="22"/>
        </w:rPr>
        <w:t xml:space="preserve">and exams </w:t>
      </w:r>
      <w:r w:rsidRPr="00F21879">
        <w:rPr>
          <w:b/>
          <w:bCs/>
          <w:color w:val="0070C0"/>
          <w:szCs w:val="22"/>
        </w:rPr>
        <w:t>independently</w:t>
      </w:r>
      <w:r w:rsidRPr="00F21879">
        <w:rPr>
          <w:color w:val="0070C0"/>
          <w:szCs w:val="22"/>
        </w:rPr>
        <w:t xml:space="preserve"> without asking or searching for solutions on the web. </w:t>
      </w:r>
    </w:p>
    <w:p w14:paraId="28FD0F31" w14:textId="77777777" w:rsidR="001F1ED9" w:rsidRDefault="001F1ED9">
      <w:pPr>
        <w:pStyle w:val="ListParagraph"/>
        <w:numPr>
          <w:ilvl w:val="1"/>
          <w:numId w:val="4"/>
        </w:numPr>
        <w:jc w:val="both"/>
        <w:rPr>
          <w:color w:val="0070C0"/>
          <w:szCs w:val="22"/>
        </w:rPr>
      </w:pPr>
      <w:r w:rsidRPr="001D1425">
        <w:rPr>
          <w:color w:val="0070C0"/>
          <w:szCs w:val="22"/>
        </w:rPr>
        <w:t>You</w:t>
      </w:r>
      <w:r w:rsidRPr="00C62688">
        <w:rPr>
          <w:b/>
          <w:bCs/>
          <w:color w:val="0070C0"/>
          <w:szCs w:val="22"/>
        </w:rPr>
        <w:t xml:space="preserve"> must not be discussing </w:t>
      </w:r>
      <w:r w:rsidRPr="001D1425">
        <w:rPr>
          <w:color w:val="0070C0"/>
          <w:szCs w:val="22"/>
        </w:rPr>
        <w:t>the solutions to these assessments</w:t>
      </w:r>
      <w:r w:rsidRPr="00C62688">
        <w:rPr>
          <w:b/>
          <w:bCs/>
          <w:color w:val="0070C0"/>
          <w:szCs w:val="22"/>
        </w:rPr>
        <w:t xml:space="preserve"> even at the conceptual level</w:t>
      </w:r>
      <w:r>
        <w:rPr>
          <w:color w:val="0070C0"/>
          <w:szCs w:val="22"/>
        </w:rPr>
        <w:t>.</w:t>
      </w:r>
    </w:p>
    <w:p w14:paraId="0F3C92E3" w14:textId="77777777" w:rsidR="001F1ED9" w:rsidRPr="001D1425" w:rsidRDefault="001F1ED9">
      <w:pPr>
        <w:pStyle w:val="ListParagraph"/>
        <w:numPr>
          <w:ilvl w:val="1"/>
          <w:numId w:val="4"/>
        </w:numPr>
        <w:jc w:val="both"/>
        <w:rPr>
          <w:color w:val="0070C0"/>
          <w:szCs w:val="22"/>
        </w:rPr>
      </w:pPr>
      <w:r w:rsidRPr="001D1425">
        <w:rPr>
          <w:color w:val="0070C0"/>
          <w:szCs w:val="22"/>
        </w:rPr>
        <w:t xml:space="preserve">You are </w:t>
      </w:r>
      <w:r w:rsidRPr="001D1425">
        <w:rPr>
          <w:b/>
          <w:bCs/>
          <w:color w:val="0070C0"/>
          <w:szCs w:val="22"/>
        </w:rPr>
        <w:t>allowed</w:t>
      </w:r>
      <w:r w:rsidRPr="001D1425">
        <w:rPr>
          <w:color w:val="0070C0"/>
          <w:szCs w:val="22"/>
        </w:rPr>
        <w:t xml:space="preserve"> to </w:t>
      </w:r>
    </w:p>
    <w:p w14:paraId="21DBB7E7" w14:textId="77777777" w:rsidR="001F1ED9" w:rsidRDefault="001F1ED9">
      <w:pPr>
        <w:pStyle w:val="ListParagraph"/>
        <w:numPr>
          <w:ilvl w:val="2"/>
          <w:numId w:val="4"/>
        </w:numPr>
        <w:jc w:val="both"/>
        <w:rPr>
          <w:color w:val="0070C0"/>
          <w:szCs w:val="22"/>
        </w:rPr>
      </w:pPr>
      <w:r>
        <w:rPr>
          <w:color w:val="0070C0"/>
          <w:szCs w:val="22"/>
        </w:rPr>
        <w:t xml:space="preserve">discuss solutions after the due date and late days have passed. </w:t>
      </w:r>
    </w:p>
    <w:p w14:paraId="65481639" w14:textId="77777777" w:rsidR="00F21879" w:rsidRDefault="001F1ED9">
      <w:pPr>
        <w:pStyle w:val="ListParagraph"/>
        <w:numPr>
          <w:ilvl w:val="2"/>
          <w:numId w:val="4"/>
        </w:numPr>
        <w:jc w:val="both"/>
        <w:rPr>
          <w:color w:val="0070C0"/>
          <w:szCs w:val="22"/>
        </w:rPr>
      </w:pPr>
      <w:r>
        <w:rPr>
          <w:color w:val="0070C0"/>
          <w:szCs w:val="22"/>
        </w:rPr>
        <w:t>search for C++ syntax or refer to definitions of standard functions in the C++ library. For example, using the documentation listed here is fine:</w:t>
      </w:r>
    </w:p>
    <w:p w14:paraId="052ADD8E" w14:textId="19896D0A" w:rsidR="001F1ED9" w:rsidRPr="001D1425" w:rsidRDefault="00000000" w:rsidP="00F21879">
      <w:pPr>
        <w:pStyle w:val="ListParagraph"/>
        <w:ind w:left="2160"/>
        <w:jc w:val="both"/>
        <w:rPr>
          <w:color w:val="0070C0"/>
          <w:szCs w:val="22"/>
        </w:rPr>
      </w:pPr>
      <w:hyperlink r:id="rId30" w:history="1">
        <w:r w:rsidR="001F1ED9" w:rsidRPr="001D1425">
          <w:rPr>
            <w:rStyle w:val="Hyperlink"/>
            <w:color w:val="595959" w:themeColor="text1" w:themeTint="A6"/>
            <w:szCs w:val="22"/>
          </w:rPr>
          <w:t>https://www.cplusplus.com/reference/</w:t>
        </w:r>
      </w:hyperlink>
      <w:r w:rsidR="001F1ED9" w:rsidRPr="001D1425">
        <w:rPr>
          <w:color w:val="595959" w:themeColor="text1" w:themeTint="A6"/>
          <w:szCs w:val="22"/>
        </w:rPr>
        <w:t xml:space="preserve"> </w:t>
      </w:r>
      <w:r w:rsidR="001F1ED9">
        <w:rPr>
          <w:color w:val="0070C0"/>
          <w:szCs w:val="22"/>
        </w:rPr>
        <w:t xml:space="preserve">or </w:t>
      </w:r>
      <w:hyperlink r:id="rId31" w:history="1">
        <w:r w:rsidR="001F1ED9" w:rsidRPr="00AE417E">
          <w:rPr>
            <w:rStyle w:val="Hyperlink"/>
            <w:color w:val="595959" w:themeColor="text1" w:themeTint="A6"/>
            <w:szCs w:val="22"/>
          </w:rPr>
          <w:t>https://en.cppreference.com/w/</w:t>
        </w:r>
      </w:hyperlink>
      <w:r w:rsidR="001F1ED9" w:rsidRPr="00AE417E">
        <w:rPr>
          <w:color w:val="595959" w:themeColor="text1" w:themeTint="A6"/>
          <w:szCs w:val="22"/>
        </w:rPr>
        <w:t xml:space="preserve"> </w:t>
      </w:r>
    </w:p>
    <w:p w14:paraId="588252BF" w14:textId="77777777" w:rsidR="001F1ED9" w:rsidRPr="00F21879" w:rsidRDefault="001F1ED9">
      <w:pPr>
        <w:pStyle w:val="ListParagraph"/>
        <w:numPr>
          <w:ilvl w:val="0"/>
          <w:numId w:val="4"/>
        </w:numPr>
        <w:jc w:val="both"/>
        <w:rPr>
          <w:color w:val="0070C0"/>
          <w:szCs w:val="22"/>
        </w:rPr>
      </w:pPr>
      <w:r w:rsidRPr="00F21879">
        <w:rPr>
          <w:b/>
          <w:bCs/>
          <w:color w:val="0070C0"/>
          <w:szCs w:val="22"/>
        </w:rPr>
        <w:t>Project 1 and 2</w:t>
      </w:r>
      <w:r w:rsidRPr="00F21879">
        <w:rPr>
          <w:color w:val="0070C0"/>
          <w:szCs w:val="22"/>
        </w:rPr>
        <w:t xml:space="preserve">: </w:t>
      </w:r>
    </w:p>
    <w:p w14:paraId="1AAD5224" w14:textId="77777777" w:rsidR="001F1ED9" w:rsidRDefault="001F1ED9">
      <w:pPr>
        <w:pStyle w:val="ListParagraph"/>
        <w:numPr>
          <w:ilvl w:val="1"/>
          <w:numId w:val="4"/>
        </w:numPr>
        <w:jc w:val="both"/>
        <w:rPr>
          <w:color w:val="0070C0"/>
          <w:szCs w:val="22"/>
        </w:rPr>
      </w:pPr>
      <w:r w:rsidRPr="00C62688">
        <w:rPr>
          <w:color w:val="0070C0"/>
          <w:szCs w:val="22"/>
        </w:rPr>
        <w:t xml:space="preserve">You are </w:t>
      </w:r>
      <w:r w:rsidRPr="00C62688">
        <w:rPr>
          <w:b/>
          <w:bCs/>
          <w:color w:val="0070C0"/>
          <w:szCs w:val="22"/>
        </w:rPr>
        <w:t>required</w:t>
      </w:r>
      <w:r w:rsidRPr="00C62688">
        <w:rPr>
          <w:color w:val="0070C0"/>
          <w:szCs w:val="22"/>
        </w:rPr>
        <w:t xml:space="preserve"> to work on </w:t>
      </w:r>
      <w:r>
        <w:rPr>
          <w:color w:val="0070C0"/>
          <w:szCs w:val="22"/>
        </w:rPr>
        <w:t>projects</w:t>
      </w:r>
      <w:r w:rsidRPr="00C62688">
        <w:rPr>
          <w:color w:val="0070C0"/>
          <w:szCs w:val="22"/>
        </w:rPr>
        <w:t xml:space="preserve"> </w:t>
      </w:r>
      <w:r w:rsidRPr="00C62688">
        <w:rPr>
          <w:b/>
          <w:bCs/>
          <w:color w:val="0070C0"/>
          <w:szCs w:val="22"/>
        </w:rPr>
        <w:t>independently</w:t>
      </w:r>
      <w:r w:rsidRPr="00C62688">
        <w:rPr>
          <w:color w:val="0070C0"/>
          <w:szCs w:val="22"/>
        </w:rPr>
        <w:t xml:space="preserve"> without asking or searching for solutions on the web. </w:t>
      </w:r>
    </w:p>
    <w:p w14:paraId="0634E003" w14:textId="77777777" w:rsidR="001F1ED9" w:rsidRPr="001D1425" w:rsidRDefault="001F1ED9">
      <w:pPr>
        <w:pStyle w:val="ListParagraph"/>
        <w:numPr>
          <w:ilvl w:val="1"/>
          <w:numId w:val="4"/>
        </w:numPr>
        <w:jc w:val="both"/>
        <w:rPr>
          <w:color w:val="0070C0"/>
          <w:szCs w:val="22"/>
        </w:rPr>
      </w:pPr>
      <w:r w:rsidRPr="001D1425">
        <w:rPr>
          <w:color w:val="0070C0"/>
          <w:szCs w:val="22"/>
        </w:rPr>
        <w:t xml:space="preserve">You are </w:t>
      </w:r>
      <w:r w:rsidRPr="001D1425">
        <w:rPr>
          <w:b/>
          <w:bCs/>
          <w:color w:val="0070C0"/>
          <w:szCs w:val="22"/>
        </w:rPr>
        <w:t>allowed</w:t>
      </w:r>
      <w:r w:rsidRPr="001D1425">
        <w:rPr>
          <w:color w:val="0070C0"/>
          <w:szCs w:val="22"/>
        </w:rPr>
        <w:t xml:space="preserve"> to </w:t>
      </w:r>
    </w:p>
    <w:p w14:paraId="358277A8" w14:textId="77777777" w:rsidR="001F1ED9" w:rsidRDefault="001F1ED9">
      <w:pPr>
        <w:pStyle w:val="ListParagraph"/>
        <w:numPr>
          <w:ilvl w:val="2"/>
          <w:numId w:val="4"/>
        </w:numPr>
        <w:jc w:val="both"/>
        <w:rPr>
          <w:color w:val="0070C0"/>
          <w:szCs w:val="22"/>
        </w:rPr>
      </w:pPr>
      <w:r>
        <w:rPr>
          <w:color w:val="0070C0"/>
          <w:szCs w:val="22"/>
        </w:rPr>
        <w:t xml:space="preserve">discuss conceptually small sections in your project without discussing any code with a peer provided you cite the peer with who you discussed it. </w:t>
      </w:r>
      <w:r w:rsidRPr="00BA7656">
        <w:rPr>
          <w:color w:val="0070C0"/>
          <w:szCs w:val="22"/>
        </w:rPr>
        <w:t>Such discussions should be held on a whiteboard using explanation figures/pseudo-codes or through talking.</w:t>
      </w:r>
    </w:p>
    <w:p w14:paraId="69353415" w14:textId="77777777" w:rsidR="001F1ED9" w:rsidRDefault="001F1ED9">
      <w:pPr>
        <w:pStyle w:val="ListParagraph"/>
        <w:numPr>
          <w:ilvl w:val="2"/>
          <w:numId w:val="4"/>
        </w:numPr>
        <w:jc w:val="both"/>
        <w:rPr>
          <w:color w:val="0070C0"/>
          <w:szCs w:val="22"/>
        </w:rPr>
      </w:pPr>
      <w:r>
        <w:rPr>
          <w:color w:val="0070C0"/>
          <w:szCs w:val="22"/>
        </w:rPr>
        <w:t xml:space="preserve">discuss solutions after the due date and late days have passed. </w:t>
      </w:r>
    </w:p>
    <w:p w14:paraId="1DBB0B8B" w14:textId="77777777" w:rsidR="00F21879" w:rsidRDefault="001F1ED9">
      <w:pPr>
        <w:pStyle w:val="ListParagraph"/>
        <w:numPr>
          <w:ilvl w:val="2"/>
          <w:numId w:val="4"/>
        </w:numPr>
        <w:jc w:val="both"/>
        <w:rPr>
          <w:color w:val="0070C0"/>
          <w:szCs w:val="22"/>
        </w:rPr>
      </w:pPr>
      <w:r>
        <w:rPr>
          <w:color w:val="0070C0"/>
          <w:szCs w:val="22"/>
        </w:rPr>
        <w:t>search for C++ syntax or refer to definitions of standard functions in the C++ library. For example, using the documentation listed here is fine:</w:t>
      </w:r>
    </w:p>
    <w:p w14:paraId="391BF17B" w14:textId="2BB6A5D8" w:rsidR="001F1ED9" w:rsidRPr="00EC5AAB" w:rsidRDefault="00000000" w:rsidP="00F21879">
      <w:pPr>
        <w:pStyle w:val="ListParagraph"/>
        <w:ind w:left="2160"/>
        <w:jc w:val="both"/>
        <w:rPr>
          <w:color w:val="0070C0"/>
          <w:szCs w:val="22"/>
        </w:rPr>
      </w:pPr>
      <w:hyperlink r:id="rId32" w:history="1">
        <w:r w:rsidR="001F1ED9" w:rsidRPr="001D1425">
          <w:rPr>
            <w:rStyle w:val="Hyperlink"/>
            <w:color w:val="595959" w:themeColor="text1" w:themeTint="A6"/>
            <w:szCs w:val="22"/>
          </w:rPr>
          <w:t>https://www.cplusplus.com/reference/</w:t>
        </w:r>
      </w:hyperlink>
      <w:r w:rsidR="001F1ED9" w:rsidRPr="001D1425">
        <w:rPr>
          <w:color w:val="595959" w:themeColor="text1" w:themeTint="A6"/>
          <w:szCs w:val="22"/>
        </w:rPr>
        <w:t xml:space="preserve"> </w:t>
      </w:r>
      <w:r w:rsidR="001F1ED9">
        <w:rPr>
          <w:color w:val="0070C0"/>
          <w:szCs w:val="22"/>
        </w:rPr>
        <w:t xml:space="preserve">or </w:t>
      </w:r>
      <w:hyperlink r:id="rId33" w:history="1">
        <w:r w:rsidR="001F1ED9" w:rsidRPr="00AE417E">
          <w:rPr>
            <w:rStyle w:val="Hyperlink"/>
            <w:color w:val="595959" w:themeColor="text1" w:themeTint="A6"/>
            <w:szCs w:val="22"/>
          </w:rPr>
          <w:t>https://en.cppreference.com/w/</w:t>
        </w:r>
      </w:hyperlink>
      <w:r w:rsidR="009133BA">
        <w:rPr>
          <w:rStyle w:val="Hyperlink"/>
          <w:color w:val="595959" w:themeColor="text1" w:themeTint="A6"/>
          <w:szCs w:val="22"/>
        </w:rPr>
        <w:t xml:space="preserve"> </w:t>
      </w:r>
      <w:r w:rsidR="001F1ED9" w:rsidRPr="00AE417E">
        <w:rPr>
          <w:color w:val="595959" w:themeColor="text1" w:themeTint="A6"/>
          <w:szCs w:val="22"/>
        </w:rPr>
        <w:t xml:space="preserve"> </w:t>
      </w:r>
    </w:p>
    <w:p w14:paraId="000BCC16" w14:textId="03A62A62" w:rsidR="001F1ED9" w:rsidRPr="00F21879" w:rsidRDefault="001F1ED9">
      <w:pPr>
        <w:pStyle w:val="ListParagraph"/>
        <w:numPr>
          <w:ilvl w:val="0"/>
          <w:numId w:val="4"/>
        </w:numPr>
        <w:jc w:val="both"/>
        <w:rPr>
          <w:color w:val="0070C0"/>
          <w:szCs w:val="22"/>
        </w:rPr>
      </w:pPr>
      <w:r w:rsidRPr="00F21879">
        <w:rPr>
          <w:b/>
          <w:bCs/>
          <w:color w:val="0070C0"/>
          <w:szCs w:val="22"/>
        </w:rPr>
        <w:t>Project 3</w:t>
      </w:r>
      <w:r w:rsidRPr="00F21879">
        <w:rPr>
          <w:color w:val="0070C0"/>
          <w:szCs w:val="22"/>
        </w:rPr>
        <w:t xml:space="preserve">: </w:t>
      </w:r>
    </w:p>
    <w:p w14:paraId="3B70CB4D" w14:textId="382CEB68" w:rsidR="00F21879" w:rsidRPr="00504C58" w:rsidRDefault="001F1ED9">
      <w:pPr>
        <w:pStyle w:val="ListParagraph"/>
        <w:numPr>
          <w:ilvl w:val="1"/>
          <w:numId w:val="4"/>
        </w:numPr>
        <w:jc w:val="both"/>
        <w:rPr>
          <w:color w:val="0070C0"/>
          <w:szCs w:val="22"/>
        </w:rPr>
      </w:pPr>
      <w:r w:rsidRPr="00EC5AAB">
        <w:rPr>
          <w:color w:val="0070C0"/>
          <w:szCs w:val="22"/>
        </w:rPr>
        <w:t>It is fine to collaborate with peers. You must make sure you are not blindly copy-pasting another student’s code. Also, you must cite the peer you worked with at the code level or conceptually.</w:t>
      </w:r>
    </w:p>
    <w:p w14:paraId="5FA117A5" w14:textId="097DD569" w:rsidR="001F1ED9" w:rsidRPr="00F21879" w:rsidRDefault="001F1ED9" w:rsidP="00F21879">
      <w:pPr>
        <w:jc w:val="both"/>
        <w:rPr>
          <w:color w:val="0070C0"/>
          <w:szCs w:val="22"/>
        </w:rPr>
      </w:pPr>
      <w:r w:rsidRPr="00F21879">
        <w:rPr>
          <w:color w:val="0070C0"/>
          <w:szCs w:val="22"/>
        </w:rPr>
        <w:t xml:space="preserve"> </w:t>
      </w:r>
    </w:p>
    <w:p w14:paraId="421502DD" w14:textId="77777777" w:rsidR="001F1ED9" w:rsidRPr="00F21879" w:rsidRDefault="001F1ED9">
      <w:pPr>
        <w:pStyle w:val="ListParagraph"/>
        <w:numPr>
          <w:ilvl w:val="0"/>
          <w:numId w:val="4"/>
        </w:numPr>
        <w:jc w:val="both"/>
        <w:rPr>
          <w:color w:val="0070C0"/>
          <w:szCs w:val="22"/>
        </w:rPr>
      </w:pPr>
      <w:r w:rsidRPr="00F21879">
        <w:rPr>
          <w:b/>
          <w:bCs/>
          <w:color w:val="0070C0"/>
          <w:szCs w:val="22"/>
        </w:rPr>
        <w:t>Code policy for “individual”</w:t>
      </w:r>
      <w:r w:rsidRPr="00F21879">
        <w:rPr>
          <w:color w:val="0070C0"/>
          <w:szCs w:val="22"/>
        </w:rPr>
        <w:t xml:space="preserve"> </w:t>
      </w:r>
      <w:r w:rsidRPr="00F21879">
        <w:rPr>
          <w:b/>
          <w:bCs/>
          <w:color w:val="0070C0"/>
          <w:szCs w:val="22"/>
        </w:rPr>
        <w:t>assessments</w:t>
      </w:r>
      <w:r w:rsidRPr="00F21879">
        <w:rPr>
          <w:color w:val="0070C0"/>
          <w:szCs w:val="22"/>
        </w:rPr>
        <w:t xml:space="preserve"> </w:t>
      </w:r>
    </w:p>
    <w:p w14:paraId="3B1BAB4E" w14:textId="77777777" w:rsidR="001F1ED9" w:rsidRPr="00BA7656" w:rsidRDefault="001F1ED9">
      <w:pPr>
        <w:pStyle w:val="ListParagraph"/>
        <w:numPr>
          <w:ilvl w:val="1"/>
          <w:numId w:val="4"/>
        </w:numPr>
        <w:jc w:val="both"/>
        <w:rPr>
          <w:b/>
          <w:bCs/>
          <w:color w:val="0070C0"/>
          <w:szCs w:val="22"/>
        </w:rPr>
      </w:pPr>
      <w:r w:rsidRPr="00BA7656">
        <w:rPr>
          <w:color w:val="0070C0"/>
          <w:szCs w:val="22"/>
        </w:rPr>
        <w:t>Sharing/copying, “borrowing” of code structure, looking at code from another student or providing such code, and plagiarism, in addition to other dishonest behaviors, are all considered to be academic dishonesty.  No information regarding the project</w:t>
      </w:r>
      <w:r>
        <w:rPr>
          <w:color w:val="0070C0"/>
          <w:szCs w:val="22"/>
        </w:rPr>
        <w:t xml:space="preserve"> 1-2</w:t>
      </w:r>
      <w:r w:rsidRPr="00BA7656">
        <w:rPr>
          <w:color w:val="0070C0"/>
          <w:szCs w:val="22"/>
        </w:rPr>
        <w:t xml:space="preserve">, quiz, and exam solutions may be shared by students. </w:t>
      </w:r>
    </w:p>
    <w:p w14:paraId="2F87B311" w14:textId="77777777" w:rsidR="001F1ED9" w:rsidRPr="00BA7656" w:rsidRDefault="001F1ED9">
      <w:pPr>
        <w:pStyle w:val="ListParagraph"/>
        <w:numPr>
          <w:ilvl w:val="1"/>
          <w:numId w:val="4"/>
        </w:numPr>
        <w:jc w:val="both"/>
        <w:rPr>
          <w:b/>
          <w:bCs/>
          <w:color w:val="0070C0"/>
          <w:szCs w:val="22"/>
        </w:rPr>
      </w:pPr>
      <w:r w:rsidRPr="00BA7656">
        <w:rPr>
          <w:b/>
          <w:bCs/>
          <w:color w:val="0070C0"/>
          <w:szCs w:val="22"/>
        </w:rPr>
        <w:t>Looking at any piece of your peer’s code, sharing files, searching for solutions found online, or using someone else to code your solution is strictly prohibited</w:t>
      </w:r>
      <w:r w:rsidRPr="00BA7656">
        <w:rPr>
          <w:color w:val="0070C0"/>
          <w:szCs w:val="22"/>
        </w:rPr>
        <w:t xml:space="preserve">. </w:t>
      </w:r>
    </w:p>
    <w:p w14:paraId="03ED63F4" w14:textId="530A88B6" w:rsidR="001F1ED9" w:rsidRDefault="001F1ED9">
      <w:pPr>
        <w:pStyle w:val="ListParagraph"/>
        <w:numPr>
          <w:ilvl w:val="1"/>
          <w:numId w:val="4"/>
        </w:numPr>
        <w:jc w:val="both"/>
        <w:rPr>
          <w:b/>
          <w:bCs/>
          <w:color w:val="0070C0"/>
          <w:szCs w:val="22"/>
        </w:rPr>
      </w:pPr>
      <w:r w:rsidRPr="00BA7656">
        <w:rPr>
          <w:color w:val="0070C0"/>
          <w:szCs w:val="22"/>
        </w:rPr>
        <w:t xml:space="preserve">Any student found to have violated these rules, whether a provider or receiver or unauthorized help, will be given a </w:t>
      </w:r>
      <w:r w:rsidRPr="00763071">
        <w:rPr>
          <w:b/>
          <w:bCs/>
          <w:color w:val="0070C0"/>
          <w:szCs w:val="22"/>
        </w:rPr>
        <w:t>zero</w:t>
      </w:r>
      <w:r w:rsidRPr="00BA7656">
        <w:rPr>
          <w:color w:val="0070C0"/>
          <w:szCs w:val="22"/>
        </w:rPr>
        <w:t xml:space="preserve"> on that assignment </w:t>
      </w:r>
      <w:r w:rsidRPr="00763071">
        <w:rPr>
          <w:b/>
          <w:bCs/>
          <w:color w:val="0070C0"/>
          <w:szCs w:val="22"/>
        </w:rPr>
        <w:t>and</w:t>
      </w:r>
      <w:r w:rsidRPr="00BA7656">
        <w:rPr>
          <w:color w:val="0070C0"/>
          <w:szCs w:val="22"/>
        </w:rPr>
        <w:t xml:space="preserve"> a </w:t>
      </w:r>
      <w:r w:rsidRPr="00763071">
        <w:rPr>
          <w:b/>
          <w:bCs/>
          <w:color w:val="0070C0"/>
          <w:szCs w:val="22"/>
        </w:rPr>
        <w:t>two-letter final grade decrement</w:t>
      </w:r>
      <w:r w:rsidRPr="00BA7656">
        <w:rPr>
          <w:color w:val="0070C0"/>
          <w:szCs w:val="22"/>
        </w:rPr>
        <w:t xml:space="preserve"> for a first offense. For a second offense, you will get an E grade. Also, for both offenses, you will be reported to the Honor Court.  </w:t>
      </w:r>
      <w:r w:rsidRPr="00BA7656">
        <w:rPr>
          <w:b/>
          <w:bCs/>
          <w:color w:val="0070C0"/>
          <w:szCs w:val="22"/>
        </w:rPr>
        <w:t>If you aren’t clear on what constitutes plagiarism, ask the course staff.</w:t>
      </w:r>
    </w:p>
    <w:p w14:paraId="452033C6" w14:textId="77777777" w:rsidR="001F1ED9" w:rsidRPr="008F2305" w:rsidRDefault="001F1ED9" w:rsidP="001F1ED9">
      <w:pPr>
        <w:jc w:val="both"/>
        <w:rPr>
          <w:b/>
          <w:bCs/>
          <w:color w:val="0070C0"/>
          <w:szCs w:val="22"/>
        </w:rPr>
      </w:pPr>
    </w:p>
    <w:p w14:paraId="7F6F0C3E" w14:textId="77777777" w:rsidR="001F1ED9" w:rsidRPr="0050374B" w:rsidRDefault="001F1ED9" w:rsidP="001F1ED9">
      <w:pPr>
        <w:pStyle w:val="Heading1"/>
        <w:spacing w:before="0"/>
      </w:pPr>
      <w:r w:rsidRPr="002A7253">
        <w:t xml:space="preserve">Discussion and </w:t>
      </w:r>
      <w:r>
        <w:t>Slack</w:t>
      </w:r>
      <w:r w:rsidRPr="002A7253">
        <w:t xml:space="preserve"> Policy - Be Nice, Be Helpful</w:t>
      </w:r>
    </w:p>
    <w:p w14:paraId="62359424" w14:textId="77777777" w:rsidR="001F1ED9" w:rsidRPr="0050374B" w:rsidRDefault="001F1ED9">
      <w:pPr>
        <w:pStyle w:val="ListParagraph"/>
        <w:numPr>
          <w:ilvl w:val="0"/>
          <w:numId w:val="4"/>
        </w:numPr>
        <w:jc w:val="both"/>
        <w:rPr>
          <w:color w:val="0070C0"/>
          <w:szCs w:val="22"/>
        </w:rPr>
      </w:pPr>
      <w:r w:rsidRPr="0050374B">
        <w:rPr>
          <w:color w:val="0070C0"/>
          <w:szCs w:val="22"/>
        </w:rPr>
        <w:t>Treat your classmates with civility and respect. Don't attack anyone and no discussion of controversial topics on channels.</w:t>
      </w:r>
    </w:p>
    <w:p w14:paraId="3C811F64" w14:textId="5E48D517" w:rsidR="001F1ED9" w:rsidRDefault="001F1ED9">
      <w:pPr>
        <w:pStyle w:val="ListParagraph"/>
        <w:numPr>
          <w:ilvl w:val="0"/>
          <w:numId w:val="4"/>
        </w:numPr>
        <w:jc w:val="both"/>
        <w:rPr>
          <w:color w:val="0070C0"/>
          <w:szCs w:val="22"/>
        </w:rPr>
      </w:pPr>
      <w:r w:rsidRPr="0050374B">
        <w:rPr>
          <w:color w:val="0070C0"/>
          <w:szCs w:val="22"/>
        </w:rPr>
        <w:t xml:space="preserve">If you have a question regarding code or content, always post it on </w:t>
      </w:r>
      <w:r>
        <w:rPr>
          <w:color w:val="0070C0"/>
          <w:szCs w:val="22"/>
        </w:rPr>
        <w:t xml:space="preserve">the </w:t>
      </w:r>
      <w:r w:rsidRPr="000F5A41">
        <w:rPr>
          <w:color w:val="0070C0"/>
          <w:szCs w:val="22"/>
        </w:rPr>
        <w:t>appropriate</w:t>
      </w:r>
      <w:r>
        <w:rPr>
          <w:b/>
          <w:bCs/>
          <w:i/>
          <w:iCs/>
          <w:color w:val="0070C0"/>
          <w:szCs w:val="22"/>
        </w:rPr>
        <w:t xml:space="preserve"> Slack</w:t>
      </w:r>
      <w:r>
        <w:rPr>
          <w:color w:val="0070C0"/>
          <w:szCs w:val="22"/>
        </w:rPr>
        <w:t xml:space="preserve"> channels if you want the course staff to answer. </w:t>
      </w:r>
      <w:r w:rsidRPr="0050374B">
        <w:rPr>
          <w:color w:val="0070C0"/>
          <w:szCs w:val="22"/>
        </w:rPr>
        <w:t xml:space="preserve">Do not be hesitant however simple is the question. </w:t>
      </w:r>
    </w:p>
    <w:p w14:paraId="409E11E6" w14:textId="77777777" w:rsidR="001F1ED9" w:rsidRDefault="001F1ED9">
      <w:pPr>
        <w:pStyle w:val="ListParagraph"/>
        <w:numPr>
          <w:ilvl w:val="0"/>
          <w:numId w:val="4"/>
        </w:numPr>
        <w:jc w:val="both"/>
        <w:rPr>
          <w:color w:val="0070C0"/>
          <w:szCs w:val="22"/>
        </w:rPr>
      </w:pPr>
      <w:r w:rsidRPr="00754C8F">
        <w:rPr>
          <w:color w:val="0070C0"/>
          <w:szCs w:val="22"/>
        </w:rPr>
        <w:lastRenderedPageBreak/>
        <w:t xml:space="preserve">Use private </w:t>
      </w:r>
      <w:r>
        <w:rPr>
          <w:color w:val="0070C0"/>
          <w:szCs w:val="22"/>
        </w:rPr>
        <w:t>message or email</w:t>
      </w:r>
      <w:r w:rsidRPr="00754C8F">
        <w:rPr>
          <w:color w:val="0070C0"/>
          <w:szCs w:val="22"/>
        </w:rPr>
        <w:t xml:space="preserve"> only if the message is related to personal requests. </w:t>
      </w:r>
      <w:r w:rsidRPr="000F5A41">
        <w:rPr>
          <w:b/>
          <w:bCs/>
          <w:color w:val="0070C0"/>
          <w:szCs w:val="22"/>
        </w:rPr>
        <w:t>Questions related to debugging on private messages will be ignored.</w:t>
      </w:r>
    </w:p>
    <w:p w14:paraId="0B2184D7" w14:textId="77777777" w:rsidR="001F1ED9" w:rsidRPr="00707C84" w:rsidRDefault="001F1ED9">
      <w:pPr>
        <w:pStyle w:val="ListParagraph"/>
        <w:numPr>
          <w:ilvl w:val="0"/>
          <w:numId w:val="4"/>
        </w:numPr>
        <w:jc w:val="both"/>
        <w:rPr>
          <w:color w:val="0070C0"/>
          <w:szCs w:val="22"/>
        </w:rPr>
      </w:pPr>
      <w:r w:rsidRPr="00754C8F">
        <w:rPr>
          <w:color w:val="0070C0"/>
          <w:szCs w:val="22"/>
        </w:rPr>
        <w:t xml:space="preserve">Questions will be answered </w:t>
      </w:r>
      <w:r w:rsidRPr="00431372">
        <w:rPr>
          <w:b/>
          <w:bCs/>
          <w:color w:val="0070C0"/>
          <w:szCs w:val="22"/>
        </w:rPr>
        <w:t>Monday – Friday</w:t>
      </w:r>
      <w:r>
        <w:rPr>
          <w:color w:val="0070C0"/>
          <w:szCs w:val="22"/>
        </w:rPr>
        <w:t xml:space="preserve"> </w:t>
      </w:r>
      <w:r w:rsidRPr="00431372">
        <w:rPr>
          <w:b/>
          <w:bCs/>
          <w:color w:val="0070C0"/>
          <w:szCs w:val="22"/>
        </w:rPr>
        <w:t>in less than 48 business hours typically</w:t>
      </w:r>
      <w:r>
        <w:rPr>
          <w:color w:val="0070C0"/>
          <w:szCs w:val="22"/>
        </w:rPr>
        <w:t xml:space="preserve"> by at least one member of the course staff</w:t>
      </w:r>
      <w:r w:rsidRPr="00754C8F">
        <w:rPr>
          <w:color w:val="0070C0"/>
          <w:szCs w:val="22"/>
        </w:rPr>
        <w:t>.</w:t>
      </w:r>
    </w:p>
    <w:p w14:paraId="1FF1EF3E" w14:textId="285987D9" w:rsidR="001F1ED9" w:rsidRPr="0050374B" w:rsidRDefault="001F1ED9">
      <w:pPr>
        <w:pStyle w:val="ListParagraph"/>
        <w:numPr>
          <w:ilvl w:val="0"/>
          <w:numId w:val="4"/>
        </w:numPr>
        <w:jc w:val="both"/>
        <w:rPr>
          <w:color w:val="0070C0"/>
          <w:szCs w:val="22"/>
        </w:rPr>
      </w:pPr>
      <w:r w:rsidRPr="0050374B">
        <w:rPr>
          <w:color w:val="0070C0"/>
          <w:szCs w:val="22"/>
        </w:rPr>
        <w:t xml:space="preserve">Try to answer questions posted by your </w:t>
      </w:r>
      <w:r>
        <w:rPr>
          <w:color w:val="0070C0"/>
          <w:szCs w:val="22"/>
        </w:rPr>
        <w:t>course mates</w:t>
      </w:r>
      <w:r w:rsidRPr="0050374B">
        <w:rPr>
          <w:color w:val="0070C0"/>
          <w:szCs w:val="22"/>
        </w:rPr>
        <w:t xml:space="preserve"> if possible and help them. This is helpful for a vibrant environment in a </w:t>
      </w:r>
      <w:r>
        <w:rPr>
          <w:color w:val="0070C0"/>
          <w:szCs w:val="22"/>
        </w:rPr>
        <w:t>remote</w:t>
      </w:r>
      <w:r w:rsidRPr="0050374B">
        <w:rPr>
          <w:color w:val="0070C0"/>
          <w:szCs w:val="22"/>
        </w:rPr>
        <w:t xml:space="preserve"> course.</w:t>
      </w:r>
      <w:r w:rsidR="00504C58">
        <w:rPr>
          <w:color w:val="0070C0"/>
          <w:szCs w:val="22"/>
        </w:rPr>
        <w:t xml:space="preserve"> </w:t>
      </w:r>
    </w:p>
    <w:p w14:paraId="3D758D03" w14:textId="77777777" w:rsidR="001F1ED9" w:rsidRDefault="001F1ED9">
      <w:pPr>
        <w:pStyle w:val="ListParagraph"/>
        <w:numPr>
          <w:ilvl w:val="0"/>
          <w:numId w:val="4"/>
        </w:numPr>
        <w:jc w:val="both"/>
        <w:rPr>
          <w:color w:val="0070C0"/>
          <w:szCs w:val="22"/>
        </w:rPr>
      </w:pPr>
      <w:r w:rsidRPr="0050374B">
        <w:rPr>
          <w:color w:val="0070C0"/>
          <w:szCs w:val="22"/>
        </w:rPr>
        <w:t xml:space="preserve">Harassment/Bullying/Making fun of another student will not be tolerated and will lead to disciplinary actions. If someone is behaving disrespectfully on the forum which you find inappropriate, send </w:t>
      </w:r>
      <w:r>
        <w:rPr>
          <w:color w:val="0070C0"/>
          <w:szCs w:val="22"/>
        </w:rPr>
        <w:t>the instructor</w:t>
      </w:r>
      <w:r w:rsidRPr="0050374B">
        <w:rPr>
          <w:color w:val="0070C0"/>
          <w:szCs w:val="22"/>
        </w:rPr>
        <w:t xml:space="preserve"> a message and don't argue on it publicly. </w:t>
      </w:r>
    </w:p>
    <w:p w14:paraId="61AF7BE3" w14:textId="77777777" w:rsidR="001F1ED9" w:rsidRPr="004D3127" w:rsidRDefault="001F1ED9" w:rsidP="001F1ED9">
      <w:pPr>
        <w:jc w:val="both"/>
        <w:rPr>
          <w:color w:val="0070C0"/>
          <w:sz w:val="14"/>
          <w:szCs w:val="14"/>
        </w:rPr>
      </w:pPr>
    </w:p>
    <w:p w14:paraId="24309E77" w14:textId="77777777" w:rsidR="001F1ED9" w:rsidRPr="00EE0764" w:rsidRDefault="001F1ED9" w:rsidP="001F1ED9">
      <w:pPr>
        <w:pStyle w:val="Heading1"/>
        <w:spacing w:before="0"/>
      </w:pPr>
      <w:r w:rsidRPr="00EE0764">
        <w:t xml:space="preserve">Office Hours </w:t>
      </w:r>
      <w:r>
        <w:t xml:space="preserve">and Code Review </w:t>
      </w:r>
      <w:r w:rsidRPr="00EE0764">
        <w:t>Policy</w:t>
      </w:r>
    </w:p>
    <w:p w14:paraId="783BFD64" w14:textId="571914D9" w:rsidR="001F1ED9" w:rsidRDefault="001F1ED9">
      <w:pPr>
        <w:pStyle w:val="ListParagraph"/>
        <w:numPr>
          <w:ilvl w:val="0"/>
          <w:numId w:val="4"/>
        </w:numPr>
        <w:jc w:val="both"/>
        <w:rPr>
          <w:color w:val="0070C0"/>
          <w:szCs w:val="22"/>
        </w:rPr>
      </w:pPr>
      <w:r w:rsidRPr="0000459A">
        <w:rPr>
          <w:color w:val="0070C0"/>
          <w:szCs w:val="22"/>
        </w:rPr>
        <w:t xml:space="preserve">Students should visit </w:t>
      </w:r>
      <w:r>
        <w:rPr>
          <w:color w:val="0070C0"/>
          <w:szCs w:val="22"/>
        </w:rPr>
        <w:t xml:space="preserve">the course staff during scheduled </w:t>
      </w:r>
      <w:r w:rsidRPr="0000459A">
        <w:rPr>
          <w:color w:val="0070C0"/>
          <w:szCs w:val="22"/>
        </w:rPr>
        <w:t>office hours for</w:t>
      </w:r>
      <w:r>
        <w:rPr>
          <w:color w:val="0070C0"/>
          <w:szCs w:val="22"/>
        </w:rPr>
        <w:t xml:space="preserve"> help on </w:t>
      </w:r>
      <w:r w:rsidRPr="0000459A">
        <w:rPr>
          <w:color w:val="0070C0"/>
          <w:szCs w:val="22"/>
        </w:rPr>
        <w:t>project</w:t>
      </w:r>
      <w:r>
        <w:rPr>
          <w:color w:val="0070C0"/>
          <w:szCs w:val="22"/>
        </w:rPr>
        <w:t>s or quizzes</w:t>
      </w:r>
      <w:r w:rsidRPr="0000459A">
        <w:rPr>
          <w:color w:val="0070C0"/>
          <w:szCs w:val="22"/>
        </w:rPr>
        <w:t>. Do not send email</w:t>
      </w:r>
      <w:r>
        <w:rPr>
          <w:color w:val="0070C0"/>
          <w:szCs w:val="22"/>
        </w:rPr>
        <w:t>s</w:t>
      </w:r>
      <w:r w:rsidRPr="0000459A">
        <w:rPr>
          <w:color w:val="0070C0"/>
          <w:szCs w:val="22"/>
        </w:rPr>
        <w:t xml:space="preserve"> or “@” instructors or TAs about project help. The TAs and instructor will often try to answer questions</w:t>
      </w:r>
      <w:r w:rsidR="009133BA">
        <w:rPr>
          <w:color w:val="0070C0"/>
          <w:szCs w:val="22"/>
        </w:rPr>
        <w:t xml:space="preserve"> </w:t>
      </w:r>
      <w:r w:rsidRPr="0000459A">
        <w:rPr>
          <w:color w:val="0070C0"/>
          <w:szCs w:val="22"/>
        </w:rPr>
        <w:t xml:space="preserve">in </w:t>
      </w:r>
      <w:r>
        <w:rPr>
          <w:color w:val="0070C0"/>
          <w:szCs w:val="22"/>
        </w:rPr>
        <w:t>Slack</w:t>
      </w:r>
      <w:r w:rsidRPr="0050374B">
        <w:rPr>
          <w:color w:val="0070C0"/>
          <w:szCs w:val="22"/>
        </w:rPr>
        <w:t xml:space="preserve"> </w:t>
      </w:r>
      <w:r>
        <w:rPr>
          <w:color w:val="0070C0"/>
          <w:szCs w:val="22"/>
        </w:rPr>
        <w:t>channels</w:t>
      </w:r>
      <w:r w:rsidRPr="0000459A">
        <w:rPr>
          <w:color w:val="0070C0"/>
          <w:szCs w:val="22"/>
        </w:rPr>
        <w:t xml:space="preserve">, but the way to get personalized help is to visit </w:t>
      </w:r>
      <w:r>
        <w:rPr>
          <w:color w:val="0070C0"/>
          <w:szCs w:val="22"/>
        </w:rPr>
        <w:t>them during office hours.</w:t>
      </w:r>
    </w:p>
    <w:p w14:paraId="3074CE14" w14:textId="77777777" w:rsidR="001F1ED9" w:rsidRDefault="001F1ED9">
      <w:pPr>
        <w:pStyle w:val="ListParagraph"/>
        <w:numPr>
          <w:ilvl w:val="0"/>
          <w:numId w:val="4"/>
        </w:numPr>
        <w:jc w:val="both"/>
        <w:rPr>
          <w:color w:val="0070C0"/>
          <w:szCs w:val="22"/>
        </w:rPr>
      </w:pPr>
      <w:r>
        <w:rPr>
          <w:color w:val="0070C0"/>
          <w:szCs w:val="22"/>
        </w:rPr>
        <w:t xml:space="preserve">The course staff cannot provide you more than 15 minutes of their time in case of long lines or more than two students waiting to get help during office hours. </w:t>
      </w:r>
    </w:p>
    <w:p w14:paraId="4378749E" w14:textId="35C57195" w:rsidR="001F1ED9" w:rsidRPr="00504C58" w:rsidRDefault="001F1ED9">
      <w:pPr>
        <w:pStyle w:val="ListParagraph"/>
        <w:numPr>
          <w:ilvl w:val="0"/>
          <w:numId w:val="4"/>
        </w:numPr>
        <w:jc w:val="both"/>
        <w:rPr>
          <w:color w:val="0070C0"/>
          <w:szCs w:val="22"/>
        </w:rPr>
      </w:pPr>
      <w:r w:rsidRPr="005A0EE1">
        <w:rPr>
          <w:b/>
          <w:bCs/>
          <w:color w:val="0070C0"/>
          <w:szCs w:val="22"/>
        </w:rPr>
        <w:t>Debugging requests</w:t>
      </w:r>
      <w:r w:rsidRPr="005A0EE1">
        <w:rPr>
          <w:color w:val="0070C0"/>
          <w:szCs w:val="22"/>
        </w:rPr>
        <w:t xml:space="preserve"> for projects/quiz questions must first go through the TAs, peer mentors, or a post on the </w:t>
      </w:r>
      <w:r>
        <w:rPr>
          <w:b/>
          <w:bCs/>
          <w:color w:val="0070C0"/>
          <w:szCs w:val="22"/>
        </w:rPr>
        <w:t>Slack</w:t>
      </w:r>
      <w:r w:rsidRPr="005A0EE1">
        <w:rPr>
          <w:color w:val="0070C0"/>
          <w:szCs w:val="22"/>
        </w:rPr>
        <w:t xml:space="preserve"> channel. This is </w:t>
      </w:r>
      <w:r w:rsidRPr="005A0EE1">
        <w:rPr>
          <w:b/>
          <w:bCs/>
          <w:color w:val="0070C0"/>
          <w:szCs w:val="22"/>
        </w:rPr>
        <w:t>strongly encouraged</w:t>
      </w:r>
      <w:r w:rsidRPr="005A0EE1">
        <w:rPr>
          <w:color w:val="0070C0"/>
          <w:szCs w:val="22"/>
        </w:rPr>
        <w:t xml:space="preserve"> given we have a large class and several of you might have similar questions. If your problem is not fixed, then </w:t>
      </w:r>
      <w:r>
        <w:rPr>
          <w:color w:val="0070C0"/>
          <w:szCs w:val="22"/>
        </w:rPr>
        <w:t>Slack message</w:t>
      </w:r>
      <w:r w:rsidRPr="005A0EE1">
        <w:rPr>
          <w:color w:val="0070C0"/>
          <w:szCs w:val="22"/>
        </w:rPr>
        <w:t xml:space="preserve"> the instructor and </w:t>
      </w:r>
      <w:r>
        <w:rPr>
          <w:color w:val="0070C0"/>
          <w:szCs w:val="22"/>
        </w:rPr>
        <w:t>add</w:t>
      </w:r>
      <w:r w:rsidRPr="005A0EE1">
        <w:rPr>
          <w:color w:val="0070C0"/>
          <w:szCs w:val="22"/>
        </w:rPr>
        <w:t xml:space="preserve"> the TA/Peer mentor who you asked for help </w:t>
      </w:r>
      <w:r>
        <w:rPr>
          <w:color w:val="0070C0"/>
          <w:szCs w:val="22"/>
        </w:rPr>
        <w:t>to the conversation</w:t>
      </w:r>
      <w:r w:rsidRPr="005A0EE1">
        <w:rPr>
          <w:color w:val="0070C0"/>
          <w:szCs w:val="22"/>
        </w:rPr>
        <w:t xml:space="preserve">. </w:t>
      </w:r>
      <w:r w:rsidRPr="005A0EE1">
        <w:rPr>
          <w:b/>
          <w:bCs/>
          <w:color w:val="0070C0"/>
          <w:szCs w:val="22"/>
        </w:rPr>
        <w:t xml:space="preserve">Debugging requests </w:t>
      </w:r>
      <w:r>
        <w:rPr>
          <w:b/>
          <w:bCs/>
          <w:color w:val="0070C0"/>
          <w:szCs w:val="22"/>
        </w:rPr>
        <w:t xml:space="preserve">to the instructor as a </w:t>
      </w:r>
      <w:r w:rsidRPr="005A0EE1">
        <w:rPr>
          <w:b/>
          <w:bCs/>
          <w:color w:val="0070C0"/>
          <w:szCs w:val="22"/>
        </w:rPr>
        <w:t xml:space="preserve">direct message </w:t>
      </w:r>
      <w:r>
        <w:rPr>
          <w:b/>
          <w:bCs/>
          <w:color w:val="0070C0"/>
          <w:szCs w:val="22"/>
        </w:rPr>
        <w:t xml:space="preserve">or an </w:t>
      </w:r>
      <w:r w:rsidRPr="005A0EE1">
        <w:rPr>
          <w:b/>
          <w:bCs/>
          <w:color w:val="0070C0"/>
          <w:szCs w:val="22"/>
        </w:rPr>
        <w:t>email will be ignored</w:t>
      </w:r>
      <w:r>
        <w:rPr>
          <w:b/>
          <w:bCs/>
          <w:color w:val="0070C0"/>
          <w:szCs w:val="22"/>
        </w:rPr>
        <w:t xml:space="preserve"> if you do not follow the above protocol.</w:t>
      </w:r>
    </w:p>
    <w:p w14:paraId="72A3329C" w14:textId="7C3444B2" w:rsidR="00504C58" w:rsidRPr="00504C58" w:rsidRDefault="00504C58">
      <w:pPr>
        <w:pStyle w:val="ListParagraph"/>
        <w:numPr>
          <w:ilvl w:val="0"/>
          <w:numId w:val="4"/>
        </w:numPr>
        <w:jc w:val="both"/>
        <w:rPr>
          <w:color w:val="0070C0"/>
          <w:szCs w:val="22"/>
        </w:rPr>
      </w:pPr>
      <w:r w:rsidRPr="00641DCF">
        <w:rPr>
          <w:color w:val="0070C0"/>
          <w:szCs w:val="22"/>
        </w:rPr>
        <w:t xml:space="preserve">When making any </w:t>
      </w:r>
      <w:r w:rsidRPr="005F76CD">
        <w:rPr>
          <w:b/>
          <w:bCs/>
          <w:color w:val="0070C0"/>
          <w:szCs w:val="22"/>
        </w:rPr>
        <w:t>debugging requests</w:t>
      </w:r>
      <w:r w:rsidRPr="00641DCF">
        <w:rPr>
          <w:color w:val="0070C0"/>
          <w:szCs w:val="22"/>
        </w:rPr>
        <w:t xml:space="preserve">, make sure you provide </w:t>
      </w:r>
      <w:r>
        <w:rPr>
          <w:color w:val="0070C0"/>
          <w:szCs w:val="22"/>
        </w:rPr>
        <w:t xml:space="preserve">the </w:t>
      </w:r>
      <w:r w:rsidRPr="00641DCF">
        <w:rPr>
          <w:color w:val="0070C0"/>
          <w:szCs w:val="22"/>
        </w:rPr>
        <w:t>context of what problem you are trying to solve</w:t>
      </w:r>
      <w:r>
        <w:rPr>
          <w:color w:val="0070C0"/>
          <w:szCs w:val="22"/>
        </w:rPr>
        <w:t xml:space="preserve"> and where is your code failing</w:t>
      </w:r>
      <w:r w:rsidRPr="00641DCF">
        <w:rPr>
          <w:color w:val="0070C0"/>
          <w:szCs w:val="22"/>
        </w:rPr>
        <w:t>.</w:t>
      </w:r>
      <w:r>
        <w:rPr>
          <w:color w:val="0070C0"/>
          <w:szCs w:val="22"/>
        </w:rPr>
        <w:t xml:space="preserve"> Small snippets can be posted on Slack but not the entire code.</w:t>
      </w:r>
      <w:r w:rsidRPr="00641DCF">
        <w:rPr>
          <w:color w:val="0070C0"/>
          <w:szCs w:val="22"/>
        </w:rPr>
        <w:t xml:space="preserve"> </w:t>
      </w:r>
    </w:p>
    <w:p w14:paraId="5E05818A" w14:textId="1260F17A" w:rsidR="001C2CD0" w:rsidRDefault="001C2CD0" w:rsidP="001F1ED9">
      <w:pPr>
        <w:autoSpaceDE w:val="0"/>
        <w:autoSpaceDN w:val="0"/>
        <w:adjustRightInd w:val="0"/>
        <w:rPr>
          <w:rFonts w:cs="Calibri"/>
          <w:b/>
          <w:i/>
          <w:szCs w:val="22"/>
        </w:rPr>
      </w:pPr>
    </w:p>
    <w:p w14:paraId="0316DCE2" w14:textId="77777777" w:rsidR="001C2CD0" w:rsidRDefault="001C2CD0" w:rsidP="001C2CD0">
      <w:pPr>
        <w:autoSpaceDE w:val="0"/>
        <w:autoSpaceDN w:val="0"/>
        <w:adjustRightInd w:val="0"/>
        <w:rPr>
          <w:rFonts w:cs="Calibri"/>
          <w:b/>
          <w:i/>
          <w:szCs w:val="22"/>
        </w:rPr>
      </w:pPr>
      <w:r>
        <w:rPr>
          <w:rFonts w:cs="Calibri"/>
          <w:b/>
          <w:i/>
          <w:szCs w:val="22"/>
        </w:rPr>
        <w:t xml:space="preserve">Students Requiring Accommodations </w:t>
      </w:r>
    </w:p>
    <w:p w14:paraId="1F248419" w14:textId="77777777" w:rsidR="001C2CD0" w:rsidRDefault="001C2CD0" w:rsidP="001C2CD0">
      <w:pPr>
        <w:jc w:val="both"/>
        <w:rPr>
          <w:color w:val="000000"/>
          <w:szCs w:val="22"/>
        </w:rPr>
      </w:pPr>
      <w:r>
        <w:rPr>
          <w:color w:val="000000"/>
          <w:szCs w:val="22"/>
        </w:rPr>
        <w:t>Students with disabilities who experience learning barriers and would like to request academic accommodations should connect with the disability Resource Center by visiting</w:t>
      </w:r>
      <w:r>
        <w:t xml:space="preserve"> </w:t>
      </w:r>
      <w:hyperlink r:id="rId34" w:history="1">
        <w:r>
          <w:rPr>
            <w:rStyle w:val="Hyperlink"/>
            <w:szCs w:val="22"/>
          </w:rPr>
          <w:t>https://disability.ufl.edu/students/get-started/</w:t>
        </w:r>
      </w:hyperlink>
      <w:r>
        <w:rPr>
          <w:color w:val="000000"/>
          <w:szCs w:val="22"/>
        </w:rPr>
        <w:t>. It is important for students to share their accommodation letter with their instructor and discuss their access needs, as early as possible in the semester.</w:t>
      </w:r>
    </w:p>
    <w:p w14:paraId="56EC7D30" w14:textId="77777777" w:rsidR="001C2CD0" w:rsidRDefault="001C2CD0" w:rsidP="001C2CD0">
      <w:pPr>
        <w:jc w:val="both"/>
        <w:rPr>
          <w:color w:val="000000"/>
          <w:szCs w:val="22"/>
        </w:rPr>
      </w:pPr>
    </w:p>
    <w:p w14:paraId="498B7D91" w14:textId="77777777" w:rsidR="001C2CD0" w:rsidRDefault="001C2CD0" w:rsidP="001C2CD0">
      <w:pPr>
        <w:autoSpaceDE w:val="0"/>
        <w:autoSpaceDN w:val="0"/>
        <w:adjustRightInd w:val="0"/>
        <w:rPr>
          <w:rFonts w:cs="Calibri"/>
          <w:b/>
          <w:i/>
          <w:szCs w:val="22"/>
        </w:rPr>
      </w:pPr>
      <w:r>
        <w:rPr>
          <w:rFonts w:cs="Calibri"/>
          <w:b/>
          <w:i/>
          <w:szCs w:val="22"/>
        </w:rPr>
        <w:t xml:space="preserve">Course Evaluation </w:t>
      </w:r>
    </w:p>
    <w:p w14:paraId="075D096F" w14:textId="77777777" w:rsidR="001C2CD0" w:rsidRDefault="001C2CD0" w:rsidP="001C2CD0">
      <w:pPr>
        <w:jc w:val="both"/>
        <w:rPr>
          <w:color w:val="000000"/>
          <w:szCs w:val="22"/>
        </w:rPr>
      </w:pPr>
      <w:r>
        <w:rPr>
          <w:color w:val="000000"/>
          <w:szCs w:val="22"/>
        </w:rPr>
        <w:t xml:space="preserve">Students are expected to provide professional and respectful feedback on the quality of instruction in this course by completing course evaluations online via GatorEvals. Guidance on how to give feedback in a professional and respectful manner is available at </w:t>
      </w:r>
      <w:hyperlink r:id="rId35" w:history="1">
        <w:r>
          <w:rPr>
            <w:rStyle w:val="Hyperlink"/>
            <w:szCs w:val="22"/>
          </w:rPr>
          <w:t>https://gatorevals.aa.ufl.edu/students/</w:t>
        </w:r>
      </w:hyperlink>
      <w:r>
        <w:rPr>
          <w:color w:val="000000"/>
          <w:szCs w:val="22"/>
        </w:rPr>
        <w:t xml:space="preserve">. Students will be notified when the evaluation period opens, and can complete evaluations through the email they receive from GatorEvals, in their Canvas course menu under GatorEvals, or via </w:t>
      </w:r>
      <w:hyperlink r:id="rId36" w:history="1">
        <w:r>
          <w:rPr>
            <w:rStyle w:val="Hyperlink"/>
            <w:szCs w:val="22"/>
          </w:rPr>
          <w:t>https://ufl.bluera.com/ufl/</w:t>
        </w:r>
      </w:hyperlink>
      <w:r>
        <w:rPr>
          <w:color w:val="000000"/>
          <w:szCs w:val="22"/>
        </w:rPr>
        <w:t xml:space="preserve">. Summaries of course evaluation results are available to students at </w:t>
      </w:r>
      <w:hyperlink r:id="rId37" w:history="1">
        <w:r>
          <w:rPr>
            <w:rStyle w:val="Hyperlink"/>
            <w:szCs w:val="22"/>
          </w:rPr>
          <w:t>https://gatorevals.aa.ufl.edu/public-results/</w:t>
        </w:r>
      </w:hyperlink>
      <w:r>
        <w:rPr>
          <w:color w:val="000000"/>
          <w:szCs w:val="22"/>
        </w:rPr>
        <w:t>.</w:t>
      </w:r>
    </w:p>
    <w:p w14:paraId="173F8E11" w14:textId="77777777" w:rsidR="001C2CD0" w:rsidRDefault="001C2CD0" w:rsidP="001C2CD0">
      <w:pPr>
        <w:jc w:val="both"/>
        <w:rPr>
          <w:color w:val="000000"/>
          <w:szCs w:val="22"/>
        </w:rPr>
      </w:pPr>
    </w:p>
    <w:p w14:paraId="7C39D220" w14:textId="77777777" w:rsidR="001C2CD0" w:rsidRDefault="001C2CD0" w:rsidP="001C2CD0">
      <w:pPr>
        <w:autoSpaceDE w:val="0"/>
        <w:autoSpaceDN w:val="0"/>
        <w:adjustRightInd w:val="0"/>
        <w:rPr>
          <w:rFonts w:cs="Calibri"/>
          <w:b/>
          <w:iCs/>
          <w:szCs w:val="22"/>
        </w:rPr>
      </w:pPr>
      <w:r>
        <w:rPr>
          <w:rFonts w:cs="Calibri"/>
          <w:b/>
          <w:iCs/>
          <w:szCs w:val="22"/>
        </w:rPr>
        <w:t>In-Class Recording</w:t>
      </w:r>
    </w:p>
    <w:p w14:paraId="513F1F6B" w14:textId="77777777" w:rsidR="001C2CD0" w:rsidRDefault="001C2CD0" w:rsidP="00504C58">
      <w:pPr>
        <w:autoSpaceDE w:val="0"/>
        <w:autoSpaceDN w:val="0"/>
        <w:adjustRightInd w:val="0"/>
        <w:jc w:val="both"/>
        <w:rPr>
          <w:rFonts w:cs="Calibri"/>
          <w:b/>
          <w:iCs/>
          <w:szCs w:val="22"/>
        </w:rPr>
      </w:pPr>
      <w:r>
        <w:rPr>
          <w:color w:val="000000"/>
          <w:szCs w:val="22"/>
        </w:rP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 </w:t>
      </w:r>
    </w:p>
    <w:p w14:paraId="7DA52735" w14:textId="77777777" w:rsidR="001C2CD0" w:rsidRDefault="001C2CD0" w:rsidP="00504C58">
      <w:pPr>
        <w:pStyle w:val="NormalWeb"/>
        <w:spacing w:before="0" w:beforeAutospacing="0" w:after="0" w:afterAutospacing="0"/>
        <w:ind w:firstLine="720"/>
        <w:jc w:val="both"/>
        <w:rPr>
          <w:rFonts w:ascii="Cambria" w:hAnsi="Cambria"/>
          <w:color w:val="000000"/>
          <w:sz w:val="22"/>
          <w:szCs w:val="22"/>
        </w:rPr>
      </w:pPr>
      <w:r>
        <w:rPr>
          <w:rFonts w:ascii="Cambria" w:hAnsi="Cambria"/>
          <w:color w:val="000000"/>
          <w:sz w:val="22"/>
          <w:szCs w:val="22"/>
        </w:rPr>
        <w:t xml:space="preserve">A “class lecture” 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 </w:t>
      </w:r>
    </w:p>
    <w:p w14:paraId="43DE0634" w14:textId="77777777" w:rsidR="001C2CD0" w:rsidRDefault="001C2CD0" w:rsidP="00504C58">
      <w:pPr>
        <w:pStyle w:val="NormalWeb"/>
        <w:spacing w:before="0" w:beforeAutospacing="0"/>
        <w:ind w:firstLine="720"/>
        <w:jc w:val="both"/>
        <w:rPr>
          <w:rFonts w:ascii="Cambria" w:hAnsi="Cambria"/>
          <w:color w:val="000000"/>
          <w:sz w:val="22"/>
          <w:szCs w:val="22"/>
        </w:rPr>
      </w:pPr>
      <w:r>
        <w:rPr>
          <w:rFonts w:ascii="Cambria" w:hAnsi="Cambria"/>
          <w:color w:val="000000"/>
          <w:sz w:val="22"/>
          <w:szCs w:val="22"/>
        </w:rPr>
        <w:t xml:space="preserve">Publication without permission of the instructor is prohibited. To “publish” means to share, transmit, circulate, distribute, or provide access to a recording, regardless of format or medium, to another person (or persons), including but not limited to another student within the same class section. Additionally, a recording, or transcript of a recording, is considered published if it is posted on or uploaded to, in whole or in part, any media </w:t>
      </w:r>
      <w:r>
        <w:rPr>
          <w:rFonts w:ascii="Cambria" w:hAnsi="Cambria"/>
          <w:color w:val="000000"/>
          <w:sz w:val="22"/>
          <w:szCs w:val="22"/>
        </w:rPr>
        <w:lastRenderedPageBreak/>
        <w:t xml:space="preserve">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 </w:t>
      </w:r>
    </w:p>
    <w:p w14:paraId="2EDB2BF4" w14:textId="77777777" w:rsidR="001C2CD0" w:rsidRDefault="001C2CD0" w:rsidP="001C2CD0">
      <w:pPr>
        <w:autoSpaceDE w:val="0"/>
        <w:autoSpaceDN w:val="0"/>
        <w:adjustRightInd w:val="0"/>
        <w:rPr>
          <w:rFonts w:cs="Calibri"/>
          <w:b/>
          <w:i/>
          <w:szCs w:val="22"/>
        </w:rPr>
      </w:pPr>
      <w:r>
        <w:rPr>
          <w:rFonts w:cs="Calibri"/>
          <w:b/>
          <w:i/>
          <w:szCs w:val="22"/>
        </w:rPr>
        <w:t xml:space="preserve">University Honesty Policy </w:t>
      </w:r>
    </w:p>
    <w:p w14:paraId="2931F972" w14:textId="77777777" w:rsidR="001C2CD0" w:rsidRDefault="001C2CD0" w:rsidP="001C2CD0">
      <w:pPr>
        <w:jc w:val="both"/>
        <w:rPr>
          <w:color w:val="000000"/>
          <w:szCs w:val="22"/>
        </w:rPr>
      </w:pPr>
      <w:r>
        <w:rPr>
          <w:color w:val="000000"/>
          <w:szCs w:val="22"/>
        </w:rPr>
        <w:t>UF students are bound by The Honor Pledge which states, “We,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 “On my honor, I have neither given nor received unauthorized aid in doing this assignment.” The Honor Code (</w:t>
      </w:r>
      <w:hyperlink r:id="rId38" w:history="1">
        <w:r>
          <w:rPr>
            <w:rStyle w:val="Hyperlink"/>
            <w:szCs w:val="22"/>
          </w:rPr>
          <w:t>https://sccr.dso.ufl.edu/process/student-conduct-code/)</w:t>
        </w:r>
      </w:hyperlink>
      <w:r>
        <w:rPr>
          <w:szCs w:val="22"/>
        </w:rPr>
        <w:t xml:space="preserve"> </w:t>
      </w:r>
      <w:r>
        <w:rPr>
          <w:color w:val="000000"/>
          <w:szCs w:val="22"/>
        </w:rPr>
        <w:t>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p w14:paraId="7D3B6107" w14:textId="77777777" w:rsidR="001C2CD0" w:rsidRDefault="001C2CD0" w:rsidP="001C2CD0">
      <w:pPr>
        <w:jc w:val="both"/>
        <w:rPr>
          <w:color w:val="000000"/>
          <w:szCs w:val="22"/>
        </w:rPr>
      </w:pPr>
    </w:p>
    <w:p w14:paraId="6A0648D8" w14:textId="77777777" w:rsidR="001C2CD0" w:rsidRDefault="001C2CD0" w:rsidP="001C2CD0">
      <w:pPr>
        <w:jc w:val="both"/>
        <w:rPr>
          <w:b/>
          <w:i/>
          <w:color w:val="000000"/>
          <w:szCs w:val="22"/>
        </w:rPr>
      </w:pPr>
      <w:r>
        <w:rPr>
          <w:b/>
          <w:i/>
          <w:color w:val="000000"/>
          <w:szCs w:val="22"/>
        </w:rPr>
        <w:t>Commitment to a Safe and Inclusive Learning Environment</w:t>
      </w:r>
    </w:p>
    <w:p w14:paraId="0E2577B0" w14:textId="77777777" w:rsidR="001C2CD0" w:rsidRDefault="001C2CD0" w:rsidP="001C2CD0">
      <w:pPr>
        <w:jc w:val="both"/>
        <w:rPr>
          <w:color w:val="000000"/>
          <w:szCs w:val="22"/>
        </w:rPr>
      </w:pPr>
      <w:r>
        <w:rPr>
          <w:color w:val="000000"/>
          <w:szCs w:val="22"/>
        </w:rPr>
        <w:t>The Herbert Wertheim College of Engineering values broad diversity within our community and is committed to individual and group empowerment, inclusion, and the elimination of discrimination.  It is expected that every person in this class will treat one another with dignity and respect regardless of gender, sexuality, disability, age, socioeconomic status, ethnicity, race, and culture.</w:t>
      </w:r>
    </w:p>
    <w:p w14:paraId="4E6D6005" w14:textId="77777777" w:rsidR="001C2CD0" w:rsidRDefault="001C2CD0" w:rsidP="001C2CD0">
      <w:pPr>
        <w:jc w:val="both"/>
        <w:rPr>
          <w:color w:val="000000"/>
          <w:szCs w:val="22"/>
        </w:rPr>
      </w:pPr>
    </w:p>
    <w:p w14:paraId="55098BCA" w14:textId="77777777" w:rsidR="001C2CD0" w:rsidRDefault="001C2CD0" w:rsidP="001C2CD0">
      <w:pPr>
        <w:jc w:val="both"/>
        <w:rPr>
          <w:color w:val="000000"/>
          <w:szCs w:val="22"/>
        </w:rPr>
      </w:pPr>
      <w:r>
        <w:rPr>
          <w:color w:val="000000"/>
          <w:szCs w:val="22"/>
        </w:rPr>
        <w:t>If you feel like your performance in class is being impacted by discrimination or harassment of any kind, please contact your instructor or any of the following:</w:t>
      </w:r>
    </w:p>
    <w:p w14:paraId="6A449467" w14:textId="77777777" w:rsidR="001C2CD0" w:rsidRDefault="001C2CD0" w:rsidP="001C2CD0">
      <w:pPr>
        <w:jc w:val="both"/>
        <w:rPr>
          <w:color w:val="000000"/>
          <w:szCs w:val="22"/>
        </w:rPr>
      </w:pPr>
      <w:r>
        <w:rPr>
          <w:color w:val="000000"/>
          <w:szCs w:val="22"/>
        </w:rPr>
        <w:t>• Your academic advisor or Graduate Program Coordinator</w:t>
      </w:r>
    </w:p>
    <w:p w14:paraId="63FE3352" w14:textId="77777777" w:rsidR="001C2CD0" w:rsidRDefault="001C2CD0" w:rsidP="001C2CD0">
      <w:pPr>
        <w:jc w:val="both"/>
        <w:rPr>
          <w:color w:val="000000"/>
          <w:szCs w:val="22"/>
        </w:rPr>
      </w:pPr>
      <w:r>
        <w:rPr>
          <w:color w:val="000000"/>
          <w:szCs w:val="22"/>
        </w:rPr>
        <w:t xml:space="preserve">• Jennifer Nappo, Director of Human Resources, 352-392-0904, </w:t>
      </w:r>
      <w:hyperlink r:id="rId39" w:history="1">
        <w:r>
          <w:rPr>
            <w:rStyle w:val="Hyperlink"/>
            <w:szCs w:val="22"/>
          </w:rPr>
          <w:t>jpennacc@ufl.edu</w:t>
        </w:r>
      </w:hyperlink>
    </w:p>
    <w:p w14:paraId="2A03ACF4" w14:textId="77777777" w:rsidR="001C2CD0" w:rsidRDefault="001C2CD0" w:rsidP="001C2CD0">
      <w:pPr>
        <w:jc w:val="both"/>
        <w:rPr>
          <w:color w:val="000000"/>
          <w:szCs w:val="22"/>
        </w:rPr>
      </w:pPr>
      <w:r>
        <w:rPr>
          <w:color w:val="000000"/>
          <w:szCs w:val="22"/>
        </w:rPr>
        <w:t xml:space="preserve">• Curtis Taylor, Associate Dean of Student Affairs, 352-392-2177, </w:t>
      </w:r>
      <w:hyperlink r:id="rId40" w:history="1">
        <w:r>
          <w:rPr>
            <w:rStyle w:val="Hyperlink"/>
            <w:szCs w:val="22"/>
          </w:rPr>
          <w:t>taylor@eng.ufl.edu</w:t>
        </w:r>
      </w:hyperlink>
    </w:p>
    <w:p w14:paraId="6A0ED026" w14:textId="77777777" w:rsidR="001C2CD0" w:rsidRDefault="001C2CD0" w:rsidP="001C2CD0">
      <w:pPr>
        <w:jc w:val="both"/>
        <w:rPr>
          <w:color w:val="000000"/>
          <w:szCs w:val="22"/>
        </w:rPr>
      </w:pPr>
      <w:r>
        <w:rPr>
          <w:color w:val="000000"/>
          <w:szCs w:val="22"/>
        </w:rPr>
        <w:t xml:space="preserve">• Toshikazu Nishida, Associate Dean of Academic Affairs, 352-392-0943, </w:t>
      </w:r>
      <w:hyperlink r:id="rId41" w:history="1">
        <w:r>
          <w:rPr>
            <w:rStyle w:val="Hyperlink"/>
            <w:szCs w:val="22"/>
          </w:rPr>
          <w:t>nishida@eng.ufl.edu</w:t>
        </w:r>
      </w:hyperlink>
    </w:p>
    <w:p w14:paraId="555434E5" w14:textId="77777777" w:rsidR="001C2CD0" w:rsidRDefault="001C2CD0" w:rsidP="001C2CD0">
      <w:pPr>
        <w:jc w:val="both"/>
        <w:rPr>
          <w:color w:val="000000"/>
          <w:szCs w:val="22"/>
        </w:rPr>
      </w:pPr>
    </w:p>
    <w:p w14:paraId="1A7E0F08" w14:textId="77777777" w:rsidR="001C2CD0" w:rsidRDefault="001C2CD0" w:rsidP="001C2CD0">
      <w:pPr>
        <w:pStyle w:val="PlainText"/>
        <w:jc w:val="both"/>
        <w:rPr>
          <w:rFonts w:ascii="Cambria" w:hAnsi="Cambria"/>
          <w:b/>
          <w:i/>
        </w:rPr>
      </w:pPr>
      <w:r>
        <w:rPr>
          <w:rFonts w:ascii="Cambria" w:hAnsi="Cambria"/>
          <w:b/>
          <w:i/>
        </w:rPr>
        <w:t>Software Use</w:t>
      </w:r>
    </w:p>
    <w:p w14:paraId="71137793" w14:textId="77777777" w:rsidR="001C2CD0" w:rsidRDefault="001C2CD0" w:rsidP="001C2CD0">
      <w:pPr>
        <w:pStyle w:val="PlainText"/>
        <w:jc w:val="both"/>
        <w:rPr>
          <w:rFonts w:ascii="Cambria" w:hAnsi="Cambria"/>
        </w:rPr>
      </w:pPr>
      <w:r>
        <w:rPr>
          <w:rFonts w:ascii="Cambria" w:hAnsi="Cambria"/>
        </w:rPr>
        <w:t>All faculty, staff, and students of the University are required and expected to obey the laws and legal agreements governing software use.  Failure to do so can lead to monetary damages and/or criminal penalties for the individual violator.  Because such violations are also against University policies and rules, disciplinary action will be taken as appropriate.  We, the members of the University of Florida community, pledge to uphold ourselves and our peers to the highest standards of honesty and integrity.</w:t>
      </w:r>
    </w:p>
    <w:p w14:paraId="12DF4228" w14:textId="77777777" w:rsidR="001C2CD0" w:rsidRDefault="001C2CD0" w:rsidP="001C2CD0">
      <w:pPr>
        <w:pStyle w:val="PlainText"/>
        <w:jc w:val="both"/>
        <w:rPr>
          <w:rFonts w:ascii="Cambria" w:hAnsi="Cambria"/>
        </w:rPr>
      </w:pPr>
    </w:p>
    <w:p w14:paraId="19F9C6D5" w14:textId="77777777" w:rsidR="001C2CD0" w:rsidRDefault="001C2CD0" w:rsidP="001C2CD0">
      <w:pPr>
        <w:pStyle w:val="PlainText"/>
        <w:jc w:val="both"/>
        <w:rPr>
          <w:rFonts w:ascii="Cambria" w:hAnsi="Cambria"/>
          <w:b/>
          <w:i/>
        </w:rPr>
      </w:pPr>
      <w:r>
        <w:rPr>
          <w:rFonts w:ascii="Cambria" w:hAnsi="Cambria"/>
          <w:b/>
          <w:i/>
        </w:rPr>
        <w:t>Student Privacy</w:t>
      </w:r>
    </w:p>
    <w:p w14:paraId="1E4DAC1A" w14:textId="77777777" w:rsidR="001C2CD0" w:rsidRDefault="001C2CD0" w:rsidP="001C2CD0">
      <w:pPr>
        <w:pStyle w:val="PlainText"/>
        <w:jc w:val="both"/>
        <w:rPr>
          <w:rStyle w:val="Hyperlink"/>
          <w:color w:val="FF0000"/>
        </w:rPr>
      </w:pPr>
      <w:r>
        <w:rPr>
          <w:rFonts w:ascii="Cambria" w:hAnsi="Cambria"/>
        </w:rPr>
        <w:t xml:space="preserve">There are federal laws protecting your privacy with regards to grades earned in courses and on individual assignments.  For more information, please see:  </w:t>
      </w:r>
      <w:hyperlink r:id="rId42" w:history="1">
        <w:r>
          <w:rPr>
            <w:rStyle w:val="Hyperlink"/>
            <w:rFonts w:ascii="Cambria" w:hAnsi="Cambria"/>
          </w:rPr>
          <w:t>https://registrar.ufl.edu/ferpa.html</w:t>
        </w:r>
      </w:hyperlink>
    </w:p>
    <w:p w14:paraId="24D0294E" w14:textId="77777777" w:rsidR="001C2CD0" w:rsidRDefault="001C2CD0" w:rsidP="001C2CD0">
      <w:pPr>
        <w:pStyle w:val="PlainText"/>
        <w:jc w:val="both"/>
        <w:rPr>
          <w:rStyle w:val="Hyperlink"/>
          <w:rFonts w:ascii="Cambria" w:hAnsi="Cambria"/>
          <w:color w:val="FF0000"/>
        </w:rPr>
      </w:pPr>
    </w:p>
    <w:p w14:paraId="32182516" w14:textId="77777777" w:rsidR="00504C58" w:rsidRDefault="00504C58" w:rsidP="001C2CD0">
      <w:pPr>
        <w:rPr>
          <w:b/>
          <w:i/>
          <w:szCs w:val="22"/>
        </w:rPr>
      </w:pPr>
    </w:p>
    <w:p w14:paraId="15E2DCAE" w14:textId="77777777" w:rsidR="00504C58" w:rsidRDefault="00504C58" w:rsidP="001C2CD0">
      <w:pPr>
        <w:rPr>
          <w:b/>
          <w:i/>
          <w:szCs w:val="22"/>
        </w:rPr>
      </w:pPr>
    </w:p>
    <w:p w14:paraId="08B3210B" w14:textId="77777777" w:rsidR="00504C58" w:rsidRDefault="00504C58" w:rsidP="001C2CD0">
      <w:pPr>
        <w:rPr>
          <w:b/>
          <w:i/>
          <w:szCs w:val="22"/>
        </w:rPr>
      </w:pPr>
    </w:p>
    <w:p w14:paraId="466D1085" w14:textId="77777777" w:rsidR="00504C58" w:rsidRDefault="00504C58" w:rsidP="001C2CD0">
      <w:pPr>
        <w:rPr>
          <w:b/>
          <w:i/>
          <w:szCs w:val="22"/>
        </w:rPr>
      </w:pPr>
    </w:p>
    <w:p w14:paraId="16EBA7E0" w14:textId="77777777" w:rsidR="00504C58" w:rsidRDefault="00504C58" w:rsidP="001C2CD0">
      <w:pPr>
        <w:rPr>
          <w:b/>
          <w:i/>
          <w:szCs w:val="22"/>
        </w:rPr>
      </w:pPr>
    </w:p>
    <w:p w14:paraId="6C28C712" w14:textId="77777777" w:rsidR="00504C58" w:rsidRDefault="00504C58" w:rsidP="001C2CD0">
      <w:pPr>
        <w:rPr>
          <w:b/>
          <w:i/>
          <w:szCs w:val="22"/>
        </w:rPr>
      </w:pPr>
    </w:p>
    <w:p w14:paraId="426688B9" w14:textId="77777777" w:rsidR="00504C58" w:rsidRDefault="00504C58" w:rsidP="001C2CD0">
      <w:pPr>
        <w:rPr>
          <w:b/>
          <w:i/>
          <w:szCs w:val="22"/>
        </w:rPr>
      </w:pPr>
    </w:p>
    <w:p w14:paraId="49142939" w14:textId="77777777" w:rsidR="00504C58" w:rsidRDefault="00504C58" w:rsidP="001C2CD0">
      <w:pPr>
        <w:rPr>
          <w:b/>
          <w:i/>
          <w:szCs w:val="22"/>
        </w:rPr>
      </w:pPr>
    </w:p>
    <w:p w14:paraId="7B2E36A1" w14:textId="77777777" w:rsidR="00504C58" w:rsidRDefault="00504C58" w:rsidP="001C2CD0">
      <w:pPr>
        <w:rPr>
          <w:b/>
          <w:i/>
          <w:szCs w:val="22"/>
        </w:rPr>
      </w:pPr>
    </w:p>
    <w:p w14:paraId="177F3596" w14:textId="77777777" w:rsidR="00504C58" w:rsidRDefault="00504C58" w:rsidP="001C2CD0">
      <w:pPr>
        <w:rPr>
          <w:b/>
          <w:i/>
          <w:szCs w:val="22"/>
        </w:rPr>
      </w:pPr>
    </w:p>
    <w:p w14:paraId="1BCDA20C" w14:textId="77777777" w:rsidR="00504C58" w:rsidRDefault="00504C58" w:rsidP="001C2CD0">
      <w:pPr>
        <w:rPr>
          <w:b/>
          <w:i/>
          <w:szCs w:val="22"/>
        </w:rPr>
      </w:pPr>
    </w:p>
    <w:p w14:paraId="1B5BC144" w14:textId="77777777" w:rsidR="00504C58" w:rsidRDefault="00504C58" w:rsidP="001C2CD0">
      <w:pPr>
        <w:rPr>
          <w:b/>
          <w:i/>
          <w:szCs w:val="22"/>
        </w:rPr>
      </w:pPr>
    </w:p>
    <w:p w14:paraId="14224114" w14:textId="77777777" w:rsidR="00504C58" w:rsidRDefault="00504C58" w:rsidP="001C2CD0">
      <w:pPr>
        <w:rPr>
          <w:b/>
          <w:i/>
          <w:szCs w:val="22"/>
        </w:rPr>
      </w:pPr>
    </w:p>
    <w:p w14:paraId="5D531060" w14:textId="77777777" w:rsidR="00504C58" w:rsidRDefault="00504C58" w:rsidP="001C2CD0">
      <w:pPr>
        <w:rPr>
          <w:b/>
          <w:i/>
          <w:szCs w:val="22"/>
        </w:rPr>
      </w:pPr>
    </w:p>
    <w:p w14:paraId="60CD503A" w14:textId="01275777" w:rsidR="001C2CD0" w:rsidRDefault="001C2CD0" w:rsidP="001C2CD0">
      <w:pPr>
        <w:rPr>
          <w:b/>
          <w:i/>
          <w:szCs w:val="22"/>
        </w:rPr>
      </w:pPr>
      <w:r>
        <w:rPr>
          <w:b/>
          <w:i/>
          <w:szCs w:val="22"/>
        </w:rPr>
        <w:lastRenderedPageBreak/>
        <w:t xml:space="preserve">Campus Resources: </w:t>
      </w:r>
    </w:p>
    <w:p w14:paraId="3F8BB86E" w14:textId="77777777" w:rsidR="001C2CD0" w:rsidRDefault="001C2CD0" w:rsidP="001C2CD0">
      <w:pPr>
        <w:pStyle w:val="Default"/>
        <w:rPr>
          <w:rFonts w:ascii="Cambria" w:hAnsi="Cambria"/>
          <w:i/>
          <w:sz w:val="22"/>
          <w:szCs w:val="22"/>
          <w:u w:val="single"/>
        </w:rPr>
      </w:pPr>
    </w:p>
    <w:p w14:paraId="6E2F3B5C" w14:textId="77777777" w:rsidR="001C2CD0" w:rsidRDefault="001C2CD0" w:rsidP="001C2CD0">
      <w:pPr>
        <w:pStyle w:val="Default"/>
        <w:rPr>
          <w:rFonts w:ascii="Cambria" w:hAnsi="Cambria"/>
          <w:i/>
          <w:sz w:val="22"/>
          <w:szCs w:val="22"/>
          <w:u w:val="single"/>
        </w:rPr>
      </w:pPr>
      <w:r>
        <w:rPr>
          <w:rFonts w:ascii="Cambria" w:hAnsi="Cambria"/>
          <w:i/>
          <w:sz w:val="22"/>
          <w:szCs w:val="22"/>
          <w:u w:val="single"/>
        </w:rPr>
        <w:t xml:space="preserve">Health and Wellness </w:t>
      </w:r>
    </w:p>
    <w:p w14:paraId="25052BBD" w14:textId="77777777" w:rsidR="001C2CD0" w:rsidRDefault="001C2CD0" w:rsidP="001C2CD0">
      <w:pPr>
        <w:pStyle w:val="Default"/>
        <w:pBdr>
          <w:top w:val="single" w:sz="4" w:space="1" w:color="auto"/>
          <w:left w:val="single" w:sz="4" w:space="4" w:color="auto"/>
          <w:bottom w:val="single" w:sz="4" w:space="1" w:color="auto"/>
          <w:right w:val="single" w:sz="4" w:space="4" w:color="auto"/>
        </w:pBdr>
        <w:ind w:left="360"/>
        <w:rPr>
          <w:rFonts w:ascii="Cambria" w:hAnsi="Cambria"/>
          <w:b/>
          <w:sz w:val="22"/>
          <w:szCs w:val="22"/>
        </w:rPr>
      </w:pPr>
      <w:r>
        <w:rPr>
          <w:rFonts w:ascii="Cambria" w:hAnsi="Cambria"/>
          <w:b/>
          <w:sz w:val="22"/>
          <w:szCs w:val="22"/>
        </w:rPr>
        <w:t xml:space="preserve">U Matter, We Care: </w:t>
      </w:r>
    </w:p>
    <w:p w14:paraId="526BBA1D" w14:textId="77777777" w:rsidR="001C2CD0" w:rsidRDefault="001C2CD0" w:rsidP="001C2CD0">
      <w:pPr>
        <w:pStyle w:val="Default"/>
        <w:pBdr>
          <w:top w:val="single" w:sz="4" w:space="1" w:color="auto"/>
          <w:left w:val="single" w:sz="4" w:space="4" w:color="auto"/>
          <w:bottom w:val="single" w:sz="4" w:space="1" w:color="auto"/>
          <w:right w:val="single" w:sz="4" w:space="4" w:color="auto"/>
        </w:pBdr>
        <w:ind w:left="360"/>
        <w:jc w:val="both"/>
        <w:rPr>
          <w:rFonts w:ascii="Cambria" w:hAnsi="Cambria"/>
          <w:sz w:val="22"/>
          <w:szCs w:val="21"/>
        </w:rPr>
      </w:pPr>
      <w:r>
        <w:rPr>
          <w:rFonts w:ascii="Cambria" w:hAnsi="Cambria"/>
          <w:sz w:val="22"/>
          <w:szCs w:val="21"/>
        </w:rPr>
        <w:t xml:space="preserve">Your well-being is important to the University of Florida.  The U Matter, We Care initiative is committed to creating a culture of care on our campus by encouraging members of our community to look out for one another and to reach out for help if a member of our community is in need.  If you or a friend is in distress, please contact </w:t>
      </w:r>
      <w:hyperlink r:id="rId43" w:history="1">
        <w:r>
          <w:rPr>
            <w:rStyle w:val="Hyperlink"/>
            <w:rFonts w:ascii="Cambria" w:hAnsi="Cambria"/>
            <w:color w:val="FF0000"/>
            <w:sz w:val="22"/>
            <w:szCs w:val="21"/>
          </w:rPr>
          <w:t>umatter@ufl.edu</w:t>
        </w:r>
      </w:hyperlink>
      <w:r>
        <w:rPr>
          <w:rFonts w:ascii="Cambria" w:hAnsi="Cambria"/>
          <w:sz w:val="22"/>
          <w:szCs w:val="21"/>
        </w:rPr>
        <w:t> so that the U Matter, We Care Team can reach out to the student in distress.  A nighttime and weekend crisis counselor is available by phone at 352-392-1575.  The U Matter, We Care Team can help connect students to the many other helping resources available including, but not limited to, Victim Advocates, Housing staff, and the Counseling and Wellness Center.  Please remember that asking for help is a sign of strength.  In case of emergency, call 9-1-1.</w:t>
      </w:r>
    </w:p>
    <w:p w14:paraId="09CFDD2E" w14:textId="77777777" w:rsidR="001C2CD0" w:rsidRDefault="001C2CD0" w:rsidP="001C2CD0">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p>
    <w:p w14:paraId="0664DDBE" w14:textId="77777777" w:rsidR="001C2CD0" w:rsidRDefault="001C2CD0" w:rsidP="001C2CD0">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Pr>
          <w:rFonts w:ascii="Cambria" w:hAnsi="Cambria"/>
          <w:b/>
          <w:sz w:val="22"/>
          <w:szCs w:val="22"/>
        </w:rPr>
        <w:t>Counseling and Wellness Center:</w:t>
      </w:r>
      <w:r>
        <w:t xml:space="preserve"> </w:t>
      </w:r>
      <w:hyperlink r:id="rId44" w:history="1">
        <w:r>
          <w:rPr>
            <w:rStyle w:val="Hyperlink"/>
            <w:rFonts w:ascii="Cambria" w:hAnsi="Cambria"/>
            <w:sz w:val="22"/>
            <w:szCs w:val="21"/>
          </w:rPr>
          <w:t>https://counseling.ufl.edu</w:t>
        </w:r>
      </w:hyperlink>
      <w:r>
        <w:rPr>
          <w:rFonts w:ascii="Cambria" w:hAnsi="Cambria"/>
          <w:sz w:val="22"/>
          <w:szCs w:val="21"/>
        </w:rPr>
        <w:t>,</w:t>
      </w:r>
      <w:r>
        <w:rPr>
          <w:rFonts w:ascii="Cambria" w:hAnsi="Cambria"/>
          <w:color w:val="0000FF"/>
          <w:sz w:val="22"/>
          <w:szCs w:val="22"/>
        </w:rPr>
        <w:t xml:space="preserve"> </w:t>
      </w:r>
      <w:r>
        <w:rPr>
          <w:rFonts w:ascii="Cambria" w:hAnsi="Cambria"/>
          <w:color w:val="auto"/>
          <w:sz w:val="22"/>
          <w:szCs w:val="22"/>
        </w:rPr>
        <w:t xml:space="preserve">and </w:t>
      </w:r>
      <w:r>
        <w:rPr>
          <w:rFonts w:ascii="Cambria" w:hAnsi="Cambria"/>
          <w:sz w:val="22"/>
          <w:szCs w:val="22"/>
        </w:rPr>
        <w:t xml:space="preserve"> 392-1575; and the University Police Department: 392-1111 or 9-1-1 for emergencies. </w:t>
      </w:r>
    </w:p>
    <w:p w14:paraId="669B860E" w14:textId="77777777" w:rsidR="001C2CD0" w:rsidRDefault="001C2CD0" w:rsidP="001C2CD0">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p>
    <w:p w14:paraId="7772C496" w14:textId="77777777" w:rsidR="001C2CD0" w:rsidRDefault="001C2CD0" w:rsidP="001C2CD0">
      <w:pPr>
        <w:pStyle w:val="Default"/>
        <w:pBdr>
          <w:top w:val="single" w:sz="4" w:space="1" w:color="auto"/>
          <w:left w:val="single" w:sz="4" w:space="4" w:color="auto"/>
          <w:bottom w:val="single" w:sz="4" w:space="1" w:color="auto"/>
          <w:right w:val="single" w:sz="4" w:space="4" w:color="auto"/>
        </w:pBdr>
        <w:ind w:left="360"/>
        <w:rPr>
          <w:rFonts w:ascii="Cambria" w:hAnsi="Cambria"/>
          <w:b/>
          <w:sz w:val="22"/>
          <w:szCs w:val="22"/>
        </w:rPr>
      </w:pPr>
      <w:r>
        <w:rPr>
          <w:rFonts w:ascii="Cambria" w:hAnsi="Cambria"/>
          <w:b/>
          <w:sz w:val="22"/>
          <w:szCs w:val="22"/>
        </w:rPr>
        <w:t>Sexual Discrimination, Harassment, Assault, or Violence</w:t>
      </w:r>
    </w:p>
    <w:p w14:paraId="08ECB837" w14:textId="77777777" w:rsidR="001C2CD0" w:rsidRDefault="001C2CD0" w:rsidP="001C2CD0">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Pr>
          <w:rFonts w:ascii="Cambria" w:hAnsi="Cambria"/>
          <w:sz w:val="22"/>
          <w:szCs w:val="22"/>
        </w:rPr>
        <w:t xml:space="preserve">If you or a friend has been subjected to sexual discrimination, sexual harassment, sexual assault, or violence contact the </w:t>
      </w:r>
      <w:hyperlink r:id="rId45" w:history="1">
        <w:r>
          <w:rPr>
            <w:rStyle w:val="Hyperlink"/>
            <w:rFonts w:ascii="Cambria" w:hAnsi="Cambria"/>
            <w:b/>
            <w:sz w:val="22"/>
            <w:szCs w:val="22"/>
          </w:rPr>
          <w:t>Office of Title IX Compliance</w:t>
        </w:r>
      </w:hyperlink>
      <w:r>
        <w:rPr>
          <w:rFonts w:ascii="Cambria" w:hAnsi="Cambria"/>
          <w:sz w:val="22"/>
          <w:szCs w:val="22"/>
        </w:rPr>
        <w:t xml:space="preserve">, located at Yon Hall Room 427, 1908 Stadium Road, (352) 273-1094, </w:t>
      </w:r>
      <w:hyperlink r:id="rId46" w:history="1">
        <w:r>
          <w:rPr>
            <w:rStyle w:val="Hyperlink"/>
            <w:rFonts w:ascii="Cambria" w:hAnsi="Cambria"/>
            <w:sz w:val="22"/>
            <w:szCs w:val="22"/>
          </w:rPr>
          <w:t>title-ix@ufl.edu</w:t>
        </w:r>
      </w:hyperlink>
    </w:p>
    <w:p w14:paraId="7C63C40F" w14:textId="77777777" w:rsidR="001C2CD0" w:rsidRDefault="001C2CD0" w:rsidP="001C2CD0">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p>
    <w:p w14:paraId="1A65687D" w14:textId="77777777" w:rsidR="001C2CD0" w:rsidRDefault="001C2CD0" w:rsidP="001C2CD0">
      <w:pPr>
        <w:pStyle w:val="Default"/>
        <w:pBdr>
          <w:top w:val="single" w:sz="4" w:space="1" w:color="auto"/>
          <w:left w:val="single" w:sz="4" w:space="4" w:color="auto"/>
          <w:bottom w:val="single" w:sz="4" w:space="1" w:color="auto"/>
          <w:right w:val="single" w:sz="4" w:space="4" w:color="auto"/>
        </w:pBdr>
        <w:ind w:left="360"/>
        <w:rPr>
          <w:rFonts w:ascii="Cambria" w:hAnsi="Cambria"/>
          <w:b/>
          <w:sz w:val="22"/>
          <w:szCs w:val="22"/>
        </w:rPr>
      </w:pPr>
      <w:r>
        <w:rPr>
          <w:rFonts w:ascii="Cambria" w:hAnsi="Cambria"/>
          <w:b/>
          <w:iCs/>
          <w:sz w:val="22"/>
          <w:szCs w:val="22"/>
        </w:rPr>
        <w:t xml:space="preserve">Sexual Assault Recovery Services (SARS) </w:t>
      </w:r>
    </w:p>
    <w:p w14:paraId="3F6652C2" w14:textId="77777777" w:rsidR="001C2CD0" w:rsidRDefault="001C2CD0" w:rsidP="001C2CD0">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Pr>
          <w:rFonts w:ascii="Cambria" w:hAnsi="Cambria"/>
          <w:sz w:val="22"/>
          <w:szCs w:val="22"/>
        </w:rPr>
        <w:t xml:space="preserve">Student Health Care Center, 392-1161. </w:t>
      </w:r>
    </w:p>
    <w:p w14:paraId="5381C407" w14:textId="77777777" w:rsidR="001C2CD0" w:rsidRDefault="001C2CD0" w:rsidP="001C2CD0">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p>
    <w:p w14:paraId="344A1B6F" w14:textId="77777777" w:rsidR="001C2CD0" w:rsidRDefault="001C2CD0" w:rsidP="001C2CD0">
      <w:pPr>
        <w:pBdr>
          <w:top w:val="single" w:sz="4" w:space="1" w:color="auto"/>
          <w:left w:val="single" w:sz="4" w:space="4" w:color="auto"/>
          <w:bottom w:val="single" w:sz="4" w:space="1" w:color="auto"/>
          <w:right w:val="single" w:sz="4" w:space="4" w:color="auto"/>
        </w:pBdr>
        <w:ind w:left="360"/>
        <w:rPr>
          <w:szCs w:val="22"/>
        </w:rPr>
      </w:pPr>
      <w:r>
        <w:rPr>
          <w:b/>
          <w:iCs/>
          <w:szCs w:val="22"/>
        </w:rPr>
        <w:t>University Police Department</w:t>
      </w:r>
      <w:r>
        <w:rPr>
          <w:i/>
          <w:iCs/>
          <w:szCs w:val="22"/>
        </w:rPr>
        <w:t xml:space="preserve"> </w:t>
      </w:r>
      <w:r>
        <w:rPr>
          <w:iCs/>
          <w:szCs w:val="22"/>
        </w:rPr>
        <w:t>at</w:t>
      </w:r>
      <w:r>
        <w:rPr>
          <w:i/>
          <w:iCs/>
          <w:szCs w:val="22"/>
        </w:rPr>
        <w:t xml:space="preserve"> </w:t>
      </w:r>
      <w:r>
        <w:rPr>
          <w:szCs w:val="22"/>
        </w:rPr>
        <w:t xml:space="preserve">392-1111 (or 9-1-1 for emergencies), or </w:t>
      </w:r>
      <w:hyperlink r:id="rId47" w:history="1">
        <w:r>
          <w:rPr>
            <w:rStyle w:val="Hyperlink"/>
            <w:color w:val="FF0000"/>
            <w:szCs w:val="22"/>
          </w:rPr>
          <w:t>http://www.police.ufl.edu/</w:t>
        </w:r>
      </w:hyperlink>
      <w:r>
        <w:rPr>
          <w:color w:val="FF0000"/>
          <w:szCs w:val="22"/>
          <w:u w:val="single"/>
        </w:rPr>
        <w:t>.</w:t>
      </w:r>
      <w:r>
        <w:rPr>
          <w:szCs w:val="22"/>
        </w:rPr>
        <w:t xml:space="preserve"> </w:t>
      </w:r>
    </w:p>
    <w:p w14:paraId="1A0B3177" w14:textId="77777777" w:rsidR="001C2CD0" w:rsidRDefault="001C2CD0" w:rsidP="001C2CD0">
      <w:pPr>
        <w:pBdr>
          <w:top w:val="single" w:sz="4" w:space="1" w:color="auto"/>
          <w:left w:val="single" w:sz="4" w:space="4" w:color="auto"/>
          <w:bottom w:val="single" w:sz="4" w:space="1" w:color="auto"/>
          <w:right w:val="single" w:sz="4" w:space="4" w:color="auto"/>
        </w:pBdr>
        <w:ind w:left="360"/>
        <w:rPr>
          <w:szCs w:val="22"/>
        </w:rPr>
      </w:pPr>
    </w:p>
    <w:p w14:paraId="3A75684A" w14:textId="77777777" w:rsidR="001C2CD0" w:rsidRDefault="001C2CD0" w:rsidP="001C2CD0">
      <w:pPr>
        <w:ind w:left="360"/>
        <w:rPr>
          <w:color w:val="000000"/>
          <w:szCs w:val="22"/>
        </w:rPr>
      </w:pPr>
    </w:p>
    <w:p w14:paraId="452EB25A" w14:textId="77777777" w:rsidR="001C2CD0" w:rsidRDefault="001C2CD0" w:rsidP="001C2CD0">
      <w:pPr>
        <w:rPr>
          <w:i/>
          <w:color w:val="000000"/>
          <w:szCs w:val="22"/>
          <w:u w:val="single"/>
        </w:rPr>
      </w:pPr>
      <w:r>
        <w:rPr>
          <w:i/>
          <w:color w:val="000000"/>
          <w:szCs w:val="22"/>
          <w:u w:val="single"/>
        </w:rPr>
        <w:t>Academic Resources</w:t>
      </w:r>
    </w:p>
    <w:p w14:paraId="2B7D0DE0" w14:textId="77777777" w:rsidR="001C2CD0" w:rsidRDefault="001C2CD0" w:rsidP="001C2CD0">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Pr>
          <w:rFonts w:ascii="Cambria" w:hAnsi="Cambria"/>
          <w:b/>
          <w:iCs/>
          <w:sz w:val="22"/>
          <w:szCs w:val="22"/>
        </w:rPr>
        <w:t>E-learning technical suppor</w:t>
      </w:r>
      <w:r>
        <w:rPr>
          <w:rFonts w:ascii="Cambria" w:hAnsi="Cambria"/>
          <w:i/>
          <w:iCs/>
          <w:sz w:val="22"/>
          <w:szCs w:val="22"/>
        </w:rPr>
        <w:t>t</w:t>
      </w:r>
      <w:r>
        <w:rPr>
          <w:rFonts w:ascii="Cambria" w:hAnsi="Cambria"/>
          <w:sz w:val="22"/>
          <w:szCs w:val="22"/>
        </w:rPr>
        <w:t xml:space="preserve">, 352-392-4357 (select option 2) or e-mail to Learning-support@ufl.edu. </w:t>
      </w:r>
      <w:hyperlink r:id="rId48" w:history="1">
        <w:r>
          <w:rPr>
            <w:rStyle w:val="Hyperlink"/>
            <w:rFonts w:ascii="Cambria" w:hAnsi="Cambria"/>
            <w:color w:val="FF0000"/>
            <w:sz w:val="22"/>
            <w:szCs w:val="22"/>
          </w:rPr>
          <w:t>https://lss.at.ufl.edu/help.shtml</w:t>
        </w:r>
      </w:hyperlink>
      <w:r>
        <w:rPr>
          <w:rFonts w:ascii="Cambria" w:hAnsi="Cambria"/>
          <w:sz w:val="22"/>
          <w:szCs w:val="22"/>
        </w:rPr>
        <w:t>.</w:t>
      </w:r>
    </w:p>
    <w:p w14:paraId="778A026B" w14:textId="77777777" w:rsidR="001C2CD0" w:rsidRDefault="001C2CD0" w:rsidP="001C2CD0">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p>
    <w:p w14:paraId="048BBDFB" w14:textId="77777777" w:rsidR="001C2CD0" w:rsidRDefault="001C2CD0" w:rsidP="001C2CD0">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Pr>
          <w:rFonts w:ascii="Cambria" w:hAnsi="Cambria"/>
          <w:b/>
          <w:iCs/>
          <w:sz w:val="22"/>
          <w:szCs w:val="22"/>
        </w:rPr>
        <w:t>Career Connections Center</w:t>
      </w:r>
      <w:r>
        <w:rPr>
          <w:rFonts w:ascii="Cambria" w:hAnsi="Cambria"/>
          <w:sz w:val="22"/>
          <w:szCs w:val="22"/>
        </w:rPr>
        <w:t xml:space="preserve">, Reitz Union, 392-1601.  Career assistance and counseling; </w:t>
      </w:r>
      <w:hyperlink r:id="rId49" w:history="1">
        <w:r>
          <w:rPr>
            <w:rStyle w:val="Hyperlink"/>
          </w:rPr>
          <w:t>https://career.ufl.edu</w:t>
        </w:r>
      </w:hyperlink>
      <w:r>
        <w:rPr>
          <w:rFonts w:ascii="Cambria" w:hAnsi="Cambria"/>
          <w:sz w:val="22"/>
          <w:szCs w:val="22"/>
        </w:rPr>
        <w:t>.</w:t>
      </w:r>
    </w:p>
    <w:p w14:paraId="00040A73" w14:textId="77777777" w:rsidR="001C2CD0" w:rsidRDefault="001C2CD0" w:rsidP="001C2CD0">
      <w:pPr>
        <w:pBdr>
          <w:top w:val="single" w:sz="4" w:space="1" w:color="auto"/>
          <w:left w:val="single" w:sz="4" w:space="4" w:color="auto"/>
          <w:bottom w:val="single" w:sz="4" w:space="1" w:color="auto"/>
          <w:right w:val="single" w:sz="4" w:space="4" w:color="auto"/>
        </w:pBdr>
        <w:ind w:left="360"/>
        <w:rPr>
          <w:i/>
          <w:iCs/>
          <w:szCs w:val="22"/>
        </w:rPr>
      </w:pPr>
    </w:p>
    <w:p w14:paraId="36117D19" w14:textId="77777777" w:rsidR="001C2CD0" w:rsidRDefault="001C2CD0" w:rsidP="001C2CD0">
      <w:pPr>
        <w:pBdr>
          <w:top w:val="single" w:sz="4" w:space="1" w:color="auto"/>
          <w:left w:val="single" w:sz="4" w:space="4" w:color="auto"/>
          <w:bottom w:val="single" w:sz="4" w:space="1" w:color="auto"/>
          <w:right w:val="single" w:sz="4" w:space="4" w:color="auto"/>
        </w:pBdr>
        <w:ind w:left="360"/>
        <w:rPr>
          <w:szCs w:val="22"/>
        </w:rPr>
      </w:pPr>
      <w:r>
        <w:rPr>
          <w:b/>
          <w:iCs/>
          <w:szCs w:val="22"/>
        </w:rPr>
        <w:t>Library Support</w:t>
      </w:r>
      <w:r>
        <w:rPr>
          <w:szCs w:val="22"/>
        </w:rPr>
        <w:t xml:space="preserve">, </w:t>
      </w:r>
      <w:hyperlink r:id="rId50" w:history="1">
        <w:r>
          <w:rPr>
            <w:rStyle w:val="Hyperlink"/>
            <w:color w:val="FF0000"/>
            <w:szCs w:val="22"/>
          </w:rPr>
          <w:t>http://cms.uflib.ufl.edu/ask</w:t>
        </w:r>
      </w:hyperlink>
      <w:r>
        <w:rPr>
          <w:szCs w:val="22"/>
        </w:rPr>
        <w:t>. Various ways to receive assistance with respect to using the libraries or finding resources.</w:t>
      </w:r>
    </w:p>
    <w:p w14:paraId="57F8FF13" w14:textId="77777777" w:rsidR="001C2CD0" w:rsidRDefault="001C2CD0" w:rsidP="001C2CD0">
      <w:pPr>
        <w:pStyle w:val="Default"/>
        <w:pBdr>
          <w:top w:val="single" w:sz="4" w:space="1" w:color="auto"/>
          <w:left w:val="single" w:sz="4" w:space="4" w:color="auto"/>
          <w:bottom w:val="single" w:sz="4" w:space="1" w:color="auto"/>
          <w:right w:val="single" w:sz="4" w:space="4" w:color="auto"/>
        </w:pBdr>
        <w:ind w:left="360"/>
        <w:rPr>
          <w:rFonts w:ascii="Cambria" w:hAnsi="Cambria"/>
          <w:i/>
          <w:iCs/>
          <w:sz w:val="22"/>
          <w:szCs w:val="22"/>
        </w:rPr>
      </w:pPr>
    </w:p>
    <w:p w14:paraId="065E5F30" w14:textId="77777777" w:rsidR="001C2CD0" w:rsidRDefault="001C2CD0" w:rsidP="001C2CD0">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Pr>
          <w:rFonts w:ascii="Cambria" w:hAnsi="Cambria"/>
          <w:b/>
          <w:iCs/>
          <w:sz w:val="22"/>
          <w:szCs w:val="22"/>
        </w:rPr>
        <w:t>Teaching Center</w:t>
      </w:r>
      <w:r>
        <w:rPr>
          <w:rFonts w:ascii="Cambria" w:hAnsi="Cambria"/>
          <w:sz w:val="22"/>
          <w:szCs w:val="22"/>
        </w:rPr>
        <w:t xml:space="preserve">, Broward Hall, 392-2010 or 392-6420. General study skills and tutoring. </w:t>
      </w:r>
      <w:hyperlink r:id="rId51" w:history="1">
        <w:r>
          <w:rPr>
            <w:rStyle w:val="Hyperlink"/>
            <w:rFonts w:ascii="Cambria" w:hAnsi="Cambria"/>
            <w:color w:val="FF0000"/>
            <w:sz w:val="22"/>
            <w:szCs w:val="22"/>
          </w:rPr>
          <w:t>https://teachingcenter.ufl.edu/</w:t>
        </w:r>
      </w:hyperlink>
      <w:r>
        <w:rPr>
          <w:rFonts w:ascii="Cambria" w:hAnsi="Cambria"/>
          <w:sz w:val="22"/>
          <w:szCs w:val="22"/>
        </w:rPr>
        <w:t>.</w:t>
      </w:r>
    </w:p>
    <w:p w14:paraId="6D765B66" w14:textId="77777777" w:rsidR="001C2CD0" w:rsidRDefault="001C2CD0" w:rsidP="001C2CD0">
      <w:pPr>
        <w:pStyle w:val="Default"/>
        <w:pBdr>
          <w:top w:val="single" w:sz="4" w:space="1" w:color="auto"/>
          <w:left w:val="single" w:sz="4" w:space="4" w:color="auto"/>
          <w:bottom w:val="single" w:sz="4" w:space="1" w:color="auto"/>
          <w:right w:val="single" w:sz="4" w:space="4" w:color="auto"/>
        </w:pBdr>
        <w:ind w:left="360"/>
        <w:rPr>
          <w:rFonts w:ascii="Cambria" w:hAnsi="Cambria"/>
          <w:i/>
          <w:iCs/>
          <w:sz w:val="22"/>
          <w:szCs w:val="22"/>
        </w:rPr>
      </w:pPr>
    </w:p>
    <w:p w14:paraId="709D4346" w14:textId="77777777" w:rsidR="001C2CD0" w:rsidRDefault="001C2CD0" w:rsidP="001C2CD0">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Pr>
          <w:rFonts w:ascii="Cambria" w:hAnsi="Cambria"/>
          <w:b/>
          <w:iCs/>
          <w:sz w:val="22"/>
          <w:szCs w:val="22"/>
        </w:rPr>
        <w:t>Writing Studio, 302 Tigert Hall</w:t>
      </w:r>
      <w:r>
        <w:rPr>
          <w:rFonts w:ascii="Cambria" w:hAnsi="Cambria"/>
          <w:i/>
          <w:iCs/>
          <w:sz w:val="22"/>
          <w:szCs w:val="22"/>
        </w:rPr>
        <w:t xml:space="preserve">, </w:t>
      </w:r>
      <w:r>
        <w:rPr>
          <w:rFonts w:ascii="Cambria" w:hAnsi="Cambria"/>
          <w:sz w:val="22"/>
          <w:szCs w:val="22"/>
        </w:rPr>
        <w:t xml:space="preserve">846-1138. Help brainstorming, formatting, and writing papers. </w:t>
      </w:r>
      <w:hyperlink r:id="rId52" w:history="1">
        <w:r>
          <w:rPr>
            <w:rStyle w:val="Hyperlink"/>
            <w:rFonts w:ascii="Cambria" w:hAnsi="Cambria"/>
            <w:color w:val="FF0000"/>
            <w:sz w:val="22"/>
            <w:szCs w:val="22"/>
          </w:rPr>
          <w:t>https://writing.ufl.edu/writing-studio/</w:t>
        </w:r>
      </w:hyperlink>
      <w:r>
        <w:rPr>
          <w:rFonts w:ascii="Cambria" w:hAnsi="Cambria"/>
          <w:sz w:val="22"/>
          <w:szCs w:val="22"/>
        </w:rPr>
        <w:t>.</w:t>
      </w:r>
    </w:p>
    <w:p w14:paraId="5C2AD1EF" w14:textId="77777777" w:rsidR="001C2CD0" w:rsidRDefault="001C2CD0" w:rsidP="001C2CD0">
      <w:pPr>
        <w:pStyle w:val="Default"/>
        <w:pBdr>
          <w:top w:val="single" w:sz="4" w:space="1" w:color="auto"/>
          <w:left w:val="single" w:sz="4" w:space="4" w:color="auto"/>
          <w:bottom w:val="single" w:sz="4" w:space="1" w:color="auto"/>
          <w:right w:val="single" w:sz="4" w:space="4" w:color="auto"/>
        </w:pBdr>
        <w:ind w:left="360"/>
        <w:rPr>
          <w:rFonts w:ascii="Cambria" w:hAnsi="Cambria"/>
          <w:i/>
          <w:iCs/>
          <w:sz w:val="22"/>
          <w:szCs w:val="22"/>
        </w:rPr>
      </w:pPr>
    </w:p>
    <w:p w14:paraId="71C4A140" w14:textId="77777777" w:rsidR="001C2CD0" w:rsidRDefault="001C2CD0" w:rsidP="001C2CD0">
      <w:pPr>
        <w:pStyle w:val="Default"/>
        <w:pBdr>
          <w:top w:val="single" w:sz="4" w:space="1" w:color="auto"/>
          <w:left w:val="single" w:sz="4" w:space="4" w:color="auto"/>
          <w:bottom w:val="single" w:sz="4" w:space="1" w:color="auto"/>
          <w:right w:val="single" w:sz="4" w:space="4" w:color="auto"/>
        </w:pBdr>
        <w:ind w:left="360"/>
        <w:rPr>
          <w:rFonts w:ascii="Cambria" w:hAnsi="Cambria"/>
          <w:color w:val="0000FF"/>
          <w:sz w:val="22"/>
          <w:szCs w:val="22"/>
        </w:rPr>
      </w:pPr>
      <w:r>
        <w:rPr>
          <w:rFonts w:ascii="Cambria" w:hAnsi="Cambria"/>
          <w:b/>
          <w:iCs/>
          <w:sz w:val="22"/>
          <w:szCs w:val="22"/>
        </w:rPr>
        <w:t>Student Complaints Campus</w:t>
      </w:r>
      <w:r>
        <w:rPr>
          <w:rFonts w:ascii="Cambria" w:hAnsi="Cambria"/>
          <w:i/>
          <w:iCs/>
          <w:sz w:val="22"/>
          <w:szCs w:val="22"/>
        </w:rPr>
        <w:t xml:space="preserve">: </w:t>
      </w:r>
      <w:hyperlink r:id="rId53" w:history="1">
        <w:r>
          <w:rPr>
            <w:rStyle w:val="Hyperlink"/>
            <w:rFonts w:ascii="Cambria" w:hAnsi="Cambria"/>
            <w:sz w:val="22"/>
            <w:szCs w:val="22"/>
          </w:rPr>
          <w:t>https://sccr.dso.ufl.edu/policies/student-honor-code-student-conduct-code/</w:t>
        </w:r>
      </w:hyperlink>
      <w:r>
        <w:rPr>
          <w:rFonts w:ascii="Cambria" w:hAnsi="Cambria"/>
          <w:color w:val="0000FF"/>
          <w:sz w:val="22"/>
          <w:szCs w:val="22"/>
        </w:rPr>
        <w:t>;</w:t>
      </w:r>
      <w:hyperlink r:id="rId54" w:history="1">
        <w:r>
          <w:rPr>
            <w:rStyle w:val="Hyperlink"/>
            <w:rFonts w:ascii="Cambria" w:hAnsi="Cambria"/>
            <w:color w:val="FF0000"/>
            <w:sz w:val="22"/>
            <w:szCs w:val="22"/>
          </w:rPr>
          <w:t>https://care.dso.ufl.edu</w:t>
        </w:r>
      </w:hyperlink>
      <w:r>
        <w:rPr>
          <w:rFonts w:ascii="Cambria" w:hAnsi="Cambria"/>
          <w:color w:val="0000FF"/>
          <w:sz w:val="22"/>
          <w:szCs w:val="22"/>
        </w:rPr>
        <w:t>.</w:t>
      </w:r>
    </w:p>
    <w:p w14:paraId="1F6B15E1" w14:textId="77777777" w:rsidR="001C2CD0" w:rsidRDefault="001C2CD0" w:rsidP="001C2CD0">
      <w:pPr>
        <w:pBdr>
          <w:top w:val="single" w:sz="4" w:space="1" w:color="auto"/>
          <w:left w:val="single" w:sz="4" w:space="4" w:color="auto"/>
          <w:bottom w:val="single" w:sz="4" w:space="1" w:color="auto"/>
          <w:right w:val="single" w:sz="4" w:space="4" w:color="auto"/>
        </w:pBdr>
        <w:ind w:left="360"/>
        <w:rPr>
          <w:b/>
          <w:iCs/>
          <w:szCs w:val="22"/>
        </w:rPr>
      </w:pPr>
    </w:p>
    <w:p w14:paraId="6A331581" w14:textId="77777777" w:rsidR="001C2CD0" w:rsidRDefault="001C2CD0" w:rsidP="001C2CD0">
      <w:pPr>
        <w:pBdr>
          <w:top w:val="single" w:sz="4" w:space="1" w:color="auto"/>
          <w:left w:val="single" w:sz="4" w:space="4" w:color="auto"/>
          <w:bottom w:val="single" w:sz="4" w:space="1" w:color="auto"/>
          <w:right w:val="single" w:sz="4" w:space="4" w:color="auto"/>
        </w:pBdr>
        <w:ind w:left="360"/>
        <w:rPr>
          <w:szCs w:val="22"/>
        </w:rPr>
      </w:pPr>
      <w:r>
        <w:rPr>
          <w:b/>
          <w:iCs/>
          <w:szCs w:val="22"/>
        </w:rPr>
        <w:t>On-Line Students Complaints</w:t>
      </w:r>
      <w:r>
        <w:rPr>
          <w:i/>
          <w:iCs/>
          <w:szCs w:val="22"/>
        </w:rPr>
        <w:t>:</w:t>
      </w:r>
      <w:r>
        <w:t xml:space="preserve"> </w:t>
      </w:r>
      <w:hyperlink r:id="rId55" w:anchor="student-complaint" w:history="1">
        <w:r>
          <w:rPr>
            <w:rStyle w:val="Hyperlink"/>
            <w:i/>
            <w:iCs/>
            <w:szCs w:val="22"/>
          </w:rPr>
          <w:t>https://distance.ufl.edu/state-authorization-status/#student-complaint</w:t>
        </w:r>
      </w:hyperlink>
      <w:r>
        <w:rPr>
          <w:szCs w:val="22"/>
        </w:rPr>
        <w:t>.</w:t>
      </w:r>
    </w:p>
    <w:p w14:paraId="44CCDB9E" w14:textId="77777777" w:rsidR="001C2CD0" w:rsidRDefault="001C2CD0" w:rsidP="001C2CD0">
      <w:pPr>
        <w:rPr>
          <w:szCs w:val="22"/>
        </w:rPr>
      </w:pPr>
    </w:p>
    <w:p w14:paraId="2C1C8D71" w14:textId="77777777" w:rsidR="001C2CD0" w:rsidRDefault="001C2CD0" w:rsidP="001F1ED9">
      <w:pPr>
        <w:autoSpaceDE w:val="0"/>
        <w:autoSpaceDN w:val="0"/>
        <w:adjustRightInd w:val="0"/>
        <w:rPr>
          <w:rFonts w:cs="Calibri"/>
          <w:b/>
          <w:i/>
          <w:szCs w:val="22"/>
        </w:rPr>
      </w:pPr>
    </w:p>
    <w:sectPr w:rsidR="001C2CD0" w:rsidSect="004547C4">
      <w:footerReference w:type="default" r:id="rId5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DF5E8" w14:textId="77777777" w:rsidR="00BB06CE" w:rsidRDefault="00BB06CE" w:rsidP="00BE1628">
      <w:r>
        <w:separator/>
      </w:r>
    </w:p>
  </w:endnote>
  <w:endnote w:type="continuationSeparator" w:id="0">
    <w:p w14:paraId="688C784F" w14:textId="77777777" w:rsidR="00BB06CE" w:rsidRDefault="00BB06CE" w:rsidP="00BE1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6BC13" w14:textId="7D101539" w:rsidR="00491B88" w:rsidRPr="00BA6E7F" w:rsidRDefault="00491B88">
    <w:pPr>
      <w:pStyle w:val="Footer"/>
      <w:rPr>
        <w:b/>
        <w:i/>
        <w:noProof/>
        <w:color w:val="0070C0"/>
        <w:sz w:val="20"/>
      </w:rPr>
    </w:pPr>
    <w:r>
      <w:rPr>
        <w:b/>
        <w:i/>
        <w:color w:val="0070C0"/>
        <w:sz w:val="20"/>
      </w:rPr>
      <w:t>Data Structures and Algorithm</w:t>
    </w:r>
    <w:r w:rsidR="002A55B5">
      <w:rPr>
        <w:b/>
        <w:i/>
        <w:color w:val="0070C0"/>
        <w:sz w:val="20"/>
      </w:rPr>
      <w:t>s</w:t>
    </w:r>
    <w:r w:rsidRPr="00BA6E7F">
      <w:rPr>
        <w:b/>
        <w:i/>
        <w:color w:val="0070C0"/>
        <w:sz w:val="20"/>
      </w:rPr>
      <w:t xml:space="preserve">, </w:t>
    </w:r>
    <w:r>
      <w:rPr>
        <w:b/>
        <w:i/>
        <w:color w:val="0070C0"/>
        <w:sz w:val="20"/>
      </w:rPr>
      <w:t>COP 3530</w:t>
    </w:r>
    <w:r w:rsidRPr="00BA6E7F">
      <w:rPr>
        <w:b/>
        <w:i/>
        <w:color w:val="0070C0"/>
        <w:sz w:val="20"/>
      </w:rPr>
      <w:tab/>
    </w:r>
    <w:r w:rsidRPr="00BA6E7F">
      <w:rPr>
        <w:b/>
        <w:i/>
        <w:color w:val="0070C0"/>
        <w:sz w:val="20"/>
      </w:rPr>
      <w:tab/>
    </w:r>
    <w:r>
      <w:rPr>
        <w:b/>
        <w:i/>
        <w:color w:val="0070C0"/>
        <w:sz w:val="20"/>
      </w:rPr>
      <w:tab/>
    </w:r>
    <w:r w:rsidRPr="00BA6E7F">
      <w:rPr>
        <w:b/>
        <w:i/>
        <w:color w:val="0070C0"/>
        <w:sz w:val="20"/>
      </w:rPr>
      <w:t xml:space="preserve">Page </w:t>
    </w:r>
    <w:r w:rsidRPr="00BA6E7F">
      <w:rPr>
        <w:b/>
        <w:i/>
        <w:color w:val="0070C0"/>
        <w:sz w:val="20"/>
      </w:rPr>
      <w:fldChar w:fldCharType="begin"/>
    </w:r>
    <w:r w:rsidRPr="00BA6E7F">
      <w:rPr>
        <w:b/>
        <w:i/>
        <w:color w:val="0070C0"/>
        <w:sz w:val="20"/>
      </w:rPr>
      <w:instrText xml:space="preserve"> PAGE   \* MERGEFORMAT </w:instrText>
    </w:r>
    <w:r w:rsidRPr="00BA6E7F">
      <w:rPr>
        <w:b/>
        <w:i/>
        <w:color w:val="0070C0"/>
        <w:sz w:val="20"/>
      </w:rPr>
      <w:fldChar w:fldCharType="separate"/>
    </w:r>
    <w:r>
      <w:rPr>
        <w:b/>
        <w:i/>
        <w:noProof/>
        <w:color w:val="0070C0"/>
        <w:sz w:val="20"/>
      </w:rPr>
      <w:t>4</w:t>
    </w:r>
    <w:r w:rsidRPr="00BA6E7F">
      <w:rPr>
        <w:b/>
        <w:i/>
        <w:noProof/>
        <w:color w:val="0070C0"/>
        <w:sz w:val="20"/>
      </w:rPr>
      <w:fldChar w:fldCharType="end"/>
    </w:r>
  </w:p>
  <w:p w14:paraId="362A0C01" w14:textId="3E905028" w:rsidR="00491B88" w:rsidRPr="00BA6E7F" w:rsidRDefault="00491B88">
    <w:pPr>
      <w:pStyle w:val="Footer"/>
      <w:rPr>
        <w:b/>
        <w:i/>
        <w:color w:val="0070C0"/>
        <w:sz w:val="20"/>
      </w:rPr>
    </w:pPr>
    <w:r>
      <w:rPr>
        <w:b/>
        <w:i/>
        <w:noProof/>
        <w:color w:val="0070C0"/>
        <w:sz w:val="20"/>
      </w:rPr>
      <w:t xml:space="preserve">Amanpreet Kapoor, </w:t>
    </w:r>
    <w:r w:rsidR="00055D4D">
      <w:rPr>
        <w:b/>
        <w:i/>
        <w:noProof/>
        <w:color w:val="0070C0"/>
        <w:sz w:val="20"/>
      </w:rPr>
      <w:t>Fall</w:t>
    </w:r>
    <w:r w:rsidR="001631FF">
      <w:rPr>
        <w:b/>
        <w:i/>
        <w:noProof/>
        <w:color w:val="0070C0"/>
        <w:sz w:val="20"/>
      </w:rPr>
      <w:t xml:space="preserve"> 202</w:t>
    </w:r>
    <w:r w:rsidR="000A6DF1">
      <w:rPr>
        <w:b/>
        <w:i/>
        <w:noProof/>
        <w:color w:val="0070C0"/>
        <w:sz w:val="20"/>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EC38A" w14:textId="77777777" w:rsidR="00BB06CE" w:rsidRDefault="00BB06CE" w:rsidP="00BE1628">
      <w:r>
        <w:separator/>
      </w:r>
    </w:p>
  </w:footnote>
  <w:footnote w:type="continuationSeparator" w:id="0">
    <w:p w14:paraId="39C961FF" w14:textId="77777777" w:rsidR="00BB06CE" w:rsidRDefault="00BB06CE" w:rsidP="00BE16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A26A3"/>
    <w:multiLevelType w:val="hybridMultilevel"/>
    <w:tmpl w:val="F2B48B64"/>
    <w:lvl w:ilvl="0" w:tplc="DF1A8246">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6692B"/>
    <w:multiLevelType w:val="multilevel"/>
    <w:tmpl w:val="140A2F4A"/>
    <w:lvl w:ilvl="0">
      <w:start w:val="1"/>
      <w:numFmt w:val="decimal"/>
      <w:lvlText w:val="%1."/>
      <w:lvlJc w:val="left"/>
      <w:pPr>
        <w:tabs>
          <w:tab w:val="num" w:pos="720"/>
        </w:tabs>
        <w:ind w:left="720" w:hanging="360"/>
      </w:pPr>
      <w:rPr>
        <w:rFonts w:hint="default"/>
        <w:color w:val="000000" w:themeColor="text1"/>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2358D"/>
    <w:multiLevelType w:val="hybridMultilevel"/>
    <w:tmpl w:val="6FC67036"/>
    <w:lvl w:ilvl="0" w:tplc="4C1C4BF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2F547BF"/>
    <w:multiLevelType w:val="hybridMultilevel"/>
    <w:tmpl w:val="61C2E8DE"/>
    <w:lvl w:ilvl="0" w:tplc="1D3868BC">
      <w:start w:val="1"/>
      <w:numFmt w:val="bullet"/>
      <w:lvlText w:val=""/>
      <w:lvlJc w:val="left"/>
      <w:pPr>
        <w:ind w:left="720" w:hanging="360"/>
      </w:pPr>
      <w:rPr>
        <w:rFonts w:ascii="Symbol" w:hAnsi="Symbol" w:cs="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844366444">
    <w:abstractNumId w:val="0"/>
  </w:num>
  <w:num w:numId="2" w16cid:durableId="1606888188">
    <w:abstractNumId w:val="3"/>
  </w:num>
  <w:num w:numId="3" w16cid:durableId="99379541">
    <w:abstractNumId w:val="2"/>
  </w:num>
  <w:num w:numId="4" w16cid:durableId="7760165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K1NLAwMDC1tDQzMrRQ0lEKTi0uzszPAykwNqwFAAQYICMtAAAA"/>
  </w:docVars>
  <w:rsids>
    <w:rsidRoot w:val="009A0F7D"/>
    <w:rsid w:val="0000459A"/>
    <w:rsid w:val="000059DB"/>
    <w:rsid w:val="00005F7B"/>
    <w:rsid w:val="000143B9"/>
    <w:rsid w:val="00015FB0"/>
    <w:rsid w:val="000161F4"/>
    <w:rsid w:val="00042FFF"/>
    <w:rsid w:val="00046EE7"/>
    <w:rsid w:val="00055D4D"/>
    <w:rsid w:val="000709D5"/>
    <w:rsid w:val="0007185C"/>
    <w:rsid w:val="00072673"/>
    <w:rsid w:val="0007651F"/>
    <w:rsid w:val="00080A39"/>
    <w:rsid w:val="00087DE0"/>
    <w:rsid w:val="000A6595"/>
    <w:rsid w:val="000A6DF1"/>
    <w:rsid w:val="000A7630"/>
    <w:rsid w:val="000B35C2"/>
    <w:rsid w:val="000C2A41"/>
    <w:rsid w:val="000C59A3"/>
    <w:rsid w:val="000C61EA"/>
    <w:rsid w:val="000C673C"/>
    <w:rsid w:val="000D2AB2"/>
    <w:rsid w:val="000D7CB0"/>
    <w:rsid w:val="000E1094"/>
    <w:rsid w:val="000E1BE0"/>
    <w:rsid w:val="000E47C0"/>
    <w:rsid w:val="000E6602"/>
    <w:rsid w:val="000F72A4"/>
    <w:rsid w:val="00101844"/>
    <w:rsid w:val="00103F43"/>
    <w:rsid w:val="00106C54"/>
    <w:rsid w:val="00107DF1"/>
    <w:rsid w:val="00110723"/>
    <w:rsid w:val="001123AC"/>
    <w:rsid w:val="00114C07"/>
    <w:rsid w:val="00117581"/>
    <w:rsid w:val="00127064"/>
    <w:rsid w:val="001455FF"/>
    <w:rsid w:val="00145669"/>
    <w:rsid w:val="001512E8"/>
    <w:rsid w:val="00154552"/>
    <w:rsid w:val="001627ED"/>
    <w:rsid w:val="001631FF"/>
    <w:rsid w:val="00180A7A"/>
    <w:rsid w:val="0019414F"/>
    <w:rsid w:val="00195885"/>
    <w:rsid w:val="001A1987"/>
    <w:rsid w:val="001A21CF"/>
    <w:rsid w:val="001A451E"/>
    <w:rsid w:val="001B26B3"/>
    <w:rsid w:val="001C18FE"/>
    <w:rsid w:val="001C29CB"/>
    <w:rsid w:val="001C2CD0"/>
    <w:rsid w:val="001C43E4"/>
    <w:rsid w:val="001C67A8"/>
    <w:rsid w:val="001D3F89"/>
    <w:rsid w:val="001D57EF"/>
    <w:rsid w:val="001E3087"/>
    <w:rsid w:val="001F1ED9"/>
    <w:rsid w:val="001F52A1"/>
    <w:rsid w:val="00212023"/>
    <w:rsid w:val="00213549"/>
    <w:rsid w:val="002236EA"/>
    <w:rsid w:val="00237753"/>
    <w:rsid w:val="00241874"/>
    <w:rsid w:val="0025168F"/>
    <w:rsid w:val="0026019E"/>
    <w:rsid w:val="00276551"/>
    <w:rsid w:val="00291833"/>
    <w:rsid w:val="00292C48"/>
    <w:rsid w:val="00294140"/>
    <w:rsid w:val="00295C34"/>
    <w:rsid w:val="0029722C"/>
    <w:rsid w:val="00297849"/>
    <w:rsid w:val="00297C45"/>
    <w:rsid w:val="002A55B5"/>
    <w:rsid w:val="002A5C19"/>
    <w:rsid w:val="002A7253"/>
    <w:rsid w:val="002B75AF"/>
    <w:rsid w:val="002C2B63"/>
    <w:rsid w:val="002C5FD2"/>
    <w:rsid w:val="002C7966"/>
    <w:rsid w:val="002D1709"/>
    <w:rsid w:val="00314673"/>
    <w:rsid w:val="00317E12"/>
    <w:rsid w:val="00320231"/>
    <w:rsid w:val="00325E41"/>
    <w:rsid w:val="003322F0"/>
    <w:rsid w:val="00332A7F"/>
    <w:rsid w:val="00332DE1"/>
    <w:rsid w:val="00332F67"/>
    <w:rsid w:val="003447AE"/>
    <w:rsid w:val="00354979"/>
    <w:rsid w:val="00363206"/>
    <w:rsid w:val="0036629D"/>
    <w:rsid w:val="00373C51"/>
    <w:rsid w:val="00381EDC"/>
    <w:rsid w:val="00384C93"/>
    <w:rsid w:val="00386FFD"/>
    <w:rsid w:val="0039295A"/>
    <w:rsid w:val="003947F1"/>
    <w:rsid w:val="003C02B7"/>
    <w:rsid w:val="003C62FA"/>
    <w:rsid w:val="003D6996"/>
    <w:rsid w:val="003E08FC"/>
    <w:rsid w:val="003E1F20"/>
    <w:rsid w:val="003E6C3D"/>
    <w:rsid w:val="003F12B9"/>
    <w:rsid w:val="003F617A"/>
    <w:rsid w:val="004015E2"/>
    <w:rsid w:val="00401D35"/>
    <w:rsid w:val="00402DE7"/>
    <w:rsid w:val="00405904"/>
    <w:rsid w:val="0042241B"/>
    <w:rsid w:val="0042747A"/>
    <w:rsid w:val="00427F44"/>
    <w:rsid w:val="00431372"/>
    <w:rsid w:val="00436076"/>
    <w:rsid w:val="004468A9"/>
    <w:rsid w:val="00446E03"/>
    <w:rsid w:val="004547C4"/>
    <w:rsid w:val="004634DF"/>
    <w:rsid w:val="00463984"/>
    <w:rsid w:val="0046556D"/>
    <w:rsid w:val="004669CA"/>
    <w:rsid w:val="00467129"/>
    <w:rsid w:val="00471291"/>
    <w:rsid w:val="00474F11"/>
    <w:rsid w:val="00480431"/>
    <w:rsid w:val="00481630"/>
    <w:rsid w:val="00484AF9"/>
    <w:rsid w:val="00484E84"/>
    <w:rsid w:val="00486F4A"/>
    <w:rsid w:val="00491B88"/>
    <w:rsid w:val="00492FA2"/>
    <w:rsid w:val="004958D8"/>
    <w:rsid w:val="004B482F"/>
    <w:rsid w:val="004B71A3"/>
    <w:rsid w:val="004B7A5D"/>
    <w:rsid w:val="004C0FDC"/>
    <w:rsid w:val="004C28BB"/>
    <w:rsid w:val="004C574B"/>
    <w:rsid w:val="004D0AEF"/>
    <w:rsid w:val="004D2A55"/>
    <w:rsid w:val="004D3127"/>
    <w:rsid w:val="004D3CEF"/>
    <w:rsid w:val="004D43D5"/>
    <w:rsid w:val="004D5100"/>
    <w:rsid w:val="004E02A6"/>
    <w:rsid w:val="004E08E9"/>
    <w:rsid w:val="004E267D"/>
    <w:rsid w:val="004E4C78"/>
    <w:rsid w:val="004E52F7"/>
    <w:rsid w:val="004E72A4"/>
    <w:rsid w:val="004F04F2"/>
    <w:rsid w:val="004F22B3"/>
    <w:rsid w:val="0050374B"/>
    <w:rsid w:val="00504C58"/>
    <w:rsid w:val="005075FD"/>
    <w:rsid w:val="00513F50"/>
    <w:rsid w:val="00517B6E"/>
    <w:rsid w:val="005216B9"/>
    <w:rsid w:val="005255EF"/>
    <w:rsid w:val="00537D49"/>
    <w:rsid w:val="005422E1"/>
    <w:rsid w:val="00552053"/>
    <w:rsid w:val="0055242E"/>
    <w:rsid w:val="00552546"/>
    <w:rsid w:val="00556CE1"/>
    <w:rsid w:val="005600AC"/>
    <w:rsid w:val="0057080F"/>
    <w:rsid w:val="005725A9"/>
    <w:rsid w:val="00576038"/>
    <w:rsid w:val="0059705B"/>
    <w:rsid w:val="005A0EE1"/>
    <w:rsid w:val="005B1CED"/>
    <w:rsid w:val="005B6193"/>
    <w:rsid w:val="005C7C30"/>
    <w:rsid w:val="005D54CB"/>
    <w:rsid w:val="005D725A"/>
    <w:rsid w:val="005E6A1D"/>
    <w:rsid w:val="005E6E52"/>
    <w:rsid w:val="005E7C0B"/>
    <w:rsid w:val="005F2379"/>
    <w:rsid w:val="005F76CD"/>
    <w:rsid w:val="00600FA1"/>
    <w:rsid w:val="006121DE"/>
    <w:rsid w:val="006160D3"/>
    <w:rsid w:val="00617478"/>
    <w:rsid w:val="0062465D"/>
    <w:rsid w:val="00625B9F"/>
    <w:rsid w:val="006317B1"/>
    <w:rsid w:val="006328E6"/>
    <w:rsid w:val="00635434"/>
    <w:rsid w:val="006371D1"/>
    <w:rsid w:val="006373E1"/>
    <w:rsid w:val="00640AF7"/>
    <w:rsid w:val="00640D01"/>
    <w:rsid w:val="00641DCF"/>
    <w:rsid w:val="00641F52"/>
    <w:rsid w:val="00644B44"/>
    <w:rsid w:val="006472C3"/>
    <w:rsid w:val="00653EF2"/>
    <w:rsid w:val="00656B94"/>
    <w:rsid w:val="00661E7B"/>
    <w:rsid w:val="0066341E"/>
    <w:rsid w:val="00671296"/>
    <w:rsid w:val="0067134E"/>
    <w:rsid w:val="00673EA9"/>
    <w:rsid w:val="00674A92"/>
    <w:rsid w:val="006813F6"/>
    <w:rsid w:val="006822D2"/>
    <w:rsid w:val="006B78E2"/>
    <w:rsid w:val="006D3E0B"/>
    <w:rsid w:val="006D667B"/>
    <w:rsid w:val="006D7BAC"/>
    <w:rsid w:val="006D7E9A"/>
    <w:rsid w:val="006E53B0"/>
    <w:rsid w:val="006E7FC7"/>
    <w:rsid w:val="006F0F6F"/>
    <w:rsid w:val="006F46B9"/>
    <w:rsid w:val="00700F97"/>
    <w:rsid w:val="0070424F"/>
    <w:rsid w:val="00704446"/>
    <w:rsid w:val="00705ED0"/>
    <w:rsid w:val="00705F21"/>
    <w:rsid w:val="00707C84"/>
    <w:rsid w:val="0071556A"/>
    <w:rsid w:val="00716A68"/>
    <w:rsid w:val="00716A94"/>
    <w:rsid w:val="0072391B"/>
    <w:rsid w:val="0073299B"/>
    <w:rsid w:val="00734DA9"/>
    <w:rsid w:val="00735ADD"/>
    <w:rsid w:val="00736083"/>
    <w:rsid w:val="00741FD8"/>
    <w:rsid w:val="00744C55"/>
    <w:rsid w:val="00746F0A"/>
    <w:rsid w:val="0075052C"/>
    <w:rsid w:val="007539EC"/>
    <w:rsid w:val="00753A75"/>
    <w:rsid w:val="00753DBB"/>
    <w:rsid w:val="007543D6"/>
    <w:rsid w:val="00754C8F"/>
    <w:rsid w:val="007636D8"/>
    <w:rsid w:val="00771FF2"/>
    <w:rsid w:val="00781DE3"/>
    <w:rsid w:val="00784BC6"/>
    <w:rsid w:val="00791411"/>
    <w:rsid w:val="007A3FA2"/>
    <w:rsid w:val="007A65F5"/>
    <w:rsid w:val="007C0626"/>
    <w:rsid w:val="007C095E"/>
    <w:rsid w:val="007C24AB"/>
    <w:rsid w:val="007C7D98"/>
    <w:rsid w:val="007D5860"/>
    <w:rsid w:val="007E1B57"/>
    <w:rsid w:val="007E3ABB"/>
    <w:rsid w:val="008015F9"/>
    <w:rsid w:val="0080411A"/>
    <w:rsid w:val="0081253D"/>
    <w:rsid w:val="00815B79"/>
    <w:rsid w:val="00820834"/>
    <w:rsid w:val="0082548D"/>
    <w:rsid w:val="008433DB"/>
    <w:rsid w:val="008471E6"/>
    <w:rsid w:val="00853E95"/>
    <w:rsid w:val="00855350"/>
    <w:rsid w:val="008618A9"/>
    <w:rsid w:val="008653B5"/>
    <w:rsid w:val="008672F0"/>
    <w:rsid w:val="00872A12"/>
    <w:rsid w:val="0087584B"/>
    <w:rsid w:val="0088621E"/>
    <w:rsid w:val="00886A31"/>
    <w:rsid w:val="00887819"/>
    <w:rsid w:val="008951DC"/>
    <w:rsid w:val="008A68F4"/>
    <w:rsid w:val="008B108A"/>
    <w:rsid w:val="008C2F06"/>
    <w:rsid w:val="008C7A17"/>
    <w:rsid w:val="008D79FA"/>
    <w:rsid w:val="008F2305"/>
    <w:rsid w:val="008F7366"/>
    <w:rsid w:val="00900942"/>
    <w:rsid w:val="00902446"/>
    <w:rsid w:val="00902F23"/>
    <w:rsid w:val="0090604D"/>
    <w:rsid w:val="009133BA"/>
    <w:rsid w:val="0091368D"/>
    <w:rsid w:val="009142FE"/>
    <w:rsid w:val="0091580C"/>
    <w:rsid w:val="0091752C"/>
    <w:rsid w:val="009177C9"/>
    <w:rsid w:val="00917BCE"/>
    <w:rsid w:val="00944053"/>
    <w:rsid w:val="009501F1"/>
    <w:rsid w:val="00955689"/>
    <w:rsid w:val="009576C2"/>
    <w:rsid w:val="00961988"/>
    <w:rsid w:val="009619DA"/>
    <w:rsid w:val="009665C0"/>
    <w:rsid w:val="00966892"/>
    <w:rsid w:val="00970FF2"/>
    <w:rsid w:val="0097114A"/>
    <w:rsid w:val="00976E32"/>
    <w:rsid w:val="0098386C"/>
    <w:rsid w:val="00987CF7"/>
    <w:rsid w:val="009945F2"/>
    <w:rsid w:val="00994FC8"/>
    <w:rsid w:val="009A0F7D"/>
    <w:rsid w:val="009A55CE"/>
    <w:rsid w:val="009C0132"/>
    <w:rsid w:val="009C3D0E"/>
    <w:rsid w:val="009C609B"/>
    <w:rsid w:val="009D1A82"/>
    <w:rsid w:val="009E26D2"/>
    <w:rsid w:val="009E6C98"/>
    <w:rsid w:val="009F0409"/>
    <w:rsid w:val="009F525D"/>
    <w:rsid w:val="00A0017A"/>
    <w:rsid w:val="00A07713"/>
    <w:rsid w:val="00A07B6C"/>
    <w:rsid w:val="00A105C4"/>
    <w:rsid w:val="00A113F9"/>
    <w:rsid w:val="00A126D5"/>
    <w:rsid w:val="00A17B74"/>
    <w:rsid w:val="00A23AC2"/>
    <w:rsid w:val="00A30E71"/>
    <w:rsid w:val="00A340DF"/>
    <w:rsid w:val="00A34B9C"/>
    <w:rsid w:val="00A512AE"/>
    <w:rsid w:val="00A726E5"/>
    <w:rsid w:val="00A75B43"/>
    <w:rsid w:val="00AA65EF"/>
    <w:rsid w:val="00AB22AF"/>
    <w:rsid w:val="00AB27B3"/>
    <w:rsid w:val="00AB493E"/>
    <w:rsid w:val="00AB63EB"/>
    <w:rsid w:val="00AB70AE"/>
    <w:rsid w:val="00AB73E6"/>
    <w:rsid w:val="00AC3BB5"/>
    <w:rsid w:val="00AC3D32"/>
    <w:rsid w:val="00AD0D28"/>
    <w:rsid w:val="00AE1E26"/>
    <w:rsid w:val="00AE32FA"/>
    <w:rsid w:val="00AE4CE3"/>
    <w:rsid w:val="00AE512E"/>
    <w:rsid w:val="00AE5FE9"/>
    <w:rsid w:val="00AE6CE8"/>
    <w:rsid w:val="00AF6833"/>
    <w:rsid w:val="00AF6CDC"/>
    <w:rsid w:val="00AF6F5F"/>
    <w:rsid w:val="00B032C4"/>
    <w:rsid w:val="00B07143"/>
    <w:rsid w:val="00B310C3"/>
    <w:rsid w:val="00B3149D"/>
    <w:rsid w:val="00B33A11"/>
    <w:rsid w:val="00B351C2"/>
    <w:rsid w:val="00B42335"/>
    <w:rsid w:val="00B4612D"/>
    <w:rsid w:val="00B55437"/>
    <w:rsid w:val="00B62E63"/>
    <w:rsid w:val="00B630FD"/>
    <w:rsid w:val="00B666DA"/>
    <w:rsid w:val="00B7167E"/>
    <w:rsid w:val="00B75567"/>
    <w:rsid w:val="00B80D31"/>
    <w:rsid w:val="00B81511"/>
    <w:rsid w:val="00BA5B50"/>
    <w:rsid w:val="00BA6702"/>
    <w:rsid w:val="00BA6E7F"/>
    <w:rsid w:val="00BA7656"/>
    <w:rsid w:val="00BB06CE"/>
    <w:rsid w:val="00BB0AA8"/>
    <w:rsid w:val="00BB496B"/>
    <w:rsid w:val="00BC0702"/>
    <w:rsid w:val="00BC3B05"/>
    <w:rsid w:val="00BD2088"/>
    <w:rsid w:val="00BE1628"/>
    <w:rsid w:val="00BE2C7E"/>
    <w:rsid w:val="00BE401D"/>
    <w:rsid w:val="00BE5666"/>
    <w:rsid w:val="00BE6929"/>
    <w:rsid w:val="00BF4C6B"/>
    <w:rsid w:val="00BF5A3B"/>
    <w:rsid w:val="00C00474"/>
    <w:rsid w:val="00C009AB"/>
    <w:rsid w:val="00C014D3"/>
    <w:rsid w:val="00C0641A"/>
    <w:rsid w:val="00C155FC"/>
    <w:rsid w:val="00C16439"/>
    <w:rsid w:val="00C17A72"/>
    <w:rsid w:val="00C17B92"/>
    <w:rsid w:val="00C232D8"/>
    <w:rsid w:val="00C25BF4"/>
    <w:rsid w:val="00C32E6E"/>
    <w:rsid w:val="00C40F34"/>
    <w:rsid w:val="00C60EA9"/>
    <w:rsid w:val="00C62971"/>
    <w:rsid w:val="00C62B11"/>
    <w:rsid w:val="00C67D20"/>
    <w:rsid w:val="00C708AC"/>
    <w:rsid w:val="00C743D8"/>
    <w:rsid w:val="00C747C6"/>
    <w:rsid w:val="00C7500F"/>
    <w:rsid w:val="00C84E87"/>
    <w:rsid w:val="00C94ECA"/>
    <w:rsid w:val="00C95EC1"/>
    <w:rsid w:val="00C96498"/>
    <w:rsid w:val="00CA04E0"/>
    <w:rsid w:val="00CA1AC1"/>
    <w:rsid w:val="00CA3D2F"/>
    <w:rsid w:val="00CB7338"/>
    <w:rsid w:val="00CC28B3"/>
    <w:rsid w:val="00CC6312"/>
    <w:rsid w:val="00CD024C"/>
    <w:rsid w:val="00CD4EFF"/>
    <w:rsid w:val="00CD5B9E"/>
    <w:rsid w:val="00CE2307"/>
    <w:rsid w:val="00CF0F4D"/>
    <w:rsid w:val="00CF5C9B"/>
    <w:rsid w:val="00CF7FB9"/>
    <w:rsid w:val="00D106B7"/>
    <w:rsid w:val="00D11543"/>
    <w:rsid w:val="00D2072E"/>
    <w:rsid w:val="00D213EF"/>
    <w:rsid w:val="00D24019"/>
    <w:rsid w:val="00D2542F"/>
    <w:rsid w:val="00D26525"/>
    <w:rsid w:val="00D3329D"/>
    <w:rsid w:val="00D372EF"/>
    <w:rsid w:val="00D433B3"/>
    <w:rsid w:val="00D43DD4"/>
    <w:rsid w:val="00D66AEB"/>
    <w:rsid w:val="00D80D7A"/>
    <w:rsid w:val="00D82953"/>
    <w:rsid w:val="00D832B3"/>
    <w:rsid w:val="00D84C99"/>
    <w:rsid w:val="00D938D3"/>
    <w:rsid w:val="00DB3EA1"/>
    <w:rsid w:val="00DC6613"/>
    <w:rsid w:val="00DD0E35"/>
    <w:rsid w:val="00DD4C4A"/>
    <w:rsid w:val="00DD5262"/>
    <w:rsid w:val="00DD5BCC"/>
    <w:rsid w:val="00DE0A8D"/>
    <w:rsid w:val="00DE3191"/>
    <w:rsid w:val="00DF23B1"/>
    <w:rsid w:val="00DF3AD0"/>
    <w:rsid w:val="00E04165"/>
    <w:rsid w:val="00E1605A"/>
    <w:rsid w:val="00E1749B"/>
    <w:rsid w:val="00E2280F"/>
    <w:rsid w:val="00E23B9F"/>
    <w:rsid w:val="00E2678A"/>
    <w:rsid w:val="00E26DF0"/>
    <w:rsid w:val="00E272B1"/>
    <w:rsid w:val="00E37DC4"/>
    <w:rsid w:val="00E569F5"/>
    <w:rsid w:val="00E57CFF"/>
    <w:rsid w:val="00E609AF"/>
    <w:rsid w:val="00E64F25"/>
    <w:rsid w:val="00E739DD"/>
    <w:rsid w:val="00E857DD"/>
    <w:rsid w:val="00E901A8"/>
    <w:rsid w:val="00EA0D86"/>
    <w:rsid w:val="00EA62B6"/>
    <w:rsid w:val="00EB270B"/>
    <w:rsid w:val="00EB40C7"/>
    <w:rsid w:val="00EC4519"/>
    <w:rsid w:val="00ED2089"/>
    <w:rsid w:val="00EE0764"/>
    <w:rsid w:val="00EE2CAB"/>
    <w:rsid w:val="00EE38EF"/>
    <w:rsid w:val="00EF206B"/>
    <w:rsid w:val="00F0122F"/>
    <w:rsid w:val="00F07185"/>
    <w:rsid w:val="00F16028"/>
    <w:rsid w:val="00F17FB8"/>
    <w:rsid w:val="00F20EE1"/>
    <w:rsid w:val="00F21879"/>
    <w:rsid w:val="00F242B6"/>
    <w:rsid w:val="00F2789F"/>
    <w:rsid w:val="00F30134"/>
    <w:rsid w:val="00F31350"/>
    <w:rsid w:val="00F34DA2"/>
    <w:rsid w:val="00F42907"/>
    <w:rsid w:val="00F4337D"/>
    <w:rsid w:val="00F433D1"/>
    <w:rsid w:val="00F44CC0"/>
    <w:rsid w:val="00F54182"/>
    <w:rsid w:val="00F542A3"/>
    <w:rsid w:val="00F6141C"/>
    <w:rsid w:val="00F644B7"/>
    <w:rsid w:val="00F73CFE"/>
    <w:rsid w:val="00F8055C"/>
    <w:rsid w:val="00F8486D"/>
    <w:rsid w:val="00F86E59"/>
    <w:rsid w:val="00F87793"/>
    <w:rsid w:val="00FA204A"/>
    <w:rsid w:val="00FA3B8A"/>
    <w:rsid w:val="00FB2CE9"/>
    <w:rsid w:val="00FB3ABD"/>
    <w:rsid w:val="00FB6F04"/>
    <w:rsid w:val="00FB75BB"/>
    <w:rsid w:val="00FB79EB"/>
    <w:rsid w:val="00FC1957"/>
    <w:rsid w:val="00FC48BD"/>
    <w:rsid w:val="00FD74F4"/>
    <w:rsid w:val="00FE6428"/>
    <w:rsid w:val="00FF2B8B"/>
    <w:rsid w:val="00FF798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10A220"/>
  <w15:chartTrackingRefBased/>
  <w15:docId w15:val="{476CF97E-FF64-46F1-9CBD-195E51DC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5689"/>
    <w:rPr>
      <w:rFonts w:ascii="Cambria" w:hAnsi="Cambria"/>
      <w:sz w:val="22"/>
      <w:szCs w:val="24"/>
    </w:rPr>
  </w:style>
  <w:style w:type="paragraph" w:styleId="Heading1">
    <w:name w:val="heading 1"/>
    <w:basedOn w:val="Normal"/>
    <w:next w:val="Normal"/>
    <w:link w:val="Heading1Char"/>
    <w:qFormat/>
    <w:rsid w:val="00C25BF4"/>
    <w:pPr>
      <w:keepNext/>
      <w:keepLines/>
      <w:spacing w:before="240"/>
      <w:outlineLvl w:val="0"/>
    </w:pPr>
    <w:rPr>
      <w:rFonts w:eastAsiaTheme="majorEastAsia" w:cstheme="majorBidi"/>
      <w:b/>
      <w: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927DD"/>
    <w:pPr>
      <w:widowControl w:val="0"/>
      <w:spacing w:after="120"/>
      <w:jc w:val="both"/>
    </w:pPr>
    <w:rPr>
      <w:color w:val="000000"/>
      <w:szCs w:val="20"/>
    </w:rPr>
  </w:style>
  <w:style w:type="character" w:styleId="Hyperlink">
    <w:name w:val="Hyperlink"/>
    <w:uiPriority w:val="99"/>
    <w:unhideWhenUsed/>
    <w:rsid w:val="00B80ACE"/>
    <w:rPr>
      <w:color w:val="0000FF"/>
      <w:u w:val="single"/>
    </w:rPr>
  </w:style>
  <w:style w:type="paragraph" w:styleId="Header">
    <w:name w:val="header"/>
    <w:basedOn w:val="Normal"/>
    <w:link w:val="HeaderChar"/>
    <w:rsid w:val="00BE1628"/>
    <w:pPr>
      <w:tabs>
        <w:tab w:val="center" w:pos="4680"/>
        <w:tab w:val="right" w:pos="9360"/>
      </w:tabs>
    </w:pPr>
  </w:style>
  <w:style w:type="character" w:customStyle="1" w:styleId="HeaderChar">
    <w:name w:val="Header Char"/>
    <w:link w:val="Header"/>
    <w:rsid w:val="00BE1628"/>
    <w:rPr>
      <w:sz w:val="24"/>
      <w:szCs w:val="24"/>
    </w:rPr>
  </w:style>
  <w:style w:type="paragraph" w:styleId="Footer">
    <w:name w:val="footer"/>
    <w:basedOn w:val="Normal"/>
    <w:link w:val="FooterChar"/>
    <w:rsid w:val="00BE1628"/>
    <w:pPr>
      <w:tabs>
        <w:tab w:val="center" w:pos="4680"/>
        <w:tab w:val="right" w:pos="9360"/>
      </w:tabs>
    </w:pPr>
  </w:style>
  <w:style w:type="character" w:customStyle="1" w:styleId="FooterChar">
    <w:name w:val="Footer Char"/>
    <w:link w:val="Footer"/>
    <w:rsid w:val="00BE1628"/>
    <w:rPr>
      <w:sz w:val="24"/>
      <w:szCs w:val="24"/>
    </w:rPr>
  </w:style>
  <w:style w:type="paragraph" w:customStyle="1" w:styleId="ColorfulList-Accent11">
    <w:name w:val="Colorful List - Accent 11"/>
    <w:basedOn w:val="Normal"/>
    <w:uiPriority w:val="34"/>
    <w:qFormat/>
    <w:rsid w:val="005E6E52"/>
    <w:pPr>
      <w:ind w:left="720"/>
    </w:pPr>
  </w:style>
  <w:style w:type="character" w:styleId="FollowedHyperlink">
    <w:name w:val="FollowedHyperlink"/>
    <w:rsid w:val="00640AF7"/>
    <w:rPr>
      <w:color w:val="800080"/>
      <w:u w:val="single"/>
    </w:rPr>
  </w:style>
  <w:style w:type="paragraph" w:styleId="BalloonText">
    <w:name w:val="Balloon Text"/>
    <w:basedOn w:val="Normal"/>
    <w:link w:val="BalloonTextChar"/>
    <w:rsid w:val="004F04F2"/>
    <w:rPr>
      <w:rFonts w:ascii="Tahoma" w:hAnsi="Tahoma" w:cs="Tahoma"/>
      <w:sz w:val="16"/>
      <w:szCs w:val="16"/>
    </w:rPr>
  </w:style>
  <w:style w:type="character" w:customStyle="1" w:styleId="BalloonTextChar">
    <w:name w:val="Balloon Text Char"/>
    <w:link w:val="BalloonText"/>
    <w:rsid w:val="004F04F2"/>
    <w:rPr>
      <w:rFonts w:ascii="Tahoma" w:hAnsi="Tahoma" w:cs="Tahoma"/>
      <w:sz w:val="16"/>
      <w:szCs w:val="16"/>
    </w:rPr>
  </w:style>
  <w:style w:type="paragraph" w:styleId="ListParagraph">
    <w:name w:val="List Paragraph"/>
    <w:basedOn w:val="Normal"/>
    <w:uiPriority w:val="34"/>
    <w:qFormat/>
    <w:rsid w:val="00955689"/>
    <w:pPr>
      <w:ind w:left="720"/>
      <w:contextualSpacing/>
    </w:pPr>
  </w:style>
  <w:style w:type="table" w:styleId="TableGrid">
    <w:name w:val="Table Grid"/>
    <w:basedOn w:val="TableNormal"/>
    <w:rsid w:val="006E7F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6E7FC7"/>
    <w:pPr>
      <w:autoSpaceDE w:val="0"/>
      <w:autoSpaceDN w:val="0"/>
      <w:adjustRightInd w:val="0"/>
    </w:pPr>
    <w:rPr>
      <w:color w:val="000000"/>
      <w:sz w:val="24"/>
      <w:szCs w:val="24"/>
    </w:rPr>
  </w:style>
  <w:style w:type="character" w:styleId="CommentReference">
    <w:name w:val="annotation reference"/>
    <w:basedOn w:val="DefaultParagraphFont"/>
    <w:rsid w:val="001B26B3"/>
    <w:rPr>
      <w:sz w:val="18"/>
      <w:szCs w:val="18"/>
    </w:rPr>
  </w:style>
  <w:style w:type="paragraph" w:styleId="CommentText">
    <w:name w:val="annotation text"/>
    <w:basedOn w:val="Normal"/>
    <w:link w:val="CommentTextChar"/>
    <w:rsid w:val="001B26B3"/>
    <w:rPr>
      <w:sz w:val="24"/>
    </w:rPr>
  </w:style>
  <w:style w:type="character" w:customStyle="1" w:styleId="CommentTextChar">
    <w:name w:val="Comment Text Char"/>
    <w:basedOn w:val="DefaultParagraphFont"/>
    <w:link w:val="CommentText"/>
    <w:rsid w:val="001B26B3"/>
    <w:rPr>
      <w:rFonts w:ascii="Cambria" w:hAnsi="Cambria"/>
      <w:sz w:val="24"/>
      <w:szCs w:val="24"/>
    </w:rPr>
  </w:style>
  <w:style w:type="paragraph" w:styleId="CommentSubject">
    <w:name w:val="annotation subject"/>
    <w:basedOn w:val="CommentText"/>
    <w:next w:val="CommentText"/>
    <w:link w:val="CommentSubjectChar"/>
    <w:rsid w:val="001B26B3"/>
    <w:rPr>
      <w:b/>
      <w:bCs/>
      <w:sz w:val="20"/>
      <w:szCs w:val="20"/>
    </w:rPr>
  </w:style>
  <w:style w:type="character" w:customStyle="1" w:styleId="CommentSubjectChar">
    <w:name w:val="Comment Subject Char"/>
    <w:basedOn w:val="CommentTextChar"/>
    <w:link w:val="CommentSubject"/>
    <w:rsid w:val="001B26B3"/>
    <w:rPr>
      <w:rFonts w:ascii="Cambria" w:hAnsi="Cambria"/>
      <w:b/>
      <w:bCs/>
      <w:sz w:val="24"/>
      <w:szCs w:val="24"/>
    </w:rPr>
  </w:style>
  <w:style w:type="paragraph" w:styleId="PlainText">
    <w:name w:val="Plain Text"/>
    <w:basedOn w:val="Normal"/>
    <w:link w:val="PlainTextChar"/>
    <w:uiPriority w:val="99"/>
    <w:unhideWhenUsed/>
    <w:rsid w:val="00471291"/>
    <w:rPr>
      <w:rFonts w:ascii="Calibri" w:hAnsi="Calibri" w:cstheme="minorBidi"/>
      <w:szCs w:val="21"/>
    </w:rPr>
  </w:style>
  <w:style w:type="character" w:customStyle="1" w:styleId="PlainTextChar">
    <w:name w:val="Plain Text Char"/>
    <w:basedOn w:val="DefaultParagraphFont"/>
    <w:link w:val="PlainText"/>
    <w:uiPriority w:val="99"/>
    <w:rsid w:val="00471291"/>
    <w:rPr>
      <w:rFonts w:ascii="Calibri" w:hAnsi="Calibri" w:cstheme="minorBidi"/>
      <w:sz w:val="22"/>
      <w:szCs w:val="21"/>
    </w:rPr>
  </w:style>
  <w:style w:type="character" w:customStyle="1" w:styleId="UnresolvedMention1">
    <w:name w:val="Unresolved Mention1"/>
    <w:basedOn w:val="DefaultParagraphFont"/>
    <w:uiPriority w:val="99"/>
    <w:semiHidden/>
    <w:unhideWhenUsed/>
    <w:rsid w:val="00DF23B1"/>
    <w:rPr>
      <w:color w:val="605E5C"/>
      <w:shd w:val="clear" w:color="auto" w:fill="E1DFDD"/>
    </w:rPr>
  </w:style>
  <w:style w:type="character" w:styleId="UnresolvedMention">
    <w:name w:val="Unresolved Mention"/>
    <w:basedOn w:val="DefaultParagraphFont"/>
    <w:uiPriority w:val="99"/>
    <w:semiHidden/>
    <w:unhideWhenUsed/>
    <w:rsid w:val="00A113F9"/>
    <w:rPr>
      <w:color w:val="605E5C"/>
      <w:shd w:val="clear" w:color="auto" w:fill="E1DFDD"/>
    </w:rPr>
  </w:style>
  <w:style w:type="character" w:customStyle="1" w:styleId="Heading1Char">
    <w:name w:val="Heading 1 Char"/>
    <w:basedOn w:val="DefaultParagraphFont"/>
    <w:link w:val="Heading1"/>
    <w:rsid w:val="00C25BF4"/>
    <w:rPr>
      <w:rFonts w:ascii="Cambria" w:eastAsiaTheme="majorEastAsia" w:hAnsi="Cambria" w:cstheme="majorBidi"/>
      <w:b/>
      <w:i/>
      <w:color w:val="000000" w:themeColor="text1"/>
      <w:sz w:val="22"/>
      <w:szCs w:val="32"/>
    </w:rPr>
  </w:style>
  <w:style w:type="paragraph" w:styleId="Quote">
    <w:name w:val="Quote"/>
    <w:basedOn w:val="Normal"/>
    <w:next w:val="Normal"/>
    <w:link w:val="QuoteChar"/>
    <w:uiPriority w:val="29"/>
    <w:qFormat/>
    <w:rsid w:val="00A07B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07B6C"/>
    <w:rPr>
      <w:rFonts w:ascii="Cambria" w:hAnsi="Cambria"/>
      <w:i/>
      <w:iCs/>
      <w:color w:val="404040" w:themeColor="text1" w:themeTint="BF"/>
      <w:sz w:val="22"/>
      <w:szCs w:val="24"/>
    </w:rPr>
  </w:style>
  <w:style w:type="character" w:customStyle="1" w:styleId="ng-binding">
    <w:name w:val="ng-binding"/>
    <w:basedOn w:val="DefaultParagraphFont"/>
    <w:rsid w:val="00CA1AC1"/>
  </w:style>
  <w:style w:type="paragraph" w:styleId="NormalWeb">
    <w:name w:val="Normal (Web)"/>
    <w:basedOn w:val="Normal"/>
    <w:uiPriority w:val="99"/>
    <w:unhideWhenUsed/>
    <w:rsid w:val="001455FF"/>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4639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1310">
      <w:bodyDiv w:val="1"/>
      <w:marLeft w:val="0"/>
      <w:marRight w:val="0"/>
      <w:marTop w:val="0"/>
      <w:marBottom w:val="0"/>
      <w:divBdr>
        <w:top w:val="none" w:sz="0" w:space="0" w:color="auto"/>
        <w:left w:val="none" w:sz="0" w:space="0" w:color="auto"/>
        <w:bottom w:val="none" w:sz="0" w:space="0" w:color="auto"/>
        <w:right w:val="none" w:sz="0" w:space="0" w:color="auto"/>
      </w:divBdr>
    </w:div>
    <w:div w:id="302393292">
      <w:bodyDiv w:val="1"/>
      <w:marLeft w:val="0"/>
      <w:marRight w:val="0"/>
      <w:marTop w:val="0"/>
      <w:marBottom w:val="0"/>
      <w:divBdr>
        <w:top w:val="none" w:sz="0" w:space="0" w:color="auto"/>
        <w:left w:val="none" w:sz="0" w:space="0" w:color="auto"/>
        <w:bottom w:val="none" w:sz="0" w:space="0" w:color="auto"/>
        <w:right w:val="none" w:sz="0" w:space="0" w:color="auto"/>
      </w:divBdr>
    </w:div>
    <w:div w:id="403643600">
      <w:bodyDiv w:val="1"/>
      <w:marLeft w:val="0"/>
      <w:marRight w:val="0"/>
      <w:marTop w:val="0"/>
      <w:marBottom w:val="0"/>
      <w:divBdr>
        <w:top w:val="none" w:sz="0" w:space="0" w:color="auto"/>
        <w:left w:val="none" w:sz="0" w:space="0" w:color="auto"/>
        <w:bottom w:val="none" w:sz="0" w:space="0" w:color="auto"/>
        <w:right w:val="none" w:sz="0" w:space="0" w:color="auto"/>
      </w:divBdr>
    </w:div>
    <w:div w:id="432359234">
      <w:bodyDiv w:val="1"/>
      <w:marLeft w:val="0"/>
      <w:marRight w:val="0"/>
      <w:marTop w:val="0"/>
      <w:marBottom w:val="0"/>
      <w:divBdr>
        <w:top w:val="none" w:sz="0" w:space="0" w:color="auto"/>
        <w:left w:val="none" w:sz="0" w:space="0" w:color="auto"/>
        <w:bottom w:val="none" w:sz="0" w:space="0" w:color="auto"/>
        <w:right w:val="none" w:sz="0" w:space="0" w:color="auto"/>
      </w:divBdr>
    </w:div>
    <w:div w:id="440031518">
      <w:bodyDiv w:val="1"/>
      <w:marLeft w:val="0"/>
      <w:marRight w:val="0"/>
      <w:marTop w:val="0"/>
      <w:marBottom w:val="0"/>
      <w:divBdr>
        <w:top w:val="none" w:sz="0" w:space="0" w:color="auto"/>
        <w:left w:val="none" w:sz="0" w:space="0" w:color="auto"/>
        <w:bottom w:val="none" w:sz="0" w:space="0" w:color="auto"/>
        <w:right w:val="none" w:sz="0" w:space="0" w:color="auto"/>
      </w:divBdr>
    </w:div>
    <w:div w:id="487866496">
      <w:bodyDiv w:val="1"/>
      <w:marLeft w:val="0"/>
      <w:marRight w:val="0"/>
      <w:marTop w:val="0"/>
      <w:marBottom w:val="0"/>
      <w:divBdr>
        <w:top w:val="none" w:sz="0" w:space="0" w:color="auto"/>
        <w:left w:val="none" w:sz="0" w:space="0" w:color="auto"/>
        <w:bottom w:val="none" w:sz="0" w:space="0" w:color="auto"/>
        <w:right w:val="none" w:sz="0" w:space="0" w:color="auto"/>
      </w:divBdr>
    </w:div>
    <w:div w:id="648098905">
      <w:bodyDiv w:val="1"/>
      <w:marLeft w:val="0"/>
      <w:marRight w:val="0"/>
      <w:marTop w:val="0"/>
      <w:marBottom w:val="0"/>
      <w:divBdr>
        <w:top w:val="none" w:sz="0" w:space="0" w:color="auto"/>
        <w:left w:val="none" w:sz="0" w:space="0" w:color="auto"/>
        <w:bottom w:val="none" w:sz="0" w:space="0" w:color="auto"/>
        <w:right w:val="none" w:sz="0" w:space="0" w:color="auto"/>
      </w:divBdr>
    </w:div>
    <w:div w:id="670714775">
      <w:bodyDiv w:val="1"/>
      <w:marLeft w:val="0"/>
      <w:marRight w:val="0"/>
      <w:marTop w:val="0"/>
      <w:marBottom w:val="0"/>
      <w:divBdr>
        <w:top w:val="none" w:sz="0" w:space="0" w:color="auto"/>
        <w:left w:val="none" w:sz="0" w:space="0" w:color="auto"/>
        <w:bottom w:val="none" w:sz="0" w:space="0" w:color="auto"/>
        <w:right w:val="none" w:sz="0" w:space="0" w:color="auto"/>
      </w:divBdr>
    </w:div>
    <w:div w:id="866059614">
      <w:bodyDiv w:val="1"/>
      <w:marLeft w:val="0"/>
      <w:marRight w:val="0"/>
      <w:marTop w:val="0"/>
      <w:marBottom w:val="0"/>
      <w:divBdr>
        <w:top w:val="none" w:sz="0" w:space="0" w:color="auto"/>
        <w:left w:val="none" w:sz="0" w:space="0" w:color="auto"/>
        <w:bottom w:val="none" w:sz="0" w:space="0" w:color="auto"/>
        <w:right w:val="none" w:sz="0" w:space="0" w:color="auto"/>
      </w:divBdr>
    </w:div>
    <w:div w:id="874779024">
      <w:bodyDiv w:val="1"/>
      <w:marLeft w:val="0"/>
      <w:marRight w:val="0"/>
      <w:marTop w:val="0"/>
      <w:marBottom w:val="0"/>
      <w:divBdr>
        <w:top w:val="none" w:sz="0" w:space="0" w:color="auto"/>
        <w:left w:val="none" w:sz="0" w:space="0" w:color="auto"/>
        <w:bottom w:val="none" w:sz="0" w:space="0" w:color="auto"/>
        <w:right w:val="none" w:sz="0" w:space="0" w:color="auto"/>
      </w:divBdr>
    </w:div>
    <w:div w:id="979924558">
      <w:bodyDiv w:val="1"/>
      <w:marLeft w:val="0"/>
      <w:marRight w:val="0"/>
      <w:marTop w:val="0"/>
      <w:marBottom w:val="0"/>
      <w:divBdr>
        <w:top w:val="none" w:sz="0" w:space="0" w:color="auto"/>
        <w:left w:val="none" w:sz="0" w:space="0" w:color="auto"/>
        <w:bottom w:val="none" w:sz="0" w:space="0" w:color="auto"/>
        <w:right w:val="none" w:sz="0" w:space="0" w:color="auto"/>
      </w:divBdr>
    </w:div>
    <w:div w:id="1036466296">
      <w:bodyDiv w:val="1"/>
      <w:marLeft w:val="0"/>
      <w:marRight w:val="0"/>
      <w:marTop w:val="0"/>
      <w:marBottom w:val="0"/>
      <w:divBdr>
        <w:top w:val="none" w:sz="0" w:space="0" w:color="auto"/>
        <w:left w:val="none" w:sz="0" w:space="0" w:color="auto"/>
        <w:bottom w:val="none" w:sz="0" w:space="0" w:color="auto"/>
        <w:right w:val="none" w:sz="0" w:space="0" w:color="auto"/>
      </w:divBdr>
    </w:div>
    <w:div w:id="1092243832">
      <w:bodyDiv w:val="1"/>
      <w:marLeft w:val="0"/>
      <w:marRight w:val="0"/>
      <w:marTop w:val="0"/>
      <w:marBottom w:val="0"/>
      <w:divBdr>
        <w:top w:val="none" w:sz="0" w:space="0" w:color="auto"/>
        <w:left w:val="none" w:sz="0" w:space="0" w:color="auto"/>
        <w:bottom w:val="none" w:sz="0" w:space="0" w:color="auto"/>
        <w:right w:val="none" w:sz="0" w:space="0" w:color="auto"/>
      </w:divBdr>
    </w:div>
    <w:div w:id="1160654630">
      <w:bodyDiv w:val="1"/>
      <w:marLeft w:val="0"/>
      <w:marRight w:val="0"/>
      <w:marTop w:val="0"/>
      <w:marBottom w:val="0"/>
      <w:divBdr>
        <w:top w:val="none" w:sz="0" w:space="0" w:color="auto"/>
        <w:left w:val="none" w:sz="0" w:space="0" w:color="auto"/>
        <w:bottom w:val="none" w:sz="0" w:space="0" w:color="auto"/>
        <w:right w:val="none" w:sz="0" w:space="0" w:color="auto"/>
      </w:divBdr>
    </w:div>
    <w:div w:id="1197230177">
      <w:bodyDiv w:val="1"/>
      <w:marLeft w:val="0"/>
      <w:marRight w:val="0"/>
      <w:marTop w:val="0"/>
      <w:marBottom w:val="0"/>
      <w:divBdr>
        <w:top w:val="none" w:sz="0" w:space="0" w:color="auto"/>
        <w:left w:val="none" w:sz="0" w:space="0" w:color="auto"/>
        <w:bottom w:val="none" w:sz="0" w:space="0" w:color="auto"/>
        <w:right w:val="none" w:sz="0" w:space="0" w:color="auto"/>
      </w:divBdr>
    </w:div>
    <w:div w:id="1273829460">
      <w:bodyDiv w:val="1"/>
      <w:marLeft w:val="0"/>
      <w:marRight w:val="0"/>
      <w:marTop w:val="0"/>
      <w:marBottom w:val="0"/>
      <w:divBdr>
        <w:top w:val="none" w:sz="0" w:space="0" w:color="auto"/>
        <w:left w:val="none" w:sz="0" w:space="0" w:color="auto"/>
        <w:bottom w:val="none" w:sz="0" w:space="0" w:color="auto"/>
        <w:right w:val="none" w:sz="0" w:space="0" w:color="auto"/>
      </w:divBdr>
    </w:div>
    <w:div w:id="1412241253">
      <w:bodyDiv w:val="1"/>
      <w:marLeft w:val="0"/>
      <w:marRight w:val="0"/>
      <w:marTop w:val="0"/>
      <w:marBottom w:val="0"/>
      <w:divBdr>
        <w:top w:val="none" w:sz="0" w:space="0" w:color="auto"/>
        <w:left w:val="none" w:sz="0" w:space="0" w:color="auto"/>
        <w:bottom w:val="none" w:sz="0" w:space="0" w:color="auto"/>
        <w:right w:val="none" w:sz="0" w:space="0" w:color="auto"/>
      </w:divBdr>
    </w:div>
    <w:div w:id="1439567037">
      <w:bodyDiv w:val="1"/>
      <w:marLeft w:val="0"/>
      <w:marRight w:val="0"/>
      <w:marTop w:val="0"/>
      <w:marBottom w:val="0"/>
      <w:divBdr>
        <w:top w:val="none" w:sz="0" w:space="0" w:color="auto"/>
        <w:left w:val="none" w:sz="0" w:space="0" w:color="auto"/>
        <w:bottom w:val="none" w:sz="0" w:space="0" w:color="auto"/>
        <w:right w:val="none" w:sz="0" w:space="0" w:color="auto"/>
      </w:divBdr>
    </w:div>
    <w:div w:id="1753433328">
      <w:bodyDiv w:val="1"/>
      <w:marLeft w:val="0"/>
      <w:marRight w:val="0"/>
      <w:marTop w:val="0"/>
      <w:marBottom w:val="0"/>
      <w:divBdr>
        <w:top w:val="none" w:sz="0" w:space="0" w:color="auto"/>
        <w:left w:val="none" w:sz="0" w:space="0" w:color="auto"/>
        <w:bottom w:val="none" w:sz="0" w:space="0" w:color="auto"/>
        <w:right w:val="none" w:sz="0" w:space="0" w:color="auto"/>
      </w:divBdr>
    </w:div>
    <w:div w:id="1804079533">
      <w:bodyDiv w:val="1"/>
      <w:marLeft w:val="0"/>
      <w:marRight w:val="0"/>
      <w:marTop w:val="0"/>
      <w:marBottom w:val="0"/>
      <w:divBdr>
        <w:top w:val="none" w:sz="0" w:space="0" w:color="auto"/>
        <w:left w:val="none" w:sz="0" w:space="0" w:color="auto"/>
        <w:bottom w:val="none" w:sz="0" w:space="0" w:color="auto"/>
        <w:right w:val="none" w:sz="0" w:space="0" w:color="auto"/>
      </w:divBdr>
    </w:div>
    <w:div w:id="1814786927">
      <w:bodyDiv w:val="1"/>
      <w:marLeft w:val="0"/>
      <w:marRight w:val="0"/>
      <w:marTop w:val="0"/>
      <w:marBottom w:val="0"/>
      <w:divBdr>
        <w:top w:val="none" w:sz="0" w:space="0" w:color="auto"/>
        <w:left w:val="none" w:sz="0" w:space="0" w:color="auto"/>
        <w:bottom w:val="none" w:sz="0" w:space="0" w:color="auto"/>
        <w:right w:val="none" w:sz="0" w:space="0" w:color="auto"/>
      </w:divBdr>
    </w:div>
    <w:div w:id="1853108788">
      <w:bodyDiv w:val="1"/>
      <w:marLeft w:val="0"/>
      <w:marRight w:val="0"/>
      <w:marTop w:val="0"/>
      <w:marBottom w:val="0"/>
      <w:divBdr>
        <w:top w:val="none" w:sz="0" w:space="0" w:color="auto"/>
        <w:left w:val="none" w:sz="0" w:space="0" w:color="auto"/>
        <w:bottom w:val="none" w:sz="0" w:space="0" w:color="auto"/>
        <w:right w:val="none" w:sz="0" w:space="0" w:color="auto"/>
      </w:divBdr>
    </w:div>
    <w:div w:id="1891383119">
      <w:bodyDiv w:val="1"/>
      <w:marLeft w:val="0"/>
      <w:marRight w:val="0"/>
      <w:marTop w:val="0"/>
      <w:marBottom w:val="0"/>
      <w:divBdr>
        <w:top w:val="none" w:sz="0" w:space="0" w:color="auto"/>
        <w:left w:val="none" w:sz="0" w:space="0" w:color="auto"/>
        <w:bottom w:val="none" w:sz="0" w:space="0" w:color="auto"/>
        <w:right w:val="none" w:sz="0" w:space="0" w:color="auto"/>
      </w:divBdr>
    </w:div>
    <w:div w:id="1924559701">
      <w:bodyDiv w:val="1"/>
      <w:marLeft w:val="0"/>
      <w:marRight w:val="0"/>
      <w:marTop w:val="0"/>
      <w:marBottom w:val="0"/>
      <w:divBdr>
        <w:top w:val="none" w:sz="0" w:space="0" w:color="auto"/>
        <w:left w:val="none" w:sz="0" w:space="0" w:color="auto"/>
        <w:bottom w:val="none" w:sz="0" w:space="0" w:color="auto"/>
        <w:right w:val="none" w:sz="0" w:space="0" w:color="auto"/>
      </w:divBdr>
    </w:div>
    <w:div w:id="211066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julia.harbord@ufl.edu" TargetMode="External"/><Relationship Id="rId18" Type="http://schemas.openxmlformats.org/officeDocument/2006/relationships/hyperlink" Target="mailto:lieugene@ufl.edu" TargetMode="External"/><Relationship Id="rId26" Type="http://schemas.openxmlformats.org/officeDocument/2006/relationships/hyperlink" Target="mailto:s.osmanovic@ufl.edu" TargetMode="External"/><Relationship Id="rId39" Type="http://schemas.openxmlformats.org/officeDocument/2006/relationships/hyperlink" Target="mailto:jpennacc@ufl.edu" TargetMode="External"/><Relationship Id="rId21" Type="http://schemas.openxmlformats.org/officeDocument/2006/relationships/hyperlink" Target="mailto:xietianwei@ufl.edu" TargetMode="External"/><Relationship Id="rId34" Type="http://schemas.openxmlformats.org/officeDocument/2006/relationships/hyperlink" Target="https://disability.ufl.edu/students/get-started/" TargetMode="External"/><Relationship Id="rId42" Type="http://schemas.openxmlformats.org/officeDocument/2006/relationships/hyperlink" Target="https://registrar.ufl.edu/ferpa.html" TargetMode="External"/><Relationship Id="rId47" Type="http://schemas.openxmlformats.org/officeDocument/2006/relationships/hyperlink" Target="http://www.police.ufl.edu/" TargetMode="External"/><Relationship Id="rId50" Type="http://schemas.openxmlformats.org/officeDocument/2006/relationships/hyperlink" Target="http://cms.uflib.ufl.edu/ask" TargetMode="External"/><Relationship Id="rId55" Type="http://schemas.openxmlformats.org/officeDocument/2006/relationships/hyperlink" Target="https://distance.ufl.edu/state-authorization-status/" TargetMode="External"/><Relationship Id="rId7" Type="http://schemas.openxmlformats.org/officeDocument/2006/relationships/endnotes" Target="endnotes.xml"/><Relationship Id="rId12" Type="http://schemas.openxmlformats.org/officeDocument/2006/relationships/hyperlink" Target="mailto:emily.lu@ufl.edu" TargetMode="External"/><Relationship Id="rId17" Type="http://schemas.openxmlformats.org/officeDocument/2006/relationships/hyperlink" Target="mailto:blake.sanders@ufl.edu" TargetMode="External"/><Relationship Id="rId25" Type="http://schemas.openxmlformats.org/officeDocument/2006/relationships/hyperlink" Target="mailto:sunnyyu@ufl.edu" TargetMode="External"/><Relationship Id="rId33" Type="http://schemas.openxmlformats.org/officeDocument/2006/relationships/hyperlink" Target="https://en.cppreference.com/w/" TargetMode="External"/><Relationship Id="rId38" Type="http://schemas.openxmlformats.org/officeDocument/2006/relationships/hyperlink" Target="https://sccr.dso.ufl.edu/process/student-conduct-code/" TargetMode="External"/><Relationship Id="rId46" Type="http://schemas.openxmlformats.org/officeDocument/2006/relationships/hyperlink" Target="mailto:title-ix@ufl.edu" TargetMode="External"/><Relationship Id="rId2" Type="http://schemas.openxmlformats.org/officeDocument/2006/relationships/numbering" Target="numbering.xml"/><Relationship Id="rId16" Type="http://schemas.openxmlformats.org/officeDocument/2006/relationships/hyperlink" Target="mailto:kwanleon@ufl.edu" TargetMode="External"/><Relationship Id="rId20" Type="http://schemas.openxmlformats.org/officeDocument/2006/relationships/hyperlink" Target="mailto:eric.iamarino@ufl.edu" TargetMode="External"/><Relationship Id="rId29" Type="http://schemas.openxmlformats.org/officeDocument/2006/relationships/hyperlink" Target="https://catalog.ufl.edu/ugrad/current/regulations/info/attendance.aspx" TargetMode="External"/><Relationship Id="rId41" Type="http://schemas.openxmlformats.org/officeDocument/2006/relationships/hyperlink" Target="mailto:nishida@eng.ufl.edu" TargetMode="External"/><Relationship Id="rId54" Type="http://schemas.openxmlformats.org/officeDocument/2006/relationships/hyperlink" Target="https://care.dso.ufl.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itinramadoss@ufl.edu" TargetMode="External"/><Relationship Id="rId24" Type="http://schemas.openxmlformats.org/officeDocument/2006/relationships/hyperlink" Target="mailto:dkarp@ufl.edu" TargetMode="External"/><Relationship Id="rId32" Type="http://schemas.openxmlformats.org/officeDocument/2006/relationships/hyperlink" Target="https://www.cplusplus.com/reference/" TargetMode="External"/><Relationship Id="rId37" Type="http://schemas.openxmlformats.org/officeDocument/2006/relationships/hyperlink" Target="https://gatorevals.aa.ufl.edu/public-results/" TargetMode="External"/><Relationship Id="rId40" Type="http://schemas.openxmlformats.org/officeDocument/2006/relationships/hyperlink" Target="mailto:taylor@eng.ufl.edu" TargetMode="External"/><Relationship Id="rId45" Type="http://schemas.openxmlformats.org/officeDocument/2006/relationships/hyperlink" Target="https://titleix.ufl.edu/" TargetMode="External"/><Relationship Id="rId53" Type="http://schemas.openxmlformats.org/officeDocument/2006/relationships/hyperlink" Target="https://sccr.dso.ufl.edu/policies/student-honor-code-student-conduct-code/"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mbudko@ufl.edu" TargetMode="External"/><Relationship Id="rId23" Type="http://schemas.openxmlformats.org/officeDocument/2006/relationships/hyperlink" Target="mailto:mateuszplaza@ufl.edu" TargetMode="External"/><Relationship Id="rId28" Type="http://schemas.openxmlformats.org/officeDocument/2006/relationships/hyperlink" Target="https://catalog.ufl.edu/ugrad/current/regulations/info/grades.aspx" TargetMode="External"/><Relationship Id="rId36" Type="http://schemas.openxmlformats.org/officeDocument/2006/relationships/hyperlink" Target="https://ufl.bluera.com/ufl/" TargetMode="External"/><Relationship Id="rId49" Type="http://schemas.openxmlformats.org/officeDocument/2006/relationships/hyperlink" Target="https://career.ufl.edu/" TargetMode="External"/><Relationship Id="rId57" Type="http://schemas.openxmlformats.org/officeDocument/2006/relationships/fontTable" Target="fontTable.xml"/><Relationship Id="rId10" Type="http://schemas.openxmlformats.org/officeDocument/2006/relationships/hyperlink" Target="mailto:apenton@ufl.edu" TargetMode="External"/><Relationship Id="rId19" Type="http://schemas.openxmlformats.org/officeDocument/2006/relationships/hyperlink" Target="mailto:r.bailey@ufl.edu" TargetMode="External"/><Relationship Id="rId31" Type="http://schemas.openxmlformats.org/officeDocument/2006/relationships/hyperlink" Target="https://en.cppreference.com/w/" TargetMode="External"/><Relationship Id="rId44" Type="http://schemas.openxmlformats.org/officeDocument/2006/relationships/hyperlink" Target="https://counseling.ufl.edu/" TargetMode="External"/><Relationship Id="rId52" Type="http://schemas.openxmlformats.org/officeDocument/2006/relationships/hyperlink" Target="https://writing.ufl.edu/writing-studio/" TargetMode="External"/><Relationship Id="rId4" Type="http://schemas.openxmlformats.org/officeDocument/2006/relationships/settings" Target="settings.xml"/><Relationship Id="rId9" Type="http://schemas.openxmlformats.org/officeDocument/2006/relationships/hyperlink" Target="mailto:robinfintz@ufl.edu" TargetMode="External"/><Relationship Id="rId14" Type="http://schemas.openxmlformats.org/officeDocument/2006/relationships/hyperlink" Target="mailto:benjamincortese@ufl.edu" TargetMode="External"/><Relationship Id="rId22" Type="http://schemas.openxmlformats.org/officeDocument/2006/relationships/hyperlink" Target="mailto:osakellarides@ufl.edu" TargetMode="External"/><Relationship Id="rId27" Type="http://schemas.openxmlformats.org/officeDocument/2006/relationships/hyperlink" Target="https://opendsa-server.cs.vt.edu/ODSA/Books/Everything/html/index.html" TargetMode="External"/><Relationship Id="rId30" Type="http://schemas.openxmlformats.org/officeDocument/2006/relationships/hyperlink" Target="https://www.cplusplus.com/reference/" TargetMode="External"/><Relationship Id="rId35" Type="http://schemas.openxmlformats.org/officeDocument/2006/relationships/hyperlink" Target="https://gatorevals.aa.ufl.edu/students/" TargetMode="External"/><Relationship Id="rId43" Type="http://schemas.openxmlformats.org/officeDocument/2006/relationships/hyperlink" Target="mailto:umatter@ufl.edu" TargetMode="External"/><Relationship Id="rId48" Type="http://schemas.openxmlformats.org/officeDocument/2006/relationships/hyperlink" Target="https://lss.at.ufl.edu/help.shtml" TargetMode="External"/><Relationship Id="rId56" Type="http://schemas.openxmlformats.org/officeDocument/2006/relationships/footer" Target="footer1.xml"/><Relationship Id="rId8" Type="http://schemas.openxmlformats.org/officeDocument/2006/relationships/hyperlink" Target="mailto:kapooramanpreet@ufl.edu" TargetMode="External"/><Relationship Id="rId51" Type="http://schemas.openxmlformats.org/officeDocument/2006/relationships/hyperlink" Target="https://teachingcenter.ufl.ed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79A50B-778A-44F7-98D2-766FC8F4A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7</Pages>
  <Words>3661</Words>
  <Characters>20873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COP3530 Spring 2022</vt:lpstr>
    </vt:vector>
  </TitlesOfParts>
  <Company>University of Florida</Company>
  <LinksUpToDate>false</LinksUpToDate>
  <CharactersWithSpaces>24486</CharactersWithSpaces>
  <SharedDoc>false</SharedDoc>
  <HLinks>
    <vt:vector size="48" baseType="variant">
      <vt:variant>
        <vt:i4>720974</vt:i4>
      </vt:variant>
      <vt:variant>
        <vt:i4>21</vt:i4>
      </vt:variant>
      <vt:variant>
        <vt:i4>0</vt:i4>
      </vt:variant>
      <vt:variant>
        <vt:i4>5</vt:i4>
      </vt:variant>
      <vt:variant>
        <vt:lpwstr>https://evaluations.ufl.edu/results/</vt:lpwstr>
      </vt:variant>
      <vt:variant>
        <vt:lpwstr/>
      </vt:variant>
      <vt:variant>
        <vt:i4>4194384</vt:i4>
      </vt:variant>
      <vt:variant>
        <vt:i4>18</vt:i4>
      </vt:variant>
      <vt:variant>
        <vt:i4>0</vt:i4>
      </vt:variant>
      <vt:variant>
        <vt:i4>5</vt:i4>
      </vt:variant>
      <vt:variant>
        <vt:lpwstr>https://evaluations.ufl.edu/</vt:lpwstr>
      </vt:variant>
      <vt:variant>
        <vt:lpwstr/>
      </vt:variant>
      <vt:variant>
        <vt:i4>7602209</vt:i4>
      </vt:variant>
      <vt:variant>
        <vt:i4>15</vt:i4>
      </vt:variant>
      <vt:variant>
        <vt:i4>0</vt:i4>
      </vt:variant>
      <vt:variant>
        <vt:i4>5</vt:i4>
      </vt:variant>
      <vt:variant>
        <vt:lpwstr>http://www.counseling.ufl.edu/cwc/Default.aspx</vt:lpwstr>
      </vt:variant>
      <vt:variant>
        <vt:lpwstr/>
      </vt:variant>
      <vt:variant>
        <vt:i4>1835035</vt:i4>
      </vt:variant>
      <vt:variant>
        <vt:i4>12</vt:i4>
      </vt:variant>
      <vt:variant>
        <vt:i4>0</vt:i4>
      </vt:variant>
      <vt:variant>
        <vt:i4>5</vt:i4>
      </vt:variant>
      <vt:variant>
        <vt:lpwstr>http://www.dso.ufl.edu/sccr/procedures/honorcode.php</vt:lpwstr>
      </vt:variant>
      <vt:variant>
        <vt:lpwstr/>
      </vt:variant>
      <vt:variant>
        <vt:i4>3670120</vt:i4>
      </vt:variant>
      <vt:variant>
        <vt:i4>9</vt:i4>
      </vt:variant>
      <vt:variant>
        <vt:i4>0</vt:i4>
      </vt:variant>
      <vt:variant>
        <vt:i4>5</vt:i4>
      </vt:variant>
      <vt:variant>
        <vt:lpwstr>https://catalog.ufl.edu/ugrad/current/regulations/info/attendance.aspx</vt:lpwstr>
      </vt:variant>
      <vt:variant>
        <vt:lpwstr/>
      </vt:variant>
      <vt:variant>
        <vt:i4>4194320</vt:i4>
      </vt:variant>
      <vt:variant>
        <vt:i4>6</vt:i4>
      </vt:variant>
      <vt:variant>
        <vt:i4>0</vt:i4>
      </vt:variant>
      <vt:variant>
        <vt:i4>5</vt:i4>
      </vt:variant>
      <vt:variant>
        <vt:lpwstr>http://gradcatalog.ufl.edu/content.php?catoid=4&amp;navoid=907</vt:lpwstr>
      </vt:variant>
      <vt:variant>
        <vt:lpwstr>grades</vt:lpwstr>
      </vt:variant>
      <vt:variant>
        <vt:i4>2228339</vt:i4>
      </vt:variant>
      <vt:variant>
        <vt:i4>3</vt:i4>
      </vt:variant>
      <vt:variant>
        <vt:i4>0</vt:i4>
      </vt:variant>
      <vt:variant>
        <vt:i4>5</vt:i4>
      </vt:variant>
      <vt:variant>
        <vt:lpwstr>https://catalog.ufl.edu/ugrad/current/regulations/info/grades.aspx</vt:lpwstr>
      </vt:variant>
      <vt:variant>
        <vt:lpwstr/>
      </vt:variant>
      <vt:variant>
        <vt:i4>2228339</vt:i4>
      </vt:variant>
      <vt:variant>
        <vt:i4>0</vt:i4>
      </vt:variant>
      <vt:variant>
        <vt:i4>0</vt:i4>
      </vt:variant>
      <vt:variant>
        <vt:i4>5</vt:i4>
      </vt:variant>
      <vt:variant>
        <vt:lpwstr>https://catalog.ufl.edu/ugrad/current/regulations/info/grades.aspx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COP3530 Spring 2022</dc:title>
  <dc:subject/>
  <dc:creator>Paul A. Chadik</dc:creator>
  <cp:keywords/>
  <cp:lastModifiedBy>amanpreet kapoor</cp:lastModifiedBy>
  <cp:revision>122</cp:revision>
  <cp:lastPrinted>2022-05-09T00:57:00Z</cp:lastPrinted>
  <dcterms:created xsi:type="dcterms:W3CDTF">2022-05-04T17:30:00Z</dcterms:created>
  <dcterms:modified xsi:type="dcterms:W3CDTF">2022-08-10T21:05:00Z</dcterms:modified>
</cp:coreProperties>
</file>