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brd-picking-ใบหยบสนคา"/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  <w:r>
        <w:rPr>
          <w:rFonts w:ascii="Sarabun" w:hAnsi="Sarabun" w:cs="Sarabun" w:eastAsia="Sarabun"/>
          <w:b/>
          <w:color w:val="B02049"/>
          <w:sz w:val="22"/>
        </w:rPr>
        <w:t>2BSimple Co., Ltd.</w:t>
      </w:r>
    </w:p>
    <w:p>
      <w:pPr>
        <w:jc w:val="center"/>
      </w:pPr>
    </w:p>
    <w:p>
      <w:pPr>
        <w:jc w:val="center"/>
      </w:pPr>
      <w:r>
        <w:rPr>
          <w:rFonts w:ascii="Sarabun" w:hAnsi="Sarabun" w:cs="Sarabun" w:eastAsia="Sarabun"/>
          <w:b/>
          <w:color w:val="1F3864"/>
          <w:sz w:val="56"/>
        </w:rPr>
        <w:t>REQUIREMENT PHILOSOPHY</w:t>
      </w:r>
    </w:p>
    <w:p>
      <w:pPr>
        <w:jc w:val="center"/>
      </w:pPr>
      <w:r>
        <w:rPr>
          <w:rFonts w:ascii="Sarabun" w:hAnsi="Sarabun" w:cs="Sarabun" w:eastAsia="Sarabun"/>
          <w:color w:val="B02049"/>
          <w:sz w:val="24"/>
        </w:rPr>
        <w:t>─────────────────────────</w:t>
      </w:r>
    </w:p>
    <w:p>
      <w:pPr>
        <w:jc w:val="center"/>
      </w:pPr>
    </w:p>
    <w:p>
      <w:pPr>
        <w:jc w:val="center"/>
      </w:pPr>
      <w:r>
        <w:rPr>
          <w:rFonts w:ascii="Sarabun" w:hAnsi="Sarabun" w:cs="Sarabun" w:eastAsia="Sarabun"/>
          <w:b/>
          <w:color w:val="000000"/>
          <w:sz w:val="44"/>
        </w:rPr>
        <w:t>Picking — ใบหยิบสินค้า</w:t>
      </w: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  <w:r>
        <w:rPr>
          <w:rFonts w:ascii="Sarabun" w:hAnsi="Sarabun" w:cs="Sarabun" w:eastAsia="Sarabun"/>
          <w:b/>
          <w:color w:val="595959"/>
          <w:sz w:val="22"/>
        </w:rPr>
        <w:t xml:space="preserve">Module: </w:t>
      </w:r>
      <w:r>
        <w:rPr>
          <w:rFonts w:ascii="Sarabun" w:hAnsi="Sarabun" w:cs="Sarabun" w:eastAsia="Sarabun"/>
          <w:color w:val="000000"/>
          <w:sz w:val="22"/>
        </w:rPr>
        <w:t>—</w:t>
      </w:r>
    </w:p>
    <w:p>
      <w:pPr>
        <w:jc w:val="center"/>
      </w:pPr>
      <w:r>
        <w:rPr>
          <w:rFonts w:ascii="Sarabun" w:hAnsi="Sarabun" w:cs="Sarabun" w:eastAsia="Sarabun"/>
          <w:b/>
          <w:color w:val="595959"/>
          <w:sz w:val="22"/>
        </w:rPr>
        <w:t xml:space="preserve">Owner: </w:t>
      </w:r>
      <w:r>
        <w:rPr>
          <w:rFonts w:ascii="Sarabun" w:hAnsi="Sarabun" w:cs="Sarabun" w:eastAsia="Sarabun"/>
          <w:color w:val="000000"/>
          <w:sz w:val="22"/>
        </w:rPr>
        <w:t>—</w:t>
      </w:r>
    </w:p>
    <w:p>
      <w:pPr>
        <w:jc w:val="center"/>
      </w:pPr>
      <w:r>
        <w:rPr>
          <w:rFonts w:ascii="Sarabun" w:hAnsi="Sarabun" w:cs="Sarabun" w:eastAsia="Sarabun"/>
          <w:b/>
          <w:color w:val="595959"/>
          <w:sz w:val="22"/>
        </w:rPr>
        <w:t xml:space="preserve">Version: </w:t>
      </w:r>
      <w:r>
        <w:rPr>
          <w:rFonts w:ascii="Sarabun" w:hAnsi="Sarabun" w:cs="Sarabun" w:eastAsia="Sarabun"/>
          <w:color w:val="000000"/>
          <w:sz w:val="22"/>
        </w:rPr>
        <w:t>1.0</w:t>
      </w:r>
    </w:p>
    <w:p>
      <w:pPr>
        <w:jc w:val="center"/>
      </w:pPr>
      <w:r>
        <w:rPr>
          <w:rFonts w:ascii="Sarabun" w:hAnsi="Sarabun" w:cs="Sarabun" w:eastAsia="Sarabun"/>
          <w:b/>
          <w:color w:val="595959"/>
          <w:sz w:val="22"/>
        </w:rPr>
        <w:t xml:space="preserve">Date: </w:t>
      </w:r>
      <w:r>
        <w:rPr>
          <w:rFonts w:ascii="Sarabun" w:hAnsi="Sarabun" w:cs="Sarabun" w:eastAsia="Sarabun"/>
          <w:color w:val="000000"/>
          <w:sz w:val="22"/>
        </w:rPr>
        <w:t>—</w:t>
      </w:r>
    </w:p>
    <w:p>
      <w:pPr>
        <w:jc w:val="center"/>
      </w:pPr>
    </w:p>
    <w:p>
      <w:pPr>
        <w:jc w:val="center"/>
      </w:pPr>
      <w:r>
        <w:br w:type="page"/>
      </w:r>
    </w:p>
    <w:p>
      <w:pPr>
        <w:pStyle w:val="Heading1"/>
      </w:pPr>
      <w:r>
        <w:rPr>
          <w:rFonts w:ascii="Sarabun" w:hAnsi="Sarabun" w:cs="Sarabun" w:eastAsia="Sarabun"/>
          <w:b/>
          <w:color w:val="1F3864"/>
          <w:sz w:val="40"/>
        </w:rPr>
        <w:t xml:space="preserve">BRD: Picking — ใบหยิบสินค้า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Field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Value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BRD 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BRD-F-WH-PICK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Feature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Picking — ใบหยิบสินค้า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Type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New Feature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Version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1.0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Status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APPROVED (AI Review)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Module / Wave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Warehouse Outbound / S5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Source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PREBRIEF_F-WH-PICK + FUNCTION_CHECKLIST + f-wh-picking.html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Updated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2026-08-18</w:t>
            </w:r>
          </w:p>
        </w:tc>
      </w:tr>
    </w:tbl>
    <w:bookmarkStart w:id="9" w:name="changelog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Changelog</w:t>
      </w:r>
    </w:p>
    <w:p>
      <w:pPr>
        <w:pStyle w:val="Compact"/>
        <w:numPr>
          <w:ilvl w:val="0"/>
          <w:numId w:val="1001"/>
        </w:numPr>
      </w:pPr>
      <w:r>
        <w:rPr>
          <w:rFonts w:ascii="Sarabun" w:hAnsi="Sarabun" w:cs="Sarabun" w:eastAsia="Sarabun"/>
          <w:sz w:val="22"/>
        </w:rPr>
        <w:t xml:space="preserve">v1.0 — สร้างจาก prototype ที่ผ่าน UX/Coverage/E2E gate และคำตอบ PM/BA ล่าสุด</w:t>
      </w:r>
    </w:p>
    <w:bookmarkEnd w:id="9"/>
    <w:bookmarkStart w:id="13" w:name="business-context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2. Business Context</w:t>
      </w:r>
    </w:p>
    <w:bookmarkStart w:id="10" w:name="ปญหาและเปาหมาย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2.1 ปัญหาและเป้าหมาย</w:t>
      </w:r>
    </w:p>
    <w:p>
      <w:pPr>
        <w:pStyle w:val="FirstParagraph"/>
      </w:pPr>
      <w:r>
        <w:rPr>
          <w:rFonts w:ascii="Sarabun" w:hAnsi="Sarabun" w:cs="Sarabun" w:eastAsia="Sarabun"/>
          <w:sz w:val="22"/>
        </w:rPr>
        <w:t xml:space="preserve">คลังต้องเปลี่ยน Sales Order ที่พร้อมส่งให้เป็นงานหยิบที่ระบุตำแหน่งและล็อตจริง ลดการหยิบผิด ลดการแย่งสต๊อก และส่งผลที่หยิบได้ต่อ Packing ได้อย่างตรวจสอบย้อนหลังได้</w:t>
      </w:r>
    </w:p>
    <w:bookmarkEnd w:id="10"/>
    <w:bookmarkStart w:id="11" w:name="เปาหมายทางธรกจ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2.2 เป้าหมายทางธุรกิจ</w:t>
      </w:r>
    </w:p>
    <w:p>
      <w:pPr>
        <w:pStyle w:val="Compact"/>
        <w:numPr>
          <w:ilvl w:val="0"/>
          <w:numId w:val="1002"/>
        </w:numPr>
      </w:pPr>
      <w:r>
        <w:rPr>
          <w:rFonts w:ascii="Sarabun" w:hAnsi="Sarabun" w:cs="Sarabun" w:eastAsia="Sarabun"/>
          <w:sz w:val="22"/>
        </w:rPr>
        <w:t xml:space="preserve">รับเฉพาะ SO ที่ผ่านเงื่อนไขจอง พัก และ payment gate เข้าคิว</w:t>
      </w:r>
    </w:p>
    <w:p>
      <w:pPr>
        <w:pStyle w:val="Compact"/>
        <w:numPr>
          <w:ilvl w:val="0"/>
          <w:numId w:val="1002"/>
        </w:numPr>
      </w:pPr>
      <w:r>
        <w:rPr>
          <w:rFonts w:ascii="Sarabun" w:hAnsi="Sarabun" w:cs="Sarabun" w:eastAsia="Sarabun"/>
          <w:sz w:val="22"/>
        </w:rPr>
        <w:t xml:space="preserve">ล็อกสต๊อกระดับตำแหน่งด้วย FEFO/FIFO และลำดับตำแหน่งของคลัง</w:t>
      </w:r>
    </w:p>
    <w:p>
      <w:pPr>
        <w:pStyle w:val="Compact"/>
        <w:numPr>
          <w:ilvl w:val="0"/>
          <w:numId w:val="1002"/>
        </w:numPr>
      </w:pPr>
      <w:r>
        <w:rPr>
          <w:rFonts w:ascii="Sarabun" w:hAnsi="Sarabun" w:cs="Sarabun" w:eastAsia="Sarabun"/>
          <w:sz w:val="22"/>
        </w:rPr>
        <w:t xml:space="preserve">ให้หัวหน้าคลังมอบหมายงานและให้ผู้หยิบบันทึกครบ/ขาดได้</w:t>
      </w:r>
    </w:p>
    <w:p>
      <w:pPr>
        <w:pStyle w:val="Compact"/>
        <w:numPr>
          <w:ilvl w:val="0"/>
          <w:numId w:val="1002"/>
        </w:numPr>
      </w:pPr>
      <w:r>
        <w:rPr>
          <w:rFonts w:ascii="Sarabun" w:hAnsi="Sarabun" w:cs="Sarabun" w:eastAsia="Sarabun"/>
          <w:sz w:val="22"/>
        </w:rPr>
        <w:t xml:space="preserve">ส่งผลต่อ Packing, Inventory และ Sales โดยไม่ทำงานของโมดูลเหล่านั้นแทน</w:t>
      </w:r>
    </w:p>
    <w:bookmarkEnd w:id="11"/>
    <w:bookmarkStart w:id="12" w:name="ตวชวด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2.3 ตัวชี้วัด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Metric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Baseline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Target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วิธีวัด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รอบวัด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ใบหยิบที่ปิดได้โดยไม่มี allocation conflict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เก็บก่อน launch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100%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audit allocation/release ต่อใบ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รายวัน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บรรทัดที่มี trace ตำแหน่ง/ล็อต/ผู้หยิบ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เก็บก่อน launch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100%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movement + audit ต่อบรรทัด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รายวัน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งาน Picking ที่ส่งต่อ Packing ได้สำเร็จ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เก็บก่อน launch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≥99% ของใบที่สถานะ picked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event/สถานะ to_pack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รายสัปดาห์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เหตุการณ์ขาดที่แจ้ง Sales ได้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เก็บก่อน launch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100%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pick.short / pick.short_close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รายสัปดาห์</w:t>
            </w:r>
          </w:p>
        </w:tc>
      </w:tr>
    </w:tbl>
    <w:bookmarkEnd w:id="12"/>
    <w:bookmarkEnd w:id="13"/>
    <w:bookmarkStart w:id="18" w:name="scope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3. Scope</w:t>
      </w:r>
    </w:p>
    <w:bookmarkStart w:id="14" w:name="in-scope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3.1 In Scope</w:t>
      </w:r>
    </w:p>
    <w:p>
      <w:pPr>
        <w:pStyle w:val="Compact"/>
        <w:numPr>
          <w:ilvl w:val="0"/>
          <w:numId w:val="1003"/>
        </w:numPr>
      </w:pPr>
      <w:r>
        <w:rPr>
          <w:rFonts w:ascii="Sarabun" w:hAnsi="Sarabun" w:cs="Sarabun" w:eastAsia="Sarabun"/>
          <w:sz w:val="22"/>
        </w:rPr>
        <w:t xml:space="preserve">คิว SO → สร้างใบหยิบเดี่ยวหรือ wave → จัดสรรตำแหน่ง/ล็อต → มอบหมาย → เริ่มหยิบ → บันทึกครบ/ขาด → ปิดงาน → ส่ง Packing</w:t>
      </w:r>
    </w:p>
    <w:p>
      <w:pPr>
        <w:pStyle w:val="Compact"/>
        <w:numPr>
          <w:ilvl w:val="0"/>
          <w:numId w:val="1003"/>
        </w:numPr>
      </w:pPr>
      <w:r>
        <w:rPr>
          <w:rFonts w:ascii="Sarabun" w:hAnsi="Sarabun" w:cs="Sarabun" w:eastAsia="Sarabun"/>
          <w:sz w:val="22"/>
        </w:rPr>
        <w:t xml:space="preserve">การเปลี่ยนตำแหน่ง หาใหม่ เลือกตำแหน่งเอง พัก ยกเลิก และปิดงานแบบขาด</w:t>
      </w:r>
    </w:p>
    <w:p>
      <w:pPr>
        <w:pStyle w:val="Compact"/>
        <w:numPr>
          <w:ilvl w:val="0"/>
          <w:numId w:val="1003"/>
        </w:numPr>
      </w:pPr>
      <w:r>
        <w:rPr>
          <w:rFonts w:ascii="Sarabun" w:hAnsi="Sarabun" w:cs="Sarabun" w:eastAsia="Sarabun"/>
          <w:sz w:val="22"/>
        </w:rPr>
        <w:t xml:space="preserve">ใบหยิบ A4 และ audit append-only</w:t>
      </w:r>
    </w:p>
    <w:bookmarkEnd w:id="14"/>
    <w:bookmarkStart w:id="15" w:name="out-of-scope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3.2 Out of Scope</w:t>
      </w:r>
    </w:p>
    <w:p>
      <w:pPr>
        <w:pStyle w:val="Compact"/>
        <w:numPr>
          <w:ilvl w:val="0"/>
          <w:numId w:val="1004"/>
        </w:numPr>
      </w:pPr>
      <w:r>
        <w:rPr>
          <w:rFonts w:ascii="Sarabun" w:hAnsi="Sarabun" w:cs="Sarabun" w:eastAsia="Sarabun"/>
          <w:sz w:val="22"/>
        </w:rPr>
        <w:t xml:space="preserve">คิว/trigger จาก Transfer, Replenishment, RTV หรือ Production</w:t>
      </w:r>
    </w:p>
    <w:p>
      <w:pPr>
        <w:pStyle w:val="Compact"/>
        <w:numPr>
          <w:ilvl w:val="0"/>
          <w:numId w:val="1004"/>
        </w:numPr>
      </w:pPr>
      <w:r>
        <w:rPr>
          <w:rFonts w:ascii="Sarabun" w:hAnsi="Sarabun" w:cs="Sarabun" w:eastAsia="Sarabun"/>
          <w:sz w:val="22"/>
        </w:rPr>
        <w:t xml:space="preserve">จองระดับคลัง ซึ่งเป็นหน้าที่ Sales Order</w:t>
      </w:r>
    </w:p>
    <w:p>
      <w:pPr>
        <w:pStyle w:val="Compact"/>
        <w:numPr>
          <w:ilvl w:val="0"/>
          <w:numId w:val="1004"/>
        </w:numPr>
      </w:pPr>
      <w:r>
        <w:rPr>
          <w:rFonts w:ascii="Sarabun" w:hAnsi="Sarabun" w:cs="Sarabun" w:eastAsia="Sarabun"/>
          <w:sz w:val="22"/>
        </w:rPr>
        <w:t xml:space="preserve">Pack, Delivery Note, การเติม Pick Face จริง, cycle count จริง, RF gun และ zone picking หลายคนต่อใบ</w:t>
      </w:r>
    </w:p>
    <w:p>
      <w:pPr>
        <w:pStyle w:val="Compact"/>
        <w:numPr>
          <w:ilvl w:val="0"/>
          <w:numId w:val="1004"/>
        </w:numPr>
      </w:pPr>
      <w:r>
        <w:rPr>
          <w:rFonts w:ascii="Sarabun" w:hAnsi="Sarabun" w:cs="Sarabun" w:eastAsia="Sarabun"/>
          <w:sz w:val="22"/>
        </w:rPr>
        <w:t xml:space="preserve">กติกา DN สำหรับลูกค้ามารับเอง ให้ปรับตอนทำ Delivery Note</w:t>
      </w:r>
    </w:p>
    <w:bookmarkEnd w:id="15"/>
    <w:bookmarkStart w:id="16" w:name="assumptions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3.3 Assumptions</w:t>
      </w:r>
    </w:p>
    <w:p>
      <w:pPr>
        <w:pStyle w:val="Compact"/>
        <w:numPr>
          <w:ilvl w:val="0"/>
          <w:numId w:val="1005"/>
        </w:numPr>
      </w:pPr>
      <w:r>
        <w:rPr>
          <w:rFonts w:ascii="Sarabun" w:hAnsi="Sarabun" w:cs="Sarabun" w:eastAsia="Sarabun"/>
          <w:sz w:val="22"/>
        </w:rPr>
        <w:t xml:space="preserve">master คลังและ Location เป็นข้อมูลจริง; รหัส SO ใน prototype เป็น mock</w:t>
      </w:r>
    </w:p>
    <w:p>
      <w:pPr>
        <w:pStyle w:val="Compact"/>
        <w:numPr>
          <w:ilvl w:val="0"/>
          <w:numId w:val="1005"/>
        </w:numPr>
      </w:pPr>
      <w:r>
        <w:rPr>
          <w:rFonts w:ascii="Sarabun" w:hAnsi="Sarabun" w:cs="Sarabun" w:eastAsia="Sarabun"/>
          <w:sz w:val="22"/>
        </w:rPr>
        <w:t xml:space="preserve">หนึ่งตำแหน่งเก็บสินค้าล็อตเดียวตาม master ที่ยืนยัน</w:t>
      </w:r>
    </w:p>
    <w:p>
      <w:pPr>
        <w:pStyle w:val="Compact"/>
        <w:numPr>
          <w:ilvl w:val="0"/>
          <w:numId w:val="1005"/>
        </w:numPr>
      </w:pPr>
      <w:r>
        <w:rPr>
          <w:rFonts w:ascii="Sarabun" w:hAnsi="Sarabun" w:cs="Sarabun" w:eastAsia="Sarabun"/>
          <w:sz w:val="22"/>
        </w:rPr>
        <w:t xml:space="preserve">รายชื่อผู้หยิบแสดงทุกคนก่อน ยังไม่แบ่งตามคลัง/ทีม</w:t>
      </w:r>
    </w:p>
    <w:bookmarkEnd w:id="16"/>
    <w:bookmarkStart w:id="17" w:name="scope-lock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3.4 Scope Lock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LOCK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ข้อยืนยัน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LOCK-01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Feature อยู่ใน Wave S5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LOCK-02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จุดเริ่มของงานผู้ใช้คือ “สร้างใบหยิบ”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LOCK-03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Warehouse/Location ยึด master คลัง; prototype เป็น mock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LOCK-04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หนึ่งตำแหน่งเก็บสินค้าล็อตเดียว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LOCK-05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Allocation ใช้มาตรฐาน ERP และ PREBRIEF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LOCK-06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Exception ใช้มาตรฐาน ERP ตามที่ PREBRIEF ระบุ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LOCK-07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Permission ยึดของ Picking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LOCK-08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ผู้หยิบเห็นทุกคนก่อน ยังไม่แยก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LOCK-09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Picker ทำ flow ที่มอบหมายได้เอง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LOCK-10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Pickup ยัง Pack → DN ปกติ; ปรับเฉพาะตอนทำ DN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LOCK-11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Pick รับคิวจาก SO เท่านั้น; source อื่นไม่ trigger เข้ามา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LOCK-12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UI ไม่มีปุ่มไอคอนดาวน์โหลดสำหรับขอเติม/โอนใน action รายบรรทัด</w:t>
            </w:r>
          </w:p>
        </w:tc>
      </w:tr>
    </w:tbl>
    <w:bookmarkEnd w:id="17"/>
    <w:bookmarkEnd w:id="18"/>
    <w:bookmarkStart w:id="19" w:name="roles-permissions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4. Roles &amp; Permissions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Action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wh_lead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picker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viewer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ดูคิว/ใบหยิบ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✓ ทุกใบ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✓ งานตนเอง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✓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สร้าง/ยกเลิก/มอบหมาย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✓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เริ่ม/บันทึก/พัก/หยิบต่อ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✓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✓ ใบตนเอง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เปลี่ยนตำแหน่ง/ปิดขาด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✓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✓ ใบตนเอง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ส่ง Packing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✓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✓ ใบตนเองเมื่อพร้อม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</w:tbl>
    <w:bookmarkEnd w:id="19"/>
    <w:bookmarkStart w:id="20" w:name="user-journey-coso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5. User Journey + COSO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Step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Maker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Checker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Approver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System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SO ผ่าน gate เข้าคิว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Sales/Finance upstream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derive queue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เลือก SO และสร้างใบหยิบ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wh_lead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allocation rules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allocate location/lot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มอบหมายผู้หยิบ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wh_lead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workload warning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emit pick.assigned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เริ่มและบันทึกหยิบ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picker/wh_lead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scan + quantity validation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movement pick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จัดการของขาด/เปลี่ยนตำแหน่ง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picker/wh_lead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eligibility rules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release/reallocate/backorder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ปิดครบหรือปิดขาด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picker/wh_lead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all-line readiness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emit done/short_close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ส่งต่อ Packing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picker/wh_lead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downstream contract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create PACK ref</w:t>
            </w:r>
          </w:p>
        </w:tc>
      </w:tr>
    </w:tbl>
    <w:p>
      <w:pPr>
        <w:pStyle w:val="BodyText"/>
      </w:pPr>
      <w:r>
        <w:rPr>
          <w:rFonts w:ascii="Sarabun" w:hAnsi="Sarabun" w:cs="Sarabun" w:eastAsia="Sarabun"/>
          <w:sz w:val="22"/>
        </w:rPr>
        <w:t xml:space="preserve">ไม่มี approval chain ใน Picking; Checker เป็นกฎระบบและ audit ไม่ใช่ผู้อนุมัติ จึงไม่เกิด SoD approval conflict</w:t>
      </w:r>
    </w:p>
    <w:bookmarkEnd w:id="20"/>
    <w:bookmarkStart w:id="24" w:name="data-entity-fields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6. Data Entity &amp; Fields</w:t>
      </w:r>
    </w:p>
    <w:bookmarkStart w:id="21" w:name="entities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6.1 Entities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Entity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Purpose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pick_header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หัวใบหยิบ/แหล่ง SO/คลัง/ผู้หยิบ/สถานะ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pick_line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สินค้า ตำแหน่ง ล็อต จำนวนจัดสรร/หยิบ/ขาด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pick_audit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เหตุการณ์ append-only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inventory_movement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allocation/pick/release อ้าง Pick + SO</w:t>
            </w:r>
          </w:p>
        </w:tc>
      </w:tr>
    </w:tbl>
    <w:bookmarkEnd w:id="21"/>
    <w:bookmarkStart w:id="22" w:name="header-fields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6.2 Header fields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Field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UI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Type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Required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Note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pick_no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รหัสใบหยิบ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AUTO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✓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PICK-YYYY-NNNN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warehouse_id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คลัง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LOOKUP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✓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Warehouse master snapshot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source_type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ประเภทต้นทาง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AUTO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✓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SO เท่านั้นใน scope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source_refs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อ้างอิง SO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LOOKUP-MULTI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✓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คลังเดียวกัน ไม่เกิน waveMax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assignee_id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ผู้หยิบ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LOOKUP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ว่าง = draft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equipment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อุปกรณ์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DROPDOWN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master/mock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priority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ความสำคัญ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DROPDOWN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✓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high/normal/low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status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สถานะ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AUTO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✓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lifecycle §8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version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เวอร์ชัน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AUTO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✓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optimistic lock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created_by/at, modified_by/at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audit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AUTO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✓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append audit คู่กัน</w:t>
            </w:r>
          </w:p>
        </w:tc>
      </w:tr>
    </w:tbl>
    <w:bookmarkEnd w:id="22"/>
    <w:bookmarkStart w:id="23" w:name="line-fields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6.3 Line fields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1697"/>
        <w:gridCol w:w="2828"/>
        <w:gridCol w:w="1697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Field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UI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Required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Note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source_line_id / item_id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SO line / สินค้า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✓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soft reference + snapshot name/uom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location_id / balance_id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ตำแหน่ง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ตาม allocation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hard eligible location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lot_no / expiry_date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ล็อต/หมดอายุ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ตาม item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FEFO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required_qty / allocated_qty / picked_qty / short_qty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จำนวน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✓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base UOM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rule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กติกา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✓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FEFO/FIFO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line_status / reason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สถานะ/เหตุผล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✓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pending/partial/picked/short</w:t>
            </w:r>
          </w:p>
        </w:tc>
      </w:tr>
    </w:tbl>
    <w:p>
      <w:pPr>
        <w:pStyle w:val="BodyText"/>
      </w:pPr>
      <w:r>
        <w:rPr>
          <w:rStyle w:val="VerbatimChar"/>
          <w:rFonts w:ascii="Sarabun" w:hAnsi="Sarabun" w:cs="Sarabun" w:eastAsia="Sarabun"/>
          <w:sz w:val="22"/>
        </w:rPr>
        <w:t xml:space="preserve">pick_header 1:N pick_line</w:t>
      </w:r>
      <w:r>
        <w:rPr>
          <w:rFonts w:ascii="Sarabun" w:hAnsi="Sarabun" w:cs="Sarabun" w:eastAsia="Sarabun"/>
          <w:sz w:val="22"/>
        </w:rPr>
        <w:t xml:space="preserve">;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pick_header 1:N pick_audit</w:t>
      </w:r>
      <w:r>
        <w:rPr>
          <w:rFonts w:ascii="Sarabun" w:hAnsi="Sarabun" w:cs="Sarabun" w:eastAsia="Sarabun"/>
          <w:sz w:val="22"/>
        </w:rPr>
        <w:t xml:space="preserve">; pick line soft-ref SO line, item, location, balance และ movement</w:t>
      </w:r>
    </w:p>
    <w:bookmarkEnd w:id="23"/>
    <w:bookmarkEnd w:id="24"/>
    <w:bookmarkStart w:id="25" w:name="user-stories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7. User Stories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Story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Actor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Intent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Acceptance summary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US-01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wh_lead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สร้างใบหยิบจาก SO พร้อมหยิบ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เลือกคลังเดียวกัน; allocation ถูก; บันทึกได้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US-02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wh_lead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มอบหมายงาน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ค้นผู้หยิบ; workload แสดง; assigned event ถูกยิง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US-03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picker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บันทึกหยิบ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scan ครบ; จำนวนไม่เกินคงเหลือ; movement ถูกสร้าง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US-04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picker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จัดการของขาด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ระบุเหตุผล; release/backorder; แจ้งผู้เกี่ยวข้อง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US-05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wh_lead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ส่งผลต่อ Packing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ทำได้เมื่อพร้อม; แยก PACK ต่อ SO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US-06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viewer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ตรวจสอบย้อนหลัง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เห็นข้อมูลและ audit แต่ไม่มีปุ่ม mutation</w:t>
            </w:r>
          </w:p>
        </w:tc>
      </w:tr>
    </w:tbl>
    <w:bookmarkEnd w:id="25"/>
    <w:bookmarkStart w:id="26" w:name="status-lifecycle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8. Status &amp; Lifecycle</w:t>
      </w:r>
    </w:p>
    <w:p>
      <w:pPr>
        <w:pStyle w:val="FirstParagraph"/>
      </w:pPr>
      <w:r>
        <w:rPr>
          <w:rStyle w:val="VerbatimChar"/>
          <w:rFonts w:ascii="Sarabun" w:hAnsi="Sarabun" w:cs="Sarabun" w:eastAsia="Sarabun"/>
          <w:sz w:val="22"/>
        </w:rPr>
        <w:t xml:space="preserve">draft → assigned → in_progress ⇄ on_hold → picked → to_pack</w:t>
      </w:r>
      <w:r>
        <w:rPr>
          <w:rFonts w:ascii="Sarabun" w:hAnsi="Sarabun" w:cs="Sarabun" w:eastAsia="Sarabun"/>
          <w:sz w:val="22"/>
        </w:rPr>
        <w:t xml:space="preserve">;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draft|assigned → cancelled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Current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Trigger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Next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Guard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save without assignee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draft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allocation persisted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—/draft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assign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assigned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wh_lead + assignee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assigned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start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in_progress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assignee/lead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in_progress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hold/resume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on_hold/in_progress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reason on hold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in_progress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finish/close-short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picked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all lines terminal + picked &gt; 0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picked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send Packing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to_pack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downstream contract succeeds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draft/assigned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cancel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cancelled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reason; release allocation</w:t>
            </w:r>
          </w:p>
        </w:tc>
      </w:tr>
    </w:tbl>
    <w:bookmarkEnd w:id="26"/>
    <w:bookmarkStart w:id="29" w:name="business-rules-validation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9. Business Rules &amp; Validation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Rule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Summary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Tag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Flex level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Queue gate = confirmed + reserved + !hold + payment passed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function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remaining = reserved − picked − open-pick; service/backorder excluded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function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wave same warehouse and ≤ waveMax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CONFIGURABLE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Admin Panel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running number through Document Config contract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shared service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item lot → FEFO else FIFO; Pick Face→Reserve→Bulk; route order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DYNAMIC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Engine Management [AI-DEFAULT]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SO reserve warehouse; Pick allocate location; pick/release updates balance atomically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engine/function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auto/manual location must pass hard eligibility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function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BR-08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workload threshold warns only; does not block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CONFIGURABLE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Admin Panel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BR-09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scan location + item/lot before confirm; short requires reason/action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validation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short releases allocation, moves SO qty to backorder, emits notification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transaction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BR-11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refresh uses latest balances and hard-allocates when found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engine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BR-12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replenishment/transfer belongs to Inventory; no inbound Pick trigger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cross-module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BR-13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picked requires terminal lines and picked qty &gt; 0; Packing split per SO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transition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BR-14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close-short requires in_progress, prior picked qty, reason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transition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BR-15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hold keeps allocation; cancel only before start and releases allocation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transition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BR-16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audit append-only; movement refs Pick + SO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control</w:t>
            </w:r>
          </w:p>
        </w:tc>
      </w:tr>
    </w:tbl>
    <w:bookmarkStart w:id="27" w:name="validation-messages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9.2 Validation messages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Condition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Type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Visible expectation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VR-01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mixed warehouse / wave &gt; max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prevent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แจ้งให้เลือก SO คลังเดียวกัน/จำนวนไม่เกินกำหนด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VR-02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no assignee on assign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prevent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“เลือกผู้หยิบ”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VR-03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scan incomplete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disabled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ปุ่มยืนยันยังใช้ไม่ได้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VR-04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short without reason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prevent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ต้องเลือก/ระบุเหตุผล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VR-05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cancel/hold/close-short without reason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prevent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“กรุณาระบุเหตุผล”</w:t>
            </w:r>
          </w:p>
        </w:tc>
      </w:tr>
    </w:tbl>
    <w:bookmarkEnd w:id="27"/>
    <w:bookmarkStart w:id="28" w:name="flexibility-summary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9.5 Flexibility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Rule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Source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Owner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Frequency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Level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BR-03 waveMax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🤖 inferred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Warehouse admin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เป็นระยะ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Admin Panel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BR-05 strategy/ranking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🤖 inferred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Warehouse owner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นาน ๆ ครั้ง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Engine Management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BR-08 workload threshold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🤖 inferred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Warehouse admin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เป็นระยะ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Admin Panel</w:t>
            </w:r>
          </w:p>
        </w:tc>
      </w:tr>
    </w:tbl>
    <w:bookmarkEnd w:id="28"/>
    <w:bookmarkEnd w:id="29"/>
    <w:bookmarkStart w:id="32" w:name="edge-cases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10. Edge Cases</w:t>
      </w:r>
    </w:p>
    <w:bookmarkStart w:id="30" w:name="confirmed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Confirmed</w:t>
      </w:r>
    </w:p>
    <w:p>
      <w:pPr>
        <w:pStyle w:val="Compact"/>
        <w:numPr>
          <w:ilvl w:val="0"/>
          <w:numId w:val="1006"/>
        </w:numPr>
      </w:pPr>
      <w:r>
        <w:rPr>
          <w:rFonts w:ascii="Sarabun" w:hAnsi="Sarabun" w:cs="Sarabun" w:eastAsia="Sarabun"/>
          <w:sz w:val="22"/>
        </w:rPr>
        <w:t xml:space="preserve">EC-01 payment gate/hold prevents selection; finance release re-evaluates queue</w:t>
      </w:r>
    </w:p>
    <w:p>
      <w:pPr>
        <w:pStyle w:val="Compact"/>
        <w:numPr>
          <w:ilvl w:val="0"/>
          <w:numId w:val="1006"/>
        </w:numPr>
      </w:pPr>
      <w:r>
        <w:rPr>
          <w:rFonts w:ascii="Sarabun" w:hAnsi="Sarabun" w:cs="Sarabun" w:eastAsia="Sarabun"/>
          <w:sz w:val="22"/>
        </w:rPr>
        <w:t xml:space="preserve">EC-02 open pick subtracts remaining and prevents duplicate allocation</w:t>
      </w:r>
    </w:p>
    <w:p>
      <w:pPr>
        <w:pStyle w:val="Compact"/>
        <w:numPr>
          <w:ilvl w:val="0"/>
          <w:numId w:val="1006"/>
        </w:numPr>
      </w:pPr>
      <w:r>
        <w:rPr>
          <w:rFonts w:ascii="Sarabun" w:hAnsi="Sarabun" w:cs="Sarabun" w:eastAsia="Sarabun"/>
          <w:sz w:val="22"/>
        </w:rPr>
        <w:t xml:space="preserve">EC-03 allocation has no eligible location but document can be created as short</w:t>
      </w:r>
    </w:p>
    <w:p>
      <w:pPr>
        <w:pStyle w:val="Compact"/>
        <w:numPr>
          <w:ilvl w:val="0"/>
          <w:numId w:val="1006"/>
        </w:numPr>
      </w:pPr>
      <w:r>
        <w:rPr>
          <w:rFonts w:ascii="Sarabun" w:hAnsi="Sarabun" w:cs="Sarabun" w:eastAsia="Sarabun"/>
          <w:sz w:val="22"/>
        </w:rPr>
        <w:t xml:space="preserve">EC-04 partial pick can short or relocate remaining qty</w:t>
      </w:r>
    </w:p>
    <w:p>
      <w:pPr>
        <w:pStyle w:val="Compact"/>
        <w:numPr>
          <w:ilvl w:val="0"/>
          <w:numId w:val="1006"/>
        </w:numPr>
      </w:pPr>
      <w:r>
        <w:rPr>
          <w:rFonts w:ascii="Sarabun" w:hAnsi="Sarabun" w:cs="Sarabun" w:eastAsia="Sarabun"/>
          <w:sz w:val="22"/>
        </w:rPr>
        <w:t xml:space="preserve">EC-05 cancel releases all unpicked allocation; started pick cannot cancel</w:t>
      </w:r>
    </w:p>
    <w:p>
      <w:pPr>
        <w:pStyle w:val="Compact"/>
        <w:numPr>
          <w:ilvl w:val="0"/>
          <w:numId w:val="1006"/>
        </w:numPr>
      </w:pPr>
      <w:r>
        <w:rPr>
          <w:rFonts w:ascii="Sarabun" w:hAnsi="Sarabun" w:cs="Sarabun" w:eastAsia="Sarabun"/>
          <w:sz w:val="22"/>
        </w:rPr>
        <w:t xml:space="preserve">EC-06 picker/viewer permission removes unauthorized actions</w:t>
      </w:r>
    </w:p>
    <w:p>
      <w:pPr>
        <w:pStyle w:val="Compact"/>
        <w:numPr>
          <w:ilvl w:val="0"/>
          <w:numId w:val="1006"/>
        </w:numPr>
      </w:pPr>
      <w:r>
        <w:rPr>
          <w:rFonts w:ascii="Sarabun" w:hAnsi="Sarabun" w:cs="Sarabun" w:eastAsia="Sarabun"/>
          <w:sz w:val="22"/>
        </w:rPr>
        <w:t xml:space="preserve">EC-07 A4 wraps long text and embeds Thai font</w:t>
      </w:r>
    </w:p>
    <w:bookmarkEnd w:id="30"/>
    <w:bookmarkStart w:id="31" w:name="conservative-engineering-defaults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Conservative engineering defaults</w:t>
      </w:r>
    </w:p>
    <w:p>
      <w:pPr>
        <w:pStyle w:val="Compact"/>
        <w:numPr>
          <w:ilvl w:val="0"/>
          <w:numId w:val="1007"/>
        </w:numPr>
      </w:pPr>
      <w:r>
        <w:rPr>
          <w:rFonts w:ascii="Sarabun" w:hAnsi="Sarabun" w:cs="Sarabun" w:eastAsia="Sarabun"/>
          <w:sz w:val="22"/>
        </w:rPr>
        <w:t xml:space="preserve">[AI-DEFAULT] EC-08 concurrent mutation uses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version</w:t>
      </w:r>
      <w:r>
        <w:rPr>
          <w:rFonts w:ascii="Sarabun" w:hAnsi="Sarabun" w:cs="Sarabun" w:eastAsia="Sarabun"/>
          <w:sz w:val="22"/>
        </w:rPr>
        <w:t xml:space="preserve">; stale write returns conflict and reload prompt</w:t>
      </w:r>
    </w:p>
    <w:p>
      <w:pPr>
        <w:pStyle w:val="Compact"/>
        <w:numPr>
          <w:ilvl w:val="0"/>
          <w:numId w:val="1007"/>
        </w:numPr>
      </w:pPr>
      <w:r>
        <w:rPr>
          <w:rFonts w:ascii="Sarabun" w:hAnsi="Sarabun" w:cs="Sarabun" w:eastAsia="Sarabun"/>
          <w:sz w:val="22"/>
        </w:rPr>
        <w:t xml:space="preserve">[AI-DEFAULT] EC-09 mutation retry uses idempotency key to prevent double allocation/movement/event</w:t>
      </w:r>
    </w:p>
    <w:p>
      <w:pPr>
        <w:pStyle w:val="Compact"/>
        <w:numPr>
          <w:ilvl w:val="0"/>
          <w:numId w:val="1007"/>
        </w:numPr>
      </w:pPr>
      <w:r>
        <w:rPr>
          <w:rFonts w:ascii="Sarabun" w:hAnsi="Sarabun" w:cs="Sarabun" w:eastAsia="Sarabun"/>
          <w:sz w:val="22"/>
        </w:rPr>
        <w:t xml:space="preserve">[AI-DEFAULT] EC-10 master record inactive after draft blocks new allocation but preserves snapshot for history</w:t>
      </w:r>
    </w:p>
    <w:p>
      <w:pPr>
        <w:pStyle w:val="Compact"/>
        <w:numPr>
          <w:ilvl w:val="0"/>
          <w:numId w:val="1007"/>
        </w:numPr>
      </w:pPr>
      <w:r>
        <w:rPr>
          <w:rFonts w:ascii="Sarabun" w:hAnsi="Sarabun" w:cs="Sarabun" w:eastAsia="Sarabun"/>
          <w:sz w:val="22"/>
        </w:rPr>
        <w:t xml:space="preserve">[AI-DEFAULT] EC-11 downstream Packing failure keeps status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picked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and allows safe retry</w:t>
      </w:r>
    </w:p>
    <w:p>
      <w:pPr>
        <w:pStyle w:val="Compact"/>
        <w:numPr>
          <w:ilvl w:val="0"/>
          <w:numId w:val="1007"/>
        </w:numPr>
      </w:pPr>
      <w:r>
        <w:rPr>
          <w:rFonts w:ascii="Sarabun" w:hAnsi="Sarabun" w:cs="Sarabun" w:eastAsia="Sarabun"/>
          <w:sz w:val="22"/>
        </w:rPr>
        <w:t xml:space="preserve">[AI-DEFAULT] EC-12 notification failure does not roll back business transaction; ENG-NOTIFY queues/retries</w:t>
      </w:r>
    </w:p>
    <w:bookmarkEnd w:id="31"/>
    <w:bookmarkEnd w:id="32"/>
    <w:bookmarkStart w:id="33" w:name="impact-regression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11. Impact / Regression</w:t>
      </w:r>
    </w:p>
    <w:p>
      <w:pPr>
        <w:pStyle w:val="FirstParagraph"/>
      </w:pPr>
      <w:r>
        <w:rPr>
          <w:rFonts w:ascii="Sarabun" w:hAnsi="Sarabun" w:cs="Sarabun" w:eastAsia="Sarabun"/>
          <w:sz w:val="22"/>
        </w:rPr>
        <w:t xml:space="preserve">New feature; regression checks apply to SO reserved/picked/backorder, Inventory balances/movements, employee visibility, Packing intake and notification catalog. No direct mutation of another feature’s storage is allowed.</w:t>
      </w:r>
    </w:p>
    <w:bookmarkEnd w:id="33"/>
    <w:bookmarkStart w:id="35" w:name="system-context-value-stream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12. System Context &amp; Value Stream</w:t>
      </w:r>
    </w:p>
    <w:p>
      <w:pPr>
        <w:pStyle w:val="FirstParagraph"/>
      </w:pPr>
      <w:r>
        <w:rPr>
          <w:rStyle w:val="VerbatimChar"/>
          <w:rFonts w:ascii="Sarabun" w:hAnsi="Sarabun" w:cs="Sarabun" w:eastAsia="Sarabun"/>
          <w:sz w:val="22"/>
        </w:rPr>
        <w:t xml:space="preserve">Sales Order → Picking → Packing → Delivery Note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Direction/Module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Data/trigger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If changed/cancelled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SO → Pick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confirmed/reserved/payment/hold/lines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queue re-derived; open allocation prevents duplicate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Item/Location/Inventory → Pick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item strategy, eligible balances, lot/expiry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revalidate before allocate/relocate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Employee/IAM → Pick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role, visibility, assignee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unauthorized action blocked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Pick → Inventory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allocation/pick/release movement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idempotent reversal/release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Pick → Sales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picked/backorder + short event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Sales follows its own policy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Pick → Packing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picked quantities split per SO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retry without duplicate PACK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Pick → ENG-NOTIFY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assigned/short/done/short_close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notification failure queued</w:t>
            </w:r>
          </w:p>
        </w:tc>
      </w:tr>
    </w:tbl>
    <w:bookmarkStart w:id="34" w:name="existing-systems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12.3 Existing systems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Need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Reference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SO gate/reserve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Related context/Sales Order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balance/lot/movement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Related context/1. Inventory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warehouse/location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Related context/6. Warehouse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item/UOM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Related context/Item-master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user/role/workload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organization-management + employee-management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Packing/DN contract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ยังไม่มี locked artifact; ใช้ OQ-05</w:t>
            </w:r>
          </w:p>
        </w:tc>
      </w:tr>
    </w:tbl>
    <w:bookmarkEnd w:id="34"/>
    <w:bookmarkEnd w:id="35"/>
    <w:bookmarkStart w:id="36" w:name="delivery-phases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13. Delivery Phases</w:t>
      </w:r>
    </w:p>
    <w:p>
      <w:pPr>
        <w:pStyle w:val="Compact"/>
        <w:numPr>
          <w:ilvl w:val="0"/>
          <w:numId w:val="1008"/>
        </w:numPr>
      </w:pPr>
      <w:r>
        <w:rPr>
          <w:rFonts w:ascii="Sarabun" w:hAnsi="Sarabun" w:cs="Sarabun" w:eastAsia="Sarabun"/>
          <w:sz w:val="22"/>
        </w:rPr>
        <w:t xml:space="preserve">Phase 1: transaction, allocation engine/function, state machine, permissions, audit, integrations, A4, notification wiring</w:t>
      </w:r>
    </w:p>
    <w:p>
      <w:pPr>
        <w:pStyle w:val="Compact"/>
        <w:numPr>
          <w:ilvl w:val="0"/>
          <w:numId w:val="1008"/>
        </w:numPr>
      </w:pPr>
      <w:r>
        <w:rPr>
          <w:rFonts w:ascii="Sarabun" w:hAnsi="Sarabun" w:cs="Sarabun" w:eastAsia="Sarabun"/>
          <w:sz w:val="22"/>
        </w:rPr>
        <w:t xml:space="preserve">Phase 2: admin settings for waveMax/workload threshold if BA confirms ownership</w:t>
      </w:r>
    </w:p>
    <w:p>
      <w:pPr>
        <w:pStyle w:val="Compact"/>
        <w:numPr>
          <w:ilvl w:val="0"/>
          <w:numId w:val="1008"/>
        </w:numPr>
      </w:pPr>
      <w:r>
        <w:rPr>
          <w:rFonts w:ascii="Sarabun" w:hAnsi="Sarabun" w:cs="Sarabun" w:eastAsia="Sarabun"/>
          <w:sz w:val="22"/>
        </w:rPr>
        <w:t xml:space="preserve">Phase 3: rule management for strategy/ranking only after OQ confirmation</w:t>
      </w:r>
    </w:p>
    <w:p>
      <w:pPr>
        <w:pStyle w:val="Compact"/>
        <w:numPr>
          <w:ilvl w:val="0"/>
          <w:numId w:val="1008"/>
        </w:numPr>
      </w:pPr>
      <w:r>
        <w:rPr>
          <w:rFonts w:ascii="Sarabun" w:hAnsi="Sarabun" w:cs="Sarabun" w:eastAsia="Sarabun"/>
          <w:sz w:val="22"/>
        </w:rPr>
        <w:t xml:space="preserve">Phase 4: no engine-management UI in this delivery; register reusable engine contract only</w:t>
      </w:r>
    </w:p>
    <w:bookmarkEnd w:id="36"/>
    <w:bookmarkStart w:id="38" w:name="dev-requirements-summary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14. Dev Requirements Summary</w:t>
      </w:r>
    </w:p>
    <w:p>
      <w:pPr>
        <w:pStyle w:val="Compact"/>
        <w:numPr>
          <w:ilvl w:val="0"/>
          <w:numId w:val="1009"/>
        </w:numPr>
      </w:pPr>
      <w:r>
        <w:rPr>
          <w:rFonts w:ascii="Sarabun" w:hAnsi="Sarabun" w:cs="Sarabun" w:eastAsia="Sarabun"/>
          <w:sz w:val="22"/>
        </w:rPr>
        <w:t xml:space="preserve">Atomic allocation/pick/release with optimistic lock and idempotency</w:t>
      </w:r>
    </w:p>
    <w:p>
      <w:pPr>
        <w:pStyle w:val="Compact"/>
        <w:numPr>
          <w:ilvl w:val="0"/>
          <w:numId w:val="1009"/>
        </w:numPr>
      </w:pPr>
      <w:r>
        <w:rPr>
          <w:rFonts w:ascii="Sarabun" w:hAnsi="Sarabun" w:cs="Sarabun" w:eastAsia="Sarabun"/>
          <w:sz w:val="22"/>
        </w:rPr>
        <w:t xml:space="preserve">No source type beyond SO in queue/API mutation</w:t>
      </w:r>
    </w:p>
    <w:p>
      <w:pPr>
        <w:pStyle w:val="Compact"/>
        <w:numPr>
          <w:ilvl w:val="0"/>
          <w:numId w:val="1009"/>
        </w:numPr>
      </w:pPr>
      <w:r>
        <w:rPr>
          <w:rFonts w:ascii="Sarabun" w:hAnsi="Sarabun" w:cs="Sarabun" w:eastAsia="Sarabun"/>
          <w:sz w:val="22"/>
        </w:rPr>
        <w:t xml:space="preserve">Allocation uses Item + Location + Balance master and never auto-selects HOLD/STAGING/PACK</w:t>
      </w:r>
    </w:p>
    <w:p>
      <w:pPr>
        <w:pStyle w:val="Compact"/>
        <w:numPr>
          <w:ilvl w:val="0"/>
          <w:numId w:val="1009"/>
        </w:numPr>
      </w:pPr>
      <w:r>
        <w:rPr>
          <w:rFonts w:ascii="Sarabun" w:hAnsi="Sarabun" w:cs="Sarabun" w:eastAsia="Sarabun"/>
          <w:sz w:val="22"/>
        </w:rPr>
        <w:t xml:space="preserve">All mutation APIs trace to logic functions/engine and audit event</w:t>
      </w:r>
    </w:p>
    <w:p>
      <w:pPr>
        <w:pStyle w:val="Compact"/>
        <w:numPr>
          <w:ilvl w:val="0"/>
          <w:numId w:val="1009"/>
        </w:numPr>
      </w:pPr>
      <w:r>
        <w:rPr>
          <w:rFonts w:ascii="Sarabun" w:hAnsi="Sarabun" w:cs="Sarabun" w:eastAsia="Sarabun"/>
          <w:sz w:val="22"/>
        </w:rPr>
        <w:t xml:space="preserve">Do not hardcode notification channels/preferences or Packing/DN logic</w:t>
      </w:r>
    </w:p>
    <w:p>
      <w:pPr>
        <w:pStyle w:val="Compact"/>
        <w:numPr>
          <w:ilvl w:val="0"/>
          <w:numId w:val="1009"/>
        </w:numPr>
      </w:pPr>
      <w:r>
        <w:rPr>
          <w:rFonts w:ascii="Sarabun" w:hAnsi="Sarabun" w:cs="Sarabun" w:eastAsia="Sarabun"/>
          <w:sz w:val="22"/>
        </w:rPr>
        <w:t xml:space="preserve">Keep mock-only Finance release, inbound and “pick all” clearly separated from production API</w:t>
      </w:r>
    </w:p>
    <w:bookmarkStart w:id="37" w:name="screen-inventory-extracted-from-html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14.6 Screen inventory extracted from HTML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Page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Route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Type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Purpose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#/list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list + tabs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SO queue and pick list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#/create/:soId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3-step drawer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select SO, assign, review allocation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#/view/:pickId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tabbed document drawer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lines, details/SO, printable pick, history</w:t>
            </w:r>
          </w:p>
        </w:tc>
      </w:tr>
    </w:tbl>
    <w:p>
      <w:pPr>
        <w:pStyle w:val="BodyText"/>
      </w:pPr>
      <w:r>
        <w:rPr>
          <w:rFonts w:ascii="Sarabun" w:hAnsi="Sarabun" w:cs="Sarabun" w:eastAsia="Sarabun"/>
          <w:sz w:val="22"/>
        </w:rPr>
        <w:t xml:space="preserve">UI signals: transaction document, printable A4, no approval chain, shell/list/drawer/modal/popover patterns observed in HTML</w:t>
      </w:r>
    </w:p>
    <w:bookmarkEnd w:id="37"/>
    <w:bookmarkEnd w:id="38"/>
    <w:bookmarkStart w:id="39" w:name="open-questions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15. Open Questions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OQ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Question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Status/owner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OQ-01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waveMax และ workload warning มาจาก setting ใด/ใครแก้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รอ BA + Warehouse owner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OQ-02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picker ปิดขาด/override location ได้ถาวรหรือให้ wh_lead เท่านั้น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รอ BA/IAM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OQ-03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กลยุทธ์/ranking ต้อง register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pick-allocation-engine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และให้ใครเปลี่ยน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รอ Architect + BA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OQ-04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manual override ต้องบังคับเหตุผลทุกครั้งหรือไม่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รอ Warehouse owner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OQ-05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Packing intake contract และวิธีป้องกัน PACK ซ้ำ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รอ Packing/DN feature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OQ-06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event catalog ของ F-NOTIFY มี event ใดอยู่แล้ว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ตรวจตอน NTF declaration</w:t>
            </w:r>
          </w:p>
        </w:tc>
      </w:tr>
    </w:tbl>
    <w:bookmarkEnd w:id="39"/>
    <w:bookmarkStart w:id="40" w:name="security-compliance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16. Security &amp; Compliance</w:t>
      </w:r>
    </w:p>
    <w:p>
      <w:pPr>
        <w:pStyle w:val="FirstParagraph"/>
      </w:pPr>
      <w:r>
        <w:rPr>
          <w:rFonts w:ascii="Sarabun" w:hAnsi="Sarabun" w:cs="Sarabun" w:eastAsia="Sarabun"/>
          <w:sz w:val="22"/>
        </w:rPr>
        <w:t xml:space="preserve">Preset: P1 Standard Transaction. Highest data classification: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Confidential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(employee assignment/workload and operational transaction); no Restricted field identified.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Control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Requirement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AC-01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IAM authorization per action and own-assignment scope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AU-01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append-only audit for state/allocation/override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IN-01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validate quantity, location eligibility, source scope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TX-01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atomic transaction + optimistic lock + idempotency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DP-01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minimum employee data; no sensitive HR detail in Pick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IR-01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log and correlate failures by pick/source ref</w:t>
            </w:r>
          </w:p>
        </w:tc>
      </w:tr>
    </w:tbl>
    <w:p>
      <w:pPr>
        <w:pStyle w:val="BodyText"/>
      </w:pPr>
      <w:r>
        <w:rPr>
          <w:rFonts w:ascii="Sarabun" w:hAnsi="Sarabun" w:cs="Sarabun" w:eastAsia="Sarabun"/>
          <w:sz w:val="22"/>
        </w:rPr>
        <w:t xml:space="preserve">Risks: unauthorized pick (AC-01/AU-01), double allocation (TX-01/IN-01), lost traceability (AU-01/IR-01), employee data overexposure (DP-01).</w:t>
      </w:r>
    </w:p>
    <w:bookmarkEnd w:id="40"/>
    <w:bookmarkStart w:id="41" w:name="health-check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17. Health Check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KPI/Control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Target / threshold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Action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allocation conflict rate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0%; any conflict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alert + rollback/retry safely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movement without Pick+SO ref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block commit + audit error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Packing handoff success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≥99%; retry failures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keep picked + retry idempotently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notification emit accepted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≥99%; failures queued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ENG-NOTIFY retry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queue evaluation latency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baseline before launch; p95 target agreed in OQ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monitor slow query</w:t>
            </w:r>
          </w:p>
        </w:tc>
      </w:tr>
    </w:tbl>
    <w:p>
      <w:pPr>
        <w:pStyle w:val="BodyText"/>
      </w:pPr>
      <w:r>
        <w:rPr>
          <w:rFonts w:ascii="Sarabun" w:hAnsi="Sarabun" w:cs="Sarabun" w:eastAsia="Sarabun"/>
          <w:sz w:val="22"/>
        </w:rPr>
        <w:t xml:space="preserve">Throughput baseline must be measured before launch; stress test at 2× measured peak wave volume.</w:t>
      </w:r>
    </w:p>
    <w:bookmarkEnd w:id="41"/>
    <w:bookmarkStart w:id="42" w:name="monitoring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18. Monitoring</w:t>
      </w:r>
    </w:p>
    <w:p>
      <w:pPr>
        <w:pStyle w:val="Compact"/>
        <w:numPr>
          <w:ilvl w:val="0"/>
          <w:numId w:val="1010"/>
        </w:numPr>
      </w:pPr>
      <w:r>
        <w:rPr>
          <w:rFonts w:ascii="Sarabun" w:hAnsi="Sarabun" w:cs="Sarabun" w:eastAsia="Sarabun"/>
          <w:sz w:val="22"/>
        </w:rPr>
        <w:t xml:space="preserve">Performance: queue evaluation, allocation duration, Packing handoff latency</w:t>
      </w:r>
    </w:p>
    <w:p>
      <w:pPr>
        <w:pStyle w:val="Compact"/>
        <w:numPr>
          <w:ilvl w:val="0"/>
          <w:numId w:val="1010"/>
        </w:numPr>
      </w:pPr>
      <w:r>
        <w:rPr>
          <w:rFonts w:ascii="Sarabun" w:hAnsi="Sarabun" w:cs="Sarabun" w:eastAsia="Sarabun"/>
          <w:sz w:val="22"/>
        </w:rPr>
        <w:t xml:space="preserve">Closing: created/assigned/picked/to_pack/cancelled counts by warehouse</w:t>
      </w:r>
    </w:p>
    <w:p>
      <w:pPr>
        <w:pStyle w:val="Compact"/>
        <w:numPr>
          <w:ilvl w:val="0"/>
          <w:numId w:val="1010"/>
        </w:numPr>
      </w:pPr>
      <w:r>
        <w:rPr>
          <w:rFonts w:ascii="Sarabun" w:hAnsi="Sarabun" w:cs="Sarabun" w:eastAsia="Sarabun"/>
          <w:sz w:val="22"/>
        </w:rPr>
        <w:t xml:space="preserve">Anomaly: negative balance attempt, stale version, duplicate idempotency key, unauthorized action</w:t>
      </w:r>
    </w:p>
    <w:p>
      <w:pPr>
        <w:pStyle w:val="Compact"/>
        <w:numPr>
          <w:ilvl w:val="0"/>
          <w:numId w:val="1010"/>
        </w:numPr>
      </w:pPr>
      <w:r>
        <w:rPr>
          <w:rFonts w:ascii="Sarabun" w:hAnsi="Sarabun" w:cs="Sarabun" w:eastAsia="Sarabun"/>
          <w:sz w:val="22"/>
        </w:rPr>
        <w:t xml:space="preserve">Transaction: full Pick audit and Inventory movement refs</w:t>
      </w:r>
    </w:p>
    <w:p>
      <w:pPr>
        <w:pStyle w:val="Compact"/>
        <w:numPr>
          <w:ilvl w:val="0"/>
          <w:numId w:val="1010"/>
        </w:numPr>
      </w:pPr>
      <w:r>
        <w:rPr>
          <w:rFonts w:ascii="Sarabun" w:hAnsi="Sarabun" w:cs="Sarabun" w:eastAsia="Sarabun"/>
          <w:sz w:val="22"/>
        </w:rPr>
        <w:t xml:space="preserve">Dashboard: open queue, work in progress, short rate, allocation conflict, handoff failure</w:t>
      </w:r>
    </w:p>
    <w:bookmarkEnd w:id="42"/>
    <w:bookmarkStart w:id="43" w:name="ai-review-report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AI Review Report</w:t>
      </w:r>
    </w:p>
    <w:p>
      <w:pPr>
        <w:pStyle w:val="Compact"/>
        <w:numPr>
          <w:ilvl w:val="0"/>
          <w:numId w:val="1011"/>
        </w:numPr>
      </w:pPr>
      <w:r>
        <w:rPr>
          <w:rFonts w:ascii="Sarabun" w:hAnsi="Sarabun" w:cs="Sarabun" w:eastAsia="Sarabun"/>
          <w:sz w:val="22"/>
        </w:rPr>
        <w:t xml:space="preserve">C01–C23: PASS; metrics, scope lock, value stream, tags and screen inventory present</w:t>
      </w:r>
    </w:p>
    <w:p>
      <w:pPr>
        <w:pStyle w:val="Compact"/>
        <w:numPr>
          <w:ilvl w:val="0"/>
          <w:numId w:val="1011"/>
        </w:numPr>
      </w:pPr>
      <w:r>
        <w:rPr>
          <w:rFonts w:ascii="Sarabun" w:hAnsi="Sarabun" w:cs="Sarabun" w:eastAsia="Sarabun"/>
          <w:sz w:val="22"/>
        </w:rPr>
        <w:t xml:space="preserve">PE01–PE05: PASS; COSO/system checks, controls, KPI/threshold and monitoring linked</w:t>
      </w:r>
    </w:p>
    <w:p>
      <w:pPr>
        <w:pStyle w:val="Compact"/>
        <w:numPr>
          <w:ilvl w:val="0"/>
          <w:numId w:val="1011"/>
        </w:numPr>
      </w:pPr>
      <w:r>
        <w:rPr>
          <w:rFonts w:ascii="Sarabun" w:hAnsi="Sarabun" w:cs="Sarabun" w:eastAsia="Sarabun"/>
          <w:sz w:val="22"/>
        </w:rPr>
        <w:t xml:space="preserve">Warnings: OQ-01..06 are explicit and do not authorize scope expansion</w:t>
      </w:r>
    </w:p>
    <w:p>
      <w:pPr>
        <w:pStyle w:val="Compact"/>
        <w:numPr>
          <w:ilvl w:val="0"/>
          <w:numId w:val="1011"/>
        </w:numPr>
      </w:pPr>
      <w:r>
        <w:rPr>
          <w:rFonts w:ascii="Sarabun" w:hAnsi="Sarabun" w:cs="Sarabun" w:eastAsia="Sarabun"/>
          <w:sz w:val="22"/>
        </w:rPr>
        <w:t xml:space="preserve">Verdict: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APPROVED — ready for FRD</w:t>
      </w:r>
    </w:p>
    <w:bookmarkEnd w:id="43"/>
    <w:bookmarkEnd w:id="44"/>
    <w:sectPr>
      <w:headerReference w:type="default" r:id="rId9"/>
      <w:footerReference w:type="default" r:id="rId10"/>
      <w:footnotePr>
        <w:numRestart w:val="eachSect"/>
      </w:footnotePr>
      <w:pgMar w:top="1440" w:bottom="1440" w:left="1440" w:right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arabun" w:hAnsi="Sarabun" w:cs="Sarabun" w:eastAsia="Sarabun"/>
        <w:color w:val="595959"/>
        <w:sz w:val="18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arabun" w:hAnsi="Sarabun" w:cs="Sarabun" w:eastAsia="Sarabun"/>
        <w:b w:val="0"/>
        <w:color w:val="7F7F7F"/>
        <w:sz w:val="16"/>
      </w:rPr>
      <w:t>REQUIREMENT PHILOSOPHY · PICKING — ใบหยิบสินค้า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2026-08-18T16:10:25Z</dcterms:created>
  <dcterms:modified xsi:type="dcterms:W3CDTF">2026-08-18T16:10:25Z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