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ae56afce418684db6508c1f41d15d0900d26967"/>
    <w:p>
      <w:pPr>
        <w:pStyle w:val="Heading1"/>
      </w:pPr>
      <w:r>
        <w:t xml:space="preserve">Test Scenario — ใบขอซื้อ (Purchase Requisition)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Procurement (P2P)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F-PR-001 — ใบขอซื้อ (Purchase Requisition)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FRD 1.0 (2026-06-06)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FRD</w:t>
            </w:r>
          </w:p>
        </w:tc>
      </w:tr>
    </w:tbl>
    <w:bookmarkStart w:id="20" w:name="section-1-scenario-summary"/>
    <w:p>
      <w:pPr>
        <w:pStyle w:val="Heading2"/>
      </w:pPr>
      <w:r>
        <w:t xml:space="preserve">Section 1: Scenario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 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PR สำเร็จ (happy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F-PR-API-02 / AC-02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PR โดยไม่เลือกสาขา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F-PR-API-02 / BR-PR-01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สร้าง PR เมื่อ config บังคับใบปลดอายัด แต่ไม่ใส่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F-PR-API-02 / BR-PR-04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สินค้าหลายหน่วย — เปลี่ยนหน่วยแล้วราคาอัปเดต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F-PR-API-02 / AC-17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ส่งอนุมัติเมื่อยอด PR เกินงบคงเหลือ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F-PR-API-05 / BR-PR-05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ส่งอนุมัติสำเร็จ + resolve สาย DOA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F-PR-API-05 / AC-06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ส่งอนุมัติแล้วผู้อนุมัติ = ผู้ขอ (SoD)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F-PR-API-05 / BR-PR-09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อนุมัติครบสาย → committed + emit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F-PR-API-06 / AC-08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อนุมัติโดยผู้ที่ไม่ใช่ชั้นปัจจุบัน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ตีกลับโดยไม่ระบุเหตุผล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F-PR-API-07 / BR-PR-10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เลือกเส้นทาง PO ตรง แล้วล็อก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F-PR-API-09 / BR-PR-07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 PR พร้อมกัน 2 คน (optimistic 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F-PR-API-04 / EC-04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กดส่งอนุมัติซ้ำ (idempotency)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F-PR-API-05 / EC-06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คำนวณ VAT แบบรวมใน (included)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ENG-DOC-AMT / EC-08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ยกเลิก PR หลังอนุมัติ → คืนงบ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F-PR-API-08 / EC-09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ดู/ดาวน์โหลดเอกสาร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F-PR-API-10 / AC-16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ค้นหา/กรองรายการ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F-PR-API-01 / AC-01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SCN-018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ไม่มีสิทธิ์อนุมัติพยายามอนุมัติ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00_OVERVIEW §0.4 / Permission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</w:tr>
    </w:tbl>
    <w:bookmarkEnd w:id="20"/>
    <w:bookmarkStart w:id="39" w:name="section-2-scenario-details"/>
    <w:p>
      <w:pPr>
        <w:pStyle w:val="Heading2"/>
      </w:pPr>
      <w:r>
        <w:t xml:space="preserve">Section 2: Scenario Details</w:t>
      </w:r>
    </w:p>
    <w:bookmarkStart w:id="21" w:name="scn-001-สราง-pr-สำเรจ-happy-path"/>
    <w:p>
      <w:pPr>
        <w:pStyle w:val="Heading3"/>
      </w:pPr>
      <w:r>
        <w:t xml:space="preserve">SCN-001: สร้าง PR สำเร็จ (happy path)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F-PR-API-02 / AC-02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Positive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เป็นผู้ขอซื้อ · มี master (สาขา/สินค้า/ใบปลดอายัด)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ทดสอบการสร้างใบขอซื้อครบทุก field พร้อมรายการสินค้า — flow หลักของ feature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ได้ PR สถานะ draft + เลข PR-YYMM-NNNNN + ยอดคำนวณถูก</w:t>
      </w:r>
    </w:p>
    <w:bookmarkEnd w:id="21"/>
    <w:bookmarkStart w:id="22" w:name="scn-002-สราง-pr-โดยไมเลอกสาขา"/>
    <w:p>
      <w:pPr>
        <w:pStyle w:val="Heading3"/>
      </w:pPr>
      <w:r>
        <w:t xml:space="preserve">SCN-002: สร้าง PR โดยไม่เลือกสาขา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F-PR-API-02 / BR-PR-01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login เป็นผู้ขอซื้อ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branch ปลายทางเป็น required — ตรวจว่า validation ทำงาน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ระบบ block + แจ้ง</w:t>
      </w:r>
      <w:r>
        <w:t xml:space="preserve"> </w:t>
      </w:r>
      <w:r>
        <w:t xml:space="preserve">‘</w:t>
      </w:r>
      <w:r>
        <w:t xml:space="preserve">กรุณาเลือกสาขาปลายทาง</w:t>
      </w:r>
      <w:r>
        <w:t xml:space="preserve">’</w:t>
      </w:r>
      <w:r>
        <w:t xml:space="preserve"> </w:t>
      </w:r>
      <w:r>
        <w:t xml:space="preserve">(BR_BRANCH_REQUIRED)</w:t>
      </w:r>
    </w:p>
    <w:bookmarkEnd w:id="22"/>
    <w:bookmarkStart w:id="23" w:name="X949a051fd57edbfb0a864276fe54eb7bef1fa5b"/>
    <w:p>
      <w:pPr>
        <w:pStyle w:val="Heading3"/>
      </w:pPr>
      <w:r>
        <w:t xml:space="preserve">SCN-003: สร้าง PR เมื่อ config บังคับใบปลดอายัด แต่ไม่ใส่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F-PR-API-02 / BR-PR-04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Purchase Config.require_unlock_ref = true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gating ของ release_ref ตาม Purchase Config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ระบบ block + แจ้ง</w:t>
      </w:r>
      <w:r>
        <w:t xml:space="preserve"> </w:t>
      </w:r>
      <w:r>
        <w:t xml:space="preserve">‘</w:t>
      </w:r>
      <w:r>
        <w:t xml:space="preserve">กรุณาเลือกเลขปลดอายัด</w:t>
      </w:r>
      <w:r>
        <w:t xml:space="preserve">’</w:t>
      </w:r>
      <w:r>
        <w:t xml:space="preserve"> </w:t>
      </w:r>
      <w:r>
        <w:t xml:space="preserve">(BR_RELEASE_REF_REQUIRED)</w:t>
      </w:r>
    </w:p>
    <w:bookmarkEnd w:id="23"/>
    <w:bookmarkStart w:id="24" w:name="Xc804e763bc50db43080456a25261b392bee4fa8"/>
    <w:p>
      <w:pPr>
        <w:pStyle w:val="Heading3"/>
      </w:pPr>
      <w:r>
        <w:t xml:space="preserve">SCN-004: สินค้าหลายหน่วย — เปลี่ยนหน่วยแล้วราคาอัปเดต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F-PR-API-02 / AC-17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มีสินค้าที่มีหลายหน่วย (ราคาต่างกัน)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logic multi-unit pricing จาก Product master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unit_price เปลี่ยนตามหน่วย + line_amount คำนวณใหม่</w:t>
      </w:r>
    </w:p>
    <w:bookmarkEnd w:id="24"/>
    <w:bookmarkStart w:id="25" w:name="scn-005-สงอนมตเมอยอด-pr-เกนงบคงเหลอ"/>
    <w:p>
      <w:pPr>
        <w:pStyle w:val="Heading3"/>
      </w:pPr>
      <w:r>
        <w:t xml:space="preserve">SCN-005: ส่งอนุมัติเมื่อยอด PR เกินงบคงเหลือ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F-PR-API-05 / BR-PR-05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ยอด PR สะสม + ใบนี้ &gt; งบคงเหลือของใบปลดอายัด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Hard Control เพดานงบ — กฎคุมงบสำคัญที่สุดของ feature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ระบบ block submit + แถบเตือน over-budget (BR_OVER_BUDGET) + สถานะคง draft</w:t>
      </w:r>
    </w:p>
    <w:bookmarkEnd w:id="25"/>
    <w:bookmarkStart w:id="26" w:name="scn-006-สงอนมตสำเรจ-resolve-สาย-doa"/>
    <w:p>
      <w:pPr>
        <w:pStyle w:val="Heading3"/>
      </w:pPr>
      <w:r>
        <w:t xml:space="preserve">SCN-006: ส่งอนุมัติสำเร็จ + resolve สาย DOA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F-PR-API-05 / AC-06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Positive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draft valid · งบเพียงพอ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ตรวจการส่งอนุมัติ + เรียก DOA engine (ไม่ hardcode สาย)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สถานะ draft→pending + สร้าง approval_chain จาก doa-resolver + แจ้งผู้อนุมัติชั้นแรก</w:t>
      </w:r>
    </w:p>
    <w:bookmarkEnd w:id="26"/>
    <w:bookmarkStart w:id="27" w:name="scn-007-สงอนมตแลวผอนมต-ผขอ-sod"/>
    <w:p>
      <w:pPr>
        <w:pStyle w:val="Heading3"/>
      </w:pPr>
      <w:r>
        <w:t xml:space="preserve">SCN-007: ส่งอนุมัติแล้วผู้อนุมัติ = ผู้ขอ (SoD)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F-PR-API-05 / BR-PR-09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DOA resolver คืนผู้อนุมัติ = ผู้ขอเดียวกัน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Segregation of Duties — Maker ≠ Approver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ระบบ block (BR_SOD_VIOLATION)</w:t>
      </w:r>
    </w:p>
    <w:bookmarkEnd w:id="27"/>
    <w:bookmarkStart w:id="28" w:name="scn-008-อนมตครบสาย-committed-emit-event"/>
    <w:p>
      <w:pPr>
        <w:pStyle w:val="Heading3"/>
      </w:pPr>
      <w:r>
        <w:t xml:space="preserve">SCN-008: อนุมัติครบสาย → committed + emit event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F-PR-API-06 / AC-08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High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Positive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pending · ผู้อนุมัติชั้นสุดท้าย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ตรวจการอนุมัติชั้นสุดท้าย + integration กับ Budget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สถานะ approved + emit procurement.pr_linked + งบ committed (3-stage) + approved_at/by</w:t>
      </w:r>
    </w:p>
    <w:bookmarkEnd w:id="28"/>
    <w:bookmarkStart w:id="29" w:name="scn-009-อนมตโดยผทไมใชชนปจจบน"/>
    <w:p>
      <w:pPr>
        <w:pStyle w:val="Heading3"/>
      </w:pPr>
      <w:r>
        <w:t xml:space="preserve">SCN-009: อนุมัติโดยผู้ที่ไม่ใช่ชั้นปัจจุบัน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F-PR-API-06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pending · user ไม่ใช่ current step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ตรวจลำดับสายอนุมัติ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ระบบปฏิเสธ (ERR_NOT_CURRENT_APPROVER)</w:t>
      </w:r>
    </w:p>
    <w:bookmarkEnd w:id="29"/>
    <w:bookmarkStart w:id="30" w:name="scn-010-ตกลบโดยไมระบเหตผล"/>
    <w:p>
      <w:pPr>
        <w:pStyle w:val="Heading3"/>
      </w:pPr>
      <w:r>
        <w:t xml:space="preserve">SCN-010: ตีกลับโดยไม่ระบุเหตุผล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F-PR-API-07 / BR-PR-10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pending · ผู้อนุมัติ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เหตุผลการตีกลับเป็น required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ระบบ block (BR_REJECT_REASON_REQUIRED)</w:t>
      </w:r>
    </w:p>
    <w:bookmarkEnd w:id="30"/>
    <w:bookmarkStart w:id="31" w:name="scn-011-เลอกเสนทาง-po-ตรง-แลวลอก-pr"/>
    <w:p>
      <w:pPr>
        <w:pStyle w:val="Heading3"/>
      </w:pPr>
      <w:r>
        <w:t xml:space="preserve">SCN-011: เลือกเส้นทาง PO ตรง แล้วล็อก PR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F-PR-API-09 / BR-PR-07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approved · Buyer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ตรวจการล็อกเมื่อออก PO ตรง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route=po_direct สำเร็จ · เปลี่ยน/อ้าง CP ครั้งถัดไป block (BR_ROUTE_LOCKED)</w:t>
      </w:r>
    </w:p>
    <w:bookmarkEnd w:id="31"/>
    <w:bookmarkStart w:id="32" w:name="X2a15e0149166ce8e90a555da5360cbe7b43fb0c"/>
    <w:p>
      <w:pPr>
        <w:pStyle w:val="Heading3"/>
      </w:pPr>
      <w:r>
        <w:t xml:space="preserve">SCN-012: แก้ PR พร้อมกัน 2 คน (optimistic lock)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F-PR-API-04 / EC-04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2 users เปิดแก้ PR เดียวกัน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concurrency — optimistic locking ด้วย version/If-Match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คนแรกบันทึกสำเร็จ · คนที่สอง 409 ERR_STALE_DATA</w:t>
      </w:r>
    </w:p>
    <w:bookmarkEnd w:id="32"/>
    <w:bookmarkStart w:id="33" w:name="scn-013-กดสงอนมตซำ-idempotency"/>
    <w:p>
      <w:pPr>
        <w:pStyle w:val="Heading3"/>
      </w:pPr>
      <w:r>
        <w:t xml:space="preserve">SCN-013: กดส่งอนุมัติซ้ำ (idempotency)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F-PR-API-05 / EC-06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ผู้ขอกดส่งซ้ำเร็ว ๆ (double-click)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Idempotency-Key กัน double submit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สร้างคำขอเดียว — ไม่เกิด PR/สายซ้ำ</w:t>
      </w:r>
    </w:p>
    <w:bookmarkEnd w:id="33"/>
    <w:bookmarkStart w:id="34" w:name="scn-014-คำนวณ-vat-แบบรวมใน-included"/>
    <w:p>
      <w:pPr>
        <w:pStyle w:val="Heading3"/>
      </w:pPr>
      <w:r>
        <w:t xml:space="preserve">SCN-014: คำนวณ VAT แบบรวมใน (included)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ENG-DOC-AMT / EC-08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บรรทัด vat_mode = included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ตรวจสูตรคำนวณ VAT included ของ doc-amount-engine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VAT ถอดกลับ = line_net − line_net/1.07 (ปัด HALF_UP) + ยอดรวมถูกต้อง</w:t>
      </w:r>
    </w:p>
    <w:bookmarkEnd w:id="34"/>
    <w:bookmarkStart w:id="35" w:name="scn-015-ยกเลก-pr-หลงอนมต-คนงบ"/>
    <w:p>
      <w:pPr>
        <w:pStyle w:val="Heading3"/>
      </w:pPr>
      <w:r>
        <w:t xml:space="preserve">SCN-015: ยกเลิก PR หลังอนุมัติ → คืนงบ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F-PR-API-08 / EC-09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Positive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PR approved (งบ committed) · ผู้อนุมัติ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compensating transaction เมื่อยกเลิกหลังอนุมัติ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สถานะ cancelled + งบ committed ถูก reverse</w:t>
      </w:r>
    </w:p>
    <w:bookmarkEnd w:id="35"/>
    <w:bookmarkStart w:id="36" w:name="scn-016-ดดาวนโหลดเอกสาร-pdf"/>
    <w:p>
      <w:pPr>
        <w:pStyle w:val="Heading3"/>
      </w:pPr>
      <w:r>
        <w:t xml:space="preserve">SCN-016: ดู/ดาวน์โหลดเอกสาร PDF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F-PR-API-10 / AC-16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Positive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 PR · role ผ่าน ACL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ตรวจเอกสาร PDF — ลายเซ็นตาม DOA chain, ข้อมูลจาก Organization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แสดง PDF A4 + ช่องลายเซ็น = N ชั้นจาก approval_chain + สาขา ship-to + โลโก้/องค์กรถูกต้อง</w:t>
      </w:r>
    </w:p>
    <w:bookmarkEnd w:id="36"/>
    <w:bookmarkStart w:id="37" w:name="scn-017-คนหากรองรายการ-pr"/>
    <w:p>
      <w:pPr>
        <w:pStyle w:val="Heading3"/>
      </w:pPr>
      <w:r>
        <w:t xml:space="preserve">SCN-017: ค้นหา/กรองรายการ PR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F-PR-API-01 / AC-01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Positive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มี PR หลายรายการต่างสาขา/สถานะ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list view + filter รวมถึงค้นหาด้วยชื่อสาขา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list แสดงเฉพาะที่ตรง filter (สถานะ/ประเภท/สาขา/ค้นหา)</w:t>
      </w:r>
    </w:p>
    <w:bookmarkEnd w:id="37"/>
    <w:bookmarkStart w:id="38" w:name="scn-018-role-ไมมสทธอนมตพยายามอนมต"/>
    <w:p>
      <w:pPr>
        <w:pStyle w:val="Heading3"/>
      </w:pPr>
      <w:r>
        <w:t xml:space="preserve">SCN-018: role ไม่มีสิทธิ์อนุมัติพยายามอนุมัติ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FR Ref:</w:t>
      </w:r>
      <w:r>
        <w:t xml:space="preserve"> </w:t>
      </w:r>
      <w:r>
        <w:t xml:space="preserve">00_OVERVIEW §0.4 / Permission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Priority:</w:t>
      </w:r>
      <w:r>
        <w:t xml:space="preserve"> </w:t>
      </w:r>
      <w:r>
        <w:t xml:space="preserve">Medium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Negative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user role = ผู้ขอซื้อ (ไม่ใช่ approver)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Description:</w:t>
      </w:r>
      <w:r>
        <w:t xml:space="preserve"> </w:t>
      </w:r>
      <w:r>
        <w:t xml:space="preserve">ตรวจ permission matrix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Expected Result:</w:t>
      </w:r>
      <w:r>
        <w:t xml:space="preserve"> </w:t>
      </w:r>
      <w:r>
        <w:t xml:space="preserve">ไม่เห็นปุ่มอนุมัติ / ระบบปฏิเสธ (ERR_INSUFFICIENT_ROLE)</w:t>
      </w:r>
    </w:p>
    <w:bookmarkEnd w:id="38"/>
    <w:bookmarkEnd w:id="39"/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2026-06-06T10:09:14Z</dcterms:created>
  <dcterms:modified xsi:type="dcterms:W3CDTF">2026-06-06T10:09:14Z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