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F2" w:rsidRDefault="005D40E2">
      <w:pPr>
        <w:spacing w:line="30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题：</w:t>
      </w:r>
      <w:bookmarkStart w:id="0" w:name="_GoBack"/>
      <w:bookmarkEnd w:id="0"/>
      <w:r>
        <w:rPr>
          <w:rFonts w:hint="eastAsia"/>
          <w:sz w:val="32"/>
          <w:szCs w:val="32"/>
        </w:rPr>
        <w:t>室内温度调控问题</w:t>
      </w:r>
    </w:p>
    <w:p w:rsidR="000270F2" w:rsidRDefault="005D40E2">
      <w:pPr>
        <w:spacing w:line="288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某地区冬季供暖采用热水供热的方式。每一户有一个进水口和出水口，热水通过进水口进入房间，由出水口离开房间。一个基本问题是，如何调整进水流量，使得在室外天气不断变化时，室内的温度维持在一个相对稳定的范围内。下面给出具体要求。</w:t>
      </w:r>
    </w:p>
    <w:p w:rsidR="000270F2" w:rsidRDefault="005D40E2">
      <w:pPr>
        <w:spacing w:line="288" w:lineRule="auto"/>
        <w:ind w:firstLine="480"/>
        <w:rPr>
          <w:sz w:val="24"/>
        </w:rPr>
      </w:pPr>
      <w:r>
        <w:rPr>
          <w:rFonts w:hint="eastAsia"/>
          <w:sz w:val="24"/>
        </w:rPr>
        <w:t>房间大小为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平方米，房间高为</w:t>
      </w:r>
      <w:r>
        <w:rPr>
          <w:rFonts w:hint="eastAsia"/>
          <w:sz w:val="24"/>
        </w:rPr>
        <w:t>2.8</w:t>
      </w:r>
      <w:r>
        <w:rPr>
          <w:rFonts w:hint="eastAsia"/>
          <w:sz w:val="24"/>
        </w:rPr>
        <w:t>米，具体规格如图所示。房间南北为外墙，与室外接触，长为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米，每面墙上有一扇窗户，规格为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米</w:t>
      </w:r>
      <w:r>
        <w:rPr>
          <w:rFonts w:hint="eastAsia"/>
          <w:sz w:val="24"/>
        </w:rPr>
        <w:t>*1.5</w:t>
      </w:r>
      <w:r>
        <w:rPr>
          <w:rFonts w:hint="eastAsia"/>
          <w:sz w:val="24"/>
        </w:rPr>
        <w:t>米；东西为内墙，不与室外接触，长为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米。房间采用暖气片供热方式，共两扇，南北墙窗户正下方各一扇，每扇暖气片长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米，高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米。</w:t>
      </w:r>
    </w:p>
    <w:p w:rsidR="000270F2" w:rsidRDefault="005D40E2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71135" cy="2247900"/>
            <wp:effectExtent l="0" t="0" r="5715" b="0"/>
            <wp:docPr id="3" name="图片 3" descr="e5a3127bb1905c08703182d1cec9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5a3127bb1905c08703182d1cec9d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2" w:rsidRDefault="005D40E2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选取某天的室外温度如下表所示。</w:t>
      </w:r>
    </w:p>
    <w:tbl>
      <w:tblPr>
        <w:tblStyle w:val="a3"/>
        <w:tblW w:w="8773" w:type="dxa"/>
        <w:tblLook w:val="04A0" w:firstRow="1" w:lastRow="0" w:firstColumn="1" w:lastColumn="0" w:noHBand="0" w:noVBand="1"/>
      </w:tblPr>
      <w:tblGrid>
        <w:gridCol w:w="973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0270F2">
        <w:trPr>
          <w:trHeight w:val="321"/>
        </w:trPr>
        <w:tc>
          <w:tcPr>
            <w:tcW w:w="973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0:00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1:00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2:00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3:00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4:00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5:00</w:t>
            </w:r>
          </w:p>
        </w:tc>
        <w:tc>
          <w:tcPr>
            <w:tcW w:w="975" w:type="dxa"/>
            <w:vAlign w:val="center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7:00</w:t>
            </w:r>
          </w:p>
        </w:tc>
      </w:tr>
      <w:tr w:rsidR="000270F2">
        <w:trPr>
          <w:trHeight w:val="321"/>
        </w:trPr>
        <w:tc>
          <w:tcPr>
            <w:tcW w:w="973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温度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-5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-5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-4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-4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-3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-3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-2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</w:tr>
      <w:tr w:rsidR="000270F2">
        <w:trPr>
          <w:trHeight w:val="321"/>
        </w:trPr>
        <w:tc>
          <w:tcPr>
            <w:tcW w:w="973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15:00</w:t>
            </w:r>
          </w:p>
        </w:tc>
      </w:tr>
      <w:tr w:rsidR="000270F2">
        <w:trPr>
          <w:trHeight w:val="321"/>
        </w:trPr>
        <w:tc>
          <w:tcPr>
            <w:tcW w:w="973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温度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0270F2">
        <w:trPr>
          <w:trHeight w:val="321"/>
        </w:trPr>
        <w:tc>
          <w:tcPr>
            <w:tcW w:w="973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22:00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23:00</w:t>
            </w:r>
          </w:p>
        </w:tc>
      </w:tr>
      <w:tr w:rsidR="000270F2">
        <w:trPr>
          <w:trHeight w:val="333"/>
        </w:trPr>
        <w:tc>
          <w:tcPr>
            <w:tcW w:w="973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温度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-2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-4</w:t>
            </w:r>
          </w:p>
        </w:tc>
        <w:tc>
          <w:tcPr>
            <w:tcW w:w="975" w:type="dxa"/>
          </w:tcPr>
          <w:p w:rsidR="000270F2" w:rsidRDefault="005D40E2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-5</w:t>
            </w:r>
          </w:p>
        </w:tc>
      </w:tr>
    </w:tbl>
    <w:p w:rsidR="000270F2" w:rsidRDefault="005D40E2">
      <w:pPr>
        <w:spacing w:line="288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房间进水口的流量介于每小时</w:t>
      </w:r>
      <w:r>
        <w:rPr>
          <w:rFonts w:hint="eastAsia"/>
          <w:sz w:val="24"/>
        </w:rPr>
        <w:t>0.1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立方米之间。进水口的水温为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度，出水口的水温未知。房间的室内温度标准为每天的平均温度为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度，标准差为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度。房间其余的有需要的参数可以自行设定。</w:t>
      </w:r>
    </w:p>
    <w:p w:rsidR="000270F2" w:rsidRDefault="005D40E2">
      <w:pPr>
        <w:spacing w:line="288" w:lineRule="auto"/>
        <w:rPr>
          <w:sz w:val="24"/>
        </w:rPr>
      </w:pPr>
      <w:r>
        <w:rPr>
          <w:rFonts w:hint="eastAsia"/>
          <w:sz w:val="24"/>
        </w:rPr>
        <w:t>问题：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当室外温度为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度，进水口流量为每小时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立方米时，求房间的空间温度分布。</w:t>
      </w:r>
    </w:p>
    <w:p w:rsidR="000270F2" w:rsidRDefault="005D40E2">
      <w:pPr>
        <w:spacing w:line="288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当室外温度为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度，进水口流量在</w:t>
      </w:r>
      <w:r>
        <w:rPr>
          <w:rFonts w:hint="eastAsia"/>
          <w:sz w:val="24"/>
        </w:rPr>
        <w:t>0.1-1</w:t>
      </w:r>
      <w:r>
        <w:rPr>
          <w:rFonts w:hint="eastAsia"/>
          <w:sz w:val="24"/>
        </w:rPr>
        <w:t>之间变化时，求房间的动态温度分布。</w:t>
      </w:r>
    </w:p>
    <w:p w:rsidR="000270F2" w:rsidRDefault="005D40E2">
      <w:pPr>
        <w:spacing w:line="288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考虑在一天之内，室外温度按照表中数据变化时，每隔一小时调整一次进水口流量，给出如何调整进水口流量，使得室内温度达到标准，并且一天累计耗水量最小。</w:t>
      </w:r>
    </w:p>
    <w:sectPr w:rsidR="0002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55284"/>
    <w:rsid w:val="000270F2"/>
    <w:rsid w:val="005D40E2"/>
    <w:rsid w:val="095C0F6D"/>
    <w:rsid w:val="0AB55284"/>
    <w:rsid w:val="10537FD8"/>
    <w:rsid w:val="17D94ED5"/>
    <w:rsid w:val="199B2C7A"/>
    <w:rsid w:val="368B7C7C"/>
    <w:rsid w:val="3E422136"/>
    <w:rsid w:val="43556AB0"/>
    <w:rsid w:val="476B2A9C"/>
    <w:rsid w:val="56D8340C"/>
    <w:rsid w:val="57E45843"/>
    <w:rsid w:val="6158718F"/>
    <w:rsid w:val="6A691B06"/>
    <w:rsid w:val="6A6A1DEC"/>
    <w:rsid w:val="6F0C5CEA"/>
    <w:rsid w:val="6F4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26789"/>
  <w15:docId w15:val="{613508D3-9320-4B8C-B5AF-1CE096E5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dlut</cp:lastModifiedBy>
  <cp:revision>2</cp:revision>
  <dcterms:created xsi:type="dcterms:W3CDTF">2020-05-26T01:36:00Z</dcterms:created>
  <dcterms:modified xsi:type="dcterms:W3CDTF">2020-05-29T04:55:00Z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