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AI TUTOR GUIDELINES ZA IT</w:t>
      </w:r>
    </w:p>
    <w:p>
      <w:pPr>
        <w:jc w:val="center"/>
      </w:pPr>
      <w:r>
        <w:rPr>
          <w:b/>
          <w:sz w:val="22"/>
        </w:rPr>
        <w:t>Prompt-addon i pravila za modularni AI tutor u Thinkific MVP-u</w:t>
      </w:r>
    </w:p>
    <w:p>
      <w:pPr>
        <w:jc w:val="center"/>
      </w:pPr>
      <w:r>
        <w:t>Dokument: AI_TUTOR_GUIDELINES_FOR_IT_SEND_READY_FINAL | Verzija: 2.2 SEND READY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>Svrha dokumenta</w:t>
            </w:r>
          </w:p>
          <w:p>
            <w:pPr>
              <w:spacing w:after="0"/>
            </w:pPr>
            <w:r>
              <w:rPr>
                <w:sz w:val="17"/>
              </w:rPr>
              <w:t>Ovo nije zamjena za postojeći AI prompt. IT treba koristiti postojeći prompt kao bazu, a ova pravila dodati kao prompt-addon i backend logiku. Dokument je usklađen sa finalnim modularnim Excel fajlovima za 6. razred.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74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Finalni ulazni dokument</w:t>
            </w:r>
          </w:p>
        </w:tc>
        <w:tc>
          <w:tcPr>
            <w:tcW w:type="dxa" w:w="633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Namjena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AI_MATH_CONTENT_MASTER_6_RAZRED_MODULAR_FINAL.xlsx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Pedagoška biblioteka topic-a: greške, hintovi, tipični zadaci, riješeni primjeri, kontrolni zadaci, weekly plan i parent report preporuke.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THINKIFIC_MAP_6_RAZRED_MODULAR_FINAL.xlsx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Izvor istine za stvarne Thinkific lekcije i njihovo mapiranje na AI topic. Ako nema lesson_url/ID, koristiti kompozitni ključ.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Postojeći AI prompt/bot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Osnovni matematički tutor koji već rješava zadatke iz teksta/slike i objašnjava po školskom stilu.</w:t>
            </w:r>
          </w:p>
        </w:tc>
      </w:tr>
      <w:tr>
        <w:trPr>
          <w:cantSplit/>
        </w:trP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IT_HANDOFF_6_RAZRED_MVP_SEND_READY_FINAL.docx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Operativni brief: implementacija, endpoint, activity log, parent report i acceptance test.</w:t>
            </w:r>
          </w:p>
        </w:tc>
      </w:tr>
    </w:tbl>
    <w:p/>
    <w:p>
      <w:pPr>
        <w:pStyle w:val="Heading1"/>
      </w:pPr>
      <w:r>
        <w:t>1. Glavna logika sistema</w:t>
      </w:r>
    </w:p>
    <w:p>
      <w:r>
        <w:t>Thinkific ostaje glavni kurs. AI tutor je dodatni sloj koji koristi kontekst lekcije, ručno izabranu temu ili prepoznatu temu iz zadatka/slike. AI_MATH_CONTENT_MASTER je pedagoški mozak, a THINKIFIC_MAP je mapa stvarnih Thinkific lekcija.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16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Komponenta</w:t>
            </w:r>
          </w:p>
        </w:tc>
        <w:tc>
          <w:tcPr>
            <w:tcW w:type="dxa" w:w="691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Uloga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Existing base prompt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Osnovni tutor: prima tekst/sliku, rješava zadatke, objašnjava korak po korak.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AI_TUTOR_GUIDELINES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Pravila ponašanja: modularni model, mode-ovi, fallback, guardrails.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AI_MATH_CONTENT_MASTER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Topic sadržaj: scope, greške, hint, primjeri, zadaci, forbidden behavior.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THINKIFIC_MAP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Veza između stvarne Thinkific lekcije i topic-a. Ne hardkodirati u kod.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Backend prompt builder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Spaja base prompt + guidelines + topic data + mode + pitanje/sliku učenika.</w:t>
            </w:r>
          </w:p>
        </w:tc>
      </w:tr>
    </w:tbl>
    <w:p/>
    <w:p>
      <w:pPr>
        <w:pStyle w:val="Heading1"/>
      </w:pPr>
      <w:r>
        <w:t>2. Modularni BiH model</w:t>
      </w:r>
    </w:p>
    <w:p>
      <w:pPr>
        <w:pStyle w:val="ListBullet"/>
        <w:spacing w:after="30"/>
      </w:pPr>
      <w:r>
        <w:t>Ne postoji jedan pouzdan linearni NPP redoslijed za sve učenike u BiH: kantoni, RS, Brčko Distrikt i škole mogu imati različit redoslijed.</w:t>
      </w:r>
    </w:p>
    <w:p>
      <w:pPr>
        <w:pStyle w:val="ListBullet"/>
        <w:spacing w:after="30"/>
      </w:pPr>
      <w:r>
        <w:t>Kurs za 6. razred tretira se kao biblioteka relevantnih tema, ne kao univerzalni godišnji plan.</w:t>
      </w:r>
    </w:p>
    <w:p>
      <w:pPr>
        <w:pStyle w:val="ListBullet"/>
        <w:spacing w:after="30"/>
      </w:pPr>
      <w:r>
        <w:t>AI ne smije govoriti da učenik kasni s gradivom ili da je neka lekcija obavezna za svaku školu.</w:t>
      </w:r>
    </w:p>
    <w:p>
      <w:pPr>
        <w:pStyle w:val="ListBullet"/>
        <w:spacing w:after="30"/>
      </w:pPr>
      <w:r>
        <w:t>Ako učenik otvori temu koja je za njegovu školu "višak" ili dolazi kasnije, AI normalno pomaže, ali ne tvrdi da je to obavezno.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>UX poruka prema učeniku</w:t>
            </w:r>
          </w:p>
          <w:p>
            <w:pPr>
              <w:spacing w:after="0"/>
            </w:pPr>
            <w:r>
              <w:rPr>
                <w:sz w:val="17"/>
              </w:rPr>
              <w:t>Izaberi šta trenutno radite u školi ili pošalji zadatak. AI tutor će prepoznati temu i pomoći korak po korak.</w:t>
            </w:r>
          </w:p>
        </w:tc>
      </w:tr>
    </w:tbl>
    <w:p/>
    <w:p>
      <w:pPr>
        <w:pStyle w:val="Heading1"/>
      </w:pPr>
      <w:r>
        <w:t>3. Ulazni putevi i final_topic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01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entry_source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Kada se koristi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Kako se određuje final_topic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thinkific_lesson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Učenik je na Thinkific lekciji i klikne AI widget.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Lookup u THINKIFIC_MAP. Prioritet ključa: thinkific_lesson_id, zatim lesson_url, zatim course_name + section_name + lesson_order + lesson_title.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manual_topic_choice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Učenik/roditelj bira oblast ili temu.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Koristi selected_topic iz UI-a; mora postojati u AI_MATH_CONTENT_MASTER.TOPICS.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image_task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Učenik šalje sliku zadatka.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AI/classifier predlaže detected_topic, ali samo iz postojeće liste topic-a. Ako nije siguran, detected_topic = unknown.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free_chat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Učenik slobodno pita.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Ako je tema jasna, koristi detected_topic; ako nije, pitati jedno kratko pitanje.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exam_mode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Učenik klikne "Sutra imam kontrolni" bez konteksta.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Prvo pitati iz koje oblasti/teme je kontrolni. Ne pretpostavljati.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>Važno za detected_topic</w:t>
            </w:r>
          </w:p>
          <w:p>
            <w:pPr>
              <w:spacing w:after="0"/>
            </w:pPr>
            <w:r>
              <w:rPr>
                <w:sz w:val="17"/>
              </w:rPr>
              <w:t>AI/classifier ne smije izmišljati topic. Smije vratiti samo topic koji postoji u TOPICS ili TOPIC_REFERENCE. Ako nije siguran, vraća unknown i UI/AI traži ručni izbor oblasti.</w:t>
            </w:r>
          </w:p>
        </w:tc>
      </w:tr>
    </w:tbl>
    <w:p/>
    <w:p>
      <w:pPr>
        <w:pStyle w:val="Heading1"/>
      </w:pPr>
      <w:r>
        <w:t>4. Lookup ključ za Thinkific lekciju</w:t>
      </w:r>
    </w:p>
    <w:p>
      <w:pPr>
        <w:pStyle w:val="ListBullet"/>
        <w:spacing w:after="30"/>
      </w:pPr>
      <w:r>
        <w:t>Najbolji ključ: thinkific_lesson_id, ako ga Thinkific/widget može poslati.</w:t>
      </w:r>
    </w:p>
    <w:p>
      <w:pPr>
        <w:pStyle w:val="ListBullet"/>
        <w:spacing w:after="30"/>
      </w:pPr>
      <w:r>
        <w:t>Drugi najbolji ključ: lesson_url, ako je stabilan i dostupan.</w:t>
      </w:r>
    </w:p>
    <w:p>
      <w:pPr>
        <w:pStyle w:val="ListBullet"/>
        <w:spacing w:after="30"/>
      </w:pPr>
      <w:r>
        <w:t>Ako lesson_url/ID nisu popunjeni u mapi, koristiti kompozitni ključ: course_name + section_name + lesson_order + lesson_title.</w:t>
      </w:r>
    </w:p>
    <w:p>
      <w:pPr>
        <w:pStyle w:val="ListBullet"/>
        <w:spacing w:after="30"/>
      </w:pPr>
      <w:r>
        <w:t>Ne koristiti lesson_title samostalno kao glavni lookup, jer isti naziv lekcije može postojati u više sekcija.</w:t>
      </w:r>
    </w:p>
    <w:p>
      <w:pPr>
        <w:pStyle w:val="ListBullet"/>
        <w:spacing w:after="30"/>
      </w:pPr>
      <w:r>
        <w:t>Ako postoji više rezultata za isti title, backend mora tražiti dodatni kontekst ili koristiti fallback izbor teme.</w:t>
      </w:r>
    </w:p>
    <w:p>
      <w:pPr>
        <w:pStyle w:val="CodeBlock"/>
      </w:pPr>
      <w:r>
        <w:rPr>
          <w:rFonts w:ascii="Consolas" w:hAnsi="Consolas"/>
          <w:sz w:val="16"/>
        </w:rPr>
        <w:t>function findLesson(payload):</w:t>
        <w:br/>
        <w:t xml:space="preserve">  if payload.thinkific_lesson_id:</w:t>
        <w:br/>
        <w:t xml:space="preserve">      return map.by_lesson_id(payload.thinkific_lesson_id)</w:t>
        <w:br/>
        <w:t xml:space="preserve">  if payload.lesson_url:</w:t>
        <w:br/>
        <w:t xml:space="preserve">      return map.by_lesson_url(payload.lesson_url)</w:t>
        <w:br/>
        <w:t xml:space="preserve">  if payload.course_name and payload.section_name and payload.lesson_order and payload.lesson_title:</w:t>
        <w:br/>
        <w:t xml:space="preserve">      return map.by_composite_key(payload.course_name, payload.section_name, payload.lesson_order, payload.lesson_title)</w:t>
        <w:br/>
        <w:t xml:space="preserve">  return ambiguous_or_unknown</w:t>
      </w:r>
    </w:p>
    <w:p>
      <w:pPr>
        <w:pStyle w:val="Heading1"/>
      </w:pPr>
      <w:r>
        <w:t>5. Backend ulazna polja za prompt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02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Polje</w:t>
            </w:r>
          </w:p>
        </w:tc>
        <w:tc>
          <w:tcPr>
            <w:tcW w:type="dxa" w:w="705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Pravilo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grade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Za sada 6.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entry_source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thinkific_lesson / manual_topic_choice / image_task / free_chat / exam_mode.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course_name, section_name, lesson_order, lesson_title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Koristi se za kompozitni lookup ako lesson_id/URL nisu dostupni.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lesson_url, thinkific_lesson_id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Najpouzdaniji lookup ako su dostupni.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selected_oblast, selected_topic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Ručni izbor učenika/roditelja.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detected_topic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prepoznata tema; mora biti iz dozvoljene liste ili unknown.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final_topic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Jedini topic koji ulazi u prompt nakon lookup validacije.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explain / practice / exam / quick.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student_message / image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Stvarno pitanje, tekst zadatka ili image payload.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conversation_history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Zadnjih 5 poruka; ne praviti veliki memory sistem u MVP-u.</w:t>
            </w:r>
          </w:p>
        </w:tc>
      </w:tr>
    </w:tbl>
    <w:p/>
    <w:p>
      <w:pPr>
        <w:pStyle w:val="Heading1"/>
      </w:pPr>
      <w:r>
        <w:t>6. Prompt builder redoslijed</w:t>
      </w:r>
    </w:p>
    <w:p>
      <w:pPr>
        <w:pStyle w:val="ListNumber"/>
        <w:spacing w:after="30"/>
      </w:pPr>
      <w:r>
        <w:t>Existing base prompt: postojeći STEM BiH tutor prompt.</w:t>
      </w:r>
    </w:p>
    <w:p>
      <w:pPr>
        <w:pStyle w:val="ListNumber"/>
        <w:spacing w:after="30"/>
      </w:pPr>
      <w:r>
        <w:t>Global guidelines: modularni model, kratkoća, 6. razred, bez lažnog NPP zaključivanja.</w:t>
      </w:r>
    </w:p>
    <w:p>
      <w:pPr>
        <w:pStyle w:val="ListNumber"/>
        <w:spacing w:after="30"/>
      </w:pPr>
      <w:r>
        <w:t>Entry context: entry_source, lesson_title, selected_topic, detected_topic, final_topic, mode.</w:t>
      </w:r>
    </w:p>
    <w:p>
      <w:pPr>
        <w:pStyle w:val="ListNumber"/>
        <w:spacing w:after="30"/>
      </w:pPr>
      <w:r>
        <w:t>Topic context iz AI_MATH_CONTENT_MASTER.TOPICS: lesson_scope, common_mistakes, ai_if_mistake, hint_method, solved_example, typical_tasks, controlni_tasks, forbidden_ai_behavior.</w:t>
      </w:r>
    </w:p>
    <w:p>
      <w:pPr>
        <w:pStyle w:val="ListNumber"/>
        <w:spacing w:after="30"/>
      </w:pPr>
      <w:r>
        <w:t>VIDEO_FLOW context ako učenik dolazi iz Thinkific lekcije.</w:t>
      </w:r>
    </w:p>
    <w:p>
      <w:pPr>
        <w:pStyle w:val="ListNumber"/>
        <w:spacing w:after="30"/>
      </w:pPr>
      <w:r>
        <w:t>Student message/image i kratka historija zadnjih 5 poruka.</w:t>
      </w:r>
    </w:p>
    <w:p>
      <w:pPr>
        <w:pStyle w:val="CodeBlock"/>
      </w:pPr>
      <w:r>
        <w:rPr>
          <w:rFonts w:ascii="Consolas" w:hAnsi="Consolas"/>
          <w:sz w:val="16"/>
        </w:rPr>
        <w:t>Kontekst:</w:t>
        <w:br/>
        <w:t>- Razred: {{grade}}</w:t>
        <w:br/>
        <w:t>- Entry source: {{entry_source}}</w:t>
        <w:br/>
        <w:t>- Thinkific lekcija: {{lesson_title}}</w:t>
        <w:br/>
        <w:t>- Selected topic: {{selected_topic}}</w:t>
        <w:br/>
        <w:t>- Detected topic: {{detected_topic}}</w:t>
        <w:br/>
        <w:t>- Final topic: {{final_topic}}</w:t>
        <w:br/>
        <w:t>- Mod: {{mode}}</w:t>
        <w:br/>
        <w:br/>
        <w:t>Topic podaci:</w:t>
        <w:br/>
        <w:t>- lesson_scope: {{lesson_scope}}</w:t>
        <w:br/>
        <w:t>- common_mistakes: {{common_mistake_1}}, {{common_mistake_2}}, {{common_mistake_3}}</w:t>
        <w:br/>
        <w:t>- ai_if_mistake: {{ai_if_mistake_1}}, {{ai_if_mistake_2}}, {{ai_if_mistake_3}}</w:t>
        <w:br/>
        <w:t>- hint_method: {{hint_method}}</w:t>
        <w:br/>
        <w:t>- solved_example: {{solved_example_problem}} + step_1-4 + answer</w:t>
        <w:br/>
        <w:t>- typical_tasks: {{typical_task_1}}, {{typical_task_2}}, {{typical_task_3}}</w:t>
        <w:br/>
        <w:t>- controlni_tasks: {{controlni_task_1}}, {{controlni_task_2}}, {{controlni_task_3}}</w:t>
        <w:br/>
        <w:t>- forbidden_ai_behavior: {{forbidden_ai_behavior}}</w:t>
      </w:r>
    </w:p>
    <w:p>
      <w:pPr>
        <w:pStyle w:val="Heading1"/>
      </w:pPr>
      <w:r>
        <w:t>7. AI modovi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440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2448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UI naziv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Pravilo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explain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Objasni mi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Kratko i jasno: ideja + 2-5 koraka + rezultat/provjera. Ako fali kontekst, pitati jedno kratko pitanje.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practice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Vježbaj sa mnom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Dati jedan zadatak iz typical_task_1-3 i čekati odgovor. Ne davati 10 zadataka odjednom.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exam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Sutra imam kontrolni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Ako final_topic nije poznat, prvo pitati oblast. Ako jeste, dati 3 kontrolna zadatka, 1 trik i 1 upozorenje.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quick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Samo rezultat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Dati rezultat i najviše 1-2 rečenice provjere. Bez dugog predavanja.</w:t>
            </w:r>
          </w:p>
        </w:tc>
      </w:tr>
    </w:tbl>
    <w:p/>
    <w:p>
      <w:pPr>
        <w:pStyle w:val="Heading1"/>
      </w:pPr>
      <w:r>
        <w:t>8. VIDEO_FLOW pravila</w:t>
      </w:r>
    </w:p>
    <w:p>
      <w:pPr>
        <w:pStyle w:val="ListBullet"/>
        <w:spacing w:after="30"/>
      </w:pPr>
      <w:r>
        <w:t>VIDEO_FLOW se koristi za ponašanje poslije stvarne Thinkific lekcije: provjeri razumijevanje, daj 1 zadatak, ponudi pripremu za test itd.</w:t>
      </w:r>
    </w:p>
    <w:p>
      <w:pPr>
        <w:pStyle w:val="ListBullet"/>
        <w:spacing w:after="30"/>
      </w:pPr>
      <w:r>
        <w:t>VIDEO_FLOW ne predstavlja univerzalni NPP redoslijed.</w:t>
      </w:r>
    </w:p>
    <w:p>
      <w:pPr>
        <w:pStyle w:val="ListBullet"/>
      </w:pPr>
      <w:r>
        <w:rPr>
          <w:rFonts w:ascii="Calibri" w:hAnsi="Calibri"/>
          <w:sz w:val="20"/>
        </w:rPr>
        <w:t>Unutar oblasti učenik ne mora ići redom. lesson_order služi za Thinkific organizaciju i preporuke, ali ne zaključava pristup. Ako učenik preskoči lekciju, AI koristi trenutni topic i po potrebi preporučuje prerequisite/remedial lekciju.</w:t>
      </w:r>
    </w:p>
    <w:p>
      <w:pPr>
        <w:pStyle w:val="ListBullet"/>
        <w:spacing w:after="30"/>
      </w:pPr>
      <w:r>
        <w:t>Ako učenik nije došao iz Thinkific lekcije, VIDEO_FLOW nije obavezan; koristi selected_topic ili detected_topic.</w:t>
      </w:r>
    </w:p>
    <w:p>
      <w:pPr>
        <w:pStyle w:val="ListBullet"/>
        <w:spacing w:after="30"/>
      </w:pPr>
      <w:r>
        <w:t>show_ai_button i recommended_mode su UI preporuke, ne dokaz da učenik mora tu temu raditi u toj sedmici.</w:t>
      </w:r>
    </w:p>
    <w:p>
      <w:pPr>
        <w:pStyle w:val="Heading1"/>
      </w:pPr>
      <w:r>
        <w:t>9. Slike, tekstualni zadaci i konflikt tema</w:t>
      </w:r>
    </w:p>
    <w:p>
      <w:pPr>
        <w:pStyle w:val="ListBullet"/>
        <w:spacing w:after="30"/>
      </w:pPr>
      <w:r>
        <w:t>Ako učenik pošalje sliku, AI prvo interpretira zadatak, zatim ga rješava u kontekstu final_topic-a.</w:t>
      </w:r>
    </w:p>
    <w:p>
      <w:pPr>
        <w:pStyle w:val="ListBullet"/>
        <w:spacing w:after="30"/>
      </w:pPr>
      <w:r>
        <w:t>Ako je slika nejasna, AI ne smije izmišljati podatke; treba tražiti jasniju sliku ili prepisan tekst.</w:t>
      </w:r>
    </w:p>
    <w:p>
      <w:pPr>
        <w:pStyle w:val="ListBullet"/>
        <w:spacing w:after="30"/>
      </w:pPr>
      <w:r>
        <w:t>Ako je otvorena jedna lekcija, a zadatak pripada drugoj temi, AI rješava zadatak prema stvarnoj temi i kratko napomene konflikt.</w:t>
      </w:r>
    </w:p>
    <w:p>
      <w:pPr>
        <w:pStyle w:val="ListBullet"/>
        <w:spacing w:after="30"/>
      </w:pPr>
      <w:r>
        <w:t>Kod nejednačina sa razlomcima/decimalnim brojevima AI mora paziti na smjer nejednačine ako množi/dijeli negativnim brojem.</w:t>
      </w:r>
    </w:p>
    <w:p>
      <w:pPr>
        <w:pStyle w:val="CodeBlock"/>
      </w:pPr>
      <w:r>
        <w:rPr>
          <w:rFonts w:ascii="Consolas" w:hAnsi="Consolas"/>
          <w:sz w:val="16"/>
        </w:rPr>
        <w:t>Primjer konflikta:</w:t>
        <w:br/>
        <w:t>"Vidim da je otvorena lekcija iz djeljivosti, ali ovaj zadatak je iz razlomaka. Riješit ćemo ga kao zadatak iz razlomaka."</w:t>
      </w:r>
    </w:p>
    <w:p>
      <w:pPr>
        <w:pStyle w:val="Heading1"/>
      </w:pPr>
      <w:r>
        <w:t>10. Weekly plan i parent report logika</w:t>
      </w:r>
    </w:p>
    <w:p>
      <w:pPr>
        <w:pStyle w:val="ListBullet"/>
        <w:spacing w:after="30"/>
      </w:pPr>
      <w:r>
        <w:t>Weekly plan se pravi iz teme koju učenik/roditelj izabere, otvorenih lekcija, poslanih zadataka i ponavljajućih grešaka. Ne praviti godišnji plan po pretpostavljenom NPP-u.</w:t>
      </w:r>
    </w:p>
    <w:p>
      <w:pPr>
        <w:pStyle w:val="ListBullet"/>
        <w:spacing w:after="30"/>
      </w:pPr>
      <w:r>
        <w:t>Parent report smije komentarisati samo teme koje je učenik stvarno radio, pitao, otvorio ili ručno označio kao trenutnu školsku temu.</w:t>
      </w:r>
    </w:p>
    <w:p>
      <w:pPr>
        <w:pStyle w:val="ListBullet"/>
        <w:spacing w:after="30"/>
      </w:pPr>
      <w:r>
        <w:t>Ne pisati da dijete kasni s gradivom. Ne komentarisati teme koje postoje u masteru, ali ih učenik nije radio.</w:t>
      </w:r>
    </w:p>
    <w:p>
      <w:pPr>
        <w:pStyle w:val="ListBullet"/>
        <w:spacing w:after="30"/>
      </w:pPr>
      <w:r>
        <w:t>Ne tvrditi tačno vrijeme rada, ocjenu, garanciju uspjeha ili savladanost cijele oblasti ako sistem to ne mjeri pouzdano.</w:t>
      </w:r>
    </w:p>
    <w:p>
      <w:pPr>
        <w:pStyle w:val="Heading1"/>
      </w:pPr>
      <w:r>
        <w:t>11. Tehnička pravila i sigurnost</w:t>
      </w:r>
    </w:p>
    <w:p>
      <w:pPr>
        <w:pStyle w:val="ListBullet"/>
        <w:spacing w:after="30"/>
      </w:pPr>
      <w:r>
        <w:t>OpenAI API key mora biti isključivo na backendu, nikako u frontend/Thinkific JavaScript kodu.</w:t>
      </w:r>
    </w:p>
    <w:p>
      <w:pPr>
        <w:pStyle w:val="ListBullet"/>
        <w:spacing w:after="30"/>
      </w:pPr>
      <w:r>
        <w:t>Ne hardkodirati lekcije, topic-e, zadatke ili greške u kod.</w:t>
      </w:r>
    </w:p>
    <w:p>
      <w:pPr>
        <w:pStyle w:val="ListBullet"/>
        <w:spacing w:after="30"/>
      </w:pPr>
      <w:r>
        <w:t>Ako final_topic ne postoji u masteru, koristiti fallback; ne izmišljati novi topic.</w:t>
      </w:r>
    </w:p>
    <w:p>
      <w:pPr>
        <w:pStyle w:val="ListBullet"/>
        <w:spacing w:after="30"/>
      </w:pPr>
      <w:r>
        <w:t>Logovati samo podatke potrebne za debugging, parent report i poboljšanje proizvoda; ne čuvati osjetljive podatke bez potrebe.</w:t>
      </w:r>
    </w:p>
    <w:p>
      <w:pPr>
        <w:pStyle w:val="ListBullet"/>
        <w:spacing w:after="30"/>
      </w:pPr>
      <w:r>
        <w:t>Za MVP je dovoljna kratka memorija zadnjih 5 poruka u sesiji ili LocalStorage.</w:t>
      </w:r>
    </w:p>
    <w:p>
      <w:pPr>
        <w:pStyle w:val="Heading1"/>
      </w:pPr>
      <w:r>
        <w:t>12. Test scenariji za AI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504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Situacija</w:t>
            </w:r>
          </w:p>
        </w:tc>
        <w:tc>
          <w:tcPr>
            <w:tcW w:type="dxa" w:w="5256"/>
            <w:shd w:fill="1F4E7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Očekivano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Otvorena Thinkific lekcija sa validnim topic-om.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koristi topic iz THINKIFIC_MAP i TOPICS reda iz mastera.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Dupli lesson_title u različitim sekcijama.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Backend ne koristi title sam; koristi ID/URL ili kompozitni ključ.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Slika zadatka iz razlomaka dok je otvorena djeljivost.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prepoznaje razlomke, napominje konflikt i rješava zadatak.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nije siguran u detected_topic.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Vraća unknown i pita učenika da izabere oblast.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Practice mode.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daje jedan zadatak i čeka odgovor.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Exam mode bez teme.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prvo pita iz koje oblasti je kontrolni.</w:t>
            </w:r>
          </w:p>
        </w:tc>
      </w:tr>
      <w:tr>
        <w:trPr>
          <w:cantSplit/>
        </w:trP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Quick mode.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daje rezultat + maksimalno 1-2 rečenice.</w:t>
            </w:r>
          </w:p>
        </w:tc>
      </w:tr>
    </w:tbl>
    <w:p/>
    <w:p>
      <w:pPr>
        <w:pStyle w:val="Heading1"/>
      </w:pPr>
      <w:r>
        <w:t>13. Finalna napomena</w:t>
      </w:r>
    </w:p>
    <w:p>
      <w:r>
        <w:t>Ovaj dokument je guideline/prompt-addon, ne finalni kod. Pedagoška pravila ne mijenjati bez dogovora sa STEM BiH/MAT osobom. Ako IT treba promijeniti mapiranje lekcija, mijenja se THINKIFIC_MAP; ako treba promijeniti pedagogija, mijenja se AI_MATH_CONTENT_MASTER.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STEM BiH | AI Tutor Guidelines | 6. razred | SEND READY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