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9F53" w14:textId="77777777" w:rsidR="001F6158" w:rsidRDefault="00E0745C" w:rsidP="00FB0FCA">
      <w:pPr>
        <w:tabs>
          <w:tab w:val="left" w:pos="3210"/>
          <w:tab w:val="left" w:pos="5982"/>
        </w:tabs>
      </w:pPr>
      <w:r>
        <w:tab/>
      </w:r>
      <w:r w:rsidR="00FB0FCA">
        <w:tab/>
      </w:r>
    </w:p>
    <w:p w14:paraId="39B329B1" w14:textId="77777777" w:rsidR="000F37C5" w:rsidRDefault="000F37C5" w:rsidP="00853FC5"/>
    <w:p w14:paraId="0325921A" w14:textId="5FE0C81D" w:rsidR="000F37C5" w:rsidRDefault="00185928" w:rsidP="000C2309">
      <w:pPr>
        <w:tabs>
          <w:tab w:val="left" w:pos="1600"/>
        </w:tabs>
      </w:pPr>
      <w:r>
        <w:tab/>
      </w:r>
    </w:p>
    <w:p w14:paraId="79E1271B" w14:textId="77777777" w:rsidR="004B6718" w:rsidRDefault="004B6718" w:rsidP="000C2309">
      <w:pPr>
        <w:tabs>
          <w:tab w:val="left" w:pos="1600"/>
        </w:tabs>
      </w:pPr>
    </w:p>
    <w:p w14:paraId="7614F215" w14:textId="77777777" w:rsidR="004B6718" w:rsidRDefault="004B6718" w:rsidP="000C2309">
      <w:pPr>
        <w:tabs>
          <w:tab w:val="left" w:pos="1600"/>
        </w:tabs>
      </w:pPr>
    </w:p>
    <w:p w14:paraId="0C740071" w14:textId="77777777" w:rsidR="004B6718" w:rsidRDefault="004B6718" w:rsidP="000C2309">
      <w:pPr>
        <w:tabs>
          <w:tab w:val="left" w:pos="1600"/>
        </w:tabs>
      </w:pPr>
    </w:p>
    <w:p w14:paraId="5362A5FE" w14:textId="2FBAC616" w:rsidR="00CF3783" w:rsidRPr="00C45377" w:rsidRDefault="00A07B4C" w:rsidP="00692800">
      <w:pPr>
        <w:pStyle w:val="Title"/>
        <w:outlineLvl w:val="9"/>
      </w:pPr>
      <w:sdt>
        <w:sdtPr>
          <w:id w:val="-456029805"/>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r w:rsidR="00E07902">
            <w:t>Supplier Management Approach</w:t>
          </w:r>
        </w:sdtContent>
      </w:sdt>
    </w:p>
    <w:bookmarkStart w:id="0" w:name="_Toc143860471"/>
    <w:p w14:paraId="0A86E41C" w14:textId="17FC2343" w:rsidR="000F37C5" w:rsidRPr="00C45377" w:rsidRDefault="00A07B4C" w:rsidP="00245390">
      <w:pPr>
        <w:pStyle w:val="Subtitle"/>
      </w:pPr>
      <w:sdt>
        <w:sdtPr>
          <w:id w:val="1940169520"/>
          <w:placeholder>
            <w:docPart w:val="FD7FB5E102914929A689F73F619AF542"/>
          </w:placeholder>
          <w:dataBinding w:prefixMappings="xmlns:ns0='http://schema.unitedmentors.com/CORESPICE' " w:xpath="/ns0:CORESPICE_Asset[1]/ns0:document_subtitle[1]" w:storeItemID="{EBC391F9-EA87-4102-8428-9A6B12CE205C}"/>
          <w:text/>
        </w:sdtPr>
        <w:sdtEndPr/>
        <w:sdtContent>
          <w:r w:rsidR="006C4AF9">
            <w:t xml:space="preserve">A CORE SPICE </w:t>
          </w:r>
          <w:r w:rsidR="00FF51C5">
            <w:t>A</w:t>
          </w:r>
          <w:r w:rsidR="006C4AF9">
            <w:t>sset</w:t>
          </w:r>
        </w:sdtContent>
      </w:sdt>
      <w:bookmarkEnd w:id="0"/>
    </w:p>
    <w:p w14:paraId="33F38086" w14:textId="50D15A0F" w:rsidR="001A3DFC" w:rsidRDefault="00B7439F" w:rsidP="004B6718">
      <w:pPr>
        <w:rPr>
          <w:b/>
          <w:bCs/>
          <w:sz w:val="22"/>
          <w:szCs w:val="22"/>
          <w:u w:val="single"/>
        </w:rPr>
      </w:pPr>
      <w:r w:rsidRPr="00C45377">
        <w:br w:type="page"/>
      </w:r>
      <w:r w:rsidR="001A3DFC">
        <w:rPr>
          <w:sz w:val="22"/>
          <w:szCs w:val="22"/>
          <w:u w:val="single"/>
        </w:rPr>
        <w:lastRenderedPageBreak/>
        <w:t>Table o</w:t>
      </w:r>
      <w:r w:rsidR="00DA2080">
        <w:rPr>
          <w:sz w:val="22"/>
          <w:szCs w:val="22"/>
          <w:u w:val="single"/>
        </w:rPr>
        <w:t>f Contents</w:t>
      </w:r>
    </w:p>
    <w:p w14:paraId="16C3B708" w14:textId="77B9297B" w:rsidR="001D01ED" w:rsidRDefault="00597E5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213528112" w:history="1">
        <w:r w:rsidR="001D01ED" w:rsidRPr="00944E40">
          <w:rPr>
            <w:rStyle w:val="Hyperlink"/>
            <w:noProof/>
          </w:rPr>
          <w:t>1</w:t>
        </w:r>
        <w:r w:rsidR="001D01ED">
          <w:rPr>
            <w:rFonts w:eastAsiaTheme="minorEastAsia" w:cstheme="minorBidi"/>
            <w:b w:val="0"/>
            <w:bCs w:val="0"/>
            <w:caps w:val="0"/>
            <w:noProof/>
            <w:kern w:val="2"/>
            <w:sz w:val="24"/>
            <w:szCs w:val="24"/>
            <w:lang w:eastAsia="en-US"/>
            <w14:ligatures w14:val="standardContextual"/>
          </w:rPr>
          <w:tab/>
        </w:r>
        <w:r w:rsidR="001D01ED" w:rsidRPr="00944E40">
          <w:rPr>
            <w:rStyle w:val="Hyperlink"/>
            <w:noProof/>
          </w:rPr>
          <w:t>Purpose</w:t>
        </w:r>
        <w:r w:rsidR="001D01ED">
          <w:rPr>
            <w:noProof/>
            <w:webHidden/>
          </w:rPr>
          <w:tab/>
        </w:r>
        <w:r w:rsidR="001D01ED">
          <w:rPr>
            <w:noProof/>
            <w:webHidden/>
          </w:rPr>
          <w:fldChar w:fldCharType="begin"/>
        </w:r>
        <w:r w:rsidR="001D01ED">
          <w:rPr>
            <w:noProof/>
            <w:webHidden/>
          </w:rPr>
          <w:instrText xml:space="preserve"> PAGEREF _Toc213528112 \h </w:instrText>
        </w:r>
        <w:r w:rsidR="001D01ED">
          <w:rPr>
            <w:noProof/>
            <w:webHidden/>
          </w:rPr>
        </w:r>
        <w:r w:rsidR="001D01ED">
          <w:rPr>
            <w:noProof/>
            <w:webHidden/>
          </w:rPr>
          <w:fldChar w:fldCharType="separate"/>
        </w:r>
        <w:r w:rsidR="001D01ED">
          <w:rPr>
            <w:noProof/>
            <w:webHidden/>
          </w:rPr>
          <w:t>2</w:t>
        </w:r>
        <w:r w:rsidR="001D01ED">
          <w:rPr>
            <w:noProof/>
            <w:webHidden/>
          </w:rPr>
          <w:fldChar w:fldCharType="end"/>
        </w:r>
      </w:hyperlink>
    </w:p>
    <w:p w14:paraId="6D517217" w14:textId="6A2F61A9" w:rsidR="001D01ED" w:rsidRDefault="001D01E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113" w:history="1">
        <w:r w:rsidRPr="00944E40">
          <w:rPr>
            <w:rStyle w:val="Hyperlink"/>
            <w:noProof/>
          </w:rPr>
          <w:t>2</w:t>
        </w:r>
        <w:r>
          <w:rPr>
            <w:rFonts w:eastAsiaTheme="minorEastAsia" w:cstheme="minorBidi"/>
            <w:b w:val="0"/>
            <w:bCs w:val="0"/>
            <w:caps w:val="0"/>
            <w:noProof/>
            <w:kern w:val="2"/>
            <w:sz w:val="24"/>
            <w:szCs w:val="24"/>
            <w:lang w:eastAsia="en-US"/>
            <w14:ligatures w14:val="standardContextual"/>
          </w:rPr>
          <w:tab/>
        </w:r>
        <w:r w:rsidRPr="00944E40">
          <w:rPr>
            <w:rStyle w:val="Hyperlink"/>
            <w:noProof/>
          </w:rPr>
          <w:t>Scope</w:t>
        </w:r>
        <w:r>
          <w:rPr>
            <w:noProof/>
            <w:webHidden/>
          </w:rPr>
          <w:tab/>
        </w:r>
        <w:r>
          <w:rPr>
            <w:noProof/>
            <w:webHidden/>
          </w:rPr>
          <w:fldChar w:fldCharType="begin"/>
        </w:r>
        <w:r>
          <w:rPr>
            <w:noProof/>
            <w:webHidden/>
          </w:rPr>
          <w:instrText xml:space="preserve"> PAGEREF _Toc213528113 \h </w:instrText>
        </w:r>
        <w:r>
          <w:rPr>
            <w:noProof/>
            <w:webHidden/>
          </w:rPr>
        </w:r>
        <w:r>
          <w:rPr>
            <w:noProof/>
            <w:webHidden/>
          </w:rPr>
          <w:fldChar w:fldCharType="separate"/>
        </w:r>
        <w:r>
          <w:rPr>
            <w:noProof/>
            <w:webHidden/>
          </w:rPr>
          <w:t>2</w:t>
        </w:r>
        <w:r>
          <w:rPr>
            <w:noProof/>
            <w:webHidden/>
          </w:rPr>
          <w:fldChar w:fldCharType="end"/>
        </w:r>
      </w:hyperlink>
    </w:p>
    <w:p w14:paraId="6892C16E" w14:textId="5FBF3FEF" w:rsidR="001D01ED" w:rsidRDefault="001D01E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114" w:history="1">
        <w:r w:rsidRPr="00944E40">
          <w:rPr>
            <w:rStyle w:val="Hyperlink"/>
            <w:noProof/>
          </w:rPr>
          <w:t>3</w:t>
        </w:r>
        <w:r>
          <w:rPr>
            <w:rFonts w:eastAsiaTheme="minorEastAsia" w:cstheme="minorBidi"/>
            <w:b w:val="0"/>
            <w:bCs w:val="0"/>
            <w:caps w:val="0"/>
            <w:noProof/>
            <w:kern w:val="2"/>
            <w:sz w:val="24"/>
            <w:szCs w:val="24"/>
            <w:lang w:eastAsia="en-US"/>
            <w14:ligatures w14:val="standardContextual"/>
          </w:rPr>
          <w:tab/>
        </w:r>
        <w:r w:rsidRPr="00944E40">
          <w:rPr>
            <w:rStyle w:val="Hyperlink"/>
            <w:noProof/>
          </w:rPr>
          <w:t>Assumptions and Constraints</w:t>
        </w:r>
        <w:r>
          <w:rPr>
            <w:noProof/>
            <w:webHidden/>
          </w:rPr>
          <w:tab/>
        </w:r>
        <w:r>
          <w:rPr>
            <w:noProof/>
            <w:webHidden/>
          </w:rPr>
          <w:fldChar w:fldCharType="begin"/>
        </w:r>
        <w:r>
          <w:rPr>
            <w:noProof/>
            <w:webHidden/>
          </w:rPr>
          <w:instrText xml:space="preserve"> PAGEREF _Toc213528114 \h </w:instrText>
        </w:r>
        <w:r>
          <w:rPr>
            <w:noProof/>
            <w:webHidden/>
          </w:rPr>
        </w:r>
        <w:r>
          <w:rPr>
            <w:noProof/>
            <w:webHidden/>
          </w:rPr>
          <w:fldChar w:fldCharType="separate"/>
        </w:r>
        <w:r>
          <w:rPr>
            <w:noProof/>
            <w:webHidden/>
          </w:rPr>
          <w:t>2</w:t>
        </w:r>
        <w:r>
          <w:rPr>
            <w:noProof/>
            <w:webHidden/>
          </w:rPr>
          <w:fldChar w:fldCharType="end"/>
        </w:r>
      </w:hyperlink>
    </w:p>
    <w:p w14:paraId="61139A83" w14:textId="19982C6F" w:rsidR="001D01ED" w:rsidRDefault="001D01E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115" w:history="1">
        <w:r w:rsidRPr="00944E40">
          <w:rPr>
            <w:rStyle w:val="Hyperlink"/>
            <w:noProof/>
          </w:rPr>
          <w:t>4</w:t>
        </w:r>
        <w:r>
          <w:rPr>
            <w:rFonts w:eastAsiaTheme="minorEastAsia" w:cstheme="minorBidi"/>
            <w:b w:val="0"/>
            <w:bCs w:val="0"/>
            <w:caps w:val="0"/>
            <w:noProof/>
            <w:kern w:val="2"/>
            <w:sz w:val="24"/>
            <w:szCs w:val="24"/>
            <w:lang w:eastAsia="en-US"/>
            <w14:ligatures w14:val="standardContextual"/>
          </w:rPr>
          <w:tab/>
        </w:r>
        <w:r w:rsidRPr="00944E40">
          <w:rPr>
            <w:rStyle w:val="Hyperlink"/>
            <w:noProof/>
          </w:rPr>
          <w:t>Policy and Objectives</w:t>
        </w:r>
        <w:r>
          <w:rPr>
            <w:noProof/>
            <w:webHidden/>
          </w:rPr>
          <w:tab/>
        </w:r>
        <w:r>
          <w:rPr>
            <w:noProof/>
            <w:webHidden/>
          </w:rPr>
          <w:fldChar w:fldCharType="begin"/>
        </w:r>
        <w:r>
          <w:rPr>
            <w:noProof/>
            <w:webHidden/>
          </w:rPr>
          <w:instrText xml:space="preserve"> PAGEREF _Toc213528115 \h </w:instrText>
        </w:r>
        <w:r>
          <w:rPr>
            <w:noProof/>
            <w:webHidden/>
          </w:rPr>
        </w:r>
        <w:r>
          <w:rPr>
            <w:noProof/>
            <w:webHidden/>
          </w:rPr>
          <w:fldChar w:fldCharType="separate"/>
        </w:r>
        <w:r>
          <w:rPr>
            <w:noProof/>
            <w:webHidden/>
          </w:rPr>
          <w:t>3</w:t>
        </w:r>
        <w:r>
          <w:rPr>
            <w:noProof/>
            <w:webHidden/>
          </w:rPr>
          <w:fldChar w:fldCharType="end"/>
        </w:r>
      </w:hyperlink>
    </w:p>
    <w:p w14:paraId="481B6F9A" w14:textId="172277B9" w:rsidR="001D01ED" w:rsidRDefault="001D01E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116" w:history="1">
        <w:r w:rsidRPr="00944E40">
          <w:rPr>
            <w:rStyle w:val="Hyperlink"/>
            <w:noProof/>
          </w:rPr>
          <w:t>5</w:t>
        </w:r>
        <w:r>
          <w:rPr>
            <w:rFonts w:eastAsiaTheme="minorEastAsia" w:cstheme="minorBidi"/>
            <w:b w:val="0"/>
            <w:bCs w:val="0"/>
            <w:caps w:val="0"/>
            <w:noProof/>
            <w:kern w:val="2"/>
            <w:sz w:val="24"/>
            <w:szCs w:val="24"/>
            <w:lang w:eastAsia="en-US"/>
            <w14:ligatures w14:val="standardContextual"/>
          </w:rPr>
          <w:tab/>
        </w:r>
        <w:r w:rsidRPr="00944E40">
          <w:rPr>
            <w:rStyle w:val="Hyperlink"/>
            <w:noProof/>
          </w:rPr>
          <w:t>Roles, Responsibilities, and Assignments</w:t>
        </w:r>
        <w:r>
          <w:rPr>
            <w:noProof/>
            <w:webHidden/>
          </w:rPr>
          <w:tab/>
        </w:r>
        <w:r>
          <w:rPr>
            <w:noProof/>
            <w:webHidden/>
          </w:rPr>
          <w:fldChar w:fldCharType="begin"/>
        </w:r>
        <w:r>
          <w:rPr>
            <w:noProof/>
            <w:webHidden/>
          </w:rPr>
          <w:instrText xml:space="preserve"> PAGEREF _Toc213528116 \h </w:instrText>
        </w:r>
        <w:r>
          <w:rPr>
            <w:noProof/>
            <w:webHidden/>
          </w:rPr>
        </w:r>
        <w:r>
          <w:rPr>
            <w:noProof/>
            <w:webHidden/>
          </w:rPr>
          <w:fldChar w:fldCharType="separate"/>
        </w:r>
        <w:r>
          <w:rPr>
            <w:noProof/>
            <w:webHidden/>
          </w:rPr>
          <w:t>3</w:t>
        </w:r>
        <w:r>
          <w:rPr>
            <w:noProof/>
            <w:webHidden/>
          </w:rPr>
          <w:fldChar w:fldCharType="end"/>
        </w:r>
      </w:hyperlink>
    </w:p>
    <w:p w14:paraId="5F9542E1" w14:textId="5D21FDBF" w:rsidR="001D01ED" w:rsidRDefault="001D01E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117" w:history="1">
        <w:r w:rsidRPr="00944E40">
          <w:rPr>
            <w:rStyle w:val="Hyperlink"/>
            <w:noProof/>
          </w:rPr>
          <w:t>6</w:t>
        </w:r>
        <w:r>
          <w:rPr>
            <w:rFonts w:eastAsiaTheme="minorEastAsia" w:cstheme="minorBidi"/>
            <w:b w:val="0"/>
            <w:bCs w:val="0"/>
            <w:caps w:val="0"/>
            <w:noProof/>
            <w:kern w:val="2"/>
            <w:sz w:val="24"/>
            <w:szCs w:val="24"/>
            <w:lang w:eastAsia="en-US"/>
            <w14:ligatures w14:val="standardContextual"/>
          </w:rPr>
          <w:tab/>
        </w:r>
        <w:r w:rsidRPr="00944E40">
          <w:rPr>
            <w:rStyle w:val="Hyperlink"/>
            <w:noProof/>
          </w:rPr>
          <w:t>Stakeholders</w:t>
        </w:r>
        <w:r>
          <w:rPr>
            <w:noProof/>
            <w:webHidden/>
          </w:rPr>
          <w:tab/>
        </w:r>
        <w:r>
          <w:rPr>
            <w:noProof/>
            <w:webHidden/>
          </w:rPr>
          <w:fldChar w:fldCharType="begin"/>
        </w:r>
        <w:r>
          <w:rPr>
            <w:noProof/>
            <w:webHidden/>
          </w:rPr>
          <w:instrText xml:space="preserve"> PAGEREF _Toc213528117 \h </w:instrText>
        </w:r>
        <w:r>
          <w:rPr>
            <w:noProof/>
            <w:webHidden/>
          </w:rPr>
        </w:r>
        <w:r>
          <w:rPr>
            <w:noProof/>
            <w:webHidden/>
          </w:rPr>
          <w:fldChar w:fldCharType="separate"/>
        </w:r>
        <w:r>
          <w:rPr>
            <w:noProof/>
            <w:webHidden/>
          </w:rPr>
          <w:t>4</w:t>
        </w:r>
        <w:r>
          <w:rPr>
            <w:noProof/>
            <w:webHidden/>
          </w:rPr>
          <w:fldChar w:fldCharType="end"/>
        </w:r>
      </w:hyperlink>
    </w:p>
    <w:p w14:paraId="7C33AD11" w14:textId="1CD70E43" w:rsidR="001D01ED" w:rsidRDefault="001D01E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118" w:history="1">
        <w:r w:rsidRPr="00944E40">
          <w:rPr>
            <w:rStyle w:val="Hyperlink"/>
            <w:noProof/>
          </w:rPr>
          <w:t>6.1</w:t>
        </w:r>
        <w:r>
          <w:rPr>
            <w:rFonts w:eastAsiaTheme="minorEastAsia" w:cstheme="minorBidi"/>
            <w:smallCaps w:val="0"/>
            <w:noProof/>
            <w:kern w:val="2"/>
            <w:sz w:val="24"/>
            <w:szCs w:val="24"/>
            <w:lang w:eastAsia="en-US"/>
            <w14:ligatures w14:val="standardContextual"/>
          </w:rPr>
          <w:tab/>
        </w:r>
        <w:r w:rsidRPr="00944E40">
          <w:rPr>
            <w:rStyle w:val="Hyperlink"/>
            <w:noProof/>
          </w:rPr>
          <w:t>Internal Stakeholders</w:t>
        </w:r>
        <w:r>
          <w:rPr>
            <w:noProof/>
            <w:webHidden/>
          </w:rPr>
          <w:tab/>
        </w:r>
        <w:r>
          <w:rPr>
            <w:noProof/>
            <w:webHidden/>
          </w:rPr>
          <w:fldChar w:fldCharType="begin"/>
        </w:r>
        <w:r>
          <w:rPr>
            <w:noProof/>
            <w:webHidden/>
          </w:rPr>
          <w:instrText xml:space="preserve"> PAGEREF _Toc213528118 \h </w:instrText>
        </w:r>
        <w:r>
          <w:rPr>
            <w:noProof/>
            <w:webHidden/>
          </w:rPr>
        </w:r>
        <w:r>
          <w:rPr>
            <w:noProof/>
            <w:webHidden/>
          </w:rPr>
          <w:fldChar w:fldCharType="separate"/>
        </w:r>
        <w:r>
          <w:rPr>
            <w:noProof/>
            <w:webHidden/>
          </w:rPr>
          <w:t>4</w:t>
        </w:r>
        <w:r>
          <w:rPr>
            <w:noProof/>
            <w:webHidden/>
          </w:rPr>
          <w:fldChar w:fldCharType="end"/>
        </w:r>
      </w:hyperlink>
    </w:p>
    <w:p w14:paraId="658364A0" w14:textId="2E734D2F" w:rsidR="001D01ED" w:rsidRDefault="001D01E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119" w:history="1">
        <w:r w:rsidRPr="00944E40">
          <w:rPr>
            <w:rStyle w:val="Hyperlink"/>
            <w:noProof/>
          </w:rPr>
          <w:t>6.2</w:t>
        </w:r>
        <w:r>
          <w:rPr>
            <w:rFonts w:eastAsiaTheme="minorEastAsia" w:cstheme="minorBidi"/>
            <w:smallCaps w:val="0"/>
            <w:noProof/>
            <w:kern w:val="2"/>
            <w:sz w:val="24"/>
            <w:szCs w:val="24"/>
            <w:lang w:eastAsia="en-US"/>
            <w14:ligatures w14:val="standardContextual"/>
          </w:rPr>
          <w:tab/>
        </w:r>
        <w:r w:rsidRPr="00944E40">
          <w:rPr>
            <w:rStyle w:val="Hyperlink"/>
            <w:noProof/>
          </w:rPr>
          <w:t>External Stakeholders</w:t>
        </w:r>
        <w:r>
          <w:rPr>
            <w:noProof/>
            <w:webHidden/>
          </w:rPr>
          <w:tab/>
        </w:r>
        <w:r>
          <w:rPr>
            <w:noProof/>
            <w:webHidden/>
          </w:rPr>
          <w:fldChar w:fldCharType="begin"/>
        </w:r>
        <w:r>
          <w:rPr>
            <w:noProof/>
            <w:webHidden/>
          </w:rPr>
          <w:instrText xml:space="preserve"> PAGEREF _Toc213528119 \h </w:instrText>
        </w:r>
        <w:r>
          <w:rPr>
            <w:noProof/>
            <w:webHidden/>
          </w:rPr>
        </w:r>
        <w:r>
          <w:rPr>
            <w:noProof/>
            <w:webHidden/>
          </w:rPr>
          <w:fldChar w:fldCharType="separate"/>
        </w:r>
        <w:r>
          <w:rPr>
            <w:noProof/>
            <w:webHidden/>
          </w:rPr>
          <w:t>4</w:t>
        </w:r>
        <w:r>
          <w:rPr>
            <w:noProof/>
            <w:webHidden/>
          </w:rPr>
          <w:fldChar w:fldCharType="end"/>
        </w:r>
      </w:hyperlink>
    </w:p>
    <w:p w14:paraId="7CB84D46" w14:textId="716B6E20" w:rsidR="001D01ED" w:rsidRDefault="001D01E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120" w:history="1">
        <w:r w:rsidRPr="00944E40">
          <w:rPr>
            <w:rStyle w:val="Hyperlink"/>
            <w:noProof/>
          </w:rPr>
          <w:t>7</w:t>
        </w:r>
        <w:r>
          <w:rPr>
            <w:rFonts w:eastAsiaTheme="minorEastAsia" w:cstheme="minorBidi"/>
            <w:b w:val="0"/>
            <w:bCs w:val="0"/>
            <w:caps w:val="0"/>
            <w:noProof/>
            <w:kern w:val="2"/>
            <w:sz w:val="24"/>
            <w:szCs w:val="24"/>
            <w:lang w:eastAsia="en-US"/>
            <w14:ligatures w14:val="standardContextual"/>
          </w:rPr>
          <w:tab/>
        </w:r>
        <w:r w:rsidRPr="00944E40">
          <w:rPr>
            <w:rStyle w:val="Hyperlink"/>
            <w:noProof/>
          </w:rPr>
          <w:t>Meeting &amp; Reporting Structure</w:t>
        </w:r>
        <w:r>
          <w:rPr>
            <w:noProof/>
            <w:webHidden/>
          </w:rPr>
          <w:tab/>
        </w:r>
        <w:r>
          <w:rPr>
            <w:noProof/>
            <w:webHidden/>
          </w:rPr>
          <w:fldChar w:fldCharType="begin"/>
        </w:r>
        <w:r>
          <w:rPr>
            <w:noProof/>
            <w:webHidden/>
          </w:rPr>
          <w:instrText xml:space="preserve"> PAGEREF _Toc213528120 \h </w:instrText>
        </w:r>
        <w:r>
          <w:rPr>
            <w:noProof/>
            <w:webHidden/>
          </w:rPr>
        </w:r>
        <w:r>
          <w:rPr>
            <w:noProof/>
            <w:webHidden/>
          </w:rPr>
          <w:fldChar w:fldCharType="separate"/>
        </w:r>
        <w:r>
          <w:rPr>
            <w:noProof/>
            <w:webHidden/>
          </w:rPr>
          <w:t>5</w:t>
        </w:r>
        <w:r>
          <w:rPr>
            <w:noProof/>
            <w:webHidden/>
          </w:rPr>
          <w:fldChar w:fldCharType="end"/>
        </w:r>
      </w:hyperlink>
    </w:p>
    <w:p w14:paraId="45797FFF" w14:textId="0378CDB3" w:rsidR="001D01ED" w:rsidRDefault="001D01E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121" w:history="1">
        <w:r w:rsidRPr="00944E40">
          <w:rPr>
            <w:rStyle w:val="Hyperlink"/>
            <w:noProof/>
          </w:rPr>
          <w:t>7.1</w:t>
        </w:r>
        <w:r>
          <w:rPr>
            <w:rFonts w:eastAsiaTheme="minorEastAsia" w:cstheme="minorBidi"/>
            <w:smallCaps w:val="0"/>
            <w:noProof/>
            <w:kern w:val="2"/>
            <w:sz w:val="24"/>
            <w:szCs w:val="24"/>
            <w:lang w:eastAsia="en-US"/>
            <w14:ligatures w14:val="standardContextual"/>
          </w:rPr>
          <w:tab/>
        </w:r>
        <w:r w:rsidRPr="00944E40">
          <w:rPr>
            <w:rStyle w:val="Hyperlink"/>
            <w:noProof/>
          </w:rPr>
          <w:t>Meetings</w:t>
        </w:r>
        <w:r>
          <w:rPr>
            <w:noProof/>
            <w:webHidden/>
          </w:rPr>
          <w:tab/>
        </w:r>
        <w:r>
          <w:rPr>
            <w:noProof/>
            <w:webHidden/>
          </w:rPr>
          <w:fldChar w:fldCharType="begin"/>
        </w:r>
        <w:r>
          <w:rPr>
            <w:noProof/>
            <w:webHidden/>
          </w:rPr>
          <w:instrText xml:space="preserve"> PAGEREF _Toc213528121 \h </w:instrText>
        </w:r>
        <w:r>
          <w:rPr>
            <w:noProof/>
            <w:webHidden/>
          </w:rPr>
        </w:r>
        <w:r>
          <w:rPr>
            <w:noProof/>
            <w:webHidden/>
          </w:rPr>
          <w:fldChar w:fldCharType="separate"/>
        </w:r>
        <w:r>
          <w:rPr>
            <w:noProof/>
            <w:webHidden/>
          </w:rPr>
          <w:t>5</w:t>
        </w:r>
        <w:r>
          <w:rPr>
            <w:noProof/>
            <w:webHidden/>
          </w:rPr>
          <w:fldChar w:fldCharType="end"/>
        </w:r>
      </w:hyperlink>
    </w:p>
    <w:p w14:paraId="6130465B" w14:textId="2F924C11" w:rsidR="001D01ED" w:rsidRDefault="001D01E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122" w:history="1">
        <w:r w:rsidRPr="00944E40">
          <w:rPr>
            <w:rStyle w:val="Hyperlink"/>
            <w:noProof/>
          </w:rPr>
          <w:t>7.2</w:t>
        </w:r>
        <w:r>
          <w:rPr>
            <w:rFonts w:eastAsiaTheme="minorEastAsia" w:cstheme="minorBidi"/>
            <w:smallCaps w:val="0"/>
            <w:noProof/>
            <w:kern w:val="2"/>
            <w:sz w:val="24"/>
            <w:szCs w:val="24"/>
            <w:lang w:eastAsia="en-US"/>
            <w14:ligatures w14:val="standardContextual"/>
          </w:rPr>
          <w:tab/>
        </w:r>
        <w:r w:rsidRPr="00944E40">
          <w:rPr>
            <w:rStyle w:val="Hyperlink"/>
            <w:noProof/>
          </w:rPr>
          <w:t>Reporting</w:t>
        </w:r>
        <w:r>
          <w:rPr>
            <w:noProof/>
            <w:webHidden/>
          </w:rPr>
          <w:tab/>
        </w:r>
        <w:r>
          <w:rPr>
            <w:noProof/>
            <w:webHidden/>
          </w:rPr>
          <w:fldChar w:fldCharType="begin"/>
        </w:r>
        <w:r>
          <w:rPr>
            <w:noProof/>
            <w:webHidden/>
          </w:rPr>
          <w:instrText xml:space="preserve"> PAGEREF _Toc213528122 \h </w:instrText>
        </w:r>
        <w:r>
          <w:rPr>
            <w:noProof/>
            <w:webHidden/>
          </w:rPr>
        </w:r>
        <w:r>
          <w:rPr>
            <w:noProof/>
            <w:webHidden/>
          </w:rPr>
          <w:fldChar w:fldCharType="separate"/>
        </w:r>
        <w:r>
          <w:rPr>
            <w:noProof/>
            <w:webHidden/>
          </w:rPr>
          <w:t>5</w:t>
        </w:r>
        <w:r>
          <w:rPr>
            <w:noProof/>
            <w:webHidden/>
          </w:rPr>
          <w:fldChar w:fldCharType="end"/>
        </w:r>
      </w:hyperlink>
    </w:p>
    <w:p w14:paraId="14080068" w14:textId="46DD5AFB" w:rsidR="001D01ED" w:rsidRDefault="001D01E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123" w:history="1">
        <w:r w:rsidRPr="00944E40">
          <w:rPr>
            <w:rStyle w:val="Hyperlink"/>
            <w:noProof/>
          </w:rPr>
          <w:t>8</w:t>
        </w:r>
        <w:r>
          <w:rPr>
            <w:rFonts w:eastAsiaTheme="minorEastAsia" w:cstheme="minorBidi"/>
            <w:b w:val="0"/>
            <w:bCs w:val="0"/>
            <w:caps w:val="0"/>
            <w:noProof/>
            <w:kern w:val="2"/>
            <w:sz w:val="24"/>
            <w:szCs w:val="24"/>
            <w:lang w:eastAsia="en-US"/>
            <w14:ligatures w14:val="standardContextual"/>
          </w:rPr>
          <w:tab/>
        </w:r>
        <w:r w:rsidRPr="00944E40">
          <w:rPr>
            <w:rStyle w:val="Hyperlink"/>
            <w:noProof/>
          </w:rPr>
          <w:t>Project Input</w:t>
        </w:r>
        <w:r>
          <w:rPr>
            <w:noProof/>
            <w:webHidden/>
          </w:rPr>
          <w:tab/>
        </w:r>
        <w:r>
          <w:rPr>
            <w:noProof/>
            <w:webHidden/>
          </w:rPr>
          <w:fldChar w:fldCharType="begin"/>
        </w:r>
        <w:r>
          <w:rPr>
            <w:noProof/>
            <w:webHidden/>
          </w:rPr>
          <w:instrText xml:space="preserve"> PAGEREF _Toc213528123 \h </w:instrText>
        </w:r>
        <w:r>
          <w:rPr>
            <w:noProof/>
            <w:webHidden/>
          </w:rPr>
        </w:r>
        <w:r>
          <w:rPr>
            <w:noProof/>
            <w:webHidden/>
          </w:rPr>
          <w:fldChar w:fldCharType="separate"/>
        </w:r>
        <w:r>
          <w:rPr>
            <w:noProof/>
            <w:webHidden/>
          </w:rPr>
          <w:t>6</w:t>
        </w:r>
        <w:r>
          <w:rPr>
            <w:noProof/>
            <w:webHidden/>
          </w:rPr>
          <w:fldChar w:fldCharType="end"/>
        </w:r>
      </w:hyperlink>
    </w:p>
    <w:p w14:paraId="1204461D" w14:textId="301C7369" w:rsidR="001D01ED" w:rsidRDefault="001D01E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124" w:history="1">
        <w:r w:rsidRPr="00944E40">
          <w:rPr>
            <w:rStyle w:val="Hyperlink"/>
            <w:noProof/>
          </w:rPr>
          <w:t>9</w:t>
        </w:r>
        <w:r>
          <w:rPr>
            <w:rFonts w:eastAsiaTheme="minorEastAsia" w:cstheme="minorBidi"/>
            <w:b w:val="0"/>
            <w:bCs w:val="0"/>
            <w:caps w:val="0"/>
            <w:noProof/>
            <w:kern w:val="2"/>
            <w:sz w:val="24"/>
            <w:szCs w:val="24"/>
            <w:lang w:eastAsia="en-US"/>
            <w14:ligatures w14:val="standardContextual"/>
          </w:rPr>
          <w:tab/>
        </w:r>
        <w:r w:rsidRPr="00944E40">
          <w:rPr>
            <w:rStyle w:val="Hyperlink"/>
            <w:noProof/>
          </w:rPr>
          <w:t>Outcomes</w:t>
        </w:r>
        <w:r>
          <w:rPr>
            <w:noProof/>
            <w:webHidden/>
          </w:rPr>
          <w:tab/>
        </w:r>
        <w:r>
          <w:rPr>
            <w:noProof/>
            <w:webHidden/>
          </w:rPr>
          <w:fldChar w:fldCharType="begin"/>
        </w:r>
        <w:r>
          <w:rPr>
            <w:noProof/>
            <w:webHidden/>
          </w:rPr>
          <w:instrText xml:space="preserve"> PAGEREF _Toc213528124 \h </w:instrText>
        </w:r>
        <w:r>
          <w:rPr>
            <w:noProof/>
            <w:webHidden/>
          </w:rPr>
        </w:r>
        <w:r>
          <w:rPr>
            <w:noProof/>
            <w:webHidden/>
          </w:rPr>
          <w:fldChar w:fldCharType="separate"/>
        </w:r>
        <w:r>
          <w:rPr>
            <w:noProof/>
            <w:webHidden/>
          </w:rPr>
          <w:t>6</w:t>
        </w:r>
        <w:r>
          <w:rPr>
            <w:noProof/>
            <w:webHidden/>
          </w:rPr>
          <w:fldChar w:fldCharType="end"/>
        </w:r>
      </w:hyperlink>
    </w:p>
    <w:p w14:paraId="49028014" w14:textId="47C79785" w:rsidR="001D01ED" w:rsidRDefault="001D01E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125" w:history="1">
        <w:r w:rsidRPr="00944E40">
          <w:rPr>
            <w:rStyle w:val="Hyperlink"/>
            <w:noProof/>
          </w:rPr>
          <w:t>10</w:t>
        </w:r>
        <w:r>
          <w:rPr>
            <w:rFonts w:eastAsiaTheme="minorEastAsia" w:cstheme="minorBidi"/>
            <w:b w:val="0"/>
            <w:bCs w:val="0"/>
            <w:caps w:val="0"/>
            <w:noProof/>
            <w:kern w:val="2"/>
            <w:sz w:val="24"/>
            <w:szCs w:val="24"/>
            <w:lang w:eastAsia="en-US"/>
            <w14:ligatures w14:val="standardContextual"/>
          </w:rPr>
          <w:tab/>
        </w:r>
        <w:r w:rsidRPr="00944E40">
          <w:rPr>
            <w:rStyle w:val="Hyperlink"/>
            <w:noProof/>
          </w:rPr>
          <w:t>Lifecycle Management</w:t>
        </w:r>
        <w:r>
          <w:rPr>
            <w:noProof/>
            <w:webHidden/>
          </w:rPr>
          <w:tab/>
        </w:r>
        <w:r>
          <w:rPr>
            <w:noProof/>
            <w:webHidden/>
          </w:rPr>
          <w:fldChar w:fldCharType="begin"/>
        </w:r>
        <w:r>
          <w:rPr>
            <w:noProof/>
            <w:webHidden/>
          </w:rPr>
          <w:instrText xml:space="preserve"> PAGEREF _Toc213528125 \h </w:instrText>
        </w:r>
        <w:r>
          <w:rPr>
            <w:noProof/>
            <w:webHidden/>
          </w:rPr>
        </w:r>
        <w:r>
          <w:rPr>
            <w:noProof/>
            <w:webHidden/>
          </w:rPr>
          <w:fldChar w:fldCharType="separate"/>
        </w:r>
        <w:r>
          <w:rPr>
            <w:noProof/>
            <w:webHidden/>
          </w:rPr>
          <w:t>9</w:t>
        </w:r>
        <w:r>
          <w:rPr>
            <w:noProof/>
            <w:webHidden/>
          </w:rPr>
          <w:fldChar w:fldCharType="end"/>
        </w:r>
      </w:hyperlink>
    </w:p>
    <w:p w14:paraId="7FF86C48" w14:textId="32776BBB" w:rsidR="001D01ED" w:rsidRDefault="001D01E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126" w:history="1">
        <w:r w:rsidRPr="00944E40">
          <w:rPr>
            <w:rStyle w:val="Hyperlink"/>
            <w:noProof/>
          </w:rPr>
          <w:t>11</w:t>
        </w:r>
        <w:r>
          <w:rPr>
            <w:rFonts w:eastAsiaTheme="minorEastAsia" w:cstheme="minorBidi"/>
            <w:b w:val="0"/>
            <w:bCs w:val="0"/>
            <w:caps w:val="0"/>
            <w:noProof/>
            <w:kern w:val="2"/>
            <w:sz w:val="24"/>
            <w:szCs w:val="24"/>
            <w:lang w:eastAsia="en-US"/>
            <w14:ligatures w14:val="standardContextual"/>
          </w:rPr>
          <w:tab/>
        </w:r>
        <w:r w:rsidRPr="00944E40">
          <w:rPr>
            <w:rStyle w:val="Hyperlink"/>
            <w:noProof/>
          </w:rPr>
          <w:t>Planning</w:t>
        </w:r>
        <w:r>
          <w:rPr>
            <w:noProof/>
            <w:webHidden/>
          </w:rPr>
          <w:tab/>
        </w:r>
        <w:r>
          <w:rPr>
            <w:noProof/>
            <w:webHidden/>
          </w:rPr>
          <w:fldChar w:fldCharType="begin"/>
        </w:r>
        <w:r>
          <w:rPr>
            <w:noProof/>
            <w:webHidden/>
          </w:rPr>
          <w:instrText xml:space="preserve"> PAGEREF _Toc213528126 \h </w:instrText>
        </w:r>
        <w:r>
          <w:rPr>
            <w:noProof/>
            <w:webHidden/>
          </w:rPr>
        </w:r>
        <w:r>
          <w:rPr>
            <w:noProof/>
            <w:webHidden/>
          </w:rPr>
          <w:fldChar w:fldCharType="separate"/>
        </w:r>
        <w:r>
          <w:rPr>
            <w:noProof/>
            <w:webHidden/>
          </w:rPr>
          <w:t>9</w:t>
        </w:r>
        <w:r>
          <w:rPr>
            <w:noProof/>
            <w:webHidden/>
          </w:rPr>
          <w:fldChar w:fldCharType="end"/>
        </w:r>
      </w:hyperlink>
    </w:p>
    <w:p w14:paraId="785F115F" w14:textId="276CB449" w:rsidR="001D01ED" w:rsidRDefault="001D01E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127" w:history="1">
        <w:r w:rsidRPr="00944E40">
          <w:rPr>
            <w:rStyle w:val="Hyperlink"/>
            <w:noProof/>
          </w:rPr>
          <w:t>12</w:t>
        </w:r>
        <w:r>
          <w:rPr>
            <w:rFonts w:eastAsiaTheme="minorEastAsia" w:cstheme="minorBidi"/>
            <w:b w:val="0"/>
            <w:bCs w:val="0"/>
            <w:caps w:val="0"/>
            <w:noProof/>
            <w:kern w:val="2"/>
            <w:sz w:val="24"/>
            <w:szCs w:val="24"/>
            <w:lang w:eastAsia="en-US"/>
            <w14:ligatures w14:val="standardContextual"/>
          </w:rPr>
          <w:tab/>
        </w:r>
        <w:r w:rsidRPr="00944E40">
          <w:rPr>
            <w:rStyle w:val="Hyperlink"/>
            <w:noProof/>
          </w:rPr>
          <w:t>Resources</w:t>
        </w:r>
        <w:r>
          <w:rPr>
            <w:noProof/>
            <w:webHidden/>
          </w:rPr>
          <w:tab/>
        </w:r>
        <w:r>
          <w:rPr>
            <w:noProof/>
            <w:webHidden/>
          </w:rPr>
          <w:fldChar w:fldCharType="begin"/>
        </w:r>
        <w:r>
          <w:rPr>
            <w:noProof/>
            <w:webHidden/>
          </w:rPr>
          <w:instrText xml:space="preserve"> PAGEREF _Toc213528127 \h </w:instrText>
        </w:r>
        <w:r>
          <w:rPr>
            <w:noProof/>
            <w:webHidden/>
          </w:rPr>
        </w:r>
        <w:r>
          <w:rPr>
            <w:noProof/>
            <w:webHidden/>
          </w:rPr>
          <w:fldChar w:fldCharType="separate"/>
        </w:r>
        <w:r>
          <w:rPr>
            <w:noProof/>
            <w:webHidden/>
          </w:rPr>
          <w:t>9</w:t>
        </w:r>
        <w:r>
          <w:rPr>
            <w:noProof/>
            <w:webHidden/>
          </w:rPr>
          <w:fldChar w:fldCharType="end"/>
        </w:r>
      </w:hyperlink>
    </w:p>
    <w:p w14:paraId="722A563B" w14:textId="7B153B4F" w:rsidR="001D01ED" w:rsidRDefault="001D01E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128" w:history="1">
        <w:r w:rsidRPr="00944E40">
          <w:rPr>
            <w:rStyle w:val="Hyperlink"/>
            <w:noProof/>
          </w:rPr>
          <w:t>13</w:t>
        </w:r>
        <w:r>
          <w:rPr>
            <w:rFonts w:eastAsiaTheme="minorEastAsia" w:cstheme="minorBidi"/>
            <w:b w:val="0"/>
            <w:bCs w:val="0"/>
            <w:caps w:val="0"/>
            <w:noProof/>
            <w:kern w:val="2"/>
            <w:sz w:val="24"/>
            <w:szCs w:val="24"/>
            <w:lang w:eastAsia="en-US"/>
            <w14:ligatures w14:val="standardContextual"/>
          </w:rPr>
          <w:tab/>
        </w:r>
        <w:r w:rsidRPr="00944E40">
          <w:rPr>
            <w:rStyle w:val="Hyperlink"/>
            <w:noProof/>
          </w:rPr>
          <w:t>Infrastructure Management</w:t>
        </w:r>
        <w:r>
          <w:rPr>
            <w:noProof/>
            <w:webHidden/>
          </w:rPr>
          <w:tab/>
        </w:r>
        <w:r>
          <w:rPr>
            <w:noProof/>
            <w:webHidden/>
          </w:rPr>
          <w:fldChar w:fldCharType="begin"/>
        </w:r>
        <w:r>
          <w:rPr>
            <w:noProof/>
            <w:webHidden/>
          </w:rPr>
          <w:instrText xml:space="preserve"> PAGEREF _Toc213528128 \h </w:instrText>
        </w:r>
        <w:r>
          <w:rPr>
            <w:noProof/>
            <w:webHidden/>
          </w:rPr>
        </w:r>
        <w:r>
          <w:rPr>
            <w:noProof/>
            <w:webHidden/>
          </w:rPr>
          <w:fldChar w:fldCharType="separate"/>
        </w:r>
        <w:r>
          <w:rPr>
            <w:noProof/>
            <w:webHidden/>
          </w:rPr>
          <w:t>10</w:t>
        </w:r>
        <w:r>
          <w:rPr>
            <w:noProof/>
            <w:webHidden/>
          </w:rPr>
          <w:fldChar w:fldCharType="end"/>
        </w:r>
      </w:hyperlink>
    </w:p>
    <w:p w14:paraId="5D3B04DA" w14:textId="752E4387" w:rsidR="001D01ED" w:rsidRDefault="001D01E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129" w:history="1">
        <w:r w:rsidRPr="00944E40">
          <w:rPr>
            <w:rStyle w:val="Hyperlink"/>
            <w:noProof/>
          </w:rPr>
          <w:t>14</w:t>
        </w:r>
        <w:r>
          <w:rPr>
            <w:rFonts w:eastAsiaTheme="minorEastAsia" w:cstheme="minorBidi"/>
            <w:b w:val="0"/>
            <w:bCs w:val="0"/>
            <w:caps w:val="0"/>
            <w:noProof/>
            <w:kern w:val="2"/>
            <w:sz w:val="24"/>
            <w:szCs w:val="24"/>
            <w:lang w:eastAsia="en-US"/>
            <w14:ligatures w14:val="standardContextual"/>
          </w:rPr>
          <w:tab/>
        </w:r>
        <w:r w:rsidRPr="00944E40">
          <w:rPr>
            <w:rStyle w:val="Hyperlink"/>
            <w:noProof/>
          </w:rPr>
          <w:t>Risk Reduction</w:t>
        </w:r>
        <w:r>
          <w:rPr>
            <w:noProof/>
            <w:webHidden/>
          </w:rPr>
          <w:tab/>
        </w:r>
        <w:r>
          <w:rPr>
            <w:noProof/>
            <w:webHidden/>
          </w:rPr>
          <w:fldChar w:fldCharType="begin"/>
        </w:r>
        <w:r>
          <w:rPr>
            <w:noProof/>
            <w:webHidden/>
          </w:rPr>
          <w:instrText xml:space="preserve"> PAGEREF _Toc213528129 \h </w:instrText>
        </w:r>
        <w:r>
          <w:rPr>
            <w:noProof/>
            <w:webHidden/>
          </w:rPr>
        </w:r>
        <w:r>
          <w:rPr>
            <w:noProof/>
            <w:webHidden/>
          </w:rPr>
          <w:fldChar w:fldCharType="separate"/>
        </w:r>
        <w:r>
          <w:rPr>
            <w:noProof/>
            <w:webHidden/>
          </w:rPr>
          <w:t>10</w:t>
        </w:r>
        <w:r>
          <w:rPr>
            <w:noProof/>
            <w:webHidden/>
          </w:rPr>
          <w:fldChar w:fldCharType="end"/>
        </w:r>
      </w:hyperlink>
    </w:p>
    <w:p w14:paraId="3C35FCEE" w14:textId="06647E4C" w:rsidR="001D01ED" w:rsidRDefault="001D01E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130" w:history="1">
        <w:r w:rsidRPr="00944E40">
          <w:rPr>
            <w:rStyle w:val="Hyperlink"/>
            <w:noProof/>
          </w:rPr>
          <w:t>15</w:t>
        </w:r>
        <w:r>
          <w:rPr>
            <w:rFonts w:eastAsiaTheme="minorEastAsia" w:cstheme="minorBidi"/>
            <w:b w:val="0"/>
            <w:bCs w:val="0"/>
            <w:caps w:val="0"/>
            <w:noProof/>
            <w:kern w:val="2"/>
            <w:sz w:val="24"/>
            <w:szCs w:val="24"/>
            <w:lang w:eastAsia="en-US"/>
            <w14:ligatures w14:val="standardContextual"/>
          </w:rPr>
          <w:tab/>
        </w:r>
        <w:r w:rsidRPr="00944E40">
          <w:rPr>
            <w:rStyle w:val="Hyperlink"/>
            <w:noProof/>
          </w:rPr>
          <w:t>Related Approaches</w:t>
        </w:r>
        <w:r>
          <w:rPr>
            <w:noProof/>
            <w:webHidden/>
          </w:rPr>
          <w:tab/>
        </w:r>
        <w:r>
          <w:rPr>
            <w:noProof/>
            <w:webHidden/>
          </w:rPr>
          <w:fldChar w:fldCharType="begin"/>
        </w:r>
        <w:r>
          <w:rPr>
            <w:noProof/>
            <w:webHidden/>
          </w:rPr>
          <w:instrText xml:space="preserve"> PAGEREF _Toc213528130 \h </w:instrText>
        </w:r>
        <w:r>
          <w:rPr>
            <w:noProof/>
            <w:webHidden/>
          </w:rPr>
        </w:r>
        <w:r>
          <w:rPr>
            <w:noProof/>
            <w:webHidden/>
          </w:rPr>
          <w:fldChar w:fldCharType="separate"/>
        </w:r>
        <w:r>
          <w:rPr>
            <w:noProof/>
            <w:webHidden/>
          </w:rPr>
          <w:t>11</w:t>
        </w:r>
        <w:r>
          <w:rPr>
            <w:noProof/>
            <w:webHidden/>
          </w:rPr>
          <w:fldChar w:fldCharType="end"/>
        </w:r>
      </w:hyperlink>
    </w:p>
    <w:p w14:paraId="7E351937" w14:textId="40916ADC" w:rsidR="001D01ED" w:rsidRDefault="001D01E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8131" w:history="1">
        <w:r w:rsidRPr="00944E40">
          <w:rPr>
            <w:rStyle w:val="Hyperlink"/>
            <w:noProof/>
          </w:rPr>
          <w:t>16</w:t>
        </w:r>
        <w:r>
          <w:rPr>
            <w:rFonts w:eastAsiaTheme="minorEastAsia" w:cstheme="minorBidi"/>
            <w:b w:val="0"/>
            <w:bCs w:val="0"/>
            <w:caps w:val="0"/>
            <w:noProof/>
            <w:kern w:val="2"/>
            <w:sz w:val="24"/>
            <w:szCs w:val="24"/>
            <w:lang w:eastAsia="en-US"/>
            <w14:ligatures w14:val="standardContextual"/>
          </w:rPr>
          <w:tab/>
        </w:r>
        <w:r w:rsidRPr="00944E40">
          <w:rPr>
            <w:rStyle w:val="Hyperlink"/>
            <w:noProof/>
          </w:rPr>
          <w:t>Annexes</w:t>
        </w:r>
        <w:r>
          <w:rPr>
            <w:noProof/>
            <w:webHidden/>
          </w:rPr>
          <w:tab/>
        </w:r>
        <w:r>
          <w:rPr>
            <w:noProof/>
            <w:webHidden/>
          </w:rPr>
          <w:fldChar w:fldCharType="begin"/>
        </w:r>
        <w:r>
          <w:rPr>
            <w:noProof/>
            <w:webHidden/>
          </w:rPr>
          <w:instrText xml:space="preserve"> PAGEREF _Toc213528131 \h </w:instrText>
        </w:r>
        <w:r>
          <w:rPr>
            <w:noProof/>
            <w:webHidden/>
          </w:rPr>
        </w:r>
        <w:r>
          <w:rPr>
            <w:noProof/>
            <w:webHidden/>
          </w:rPr>
          <w:fldChar w:fldCharType="separate"/>
        </w:r>
        <w:r>
          <w:rPr>
            <w:noProof/>
            <w:webHidden/>
          </w:rPr>
          <w:t>11</w:t>
        </w:r>
        <w:r>
          <w:rPr>
            <w:noProof/>
            <w:webHidden/>
          </w:rPr>
          <w:fldChar w:fldCharType="end"/>
        </w:r>
      </w:hyperlink>
    </w:p>
    <w:p w14:paraId="56153C41" w14:textId="6AA5189F" w:rsidR="001D01ED" w:rsidRDefault="001D01E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132" w:history="1">
        <w:r w:rsidRPr="00944E40">
          <w:rPr>
            <w:rStyle w:val="Hyperlink"/>
            <w:noProof/>
          </w:rPr>
          <w:t>16.1</w:t>
        </w:r>
        <w:r>
          <w:rPr>
            <w:rFonts w:eastAsiaTheme="minorEastAsia" w:cstheme="minorBidi"/>
            <w:smallCaps w:val="0"/>
            <w:noProof/>
            <w:kern w:val="2"/>
            <w:sz w:val="24"/>
            <w:szCs w:val="24"/>
            <w:lang w:eastAsia="en-US"/>
            <w14:ligatures w14:val="standardContextual"/>
          </w:rPr>
          <w:tab/>
        </w:r>
        <w:r w:rsidRPr="00944E40">
          <w:rPr>
            <w:rStyle w:val="Hyperlink"/>
            <w:noProof/>
          </w:rPr>
          <w:t>Acronyms and Glossary</w:t>
        </w:r>
        <w:r>
          <w:rPr>
            <w:noProof/>
            <w:webHidden/>
          </w:rPr>
          <w:tab/>
        </w:r>
        <w:r>
          <w:rPr>
            <w:noProof/>
            <w:webHidden/>
          </w:rPr>
          <w:fldChar w:fldCharType="begin"/>
        </w:r>
        <w:r>
          <w:rPr>
            <w:noProof/>
            <w:webHidden/>
          </w:rPr>
          <w:instrText xml:space="preserve"> PAGEREF _Toc213528132 \h </w:instrText>
        </w:r>
        <w:r>
          <w:rPr>
            <w:noProof/>
            <w:webHidden/>
          </w:rPr>
        </w:r>
        <w:r>
          <w:rPr>
            <w:noProof/>
            <w:webHidden/>
          </w:rPr>
          <w:fldChar w:fldCharType="separate"/>
        </w:r>
        <w:r>
          <w:rPr>
            <w:noProof/>
            <w:webHidden/>
          </w:rPr>
          <w:t>11</w:t>
        </w:r>
        <w:r>
          <w:rPr>
            <w:noProof/>
            <w:webHidden/>
          </w:rPr>
          <w:fldChar w:fldCharType="end"/>
        </w:r>
      </w:hyperlink>
    </w:p>
    <w:p w14:paraId="07B56B66" w14:textId="74A3FB41" w:rsidR="001D01ED" w:rsidRDefault="001D01E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8133" w:history="1">
        <w:r w:rsidRPr="00944E40">
          <w:rPr>
            <w:rStyle w:val="Hyperlink"/>
            <w:noProof/>
          </w:rPr>
          <w:t>16.2</w:t>
        </w:r>
        <w:r>
          <w:rPr>
            <w:rFonts w:eastAsiaTheme="minorEastAsia" w:cstheme="minorBidi"/>
            <w:smallCaps w:val="0"/>
            <w:noProof/>
            <w:kern w:val="2"/>
            <w:sz w:val="24"/>
            <w:szCs w:val="24"/>
            <w:lang w:eastAsia="en-US"/>
            <w14:ligatures w14:val="standardContextual"/>
          </w:rPr>
          <w:tab/>
        </w:r>
        <w:r w:rsidRPr="00944E40">
          <w:rPr>
            <w:rStyle w:val="Hyperlink"/>
            <w:noProof/>
          </w:rPr>
          <w:t>References</w:t>
        </w:r>
        <w:r>
          <w:rPr>
            <w:noProof/>
            <w:webHidden/>
          </w:rPr>
          <w:tab/>
        </w:r>
        <w:r>
          <w:rPr>
            <w:noProof/>
            <w:webHidden/>
          </w:rPr>
          <w:fldChar w:fldCharType="begin"/>
        </w:r>
        <w:r>
          <w:rPr>
            <w:noProof/>
            <w:webHidden/>
          </w:rPr>
          <w:instrText xml:space="preserve"> PAGEREF _Toc213528133 \h </w:instrText>
        </w:r>
        <w:r>
          <w:rPr>
            <w:noProof/>
            <w:webHidden/>
          </w:rPr>
        </w:r>
        <w:r>
          <w:rPr>
            <w:noProof/>
            <w:webHidden/>
          </w:rPr>
          <w:fldChar w:fldCharType="separate"/>
        </w:r>
        <w:r>
          <w:rPr>
            <w:noProof/>
            <w:webHidden/>
          </w:rPr>
          <w:t>12</w:t>
        </w:r>
        <w:r>
          <w:rPr>
            <w:noProof/>
            <w:webHidden/>
          </w:rPr>
          <w:fldChar w:fldCharType="end"/>
        </w:r>
      </w:hyperlink>
    </w:p>
    <w:p w14:paraId="72F3B000" w14:textId="55E5DD1A" w:rsidR="009B7DC0" w:rsidRPr="009B7DC0" w:rsidRDefault="00597E53" w:rsidP="009B7DC0">
      <w:r>
        <w:rPr>
          <w:rFonts w:asciiTheme="minorHAnsi" w:hAnsiTheme="minorHAnsi" w:cstheme="minorHAnsi"/>
          <w:b/>
          <w:bCs/>
          <w:caps/>
          <w:sz w:val="20"/>
          <w:szCs w:val="20"/>
        </w:rPr>
        <w:fldChar w:fldCharType="end"/>
      </w:r>
    </w:p>
    <w:p w14:paraId="17646A60" w14:textId="44A01B58" w:rsidR="00C45DEB" w:rsidRDefault="00C45DEB" w:rsidP="00C45DEB">
      <w:pPr>
        <w:pStyle w:val="Heading1"/>
        <w:pageBreakBefore/>
      </w:pPr>
      <w:bookmarkStart w:id="1" w:name="_Toc143801178"/>
      <w:bookmarkStart w:id="2" w:name="_Toc170843815"/>
      <w:bookmarkStart w:id="3" w:name="_Toc186460941"/>
      <w:bookmarkStart w:id="4" w:name="_Toc186463201"/>
      <w:bookmarkStart w:id="5" w:name="_Toc213528112"/>
      <w:r>
        <w:lastRenderedPageBreak/>
        <w:t>Purpose</w:t>
      </w:r>
      <w:bookmarkEnd w:id="1"/>
      <w:bookmarkEnd w:id="2"/>
      <w:bookmarkEnd w:id="3"/>
      <w:bookmarkEnd w:id="4"/>
      <w:bookmarkEnd w:id="5"/>
    </w:p>
    <w:p w14:paraId="26347688" w14:textId="65CE084A" w:rsidR="00E07902" w:rsidRPr="00E07902" w:rsidRDefault="00E07902" w:rsidP="00E07902">
      <w:r w:rsidRPr="00E07902">
        <w:t xml:space="preserve">The Supplier Management Approach establishes a systematic </w:t>
      </w:r>
      <w:r w:rsidR="00AD703C">
        <w:t>framework for controlling and managing</w:t>
      </w:r>
      <w:r w:rsidRPr="00E07902">
        <w:t xml:space="preserve"> suppliers, ensuring they deliver high-quality components and services that meet project requirements. </w:t>
      </w:r>
      <w:r>
        <w:t xml:space="preserve">It </w:t>
      </w:r>
      <w:r w:rsidR="00915516">
        <w:t xml:space="preserve">encompasses supplier selection, agreements, monitoring, and joint activities. Additionally, it addresses functional safety (ISO 26262) and cybersecurity (ISO 21434) requirements, ensuring suppliers comply with these safety- or security-critical systems standards. The </w:t>
      </w:r>
      <w:r w:rsidR="00AD703C">
        <w:t>A</w:t>
      </w:r>
      <w:r w:rsidR="00915516">
        <w:t>pproach aims to minimize risks, foster collaboration, and promote efficiency while maintaining lightweight documentation</w:t>
      </w:r>
      <w:r w:rsidRPr="00E07902">
        <w:t>, in line with CORE SPICE principles.</w:t>
      </w:r>
    </w:p>
    <w:p w14:paraId="6FA88C08" w14:textId="77777777" w:rsidR="00C45DEB" w:rsidRDefault="00C45DEB" w:rsidP="00C45DEB">
      <w:pPr>
        <w:pStyle w:val="Heading1"/>
      </w:pPr>
      <w:bookmarkStart w:id="6" w:name="_Toc143801179"/>
      <w:bookmarkStart w:id="7" w:name="_Toc170843816"/>
      <w:bookmarkStart w:id="8" w:name="_Toc186460942"/>
      <w:bookmarkStart w:id="9" w:name="_Toc186463202"/>
      <w:bookmarkStart w:id="10" w:name="_Toc213528113"/>
      <w:r>
        <w:t>Scope</w:t>
      </w:r>
      <w:bookmarkEnd w:id="6"/>
      <w:bookmarkEnd w:id="7"/>
      <w:bookmarkEnd w:id="8"/>
      <w:bookmarkEnd w:id="9"/>
      <w:bookmarkEnd w:id="10"/>
    </w:p>
    <w:p w14:paraId="7691B311" w14:textId="056E88A1" w:rsidR="00A11111" w:rsidRDefault="00A11111" w:rsidP="00A11111">
      <w:r>
        <w:t xml:space="preserve">This </w:t>
      </w:r>
      <w:r w:rsidR="00AD703C">
        <w:t>A</w:t>
      </w:r>
      <w:r>
        <w:t xml:space="preserve">pproach applies to all external suppliers providing hardware, software, or services for projects under CORE SPICE. It covers:  </w:t>
      </w:r>
    </w:p>
    <w:p w14:paraId="27E34353" w14:textId="73350012" w:rsidR="00A11111" w:rsidRDefault="00A11111" w:rsidP="00F10DD0">
      <w:pPr>
        <w:pStyle w:val="ListParagraph"/>
        <w:numPr>
          <w:ilvl w:val="0"/>
          <w:numId w:val="24"/>
        </w:numPr>
      </w:pPr>
      <w:r>
        <w:t xml:space="preserve">Supplier selection and compliance evaluation.  </w:t>
      </w:r>
    </w:p>
    <w:p w14:paraId="549A9048" w14:textId="3506C0A7" w:rsidR="00A11111" w:rsidRDefault="00A11111" w:rsidP="00F10DD0">
      <w:pPr>
        <w:pStyle w:val="ListParagraph"/>
        <w:numPr>
          <w:ilvl w:val="0"/>
          <w:numId w:val="24"/>
        </w:numPr>
      </w:pPr>
      <w:r>
        <w:t xml:space="preserve">Establishment and management of supplier agreements.  </w:t>
      </w:r>
    </w:p>
    <w:p w14:paraId="70443CAF" w14:textId="3E89E46B" w:rsidR="00A11111" w:rsidRDefault="00A11111" w:rsidP="00F10DD0">
      <w:pPr>
        <w:pStyle w:val="ListParagraph"/>
        <w:numPr>
          <w:ilvl w:val="0"/>
          <w:numId w:val="24"/>
        </w:numPr>
      </w:pPr>
      <w:r>
        <w:t xml:space="preserve">Ongoing performance monitoring and risk management.  </w:t>
      </w:r>
    </w:p>
    <w:p w14:paraId="3A0CF62A" w14:textId="77777777" w:rsidR="00A11111" w:rsidRDefault="00A11111" w:rsidP="00F10DD0">
      <w:pPr>
        <w:pStyle w:val="ListParagraph"/>
        <w:numPr>
          <w:ilvl w:val="0"/>
          <w:numId w:val="24"/>
        </w:numPr>
      </w:pPr>
      <w:r>
        <w:t>Audits, communication, and continuous improvement activities.</w:t>
      </w:r>
    </w:p>
    <w:p w14:paraId="16053EF5" w14:textId="2A9F0AA6" w:rsidR="00C45DEB" w:rsidRDefault="00A11111" w:rsidP="00F10DD0">
      <w:pPr>
        <w:pStyle w:val="ListParagraph"/>
        <w:numPr>
          <w:ilvl w:val="0"/>
          <w:numId w:val="24"/>
        </w:numPr>
      </w:pPr>
      <w:r>
        <w:t>It excludes internal procurement processes unless explicitly specified by the project.9</w:t>
      </w:r>
    </w:p>
    <w:p w14:paraId="624D0562" w14:textId="77777777" w:rsidR="00C45DEB" w:rsidRDefault="00C45DEB" w:rsidP="00C45DEB">
      <w:pPr>
        <w:pStyle w:val="Heading1"/>
      </w:pPr>
      <w:bookmarkStart w:id="11" w:name="_Toc170843817"/>
      <w:bookmarkStart w:id="12" w:name="_Toc186460943"/>
      <w:bookmarkStart w:id="13" w:name="_Toc186463203"/>
      <w:bookmarkStart w:id="14" w:name="_Toc213528114"/>
      <w:r>
        <w:t>Assumptions and Constraints</w:t>
      </w:r>
      <w:bookmarkEnd w:id="11"/>
      <w:bookmarkEnd w:id="12"/>
      <w:bookmarkEnd w:id="13"/>
      <w:bookmarkEnd w:id="14"/>
    </w:p>
    <w:p w14:paraId="55ADE4E4" w14:textId="73753D4E" w:rsidR="00EB1B89" w:rsidRDefault="00EB1B89" w:rsidP="00EB1B89">
      <w:r>
        <w:t xml:space="preserve">&lt;Outlines key assumptions and limitations for supplier management, such as supplier capabilities and project constraints.  </w:t>
      </w:r>
    </w:p>
    <w:p w14:paraId="53BE353C" w14:textId="77777777" w:rsidR="00EB1B89" w:rsidRDefault="00EB1B89" w:rsidP="00EB1B89">
      <w:r w:rsidRPr="00EB1B89">
        <w:rPr>
          <w:b/>
          <w:bCs/>
        </w:rPr>
        <w:t>Example</w:t>
      </w:r>
      <w:r>
        <w:t xml:space="preserve">:  </w:t>
      </w:r>
    </w:p>
    <w:p w14:paraId="38390F19" w14:textId="692C485E" w:rsidR="00EB1B89" w:rsidRDefault="00EB1B89" w:rsidP="00F10DD0">
      <w:pPr>
        <w:pStyle w:val="ListParagraph"/>
        <w:numPr>
          <w:ilvl w:val="0"/>
          <w:numId w:val="24"/>
        </w:numPr>
      </w:pPr>
      <w:r>
        <w:t xml:space="preserve">Suppliers have quality systems in place.  </w:t>
      </w:r>
    </w:p>
    <w:p w14:paraId="592936A0" w14:textId="08690F7C" w:rsidR="00EB1B89" w:rsidRDefault="00EB1B89" w:rsidP="00F10DD0">
      <w:pPr>
        <w:pStyle w:val="ListParagraph"/>
        <w:numPr>
          <w:ilvl w:val="0"/>
          <w:numId w:val="24"/>
        </w:numPr>
      </w:pPr>
      <w:r>
        <w:t>Budget limits audit frequency.</w:t>
      </w:r>
    </w:p>
    <w:p w14:paraId="430D0E39" w14:textId="77777777" w:rsidR="00EB1B89" w:rsidRDefault="00EB1B89" w:rsidP="00EB1B89">
      <w:r>
        <w:t xml:space="preserve">Assumptions:  </w:t>
      </w:r>
    </w:p>
    <w:p w14:paraId="29657603" w14:textId="44A77AAE" w:rsidR="00EB1B89" w:rsidRDefault="00EB1B89" w:rsidP="00F10DD0">
      <w:pPr>
        <w:pStyle w:val="ListParagraph"/>
        <w:numPr>
          <w:ilvl w:val="0"/>
          <w:numId w:val="24"/>
        </w:numPr>
      </w:pPr>
      <w:r>
        <w:t xml:space="preserve">Suppliers possess basic quality management systems.  </w:t>
      </w:r>
    </w:p>
    <w:p w14:paraId="638D77C4" w14:textId="13EE8B5F" w:rsidR="00EB1B89" w:rsidRDefault="00EB1B89" w:rsidP="00F10DD0">
      <w:pPr>
        <w:pStyle w:val="ListParagraph"/>
        <w:numPr>
          <w:ilvl w:val="0"/>
          <w:numId w:val="24"/>
        </w:numPr>
      </w:pPr>
      <w:r>
        <w:t xml:space="preserve">Suppliers can provide compliance documentation upon request.  </w:t>
      </w:r>
    </w:p>
    <w:p w14:paraId="45388BF2" w14:textId="26F8BD83" w:rsidR="00EB1B89" w:rsidRDefault="00EB1B89" w:rsidP="00F10DD0">
      <w:pPr>
        <w:pStyle w:val="ListParagraph"/>
        <w:numPr>
          <w:ilvl w:val="0"/>
          <w:numId w:val="24"/>
        </w:numPr>
      </w:pPr>
      <w:r>
        <w:lastRenderedPageBreak/>
        <w:t>Project timelines allow for supplier evaluation and monitoring.</w:t>
      </w:r>
    </w:p>
    <w:p w14:paraId="66E768DC" w14:textId="77777777" w:rsidR="00EB1B89" w:rsidRDefault="00EB1B89" w:rsidP="00EB1B89">
      <w:r>
        <w:t xml:space="preserve">Constraints:  </w:t>
      </w:r>
    </w:p>
    <w:p w14:paraId="10190880" w14:textId="2DD4F2C8" w:rsidR="00EB1B89" w:rsidRDefault="00EB1B89" w:rsidP="00F10DD0">
      <w:pPr>
        <w:pStyle w:val="ListParagraph"/>
        <w:numPr>
          <w:ilvl w:val="0"/>
          <w:numId w:val="24"/>
        </w:numPr>
      </w:pPr>
      <w:r>
        <w:t xml:space="preserve">Budget limitations may restrict audit depth or frequency.  </w:t>
      </w:r>
    </w:p>
    <w:p w14:paraId="3931BE98" w14:textId="5E3B072D" w:rsidR="00EB1B89" w:rsidRDefault="00EB1B89" w:rsidP="00F10DD0">
      <w:pPr>
        <w:pStyle w:val="ListParagraph"/>
        <w:numPr>
          <w:ilvl w:val="0"/>
          <w:numId w:val="24"/>
        </w:numPr>
      </w:pPr>
      <w:r>
        <w:t>Documentation remains minimal to avoid overburdening the team.</w:t>
      </w:r>
    </w:p>
    <w:p w14:paraId="14E44F41" w14:textId="0C15A72B" w:rsidR="00EB1B89" w:rsidRDefault="00EB1B89" w:rsidP="00EB1B89">
      <w:pPr>
        <w:ind w:left="360"/>
      </w:pPr>
      <w:r>
        <w:t>&gt;</w:t>
      </w:r>
    </w:p>
    <w:p w14:paraId="661AC769" w14:textId="517D6CA7" w:rsidR="00AE09E6" w:rsidRPr="00E657CC" w:rsidRDefault="00AE09E6" w:rsidP="00EB1B89"/>
    <w:p w14:paraId="534A93F1" w14:textId="77777777" w:rsidR="00C45DEB" w:rsidRDefault="1F796996" w:rsidP="00C45DEB">
      <w:pPr>
        <w:pStyle w:val="Heading1"/>
      </w:pPr>
      <w:bookmarkStart w:id="15" w:name="_Toc170843818"/>
      <w:bookmarkStart w:id="16" w:name="_Toc186460944"/>
      <w:bookmarkStart w:id="17" w:name="_Toc186463204"/>
      <w:bookmarkStart w:id="18" w:name="_Toc213528115"/>
      <w:r>
        <w:t>Policy and Objectives</w:t>
      </w:r>
      <w:bookmarkEnd w:id="15"/>
      <w:bookmarkEnd w:id="16"/>
      <w:bookmarkEnd w:id="17"/>
      <w:bookmarkEnd w:id="18"/>
    </w:p>
    <w:p w14:paraId="3F2A55D8" w14:textId="3C84199B" w:rsidR="004B7EB0" w:rsidRDefault="004B7EB0" w:rsidP="004B7EB0">
      <w:r>
        <w:t xml:space="preserve">&lt;Defines policies and objectives to guide supplier management effectively.  </w:t>
      </w:r>
    </w:p>
    <w:p w14:paraId="080BB874" w14:textId="77777777" w:rsidR="004B7EB0" w:rsidRDefault="004B7EB0" w:rsidP="004B7EB0">
      <w:r w:rsidRPr="004B7EB0">
        <w:rPr>
          <w:b/>
          <w:bCs/>
        </w:rPr>
        <w:t>Example</w:t>
      </w:r>
      <w:r>
        <w:t xml:space="preserve">:  </w:t>
      </w:r>
    </w:p>
    <w:p w14:paraId="7449C393" w14:textId="2BC12F4C" w:rsidR="004B7EB0" w:rsidRDefault="004B7EB0" w:rsidP="00F10DD0">
      <w:pPr>
        <w:pStyle w:val="ListParagraph"/>
        <w:numPr>
          <w:ilvl w:val="0"/>
          <w:numId w:val="24"/>
        </w:numPr>
      </w:pPr>
      <w:r>
        <w:t xml:space="preserve">Policy: Suppliers meet quality standards.  </w:t>
      </w:r>
    </w:p>
    <w:p w14:paraId="6A9D687C" w14:textId="7AE6A8DB" w:rsidR="004B7EB0" w:rsidRDefault="004B7EB0" w:rsidP="00F10DD0">
      <w:pPr>
        <w:pStyle w:val="ListParagraph"/>
        <w:numPr>
          <w:ilvl w:val="0"/>
          <w:numId w:val="24"/>
        </w:numPr>
      </w:pPr>
      <w:r>
        <w:t>Objective: Reduce supplier-related risks.</w:t>
      </w:r>
    </w:p>
    <w:p w14:paraId="44AFFDE0" w14:textId="77777777" w:rsidR="004B7EB0" w:rsidRDefault="004B7EB0" w:rsidP="004B7EB0">
      <w:r>
        <w:t xml:space="preserve">Policies:  </w:t>
      </w:r>
    </w:p>
    <w:p w14:paraId="24914586" w14:textId="5D41E296" w:rsidR="004B7EB0" w:rsidRDefault="004B7EB0" w:rsidP="00F10DD0">
      <w:pPr>
        <w:pStyle w:val="ListParagraph"/>
        <w:numPr>
          <w:ilvl w:val="0"/>
          <w:numId w:val="24"/>
        </w:numPr>
      </w:pPr>
      <w:r>
        <w:t xml:space="preserve">All suppliers must meet predefined quality, safety, and security standards.  </w:t>
      </w:r>
    </w:p>
    <w:p w14:paraId="498E0CF2" w14:textId="1759388A" w:rsidR="004B7EB0" w:rsidRDefault="004B7EB0" w:rsidP="00F10DD0">
      <w:pPr>
        <w:pStyle w:val="ListParagraph"/>
        <w:numPr>
          <w:ilvl w:val="0"/>
          <w:numId w:val="24"/>
        </w:numPr>
      </w:pPr>
      <w:r>
        <w:t xml:space="preserve">Supplier agreements must clearly define requirements and terms.  </w:t>
      </w:r>
    </w:p>
    <w:p w14:paraId="5B33E174" w14:textId="53542220" w:rsidR="004B7EB0" w:rsidRDefault="004B7EB0" w:rsidP="00F10DD0">
      <w:pPr>
        <w:pStyle w:val="ListParagraph"/>
        <w:numPr>
          <w:ilvl w:val="0"/>
          <w:numId w:val="24"/>
        </w:numPr>
      </w:pPr>
      <w:r>
        <w:t>Regular monitoring and risk management are required.</w:t>
      </w:r>
    </w:p>
    <w:p w14:paraId="2EAB5C02" w14:textId="77777777" w:rsidR="004B7EB0" w:rsidRDefault="004B7EB0" w:rsidP="004B7EB0">
      <w:r>
        <w:t xml:space="preserve">Objectives:  </w:t>
      </w:r>
    </w:p>
    <w:p w14:paraId="3D325F8A" w14:textId="3B861764" w:rsidR="004B7EB0" w:rsidRDefault="004B7EB0" w:rsidP="00F10DD0">
      <w:pPr>
        <w:pStyle w:val="ListParagraph"/>
        <w:numPr>
          <w:ilvl w:val="0"/>
          <w:numId w:val="24"/>
        </w:numPr>
      </w:pPr>
      <w:r>
        <w:t xml:space="preserve">Ensure supplier deliverables meet technical and quality requirements.  </w:t>
      </w:r>
    </w:p>
    <w:p w14:paraId="10082DE3" w14:textId="6FF74174" w:rsidR="004B7EB0" w:rsidRDefault="004B7EB0" w:rsidP="00F10DD0">
      <w:pPr>
        <w:pStyle w:val="ListParagraph"/>
        <w:numPr>
          <w:ilvl w:val="0"/>
          <w:numId w:val="24"/>
        </w:numPr>
      </w:pPr>
      <w:r>
        <w:t xml:space="preserve">Minimize supplier-related risks through proactive management.  </w:t>
      </w:r>
    </w:p>
    <w:p w14:paraId="1FE8DD57" w14:textId="77777777" w:rsidR="004B7EB0" w:rsidRDefault="004B7EB0" w:rsidP="004B7EB0">
      <w:r>
        <w:t>Drive continuous improvement in supplier processes.</w:t>
      </w:r>
    </w:p>
    <w:p w14:paraId="68B1F749" w14:textId="0E68909A" w:rsidR="004B7EB0" w:rsidRDefault="004B7EB0" w:rsidP="004B7EB0">
      <w:r>
        <w:t>&gt;</w:t>
      </w:r>
    </w:p>
    <w:p w14:paraId="257638EB" w14:textId="589C879F" w:rsidR="00AE09E6" w:rsidRDefault="00AE09E6" w:rsidP="00AE09E6"/>
    <w:p w14:paraId="60449F17" w14:textId="72E9C94D" w:rsidR="00C45DEB" w:rsidRDefault="00C45DEB" w:rsidP="003B6AD1">
      <w:pPr>
        <w:pStyle w:val="Heading1"/>
        <w:ind w:left="397" w:hanging="397"/>
      </w:pPr>
      <w:bookmarkStart w:id="19" w:name="_Toc170843819"/>
      <w:bookmarkStart w:id="20" w:name="_Toc186460945"/>
      <w:bookmarkStart w:id="21" w:name="_Toc186463205"/>
      <w:bookmarkStart w:id="22" w:name="_Toc213528116"/>
      <w:r>
        <w:t>Roles, Responsibilities, and Assignments</w:t>
      </w:r>
      <w:bookmarkEnd w:id="19"/>
      <w:bookmarkEnd w:id="20"/>
      <w:bookmarkEnd w:id="21"/>
      <w:bookmarkEnd w:id="22"/>
    </w:p>
    <w:p w14:paraId="436B0856" w14:textId="5BFAADE8" w:rsidR="535A3BDA" w:rsidRDefault="535A3BDA" w:rsidP="4374C60C">
      <w:r>
        <w:t>The following roles apply:</w:t>
      </w:r>
    </w:p>
    <w:tbl>
      <w:tblPr>
        <w:tblStyle w:val="Tabellen-Thema"/>
        <w:tblW w:w="0" w:type="auto"/>
        <w:tblLook w:val="04A0" w:firstRow="1" w:lastRow="0" w:firstColumn="1" w:lastColumn="0" w:noHBand="0" w:noVBand="1"/>
      </w:tblPr>
      <w:tblGrid>
        <w:gridCol w:w="2264"/>
        <w:gridCol w:w="2588"/>
        <w:gridCol w:w="2105"/>
        <w:gridCol w:w="2105"/>
      </w:tblGrid>
      <w:tr w:rsidR="00C45DEB" w14:paraId="2E72E777" w14:textId="77777777" w:rsidTr="0C324909">
        <w:trPr>
          <w:cnfStyle w:val="100000000000" w:firstRow="1" w:lastRow="0" w:firstColumn="0" w:lastColumn="0" w:oddVBand="0" w:evenVBand="0" w:oddHBand="0" w:evenHBand="0" w:firstRowFirstColumn="0" w:firstRowLastColumn="0" w:lastRowFirstColumn="0" w:lastRowLastColumn="0"/>
        </w:trPr>
        <w:tc>
          <w:tcPr>
            <w:tcW w:w="2264" w:type="dxa"/>
          </w:tcPr>
          <w:p w14:paraId="0601ACD3" w14:textId="77777777" w:rsidR="00C45DEB" w:rsidRPr="00E41F20" w:rsidRDefault="00C45DEB" w:rsidP="0061138F">
            <w:pPr>
              <w:rPr>
                <w:b/>
                <w:bCs/>
              </w:rPr>
            </w:pPr>
            <w:r w:rsidRPr="00E41F20">
              <w:rPr>
                <w:b/>
                <w:bCs/>
              </w:rPr>
              <w:lastRenderedPageBreak/>
              <w:t>Role</w:t>
            </w:r>
          </w:p>
        </w:tc>
        <w:tc>
          <w:tcPr>
            <w:tcW w:w="2588" w:type="dxa"/>
          </w:tcPr>
          <w:p w14:paraId="094FDED7" w14:textId="77777777" w:rsidR="00C45DEB" w:rsidRPr="00E41F20" w:rsidRDefault="00C45DEB" w:rsidP="0061138F">
            <w:pPr>
              <w:rPr>
                <w:b/>
                <w:bCs/>
              </w:rPr>
            </w:pPr>
            <w:r w:rsidRPr="00E41F20">
              <w:rPr>
                <w:b/>
                <w:bCs/>
              </w:rPr>
              <w:t>Responsibility</w:t>
            </w:r>
          </w:p>
        </w:tc>
        <w:tc>
          <w:tcPr>
            <w:tcW w:w="2105" w:type="dxa"/>
          </w:tcPr>
          <w:p w14:paraId="58249CD2" w14:textId="7AFD95D6" w:rsidR="00C45DEB" w:rsidRPr="00E41F20" w:rsidRDefault="003B6AD1" w:rsidP="0061138F">
            <w:pPr>
              <w:rPr>
                <w:b/>
                <w:bCs/>
              </w:rPr>
            </w:pPr>
            <w:r>
              <w:rPr>
                <w:b/>
                <w:bCs/>
              </w:rPr>
              <w:t>Assignment</w:t>
            </w:r>
          </w:p>
        </w:tc>
        <w:tc>
          <w:tcPr>
            <w:tcW w:w="2105" w:type="dxa"/>
          </w:tcPr>
          <w:p w14:paraId="0FA0FF68" w14:textId="57FEE7DB" w:rsidR="00C45DEB" w:rsidRPr="00E41F20" w:rsidRDefault="003B6AD1" w:rsidP="0061138F">
            <w:pPr>
              <w:rPr>
                <w:b/>
                <w:bCs/>
              </w:rPr>
            </w:pPr>
            <w:r>
              <w:rPr>
                <w:b/>
                <w:bCs/>
              </w:rPr>
              <w:t>Remarks</w:t>
            </w:r>
          </w:p>
        </w:tc>
      </w:tr>
      <w:tr w:rsidR="002009F5" w14:paraId="54DCC478" w14:textId="77777777" w:rsidTr="001173D1">
        <w:tc>
          <w:tcPr>
            <w:tcW w:w="2264" w:type="dxa"/>
            <w:vAlign w:val="center"/>
          </w:tcPr>
          <w:p w14:paraId="261BB0F5" w14:textId="0E3C3D16" w:rsidR="002009F5" w:rsidRDefault="002009F5" w:rsidP="002009F5">
            <w:r>
              <w:t>Supplier Lead</w:t>
            </w:r>
          </w:p>
        </w:tc>
        <w:tc>
          <w:tcPr>
            <w:tcW w:w="2588" w:type="dxa"/>
            <w:vAlign w:val="center"/>
          </w:tcPr>
          <w:p w14:paraId="0F60717D" w14:textId="380036A1" w:rsidR="002009F5" w:rsidRDefault="002009F5" w:rsidP="002009F5">
            <w:r>
              <w:t>Manages supplier selection, agreements, performance monitoring, and relationships</w:t>
            </w:r>
          </w:p>
        </w:tc>
        <w:tc>
          <w:tcPr>
            <w:tcW w:w="2105" w:type="dxa"/>
            <w:vAlign w:val="center"/>
          </w:tcPr>
          <w:p w14:paraId="01EE7628" w14:textId="7B3C9CD2" w:rsidR="002009F5" w:rsidRDefault="002009F5" w:rsidP="002009F5">
            <w:r>
              <w:t>[Name]</w:t>
            </w:r>
          </w:p>
        </w:tc>
        <w:tc>
          <w:tcPr>
            <w:tcW w:w="2105" w:type="dxa"/>
            <w:vAlign w:val="center"/>
          </w:tcPr>
          <w:p w14:paraId="34379F08" w14:textId="54C40F48" w:rsidR="002009F5" w:rsidRDefault="00A0612E" w:rsidP="002009F5">
            <w:r>
              <w:t>This is the leading role in this Approach.</w:t>
            </w:r>
          </w:p>
        </w:tc>
      </w:tr>
      <w:tr w:rsidR="002009F5" w14:paraId="6D94A5CA" w14:textId="77777777" w:rsidTr="001173D1">
        <w:tc>
          <w:tcPr>
            <w:tcW w:w="2264" w:type="dxa"/>
            <w:vAlign w:val="center"/>
          </w:tcPr>
          <w:p w14:paraId="346A1E87" w14:textId="780AFC6A" w:rsidR="002009F5" w:rsidRDefault="002009F5" w:rsidP="002009F5">
            <w:r>
              <w:t>TCC</w:t>
            </w:r>
          </w:p>
        </w:tc>
        <w:tc>
          <w:tcPr>
            <w:tcW w:w="2588" w:type="dxa"/>
            <w:vAlign w:val="center"/>
          </w:tcPr>
          <w:p w14:paraId="6621E4A0" w14:textId="58826126" w:rsidR="002009F5" w:rsidRDefault="002009F5" w:rsidP="002009F5">
            <w:r>
              <w:t>Ensures process compliance and CORE SPICE alignment</w:t>
            </w:r>
          </w:p>
        </w:tc>
        <w:tc>
          <w:tcPr>
            <w:tcW w:w="2105" w:type="dxa"/>
            <w:vAlign w:val="center"/>
          </w:tcPr>
          <w:p w14:paraId="3D4CC82F" w14:textId="1CD5C559" w:rsidR="002009F5" w:rsidRDefault="002009F5" w:rsidP="002009F5">
            <w:r>
              <w:t>[Name]</w:t>
            </w:r>
          </w:p>
        </w:tc>
        <w:tc>
          <w:tcPr>
            <w:tcW w:w="2105" w:type="dxa"/>
            <w:vAlign w:val="center"/>
          </w:tcPr>
          <w:p w14:paraId="45A888CB" w14:textId="69CB22A3" w:rsidR="002009F5" w:rsidRDefault="002009F5" w:rsidP="002009F5"/>
        </w:tc>
      </w:tr>
      <w:tr w:rsidR="002009F5" w14:paraId="1CC2ACE7" w14:textId="77777777" w:rsidTr="001173D1">
        <w:tc>
          <w:tcPr>
            <w:tcW w:w="2264" w:type="dxa"/>
            <w:vAlign w:val="center"/>
          </w:tcPr>
          <w:p w14:paraId="7AA9329C" w14:textId="46D1B43C" w:rsidR="002009F5" w:rsidRDefault="002009F5" w:rsidP="002009F5">
            <w:r>
              <w:t>Project Lead</w:t>
            </w:r>
          </w:p>
        </w:tc>
        <w:tc>
          <w:tcPr>
            <w:tcW w:w="2588" w:type="dxa"/>
            <w:vAlign w:val="center"/>
          </w:tcPr>
          <w:p w14:paraId="4807912B" w14:textId="75FC45E6" w:rsidR="002009F5" w:rsidRDefault="002009F5" w:rsidP="002009F5">
            <w:r>
              <w:t>Aligns supplier activities with project goals and timelines</w:t>
            </w:r>
          </w:p>
        </w:tc>
        <w:tc>
          <w:tcPr>
            <w:tcW w:w="2105" w:type="dxa"/>
            <w:vAlign w:val="center"/>
          </w:tcPr>
          <w:p w14:paraId="6558FA42" w14:textId="6A127C2B" w:rsidR="002009F5" w:rsidRDefault="002009F5" w:rsidP="002009F5">
            <w:r>
              <w:t>[Name]</w:t>
            </w:r>
          </w:p>
        </w:tc>
        <w:tc>
          <w:tcPr>
            <w:tcW w:w="2105" w:type="dxa"/>
            <w:vAlign w:val="center"/>
          </w:tcPr>
          <w:p w14:paraId="21859570" w14:textId="77777777" w:rsidR="002009F5" w:rsidRDefault="002009F5" w:rsidP="002009F5"/>
        </w:tc>
      </w:tr>
      <w:tr w:rsidR="002009F5" w14:paraId="37A79922" w14:textId="77777777" w:rsidTr="001173D1">
        <w:tc>
          <w:tcPr>
            <w:tcW w:w="2264" w:type="dxa"/>
            <w:vAlign w:val="center"/>
          </w:tcPr>
          <w:p w14:paraId="736FCAC5" w14:textId="623261F3" w:rsidR="002009F5" w:rsidRDefault="002009F5" w:rsidP="002009F5">
            <w:r>
              <w:t>QA Manager</w:t>
            </w:r>
          </w:p>
        </w:tc>
        <w:tc>
          <w:tcPr>
            <w:tcW w:w="2588" w:type="dxa"/>
            <w:vAlign w:val="center"/>
          </w:tcPr>
          <w:p w14:paraId="22C2D1E4" w14:textId="41E4896F" w:rsidR="002009F5" w:rsidRDefault="002009F5" w:rsidP="002009F5">
            <w:proofErr w:type="gramStart"/>
            <w:r>
              <w:t>Oversees</w:t>
            </w:r>
            <w:proofErr w:type="gramEnd"/>
            <w:r>
              <w:t xml:space="preserve"> supplier quality audits and compliance</w:t>
            </w:r>
          </w:p>
        </w:tc>
        <w:tc>
          <w:tcPr>
            <w:tcW w:w="2105" w:type="dxa"/>
            <w:vAlign w:val="center"/>
          </w:tcPr>
          <w:p w14:paraId="26FAE814" w14:textId="77793F36" w:rsidR="002009F5" w:rsidRDefault="002009F5" w:rsidP="002009F5">
            <w:r>
              <w:t>[Name]</w:t>
            </w:r>
          </w:p>
        </w:tc>
        <w:tc>
          <w:tcPr>
            <w:tcW w:w="2105" w:type="dxa"/>
            <w:vAlign w:val="center"/>
          </w:tcPr>
          <w:p w14:paraId="02A60F5A" w14:textId="08E07295" w:rsidR="002009F5" w:rsidRDefault="002009F5" w:rsidP="002009F5"/>
        </w:tc>
      </w:tr>
    </w:tbl>
    <w:p w14:paraId="64D3D702" w14:textId="53875467" w:rsidR="00C51D38" w:rsidRPr="00A96459" w:rsidRDefault="00A96459" w:rsidP="0C324909">
      <w:pPr>
        <w:spacing w:after="240"/>
        <w:rPr>
          <w:rFonts w:eastAsia="Arial" w:cs="Arial"/>
        </w:rPr>
      </w:pPr>
      <w:r>
        <w:rPr>
          <w:rFonts w:eastAsia="Arial" w:cs="Arial"/>
        </w:rPr>
        <w:t>&lt;Extend this list as needed. See also CORE SPICE Role Catalog for detailed role definitions&gt;.</w:t>
      </w:r>
    </w:p>
    <w:p w14:paraId="69DBC3B1" w14:textId="07D1F1F5" w:rsidR="00C51D38" w:rsidRPr="003B6AD1" w:rsidRDefault="00C51D38" w:rsidP="006C428A"/>
    <w:p w14:paraId="5C924E00" w14:textId="77777777" w:rsidR="00C45DEB" w:rsidRDefault="00C45DEB" w:rsidP="00726918">
      <w:pPr>
        <w:pStyle w:val="Heading1"/>
        <w:ind w:left="340" w:hanging="340"/>
      </w:pPr>
      <w:bookmarkStart w:id="23" w:name="_Toc186463207"/>
      <w:bookmarkStart w:id="24" w:name="_Toc213528117"/>
      <w:r>
        <w:t>Stakeholders</w:t>
      </w:r>
      <w:bookmarkEnd w:id="23"/>
      <w:bookmarkEnd w:id="24"/>
    </w:p>
    <w:p w14:paraId="73C74437" w14:textId="77777777" w:rsidR="00C45DEB" w:rsidRDefault="00C45DEB" w:rsidP="00726918">
      <w:pPr>
        <w:pStyle w:val="Heading2"/>
        <w:ind w:left="1248" w:hanging="1248"/>
      </w:pPr>
      <w:bookmarkStart w:id="25" w:name="_Toc186463208"/>
      <w:bookmarkStart w:id="26" w:name="_Toc213528118"/>
      <w:r>
        <w:t>Internal Stakeholders</w:t>
      </w:r>
      <w:bookmarkEnd w:id="25"/>
      <w:bookmarkEnd w:id="26"/>
      <w:r>
        <w:t xml:space="preserve"> </w:t>
      </w:r>
    </w:p>
    <w:p w14:paraId="521F5888" w14:textId="556F7EC1" w:rsidR="00A94183" w:rsidRDefault="00C45DEB" w:rsidP="00C45DEB">
      <w:r>
        <w:t>&lt;list of internal interfaces</w:t>
      </w:r>
      <w:r w:rsidR="00A94183">
        <w:t>.</w:t>
      </w:r>
    </w:p>
    <w:p w14:paraId="150BEBB8" w14:textId="5CBE7D79" w:rsidR="00A94183" w:rsidRDefault="00A94183" w:rsidP="00C45DEB">
      <w:r>
        <w:rPr>
          <w:b/>
          <w:bCs/>
        </w:rPr>
        <w:t>Example</w:t>
      </w:r>
      <w:r w:rsidRPr="00A94183">
        <w:t>:</w:t>
      </w:r>
    </w:p>
    <w:p w14:paraId="34C3832B" w14:textId="115B2763" w:rsidR="00A94183" w:rsidRDefault="00A94183" w:rsidP="00F10DD0">
      <w:pPr>
        <w:pStyle w:val="ListParagraph"/>
        <w:numPr>
          <w:ilvl w:val="0"/>
          <w:numId w:val="24"/>
        </w:numPr>
      </w:pPr>
      <w:r>
        <w:t xml:space="preserve">Supplier Lead: Manages supplier relationships.  </w:t>
      </w:r>
    </w:p>
    <w:p w14:paraId="4CA486C5" w14:textId="7E441ABD" w:rsidR="00A94183" w:rsidRDefault="00A94183" w:rsidP="00F10DD0">
      <w:pPr>
        <w:pStyle w:val="ListParagraph"/>
        <w:numPr>
          <w:ilvl w:val="0"/>
          <w:numId w:val="24"/>
        </w:numPr>
      </w:pPr>
      <w:r>
        <w:t xml:space="preserve">Project Lead: Aligns supplier deliverables with project goals.  </w:t>
      </w:r>
    </w:p>
    <w:p w14:paraId="6023B28F" w14:textId="53CE9B00" w:rsidR="00A94183" w:rsidRDefault="00A94183" w:rsidP="00F10DD0">
      <w:pPr>
        <w:pStyle w:val="ListParagraph"/>
        <w:numPr>
          <w:ilvl w:val="0"/>
          <w:numId w:val="24"/>
        </w:numPr>
      </w:pPr>
      <w:r>
        <w:t xml:space="preserve">QA Manager: Oversees supplier quality and </w:t>
      </w:r>
      <w:r w:rsidR="006476CB">
        <w:t>compliance</w:t>
      </w:r>
      <w:r>
        <w:t>.</w:t>
      </w:r>
    </w:p>
    <w:p w14:paraId="73FFBAB4" w14:textId="2166FAA3" w:rsidR="00A94183" w:rsidRDefault="00A94183" w:rsidP="00C45DEB">
      <w:r>
        <w:t>&gt;</w:t>
      </w:r>
    </w:p>
    <w:p w14:paraId="5AC45A17" w14:textId="77777777" w:rsidR="00C45DEB" w:rsidRDefault="00C45DEB" w:rsidP="00C45DEB">
      <w:pPr>
        <w:pStyle w:val="Heading2"/>
      </w:pPr>
      <w:bookmarkStart w:id="27" w:name="_Toc186463209"/>
      <w:bookmarkStart w:id="28" w:name="_Toc213528119"/>
      <w:r>
        <w:t>External Stakeholders</w:t>
      </w:r>
      <w:bookmarkEnd w:id="27"/>
      <w:bookmarkEnd w:id="28"/>
      <w:r>
        <w:t xml:space="preserve"> </w:t>
      </w:r>
    </w:p>
    <w:p w14:paraId="6FF3C511" w14:textId="2BD8D326" w:rsidR="00A94183" w:rsidRDefault="00A94183" w:rsidP="00A94183">
      <w:r>
        <w:t xml:space="preserve">&lt; Identifies internal and external stakeholders involved in supplier management.  </w:t>
      </w:r>
    </w:p>
    <w:p w14:paraId="44E692E6" w14:textId="2F14AA27" w:rsidR="00A94183" w:rsidRDefault="00A94183" w:rsidP="00A94183">
      <w:r>
        <w:rPr>
          <w:b/>
          <w:bCs/>
        </w:rPr>
        <w:lastRenderedPageBreak/>
        <w:t>Example</w:t>
      </w:r>
      <w:r>
        <w:t>:</w:t>
      </w:r>
    </w:p>
    <w:p w14:paraId="609BEBBD" w14:textId="6F0D340D" w:rsidR="00A94183" w:rsidRDefault="00A94183" w:rsidP="00F10DD0">
      <w:pPr>
        <w:pStyle w:val="ListParagraph"/>
        <w:numPr>
          <w:ilvl w:val="0"/>
          <w:numId w:val="24"/>
        </w:numPr>
      </w:pPr>
      <w:r>
        <w:t xml:space="preserve">Suppliers: Provide components or services.  </w:t>
      </w:r>
    </w:p>
    <w:p w14:paraId="6236D748" w14:textId="5411D98B" w:rsidR="00A94183" w:rsidRDefault="00A94183" w:rsidP="00F10DD0">
      <w:pPr>
        <w:pStyle w:val="ListParagraph"/>
        <w:numPr>
          <w:ilvl w:val="0"/>
          <w:numId w:val="24"/>
        </w:numPr>
      </w:pPr>
      <w:r>
        <w:t xml:space="preserve">Customers: Receive updates on quality and compliance.  </w:t>
      </w:r>
    </w:p>
    <w:p w14:paraId="7A461177" w14:textId="3CC866CC" w:rsidR="00A94183" w:rsidRDefault="00A94183" w:rsidP="00F10DD0">
      <w:pPr>
        <w:pStyle w:val="ListParagraph"/>
        <w:numPr>
          <w:ilvl w:val="0"/>
          <w:numId w:val="24"/>
        </w:numPr>
      </w:pPr>
      <w:r>
        <w:t>Regulatory Bodies: Verify adherence to standards (e.g., ISO 26262).</w:t>
      </w:r>
    </w:p>
    <w:p w14:paraId="39C119B2" w14:textId="0E1E8F04" w:rsidR="00C45DEB" w:rsidRDefault="00A94183" w:rsidP="00A94183">
      <w:r>
        <w:t>&gt;</w:t>
      </w:r>
    </w:p>
    <w:p w14:paraId="41D53CFE" w14:textId="77777777" w:rsidR="00A94183" w:rsidRDefault="00A94183" w:rsidP="00A94183"/>
    <w:p w14:paraId="6246DA01" w14:textId="032FE42D" w:rsidR="00C45DEB" w:rsidRDefault="00C45DEB" w:rsidP="00C45DEB">
      <w:pPr>
        <w:pStyle w:val="Heading1"/>
      </w:pPr>
      <w:bookmarkStart w:id="29" w:name="_Toc170843823"/>
      <w:bookmarkStart w:id="30" w:name="_Toc186460949"/>
      <w:bookmarkStart w:id="31" w:name="_Toc186463210"/>
      <w:bookmarkStart w:id="32" w:name="_Toc213528120"/>
      <w:r>
        <w:t>Meeting &amp; Reporting Structure</w:t>
      </w:r>
      <w:bookmarkEnd w:id="29"/>
      <w:bookmarkEnd w:id="30"/>
      <w:bookmarkEnd w:id="31"/>
      <w:bookmarkEnd w:id="32"/>
    </w:p>
    <w:p w14:paraId="53263CFE" w14:textId="77777777" w:rsidR="00C45DEB" w:rsidRDefault="00C45DEB" w:rsidP="00C45DEB">
      <w:pPr>
        <w:pStyle w:val="Heading2"/>
      </w:pPr>
      <w:bookmarkStart w:id="33" w:name="_Toc170843824"/>
      <w:bookmarkStart w:id="34" w:name="_Toc186460950"/>
      <w:bookmarkStart w:id="35" w:name="_Toc186463211"/>
      <w:bookmarkStart w:id="36" w:name="_Toc213528121"/>
      <w:r>
        <w:t>Meetings</w:t>
      </w:r>
      <w:bookmarkEnd w:id="33"/>
      <w:bookmarkEnd w:id="34"/>
      <w:bookmarkEnd w:id="35"/>
      <w:bookmarkEnd w:id="36"/>
    </w:p>
    <w:p w14:paraId="59E53FA8" w14:textId="4BAF0E62" w:rsidR="006476CB" w:rsidRDefault="006476CB" w:rsidP="006476CB">
      <w:r>
        <w:t xml:space="preserve">&lt; Describes the structure for meetings and reporting to ensure supplier alignment and oversight.  </w:t>
      </w:r>
    </w:p>
    <w:p w14:paraId="67377EFC" w14:textId="77777777" w:rsidR="006476CB" w:rsidRDefault="006476CB" w:rsidP="006476CB">
      <w:r w:rsidRPr="006476CB">
        <w:rPr>
          <w:b/>
          <w:bCs/>
        </w:rPr>
        <w:t>Example</w:t>
      </w:r>
      <w:r>
        <w:t xml:space="preserve">:  </w:t>
      </w:r>
    </w:p>
    <w:p w14:paraId="7366960B" w14:textId="6C5AC433" w:rsidR="006476CB" w:rsidRDefault="006476CB" w:rsidP="00F10DD0">
      <w:pPr>
        <w:pStyle w:val="ListParagraph"/>
        <w:numPr>
          <w:ilvl w:val="0"/>
          <w:numId w:val="24"/>
        </w:numPr>
      </w:pPr>
      <w:r>
        <w:t xml:space="preserve">Quarterly Reviews: Assess supplier KPIs.  </w:t>
      </w:r>
    </w:p>
    <w:p w14:paraId="4CD2B18A" w14:textId="0CC71967" w:rsidR="00AE09E6" w:rsidRDefault="006476CB" w:rsidP="00F10DD0">
      <w:pPr>
        <w:pStyle w:val="ListParagraph"/>
        <w:numPr>
          <w:ilvl w:val="0"/>
          <w:numId w:val="24"/>
        </w:numPr>
      </w:pPr>
      <w:r>
        <w:t>Monthly Reports: Track delivery metrics.</w:t>
      </w:r>
    </w:p>
    <w:p w14:paraId="12595769" w14:textId="77777777" w:rsidR="00177BE0" w:rsidRDefault="00177BE0" w:rsidP="00F10DD0">
      <w:pPr>
        <w:pStyle w:val="ListParagraph"/>
        <w:numPr>
          <w:ilvl w:val="0"/>
          <w:numId w:val="24"/>
        </w:numPr>
      </w:pPr>
      <w:r>
        <w:t xml:space="preserve">Quarterly Supplier Reviews: Discuss performance and issues.  </w:t>
      </w:r>
    </w:p>
    <w:p w14:paraId="385105DC" w14:textId="1E5CD60F" w:rsidR="00177BE0" w:rsidRDefault="00177BE0" w:rsidP="00F10DD0">
      <w:pPr>
        <w:pStyle w:val="ListParagraph"/>
        <w:numPr>
          <w:ilvl w:val="0"/>
          <w:numId w:val="24"/>
        </w:numPr>
      </w:pPr>
      <w:r>
        <w:t>Ad-hoc Escalation Meetings: Address critical problems as needed.</w:t>
      </w:r>
    </w:p>
    <w:p w14:paraId="4CE22D62" w14:textId="122795D1" w:rsidR="000F22D1" w:rsidRDefault="000F22D1" w:rsidP="000F22D1">
      <w:r>
        <w:t>&gt;</w:t>
      </w:r>
    </w:p>
    <w:p w14:paraId="271E1867" w14:textId="77777777" w:rsidR="000F22D1" w:rsidRDefault="000F22D1" w:rsidP="000F22D1"/>
    <w:p w14:paraId="5249EBF5" w14:textId="77777777" w:rsidR="00C45DEB" w:rsidRDefault="00C45DEB" w:rsidP="00C45DEB">
      <w:pPr>
        <w:pStyle w:val="Heading2"/>
      </w:pPr>
      <w:bookmarkStart w:id="37" w:name="_Toc170843825"/>
      <w:bookmarkStart w:id="38" w:name="_Toc186460951"/>
      <w:bookmarkStart w:id="39" w:name="_Toc186463212"/>
      <w:bookmarkStart w:id="40" w:name="_Toc213528122"/>
      <w:r>
        <w:t>Reporting</w:t>
      </w:r>
      <w:bookmarkEnd w:id="37"/>
      <w:bookmarkEnd w:id="38"/>
      <w:bookmarkEnd w:id="39"/>
      <w:bookmarkEnd w:id="40"/>
    </w:p>
    <w:p w14:paraId="7B8391A3" w14:textId="77777777" w:rsidR="00177BE0" w:rsidRDefault="00C45DEB" w:rsidP="00C45DEB">
      <w:r>
        <w:t>&lt;</w:t>
      </w:r>
      <w:r w:rsidR="00177BE0">
        <w:t xml:space="preserve"> R</w:t>
      </w:r>
      <w:r>
        <w:t>eporting structure</w:t>
      </w:r>
    </w:p>
    <w:p w14:paraId="5969DEC8" w14:textId="0767545F" w:rsidR="00177BE0" w:rsidRPr="00177BE0" w:rsidRDefault="00177BE0" w:rsidP="00C45DEB">
      <w:pPr>
        <w:rPr>
          <w:b/>
          <w:bCs/>
        </w:rPr>
      </w:pPr>
      <w:r>
        <w:rPr>
          <w:b/>
          <w:bCs/>
        </w:rPr>
        <w:t xml:space="preserve">Example: </w:t>
      </w:r>
    </w:p>
    <w:p w14:paraId="7B84AF1A" w14:textId="14583A8A" w:rsidR="00177BE0" w:rsidRDefault="00177BE0" w:rsidP="00F10DD0">
      <w:pPr>
        <w:pStyle w:val="ListParagraph"/>
        <w:numPr>
          <w:ilvl w:val="0"/>
          <w:numId w:val="24"/>
        </w:numPr>
      </w:pPr>
      <w:r>
        <w:t xml:space="preserve">Monthly KPI Reports: Monitor supplier performance metrics.  </w:t>
      </w:r>
    </w:p>
    <w:p w14:paraId="52290203" w14:textId="49D163A2" w:rsidR="00177BE0" w:rsidRDefault="00177BE0" w:rsidP="00F10DD0">
      <w:pPr>
        <w:pStyle w:val="ListParagraph"/>
        <w:numPr>
          <w:ilvl w:val="0"/>
          <w:numId w:val="24"/>
        </w:numPr>
      </w:pPr>
      <w:r>
        <w:t xml:space="preserve">Risk Updates: </w:t>
      </w:r>
      <w:proofErr w:type="gramStart"/>
      <w:r>
        <w:t>Report</w:t>
      </w:r>
      <w:proofErr w:type="gramEnd"/>
      <w:r>
        <w:t xml:space="preserve"> supplier-related risks and mitigation status.</w:t>
      </w:r>
    </w:p>
    <w:p w14:paraId="78EDF3E3" w14:textId="01772091" w:rsidR="00C45DEB" w:rsidRPr="001C61F0" w:rsidRDefault="00C45DEB" w:rsidP="00C45DEB">
      <w:r>
        <w:t>&gt;</w:t>
      </w:r>
    </w:p>
    <w:p w14:paraId="5BB23C28" w14:textId="77777777" w:rsidR="00C45DEB" w:rsidRPr="001C61F0" w:rsidRDefault="00C45DEB" w:rsidP="00C45DEB"/>
    <w:p w14:paraId="5FBAAB90" w14:textId="77777777" w:rsidR="00C45DEB" w:rsidRDefault="00C45DEB" w:rsidP="00C45DEB">
      <w:pPr>
        <w:pStyle w:val="Heading1"/>
      </w:pPr>
      <w:bookmarkStart w:id="41" w:name="_Toc186463213"/>
      <w:bookmarkStart w:id="42" w:name="_Toc213528123"/>
      <w:r>
        <w:lastRenderedPageBreak/>
        <w:t>Project Input</w:t>
      </w:r>
      <w:bookmarkEnd w:id="41"/>
      <w:bookmarkEnd w:id="42"/>
    </w:p>
    <w:p w14:paraId="61B95A5C" w14:textId="4D943033" w:rsidR="001B3441" w:rsidRDefault="001B3441" w:rsidP="001B3441">
      <w:r>
        <w:t xml:space="preserve">&lt;Lists inputs for effective supplier management, such as supplier data and project requirements.  </w:t>
      </w:r>
    </w:p>
    <w:p w14:paraId="1ECC72DC" w14:textId="77777777" w:rsidR="001B3441" w:rsidRDefault="001B3441" w:rsidP="001B3441"/>
    <w:p w14:paraId="20F10450" w14:textId="77777777" w:rsidR="001B3441" w:rsidRDefault="001B3441" w:rsidP="001B3441">
      <w:r w:rsidRPr="001B3441">
        <w:rPr>
          <w:b/>
          <w:bCs/>
        </w:rPr>
        <w:t>Example</w:t>
      </w:r>
      <w:r>
        <w:t xml:space="preserve">:  </w:t>
      </w:r>
    </w:p>
    <w:p w14:paraId="245F29EE" w14:textId="76467B15" w:rsidR="001B3441" w:rsidRDefault="001B3441" w:rsidP="00F10DD0">
      <w:pPr>
        <w:pStyle w:val="ListParagraph"/>
        <w:numPr>
          <w:ilvl w:val="0"/>
          <w:numId w:val="24"/>
        </w:numPr>
      </w:pPr>
      <w:r>
        <w:t xml:space="preserve">Supplier proposals submitted for review.  </w:t>
      </w:r>
    </w:p>
    <w:p w14:paraId="13BFFE01" w14:textId="67A79CE4" w:rsidR="001B3441" w:rsidRDefault="001B3441" w:rsidP="00F10DD0">
      <w:pPr>
        <w:pStyle w:val="ListParagraph"/>
        <w:numPr>
          <w:ilvl w:val="0"/>
          <w:numId w:val="24"/>
        </w:numPr>
      </w:pPr>
      <w:r>
        <w:t xml:space="preserve">Compliance documents provided by suppliers.  </w:t>
      </w:r>
    </w:p>
    <w:p w14:paraId="1B7A33F3" w14:textId="5CA0D165" w:rsidR="001B3441" w:rsidRDefault="001B3441" w:rsidP="00F10DD0">
      <w:pPr>
        <w:pStyle w:val="ListParagraph"/>
        <w:numPr>
          <w:ilvl w:val="0"/>
          <w:numId w:val="24"/>
        </w:numPr>
      </w:pPr>
      <w:r>
        <w:t xml:space="preserve">Supplier proposals, past performance data, and references.  </w:t>
      </w:r>
    </w:p>
    <w:p w14:paraId="1FFEF9BC" w14:textId="7C53B51D" w:rsidR="001B3441" w:rsidRDefault="001B3441" w:rsidP="00F10DD0">
      <w:pPr>
        <w:pStyle w:val="ListParagraph"/>
        <w:numPr>
          <w:ilvl w:val="0"/>
          <w:numId w:val="24"/>
        </w:numPr>
      </w:pPr>
      <w:r>
        <w:t xml:space="preserve">Compliance documentation (e.g., ISO 26262 evidence).  </w:t>
      </w:r>
    </w:p>
    <w:p w14:paraId="2E2F8116" w14:textId="2D8BE847" w:rsidR="001B3441" w:rsidRDefault="001B3441" w:rsidP="00F10DD0">
      <w:pPr>
        <w:pStyle w:val="ListParagraph"/>
        <w:numPr>
          <w:ilvl w:val="0"/>
          <w:numId w:val="24"/>
        </w:numPr>
      </w:pPr>
      <w:r>
        <w:t>Project technical requirements and timelines.</w:t>
      </w:r>
    </w:p>
    <w:p w14:paraId="230273F8" w14:textId="3F359417" w:rsidR="00C45DEB" w:rsidRDefault="001B3441" w:rsidP="00C45DEB">
      <w:r>
        <w:t>&gt;</w:t>
      </w:r>
    </w:p>
    <w:p w14:paraId="7383C387" w14:textId="77777777" w:rsidR="001B3441" w:rsidRPr="00155BDE" w:rsidRDefault="001B3441" w:rsidP="00C45DEB"/>
    <w:p w14:paraId="3027BCEC" w14:textId="77777777" w:rsidR="00C45DEB" w:rsidRDefault="00C45DEB" w:rsidP="00C45DEB">
      <w:pPr>
        <w:pStyle w:val="Heading1"/>
      </w:pPr>
      <w:bookmarkStart w:id="43" w:name="_Toc170843827"/>
      <w:bookmarkStart w:id="44" w:name="_Toc186460953"/>
      <w:bookmarkStart w:id="45" w:name="_Toc186463214"/>
      <w:bookmarkStart w:id="46" w:name="_Toc213528124"/>
      <w:r>
        <w:t>Outcomes</w:t>
      </w:r>
      <w:bookmarkEnd w:id="43"/>
      <w:bookmarkEnd w:id="44"/>
      <w:bookmarkEnd w:id="45"/>
      <w:bookmarkEnd w:id="46"/>
    </w:p>
    <w:p w14:paraId="2C5219D4" w14:textId="0EEBF86B" w:rsidR="582C0B1D" w:rsidRDefault="3AC03137" w:rsidP="013BD933">
      <w:r>
        <w:t>The following outcomes apply to this Approach:</w:t>
      </w:r>
    </w:p>
    <w:p w14:paraId="0A61783B" w14:textId="4C188A4D" w:rsidR="003F0963" w:rsidRPr="003F0963" w:rsidRDefault="3AC03137" w:rsidP="003F0963">
      <w:pPr>
        <w:rPr>
          <w:rFonts w:eastAsia="Arial"/>
        </w:rPr>
      </w:pPr>
      <w:r w:rsidRPr="000D5295">
        <w:rPr>
          <w:rFonts w:eastAsia="Arial"/>
          <w:b/>
          <w:bCs/>
        </w:rPr>
        <w:t>Supplier Selection and Evaluation</w:t>
      </w:r>
    </w:p>
    <w:p w14:paraId="0FBD315E" w14:textId="09A38D0F" w:rsidR="00CF122D" w:rsidRDefault="3AC03137" w:rsidP="00D86DB9">
      <w:pPr>
        <w:pStyle w:val="ListParagraph"/>
        <w:numPr>
          <w:ilvl w:val="0"/>
          <w:numId w:val="33"/>
        </w:numPr>
        <w:spacing w:before="100" w:beforeAutospacing="1" w:after="0"/>
        <w:rPr>
          <w:rFonts w:cs="Times New Roman"/>
        </w:rPr>
      </w:pPr>
      <w:r w:rsidRPr="00D86DB9">
        <w:rPr>
          <w:rFonts w:cs="Times New Roman"/>
        </w:rPr>
        <w:t xml:space="preserve">Suppliers were </w:t>
      </w:r>
      <w:r w:rsidR="00A013AB">
        <w:rPr>
          <w:rFonts w:cs="Times New Roman"/>
        </w:rPr>
        <w:t xml:space="preserve">evaluated and </w:t>
      </w:r>
      <w:r w:rsidRPr="00D86DB9">
        <w:rPr>
          <w:rFonts w:cs="Times New Roman"/>
        </w:rPr>
        <w:t>selected based on predefined criteria, including technical competence, quality processes, past performance, and compliance with safety and security standards.</w:t>
      </w:r>
    </w:p>
    <w:p w14:paraId="30E7ECB7" w14:textId="35D32CA7" w:rsidR="00E94F1D" w:rsidRPr="009A54EB" w:rsidRDefault="00CE1000" w:rsidP="00E94F1D">
      <w:pPr>
        <w:pStyle w:val="ListParagraph"/>
        <w:spacing w:before="100" w:beforeAutospacing="1" w:after="0"/>
        <w:ind w:left="984"/>
        <w:rPr>
          <w:rFonts w:cs="Times New Roman"/>
          <w:i/>
          <w:iCs/>
        </w:rPr>
      </w:pPr>
      <w:r w:rsidRPr="009A54EB">
        <w:rPr>
          <w:rFonts w:cs="Times New Roman"/>
          <w:i/>
          <w:iCs/>
          <w:color w:val="808080" w:themeColor="background1" w:themeShade="80"/>
          <w:u w:val="single"/>
        </w:rPr>
        <w:t>Value</w:t>
      </w:r>
      <w:r w:rsidRPr="009A54EB">
        <w:rPr>
          <w:rFonts w:cs="Times New Roman"/>
          <w:i/>
          <w:iCs/>
          <w:color w:val="808080" w:themeColor="background1" w:themeShade="80"/>
        </w:rPr>
        <w:t>: Selecting suppliers based on predefined criteria</w:t>
      </w:r>
      <w:r w:rsidR="00641761" w:rsidRPr="009A54EB">
        <w:rPr>
          <w:rFonts w:cs="Times New Roman"/>
          <w:i/>
          <w:iCs/>
          <w:color w:val="808080" w:themeColor="background1" w:themeShade="80"/>
        </w:rPr>
        <w:t>, such as technical competence and compliance, ensures you work with reliable partners who deliver quality system parts and components</w:t>
      </w:r>
      <w:r w:rsidR="003711BB" w:rsidRPr="009A54EB">
        <w:rPr>
          <w:rFonts w:cs="Times New Roman"/>
          <w:i/>
          <w:iCs/>
          <w:color w:val="808080" w:themeColor="background1" w:themeShade="80"/>
        </w:rPr>
        <w:t xml:space="preserve"> required for your project</w:t>
      </w:r>
      <w:r w:rsidR="00641761" w:rsidRPr="009A54EB">
        <w:rPr>
          <w:rFonts w:cs="Times New Roman"/>
          <w:i/>
          <w:iCs/>
          <w:color w:val="808080" w:themeColor="background1" w:themeShade="80"/>
        </w:rPr>
        <w:t xml:space="preserve">. </w:t>
      </w:r>
      <w:r w:rsidR="004527D5" w:rsidRPr="009A54EB">
        <w:rPr>
          <w:rFonts w:cs="Times New Roman"/>
          <w:i/>
          <w:iCs/>
          <w:color w:val="808080" w:themeColor="background1" w:themeShade="80"/>
        </w:rPr>
        <w:t xml:space="preserve">The selection </w:t>
      </w:r>
      <w:r w:rsidR="007204F5" w:rsidRPr="009A54EB">
        <w:rPr>
          <w:rFonts w:cs="Times New Roman"/>
          <w:i/>
          <w:iCs/>
          <w:color w:val="808080" w:themeColor="background1" w:themeShade="80"/>
        </w:rPr>
        <w:t xml:space="preserve">procedure </w:t>
      </w:r>
      <w:r w:rsidR="004527D5" w:rsidRPr="009A54EB">
        <w:rPr>
          <w:rFonts w:cs="Times New Roman"/>
          <w:i/>
          <w:iCs/>
          <w:color w:val="808080" w:themeColor="background1" w:themeShade="80"/>
        </w:rPr>
        <w:t xml:space="preserve">must be integrated </w:t>
      </w:r>
      <w:r w:rsidR="008B49DD" w:rsidRPr="009A54EB">
        <w:rPr>
          <w:i/>
          <w:iCs/>
          <w:color w:val="808080" w:themeColor="background1" w:themeShade="80"/>
        </w:rPr>
        <w:t>into</w:t>
      </w:r>
      <w:r w:rsidR="004527D5" w:rsidRPr="009A54EB">
        <w:rPr>
          <w:rFonts w:cs="Times New Roman"/>
          <w:i/>
          <w:iCs/>
          <w:color w:val="808080" w:themeColor="background1" w:themeShade="80"/>
        </w:rPr>
        <w:t xml:space="preserve"> the project strategy </w:t>
      </w:r>
      <w:r w:rsidR="007204F5" w:rsidRPr="009A54EB">
        <w:rPr>
          <w:rFonts w:cs="Times New Roman"/>
          <w:i/>
          <w:iCs/>
          <w:color w:val="808080" w:themeColor="background1" w:themeShade="80"/>
        </w:rPr>
        <w:t xml:space="preserve">and resonate with the CORE SPICE philosophy </w:t>
      </w:r>
      <w:r w:rsidR="004527D5" w:rsidRPr="009A54EB">
        <w:rPr>
          <w:rFonts w:cs="Times New Roman"/>
          <w:i/>
          <w:iCs/>
          <w:color w:val="808080" w:themeColor="background1" w:themeShade="80"/>
        </w:rPr>
        <w:t xml:space="preserve">(see “Project Approach).” </w:t>
      </w:r>
      <w:r w:rsidR="001874CA" w:rsidRPr="009A54EB">
        <w:rPr>
          <w:rFonts w:cs="Times New Roman"/>
          <w:i/>
          <w:iCs/>
          <w:color w:val="808080" w:themeColor="background1" w:themeShade="80"/>
        </w:rPr>
        <w:t xml:space="preserve">Selecting </w:t>
      </w:r>
      <w:r w:rsidR="00B85012" w:rsidRPr="009A54EB">
        <w:rPr>
          <w:rFonts w:cs="Times New Roman"/>
          <w:i/>
          <w:iCs/>
          <w:color w:val="808080" w:themeColor="background1" w:themeShade="80"/>
        </w:rPr>
        <w:t>s</w:t>
      </w:r>
      <w:r w:rsidR="008B49DD" w:rsidRPr="009A54EB">
        <w:rPr>
          <w:rFonts w:cs="Times New Roman"/>
          <w:i/>
          <w:iCs/>
          <w:color w:val="808080" w:themeColor="background1" w:themeShade="80"/>
        </w:rPr>
        <w:t xml:space="preserve">uppliers who follow CORE SPICE principles </w:t>
      </w:r>
      <w:r w:rsidR="007529BF" w:rsidRPr="009A54EB">
        <w:rPr>
          <w:i/>
          <w:iCs/>
          <w:color w:val="808080" w:themeColor="background1" w:themeShade="80"/>
        </w:rPr>
        <w:t>increases</w:t>
      </w:r>
      <w:r w:rsidR="008B49DD" w:rsidRPr="009A54EB">
        <w:rPr>
          <w:rFonts w:cs="Times New Roman"/>
          <w:i/>
          <w:iCs/>
          <w:color w:val="808080" w:themeColor="background1" w:themeShade="80"/>
        </w:rPr>
        <w:t xml:space="preserve"> the likelihood of </w:t>
      </w:r>
      <w:r w:rsidR="00851621" w:rsidRPr="009A54EB">
        <w:rPr>
          <w:rFonts w:cs="Times New Roman"/>
          <w:i/>
          <w:iCs/>
          <w:color w:val="808080" w:themeColor="background1" w:themeShade="80"/>
        </w:rPr>
        <w:t xml:space="preserve">frictionless integration into your project. </w:t>
      </w:r>
      <w:r w:rsidR="00641761" w:rsidRPr="009A54EB">
        <w:rPr>
          <w:rFonts w:cs="Times New Roman"/>
          <w:i/>
          <w:iCs/>
          <w:color w:val="808080" w:themeColor="background1" w:themeShade="80"/>
        </w:rPr>
        <w:t>This minimizes risks from subpar suppliers</w:t>
      </w:r>
      <w:r w:rsidR="00887730">
        <w:rPr>
          <w:rFonts w:cs="Times New Roman"/>
          <w:i/>
          <w:iCs/>
          <w:color w:val="808080" w:themeColor="background1" w:themeShade="80"/>
        </w:rPr>
        <w:t xml:space="preserve"> and saves</w:t>
      </w:r>
      <w:r w:rsidR="00641761" w:rsidRPr="009A54EB">
        <w:rPr>
          <w:rFonts w:cs="Times New Roman"/>
          <w:i/>
          <w:iCs/>
          <w:color w:val="808080" w:themeColor="background1" w:themeShade="80"/>
        </w:rPr>
        <w:t xml:space="preserve"> time on rework. It</w:t>
      </w:r>
      <w:r w:rsidRPr="009A54EB">
        <w:rPr>
          <w:rFonts w:cs="Times New Roman"/>
          <w:i/>
          <w:iCs/>
          <w:color w:val="808080" w:themeColor="background1" w:themeShade="80"/>
        </w:rPr>
        <w:t xml:space="preserve"> aligns with CORE SPICE Principles 3 (Quality Culture), </w:t>
      </w:r>
      <w:r w:rsidR="00440074" w:rsidRPr="009A54EB">
        <w:rPr>
          <w:rFonts w:cs="Times New Roman"/>
          <w:i/>
          <w:iCs/>
          <w:color w:val="808080" w:themeColor="background1" w:themeShade="80"/>
        </w:rPr>
        <w:t>6 (</w:t>
      </w:r>
      <w:r w:rsidR="00F530D3" w:rsidRPr="009A54EB">
        <w:rPr>
          <w:i/>
          <w:iCs/>
          <w:color w:val="808080" w:themeColor="background1" w:themeShade="80"/>
        </w:rPr>
        <w:t>Cooperation instead of confrontation</w:t>
      </w:r>
      <w:r w:rsidR="00440074" w:rsidRPr="009A54EB">
        <w:rPr>
          <w:i/>
          <w:iCs/>
          <w:color w:val="808080" w:themeColor="background1" w:themeShade="80"/>
        </w:rPr>
        <w:t xml:space="preserve">), and </w:t>
      </w:r>
      <w:r w:rsidRPr="009A54EB">
        <w:rPr>
          <w:rFonts w:cs="Times New Roman"/>
          <w:i/>
          <w:iCs/>
          <w:color w:val="808080" w:themeColor="background1" w:themeShade="80"/>
        </w:rPr>
        <w:t>7 (Risk Minimization)</w:t>
      </w:r>
      <w:r w:rsidR="00440074" w:rsidRPr="009A54EB">
        <w:rPr>
          <w:rFonts w:cs="Times New Roman"/>
          <w:i/>
          <w:iCs/>
          <w:color w:val="808080" w:themeColor="background1" w:themeShade="80"/>
        </w:rPr>
        <w:t>.</w:t>
      </w:r>
    </w:p>
    <w:p w14:paraId="6ECC0DEB" w14:textId="0482DB0E" w:rsidR="582C0B1D" w:rsidRDefault="3AC03137" w:rsidP="003F0963">
      <w:r w:rsidRPr="003F0963">
        <w:rPr>
          <w:rFonts w:eastAsia="Arial"/>
          <w:b/>
          <w:bCs/>
        </w:rPr>
        <w:t>Supplier Agreements and Management</w:t>
      </w:r>
      <w:r w:rsidRPr="00CF122D">
        <w:rPr>
          <w:rFonts w:eastAsia="Arial"/>
        </w:rPr>
        <w:t>:</w:t>
      </w:r>
    </w:p>
    <w:p w14:paraId="0B2A64AA" w14:textId="570FDA0D" w:rsidR="582C0B1D" w:rsidRDefault="3AC03137" w:rsidP="005537A9">
      <w:pPr>
        <w:pStyle w:val="ListParagraph"/>
        <w:numPr>
          <w:ilvl w:val="0"/>
          <w:numId w:val="33"/>
        </w:numPr>
        <w:spacing w:before="100" w:beforeAutospacing="1" w:after="0"/>
        <w:rPr>
          <w:rFonts w:cs="Times New Roman"/>
        </w:rPr>
      </w:pPr>
      <w:r w:rsidRPr="005537A9">
        <w:rPr>
          <w:rFonts w:cs="Times New Roman"/>
        </w:rPr>
        <w:lastRenderedPageBreak/>
        <w:t>Supplier agreements were defined, documented, and maintained, specifying requirements, deliverables, and terms.</w:t>
      </w:r>
    </w:p>
    <w:p w14:paraId="57693E31" w14:textId="51C48AE5" w:rsidR="00DF2758" w:rsidRPr="00C47D61" w:rsidRDefault="00D606CD" w:rsidP="00DF2758">
      <w:pPr>
        <w:pStyle w:val="ListParagraph"/>
        <w:spacing w:before="100" w:beforeAutospacing="1" w:after="0"/>
        <w:ind w:left="984"/>
        <w:rPr>
          <w:rFonts w:cs="Times New Roman"/>
          <w:i/>
          <w:iCs/>
        </w:rPr>
      </w:pPr>
      <w:r w:rsidRPr="00C47D61">
        <w:rPr>
          <w:rFonts w:cs="Times New Roman"/>
          <w:i/>
          <w:iCs/>
          <w:color w:val="808080" w:themeColor="background1" w:themeShade="80"/>
          <w:u w:val="single"/>
        </w:rPr>
        <w:t>Value</w:t>
      </w:r>
      <w:r w:rsidRPr="00C47D61">
        <w:rPr>
          <w:rFonts w:cs="Times New Roman"/>
          <w:i/>
          <w:iCs/>
          <w:color w:val="808080" w:themeColor="background1" w:themeShade="80"/>
        </w:rPr>
        <w:t>: Particularly in the realm of software contracts, but not limited to this discipline, negotiating and executing supplier terms that are fair and beneficial to your project is paramount. Missing fundamental aspects (e.g., well-defined project requirements or insufficient supplier qualification) can lead to critical impairments, delays, and even complete project failures. Your supplier manager must be a software-savvy individual who understands the nuances of software project management</w:t>
      </w:r>
      <w:r w:rsidR="00887730">
        <w:rPr>
          <w:rFonts w:cs="Times New Roman"/>
          <w:i/>
          <w:iCs/>
          <w:color w:val="808080" w:themeColor="background1" w:themeShade="80"/>
        </w:rPr>
        <w:t xml:space="preserve"> and</w:t>
      </w:r>
      <w:r w:rsidRPr="00C47D61">
        <w:rPr>
          <w:rFonts w:cs="Times New Roman"/>
          <w:i/>
          <w:iCs/>
          <w:color w:val="808080" w:themeColor="background1" w:themeShade="80"/>
        </w:rPr>
        <w:t xml:space="preserve"> has a general understanding of the typical pitfalls associated with project sourcing strategies. Maintaining supplier agreements specifies precise requirements and terms. It prevents misunderstandings and del</w:t>
      </w:r>
      <w:r w:rsidR="00887730">
        <w:rPr>
          <w:rFonts w:cs="Times New Roman"/>
          <w:i/>
          <w:iCs/>
          <w:color w:val="808080" w:themeColor="background1" w:themeShade="80"/>
        </w:rPr>
        <w:t>ivery delay</w:t>
      </w:r>
      <w:r w:rsidRPr="00C47D61">
        <w:rPr>
          <w:rFonts w:cs="Times New Roman"/>
          <w:i/>
          <w:iCs/>
          <w:color w:val="808080" w:themeColor="background1" w:themeShade="80"/>
        </w:rPr>
        <w:t>s. This aligns with CORE SPICE Principles 6 (Cooperation instead of confrontation) and 7 (Risk Minimization).</w:t>
      </w:r>
    </w:p>
    <w:p w14:paraId="3DB67260" w14:textId="23080960" w:rsidR="582C0B1D" w:rsidRDefault="3AC03137" w:rsidP="005537A9">
      <w:pPr>
        <w:pStyle w:val="ListParagraph"/>
        <w:numPr>
          <w:ilvl w:val="0"/>
          <w:numId w:val="33"/>
        </w:numPr>
        <w:spacing w:before="100" w:beforeAutospacing="1" w:after="0"/>
        <w:rPr>
          <w:rFonts w:cs="Times New Roman"/>
        </w:rPr>
      </w:pPr>
      <w:r w:rsidRPr="005537A9">
        <w:rPr>
          <w:rFonts w:cs="Times New Roman"/>
        </w:rPr>
        <w:t>Changes to agreements were evaluated, agreed upon, and recorded.</w:t>
      </w:r>
    </w:p>
    <w:p w14:paraId="4D4650EC" w14:textId="45BB2F12" w:rsidR="00334119" w:rsidRPr="00344E6F" w:rsidRDefault="00E934BA" w:rsidP="00334119">
      <w:pPr>
        <w:pStyle w:val="ListParagraph"/>
        <w:spacing w:before="100" w:beforeAutospacing="1" w:after="0"/>
        <w:ind w:left="984"/>
        <w:rPr>
          <w:rFonts w:cs="Times New Roman"/>
          <w:i/>
          <w:iCs/>
        </w:rPr>
      </w:pPr>
      <w:r w:rsidRPr="00344E6F">
        <w:rPr>
          <w:rFonts w:cs="Times New Roman"/>
          <w:i/>
          <w:iCs/>
          <w:color w:val="808080" w:themeColor="background1" w:themeShade="80"/>
          <w:u w:val="single"/>
        </w:rPr>
        <w:t>Value</w:t>
      </w:r>
      <w:r w:rsidRPr="00344E6F">
        <w:rPr>
          <w:rFonts w:cs="Times New Roman"/>
          <w:i/>
          <w:iCs/>
          <w:color w:val="808080" w:themeColor="background1" w:themeShade="80"/>
        </w:rPr>
        <w:t xml:space="preserve">: Evaluating and agreeing on changes to agreements </w:t>
      </w:r>
      <w:r w:rsidR="00B95EA8" w:rsidRPr="00344E6F">
        <w:rPr>
          <w:rFonts w:cs="Times New Roman"/>
          <w:i/>
          <w:iCs/>
          <w:color w:val="808080" w:themeColor="background1" w:themeShade="80"/>
        </w:rPr>
        <w:t xml:space="preserve">is </w:t>
      </w:r>
      <w:r w:rsidR="00344E6F" w:rsidRPr="00344E6F">
        <w:rPr>
          <w:rFonts w:cs="Times New Roman"/>
          <w:i/>
          <w:iCs/>
          <w:color w:val="808080" w:themeColor="background1" w:themeShade="80"/>
        </w:rPr>
        <w:t>a crucial skill for</w:t>
      </w:r>
      <w:r w:rsidR="00B95EA8" w:rsidRPr="00344E6F">
        <w:rPr>
          <w:rFonts w:cs="Times New Roman"/>
          <w:i/>
          <w:iCs/>
          <w:color w:val="808080" w:themeColor="background1" w:themeShade="80"/>
        </w:rPr>
        <w:t xml:space="preserve"> project leadership. </w:t>
      </w:r>
      <w:r w:rsidR="001328C3" w:rsidRPr="00344E6F">
        <w:rPr>
          <w:rFonts w:cs="Times New Roman"/>
          <w:i/>
          <w:iCs/>
          <w:color w:val="808080" w:themeColor="background1" w:themeShade="80"/>
        </w:rPr>
        <w:t xml:space="preserve">Avoiding </w:t>
      </w:r>
      <w:r w:rsidR="00873A76" w:rsidRPr="00344E6F">
        <w:rPr>
          <w:rFonts w:cs="Times New Roman"/>
          <w:i/>
          <w:iCs/>
          <w:color w:val="808080" w:themeColor="background1" w:themeShade="80"/>
        </w:rPr>
        <w:t xml:space="preserve">“blockers” due to disruptive changes in the supplier scope should </w:t>
      </w:r>
      <w:r w:rsidR="0097551A" w:rsidRPr="00344E6F">
        <w:rPr>
          <w:i/>
          <w:iCs/>
          <w:color w:val="808080" w:themeColor="background1" w:themeShade="80"/>
        </w:rPr>
        <w:t>already be</w:t>
      </w:r>
      <w:r w:rsidR="00873A76" w:rsidRPr="00344E6F">
        <w:rPr>
          <w:rFonts w:cs="Times New Roman"/>
          <w:i/>
          <w:iCs/>
          <w:color w:val="808080" w:themeColor="background1" w:themeShade="80"/>
        </w:rPr>
        <w:t xml:space="preserve"> </w:t>
      </w:r>
      <w:r w:rsidR="0097551A" w:rsidRPr="00344E6F">
        <w:rPr>
          <w:i/>
          <w:iCs/>
          <w:color w:val="808080" w:themeColor="background1" w:themeShade="80"/>
        </w:rPr>
        <w:t>considered</w:t>
      </w:r>
      <w:r w:rsidR="00873A76" w:rsidRPr="00344E6F">
        <w:rPr>
          <w:rFonts w:cs="Times New Roman"/>
          <w:i/>
          <w:iCs/>
          <w:color w:val="808080" w:themeColor="background1" w:themeShade="80"/>
        </w:rPr>
        <w:t xml:space="preserve"> (e.g., novel software platforms or </w:t>
      </w:r>
      <w:r w:rsidR="0097551A" w:rsidRPr="00344E6F">
        <w:rPr>
          <w:rFonts w:cs="Times New Roman"/>
          <w:i/>
          <w:iCs/>
          <w:color w:val="808080" w:themeColor="background1" w:themeShade="80"/>
        </w:rPr>
        <w:t>alternative semiconductors)</w:t>
      </w:r>
      <w:r w:rsidR="00873A76" w:rsidRPr="00344E6F">
        <w:rPr>
          <w:rFonts w:cs="Times New Roman"/>
          <w:i/>
          <w:iCs/>
          <w:color w:val="808080" w:themeColor="background1" w:themeShade="80"/>
        </w:rPr>
        <w:t xml:space="preserve">. </w:t>
      </w:r>
      <w:r w:rsidR="00B21D83" w:rsidRPr="00344E6F">
        <w:rPr>
          <w:rFonts w:cs="Times New Roman"/>
          <w:i/>
          <w:iCs/>
          <w:color w:val="808080" w:themeColor="background1" w:themeShade="80"/>
        </w:rPr>
        <w:t xml:space="preserve">The “lock-in” factor is always </w:t>
      </w:r>
      <w:r w:rsidR="000B53B8">
        <w:rPr>
          <w:rFonts w:cs="Times New Roman"/>
          <w:i/>
          <w:iCs/>
          <w:color w:val="808080" w:themeColor="background1" w:themeShade="80"/>
        </w:rPr>
        <w:t>at play; therefore, the original contract terms must include the option to negotiate changes easily</w:t>
      </w:r>
      <w:r w:rsidR="00416A77" w:rsidRPr="00344E6F">
        <w:rPr>
          <w:rFonts w:cs="Times New Roman"/>
          <w:i/>
          <w:iCs/>
          <w:color w:val="808080" w:themeColor="background1" w:themeShade="80"/>
        </w:rPr>
        <w:t xml:space="preserve"> without incurring significant costs</w:t>
      </w:r>
      <w:r w:rsidR="00851F3B" w:rsidRPr="00344E6F">
        <w:rPr>
          <w:rFonts w:cs="Times New Roman"/>
          <w:i/>
          <w:iCs/>
          <w:color w:val="808080" w:themeColor="background1" w:themeShade="80"/>
        </w:rPr>
        <w:t xml:space="preserve">. Always expect that </w:t>
      </w:r>
      <w:r w:rsidR="00416A77" w:rsidRPr="00344E6F">
        <w:rPr>
          <w:rFonts w:cs="Times New Roman"/>
          <w:i/>
          <w:iCs/>
          <w:color w:val="808080" w:themeColor="background1" w:themeShade="80"/>
        </w:rPr>
        <w:t>a change request will be necessary and ensure that the change management works well (also refer to “CR Approach)</w:t>
      </w:r>
      <w:r w:rsidR="00841FF2" w:rsidRPr="00344E6F">
        <w:rPr>
          <w:rFonts w:cs="Times New Roman"/>
          <w:i/>
          <w:iCs/>
          <w:color w:val="808080" w:themeColor="background1" w:themeShade="80"/>
        </w:rPr>
        <w:t>.</w:t>
      </w:r>
      <w:r w:rsidR="00416A77" w:rsidRPr="00344E6F">
        <w:rPr>
          <w:rFonts w:cs="Times New Roman"/>
          <w:i/>
          <w:iCs/>
          <w:color w:val="808080" w:themeColor="background1" w:themeShade="80"/>
        </w:rPr>
        <w:t xml:space="preserve"> </w:t>
      </w:r>
      <w:r w:rsidR="00F1220E" w:rsidRPr="00344E6F">
        <w:rPr>
          <w:rFonts w:cs="Times New Roman"/>
          <w:i/>
          <w:iCs/>
          <w:color w:val="808080" w:themeColor="background1" w:themeShade="80"/>
        </w:rPr>
        <w:t>A s</w:t>
      </w:r>
      <w:r w:rsidR="00416A77" w:rsidRPr="00344E6F">
        <w:rPr>
          <w:rFonts w:cs="Times New Roman"/>
          <w:i/>
          <w:iCs/>
          <w:color w:val="808080" w:themeColor="background1" w:themeShade="80"/>
        </w:rPr>
        <w:t>mooth supplier relationship</w:t>
      </w:r>
      <w:r w:rsidR="00B569CE" w:rsidRPr="00344E6F">
        <w:rPr>
          <w:rFonts w:cs="Times New Roman"/>
          <w:i/>
          <w:iCs/>
          <w:color w:val="808080" w:themeColor="background1" w:themeShade="80"/>
        </w:rPr>
        <w:t xml:space="preserve"> </w:t>
      </w:r>
      <w:r w:rsidR="00851F3B" w:rsidRPr="00344E6F">
        <w:rPr>
          <w:i/>
          <w:iCs/>
          <w:color w:val="808080" w:themeColor="background1" w:themeShade="80"/>
        </w:rPr>
        <w:t>prevent</w:t>
      </w:r>
      <w:r w:rsidR="00546D15" w:rsidRPr="00344E6F">
        <w:rPr>
          <w:i/>
          <w:iCs/>
          <w:color w:val="808080" w:themeColor="background1" w:themeShade="80"/>
        </w:rPr>
        <w:t>s</w:t>
      </w:r>
      <w:r w:rsidR="00B569CE" w:rsidRPr="00344E6F">
        <w:rPr>
          <w:rFonts w:cs="Times New Roman"/>
          <w:i/>
          <w:iCs/>
          <w:color w:val="808080" w:themeColor="background1" w:themeShade="80"/>
        </w:rPr>
        <w:t xml:space="preserve"> costly disputes or delays resulting </w:t>
      </w:r>
      <w:r w:rsidRPr="00344E6F">
        <w:rPr>
          <w:rFonts w:cs="Times New Roman"/>
          <w:i/>
          <w:iCs/>
          <w:color w:val="808080" w:themeColor="background1" w:themeShade="80"/>
        </w:rPr>
        <w:t xml:space="preserve">from unapproved modifications. Recording these changes creates a clear audit trail for quick reference </w:t>
      </w:r>
      <w:r w:rsidR="005D2D61">
        <w:rPr>
          <w:rFonts w:cs="Times New Roman"/>
          <w:i/>
          <w:iCs/>
          <w:color w:val="808080" w:themeColor="background1" w:themeShade="80"/>
        </w:rPr>
        <w:t>in the event of</w:t>
      </w:r>
      <w:r w:rsidRPr="00344E6F">
        <w:rPr>
          <w:rFonts w:cs="Times New Roman"/>
          <w:i/>
          <w:iCs/>
          <w:color w:val="808080" w:themeColor="background1" w:themeShade="80"/>
        </w:rPr>
        <w:t xml:space="preserve"> issues. This aligns with CORE SPICE Principles 6 (Cooperation instead of </w:t>
      </w:r>
      <w:r w:rsidR="00B569CE" w:rsidRPr="00344E6F">
        <w:rPr>
          <w:rFonts w:cs="Times New Roman"/>
          <w:i/>
          <w:iCs/>
          <w:color w:val="808080" w:themeColor="background1" w:themeShade="80"/>
        </w:rPr>
        <w:t>Confrontation</w:t>
      </w:r>
      <w:r w:rsidR="00713803" w:rsidRPr="00344E6F">
        <w:rPr>
          <w:rFonts w:cs="Times New Roman"/>
          <w:i/>
          <w:iCs/>
          <w:color w:val="808080" w:themeColor="background1" w:themeShade="80"/>
        </w:rPr>
        <w:t xml:space="preserve"> and </w:t>
      </w:r>
      <w:r w:rsidR="00B569CE" w:rsidRPr="00344E6F">
        <w:rPr>
          <w:rFonts w:cs="Times New Roman"/>
          <w:i/>
          <w:iCs/>
          <w:color w:val="808080" w:themeColor="background1" w:themeShade="80"/>
        </w:rPr>
        <w:t>7 (Risk Minimization)</w:t>
      </w:r>
      <w:r w:rsidR="00C54A07" w:rsidRPr="00344E6F">
        <w:rPr>
          <w:rFonts w:cs="Times New Roman"/>
          <w:i/>
          <w:iCs/>
          <w:color w:val="808080" w:themeColor="background1" w:themeShade="80"/>
        </w:rPr>
        <w:t>.</w:t>
      </w:r>
    </w:p>
    <w:p w14:paraId="4F6942AD" w14:textId="21A08905" w:rsidR="582C0B1D" w:rsidRDefault="3AC03137" w:rsidP="005E7763">
      <w:pPr>
        <w:rPr>
          <w:rFonts w:eastAsia="Arial"/>
        </w:rPr>
      </w:pPr>
      <w:r w:rsidRPr="005E7763">
        <w:rPr>
          <w:rFonts w:eastAsia="Arial"/>
          <w:b/>
          <w:bCs/>
        </w:rPr>
        <w:t>Supplier Performance and Monitoring</w:t>
      </w:r>
    </w:p>
    <w:p w14:paraId="5E08F899" w14:textId="77777777" w:rsidR="00111E5B" w:rsidRDefault="3AC03137" w:rsidP="00111E5B">
      <w:pPr>
        <w:pStyle w:val="ListParagraph"/>
        <w:numPr>
          <w:ilvl w:val="0"/>
          <w:numId w:val="33"/>
        </w:numPr>
        <w:spacing w:before="100" w:beforeAutospacing="1" w:after="0"/>
        <w:rPr>
          <w:rFonts w:cs="Times New Roman"/>
        </w:rPr>
      </w:pPr>
      <w:r w:rsidRPr="005537A9">
        <w:rPr>
          <w:rFonts w:cs="Times New Roman"/>
        </w:rPr>
        <w:t>Supplier performance was monitored against plans and agreements using key performance indicators (KPIs).</w:t>
      </w:r>
    </w:p>
    <w:p w14:paraId="22054DAF" w14:textId="4060D6CB" w:rsidR="00344E6F" w:rsidRPr="00D11D53" w:rsidRDefault="00F97C8D" w:rsidP="00344E6F">
      <w:pPr>
        <w:pStyle w:val="ListParagraph"/>
        <w:spacing w:before="100" w:beforeAutospacing="1" w:after="0"/>
        <w:ind w:left="984"/>
        <w:rPr>
          <w:rFonts w:cs="Times New Roman"/>
          <w:i/>
          <w:iCs/>
        </w:rPr>
      </w:pPr>
      <w:r w:rsidRPr="00D11D53">
        <w:rPr>
          <w:rFonts w:cs="Times New Roman"/>
          <w:i/>
          <w:iCs/>
          <w:color w:val="808080" w:themeColor="background1" w:themeShade="80"/>
          <w:u w:val="single"/>
        </w:rPr>
        <w:t>Value</w:t>
      </w:r>
      <w:r w:rsidRPr="00D11D53">
        <w:rPr>
          <w:rFonts w:cs="Times New Roman"/>
          <w:i/>
          <w:iCs/>
          <w:color w:val="808080" w:themeColor="background1" w:themeShade="80"/>
        </w:rPr>
        <w:t xml:space="preserve">: Monitoring supplier performance against plans and agreements using KPIs is a key project leadership skill that keeps the supply chain predictable. By tracking metrics </w:t>
      </w:r>
      <w:r w:rsidR="00E4345D" w:rsidRPr="00D11D53">
        <w:rPr>
          <w:rFonts w:cs="Times New Roman"/>
          <w:i/>
          <w:iCs/>
          <w:color w:val="808080" w:themeColor="background1" w:themeShade="80"/>
        </w:rPr>
        <w:t xml:space="preserve">such as delivery timeliness, </w:t>
      </w:r>
      <w:r w:rsidR="00D61EAB" w:rsidRPr="00D11D53">
        <w:rPr>
          <w:rFonts w:cs="Times New Roman"/>
          <w:i/>
          <w:iCs/>
          <w:color w:val="808080" w:themeColor="background1" w:themeShade="80"/>
        </w:rPr>
        <w:t xml:space="preserve">manageable </w:t>
      </w:r>
      <w:r w:rsidR="00E4345D" w:rsidRPr="00D11D53">
        <w:rPr>
          <w:rFonts w:cs="Times New Roman"/>
          <w:i/>
          <w:iCs/>
          <w:color w:val="808080" w:themeColor="background1" w:themeShade="80"/>
        </w:rPr>
        <w:t>defect rates, and compliance levels, you can identify early warning signs of potential problems (e.g., delayed components or quality issues) and address them promptly</w:t>
      </w:r>
      <w:r w:rsidR="006617A7" w:rsidRPr="00D11D53">
        <w:rPr>
          <w:rFonts w:cs="Times New Roman"/>
          <w:i/>
          <w:iCs/>
          <w:color w:val="808080" w:themeColor="background1" w:themeShade="80"/>
        </w:rPr>
        <w:t xml:space="preserve">. </w:t>
      </w:r>
      <w:r w:rsidR="00906BB1" w:rsidRPr="00D11D53">
        <w:rPr>
          <w:rFonts w:cs="Times New Roman"/>
          <w:i/>
          <w:iCs/>
          <w:color w:val="808080" w:themeColor="background1" w:themeShade="80"/>
        </w:rPr>
        <w:t>P</w:t>
      </w:r>
      <w:r w:rsidRPr="00D11D53">
        <w:rPr>
          <w:rFonts w:cs="Times New Roman"/>
          <w:i/>
          <w:iCs/>
          <w:color w:val="808080" w:themeColor="background1" w:themeShade="80"/>
        </w:rPr>
        <w:t xml:space="preserve">roactive oversight </w:t>
      </w:r>
      <w:r w:rsidR="00906BB1" w:rsidRPr="00D11D53">
        <w:rPr>
          <w:rFonts w:cs="Times New Roman"/>
          <w:i/>
          <w:iCs/>
          <w:color w:val="808080" w:themeColor="background1" w:themeShade="80"/>
        </w:rPr>
        <w:t xml:space="preserve">of supplier KPIs </w:t>
      </w:r>
      <w:r w:rsidRPr="00D11D53">
        <w:rPr>
          <w:rFonts w:cs="Times New Roman"/>
          <w:i/>
          <w:iCs/>
          <w:color w:val="808080" w:themeColor="background1" w:themeShade="80"/>
        </w:rPr>
        <w:t>prevents costly disruptions</w:t>
      </w:r>
      <w:r w:rsidR="00906BB1" w:rsidRPr="00D11D53">
        <w:rPr>
          <w:rFonts w:cs="Times New Roman"/>
          <w:i/>
          <w:iCs/>
          <w:color w:val="808080" w:themeColor="background1" w:themeShade="80"/>
        </w:rPr>
        <w:t xml:space="preserve"> and surprises. </w:t>
      </w:r>
      <w:r w:rsidR="002058AD" w:rsidRPr="00D11D53">
        <w:rPr>
          <w:i/>
          <w:iCs/>
          <w:color w:val="808080" w:themeColor="background1" w:themeShade="80"/>
        </w:rPr>
        <w:t>Particularly</w:t>
      </w:r>
      <w:r w:rsidR="00906BB1" w:rsidRPr="00D11D53">
        <w:rPr>
          <w:rFonts w:cs="Times New Roman"/>
          <w:i/>
          <w:iCs/>
          <w:color w:val="808080" w:themeColor="background1" w:themeShade="80"/>
        </w:rPr>
        <w:t xml:space="preserve">, a </w:t>
      </w:r>
      <w:r w:rsidR="00E4345D" w:rsidRPr="00D11D53">
        <w:rPr>
          <w:rFonts w:cs="Times New Roman"/>
          <w:i/>
          <w:iCs/>
          <w:color w:val="808080" w:themeColor="background1" w:themeShade="80"/>
        </w:rPr>
        <w:t xml:space="preserve">longer </w:t>
      </w:r>
      <w:r w:rsidR="002058AD" w:rsidRPr="00D11D53">
        <w:rPr>
          <w:i/>
          <w:iCs/>
          <w:color w:val="808080" w:themeColor="background1" w:themeShade="80"/>
        </w:rPr>
        <w:t>lead time</w:t>
      </w:r>
      <w:r w:rsidR="00906BB1" w:rsidRPr="00D11D53">
        <w:rPr>
          <w:rFonts w:cs="Times New Roman"/>
          <w:i/>
          <w:iCs/>
          <w:color w:val="808080" w:themeColor="background1" w:themeShade="80"/>
        </w:rPr>
        <w:t xml:space="preserve"> for specific functions or </w:t>
      </w:r>
      <w:r w:rsidR="006A3045" w:rsidRPr="00D11D53">
        <w:rPr>
          <w:rFonts w:cs="Times New Roman"/>
          <w:i/>
          <w:iCs/>
          <w:color w:val="808080" w:themeColor="background1" w:themeShade="80"/>
        </w:rPr>
        <w:t xml:space="preserve">components is a common project risk in our fast-paced industry. </w:t>
      </w:r>
      <w:r w:rsidR="00301CC5" w:rsidRPr="00D11D53">
        <w:rPr>
          <w:rFonts w:cs="Times New Roman"/>
          <w:i/>
          <w:iCs/>
          <w:color w:val="808080" w:themeColor="background1" w:themeShade="80"/>
        </w:rPr>
        <w:t xml:space="preserve">Maintaining a small set of well-defined </w:t>
      </w:r>
      <w:r w:rsidR="00E4345D" w:rsidRPr="00D11D53">
        <w:rPr>
          <w:rFonts w:cs="Times New Roman"/>
          <w:i/>
          <w:iCs/>
          <w:color w:val="808080" w:themeColor="background1" w:themeShade="80"/>
        </w:rPr>
        <w:t>suppliers</w:t>
      </w:r>
      <w:r w:rsidR="002058AD" w:rsidRPr="00D11D53">
        <w:rPr>
          <w:i/>
          <w:iCs/>
          <w:color w:val="808080" w:themeColor="background1" w:themeShade="80"/>
        </w:rPr>
        <w:t xml:space="preserve"> and</w:t>
      </w:r>
      <w:r w:rsidR="00E4345D" w:rsidRPr="00D11D53">
        <w:rPr>
          <w:rFonts w:cs="Times New Roman"/>
          <w:i/>
          <w:iCs/>
          <w:color w:val="808080" w:themeColor="background1" w:themeShade="80"/>
        </w:rPr>
        <w:t xml:space="preserve"> KPIs</w:t>
      </w:r>
      <w:r w:rsidR="00301CC5" w:rsidRPr="00D11D53">
        <w:rPr>
          <w:rFonts w:cs="Times New Roman"/>
          <w:i/>
          <w:iCs/>
          <w:color w:val="808080" w:themeColor="background1" w:themeShade="80"/>
        </w:rPr>
        <w:t xml:space="preserve"> </w:t>
      </w:r>
      <w:r w:rsidRPr="00D11D53">
        <w:rPr>
          <w:rFonts w:cs="Times New Roman"/>
          <w:i/>
          <w:iCs/>
          <w:color w:val="808080" w:themeColor="background1" w:themeShade="80"/>
        </w:rPr>
        <w:t xml:space="preserve">builds </w:t>
      </w:r>
      <w:r w:rsidRPr="00D11D53">
        <w:rPr>
          <w:rFonts w:cs="Times New Roman"/>
          <w:i/>
          <w:iCs/>
          <w:color w:val="808080" w:themeColor="background1" w:themeShade="80"/>
        </w:rPr>
        <w:lastRenderedPageBreak/>
        <w:t>stronger supplier partnerships</w:t>
      </w:r>
      <w:r w:rsidR="00E4345D" w:rsidRPr="00D11D53">
        <w:rPr>
          <w:rFonts w:cs="Times New Roman"/>
          <w:i/>
          <w:iCs/>
          <w:color w:val="808080" w:themeColor="background1" w:themeShade="80"/>
        </w:rPr>
        <w:t xml:space="preserve">. It </w:t>
      </w:r>
      <w:r w:rsidRPr="00D11D53">
        <w:rPr>
          <w:rFonts w:cs="Times New Roman"/>
          <w:i/>
          <w:iCs/>
          <w:color w:val="808080" w:themeColor="background1" w:themeShade="80"/>
        </w:rPr>
        <w:t>ensures accountability without constant intervention. This aligns with CORE SPICE Principles 3 (Quality Culture), 6 (Cooperation instead of Confrontation)</w:t>
      </w:r>
      <w:r w:rsidR="004D65EE" w:rsidRPr="00D11D53">
        <w:rPr>
          <w:rFonts w:cs="Times New Roman"/>
          <w:i/>
          <w:iCs/>
          <w:color w:val="808080" w:themeColor="background1" w:themeShade="80"/>
        </w:rPr>
        <w:t xml:space="preserve">, and </w:t>
      </w:r>
      <w:r w:rsidRPr="00D11D53">
        <w:rPr>
          <w:rFonts w:cs="Times New Roman"/>
          <w:i/>
          <w:iCs/>
          <w:color w:val="808080" w:themeColor="background1" w:themeShade="80"/>
        </w:rPr>
        <w:t>7 (Risk Minimization).</w:t>
      </w:r>
    </w:p>
    <w:p w14:paraId="7BFC84DA" w14:textId="0952A1F8" w:rsidR="582C0B1D" w:rsidRPr="006D676A" w:rsidRDefault="000E05C7" w:rsidP="00111E5B">
      <w:pPr>
        <w:pStyle w:val="ListParagraph"/>
        <w:numPr>
          <w:ilvl w:val="0"/>
          <w:numId w:val="33"/>
        </w:numPr>
        <w:spacing w:before="100" w:beforeAutospacing="1" w:after="0"/>
        <w:rPr>
          <w:rFonts w:cs="Times New Roman"/>
        </w:rPr>
      </w:pPr>
      <w:r>
        <w:t>Supplier i</w:t>
      </w:r>
      <w:r w:rsidR="3AC03137" w:rsidRPr="005537A9">
        <w:t xml:space="preserve">ssues </w:t>
      </w:r>
      <w:r w:rsidR="006572B8">
        <w:t xml:space="preserve">and risks </w:t>
      </w:r>
      <w:r w:rsidR="3AC03137" w:rsidRPr="005537A9">
        <w:t>were identified, tracked, and resolved in collaboration with suppliers.</w:t>
      </w:r>
    </w:p>
    <w:p w14:paraId="39D7B34E" w14:textId="412E5E2B" w:rsidR="006D676A" w:rsidRPr="00DC4EC2" w:rsidRDefault="00D941C9" w:rsidP="006D676A">
      <w:pPr>
        <w:pStyle w:val="ListParagraph"/>
        <w:spacing w:before="100" w:beforeAutospacing="1" w:after="0"/>
        <w:ind w:left="984"/>
        <w:rPr>
          <w:rFonts w:cs="Times New Roman"/>
          <w:i/>
          <w:iCs/>
          <w:color w:val="808080" w:themeColor="background1" w:themeShade="80"/>
        </w:rPr>
      </w:pPr>
      <w:r w:rsidRPr="00DC4EC2">
        <w:rPr>
          <w:rFonts w:cs="Times New Roman"/>
          <w:i/>
          <w:iCs/>
          <w:color w:val="808080" w:themeColor="background1" w:themeShade="80"/>
          <w:u w:val="single"/>
        </w:rPr>
        <w:t>Value</w:t>
      </w:r>
      <w:r w:rsidRPr="00DC4EC2">
        <w:rPr>
          <w:rFonts w:cs="Times New Roman"/>
          <w:i/>
          <w:iCs/>
          <w:color w:val="808080" w:themeColor="background1" w:themeShade="80"/>
        </w:rPr>
        <w:t xml:space="preserve">: </w:t>
      </w:r>
      <w:r w:rsidR="00CF219E" w:rsidRPr="00DC4EC2">
        <w:rPr>
          <w:rFonts w:cs="Times New Roman"/>
          <w:i/>
          <w:iCs/>
          <w:color w:val="808080" w:themeColor="background1" w:themeShade="80"/>
        </w:rPr>
        <w:t xml:space="preserve">Although it may seem redundant </w:t>
      </w:r>
      <w:r w:rsidR="00C35BD6" w:rsidRPr="00DC4EC2">
        <w:rPr>
          <w:rFonts w:cs="Times New Roman"/>
          <w:i/>
          <w:iCs/>
          <w:color w:val="808080" w:themeColor="background1" w:themeShade="80"/>
        </w:rPr>
        <w:t>to</w:t>
      </w:r>
      <w:r w:rsidR="00CF219E" w:rsidRPr="00DC4EC2">
        <w:rPr>
          <w:rFonts w:cs="Times New Roman"/>
          <w:i/>
          <w:iCs/>
          <w:color w:val="808080" w:themeColor="background1" w:themeShade="80"/>
        </w:rPr>
        <w:t xml:space="preserve"> the previous one, it is </w:t>
      </w:r>
      <w:r w:rsidR="000B53B8">
        <w:rPr>
          <w:rFonts w:cs="Times New Roman"/>
          <w:i/>
          <w:iCs/>
          <w:color w:val="808080" w:themeColor="background1" w:themeShade="80"/>
        </w:rPr>
        <w:t>crucial enough to</w:t>
      </w:r>
      <w:r w:rsidR="00CF219E" w:rsidRPr="00DC4EC2">
        <w:rPr>
          <w:rFonts w:cs="Times New Roman"/>
          <w:i/>
          <w:iCs/>
          <w:color w:val="808080" w:themeColor="background1" w:themeShade="80"/>
        </w:rPr>
        <w:t xml:space="preserve"> be reiterated. </w:t>
      </w:r>
      <w:r w:rsidRPr="00DC4EC2">
        <w:rPr>
          <w:rFonts w:cs="Times New Roman"/>
          <w:i/>
          <w:iCs/>
          <w:color w:val="808080" w:themeColor="background1" w:themeShade="80"/>
        </w:rPr>
        <w:t>Identifying, tracking, and resolving supplier issues in collaboration with suppliers is a key project leadership skill</w:t>
      </w:r>
      <w:r w:rsidR="00C35BD6" w:rsidRPr="00DC4EC2">
        <w:rPr>
          <w:rFonts w:cs="Times New Roman"/>
          <w:i/>
          <w:iCs/>
          <w:color w:val="808080" w:themeColor="background1" w:themeShade="80"/>
        </w:rPr>
        <w:t xml:space="preserve">. It </w:t>
      </w:r>
      <w:r w:rsidRPr="00DC4EC2">
        <w:rPr>
          <w:rFonts w:cs="Times New Roman"/>
          <w:i/>
          <w:iCs/>
          <w:color w:val="808080" w:themeColor="background1" w:themeShade="80"/>
        </w:rPr>
        <w:t xml:space="preserve">prevents </w:t>
      </w:r>
      <w:r w:rsidR="00DF31B0" w:rsidRPr="00DC4EC2">
        <w:rPr>
          <w:rFonts w:cs="Times New Roman"/>
          <w:i/>
          <w:iCs/>
          <w:color w:val="808080" w:themeColor="background1" w:themeShade="80"/>
        </w:rPr>
        <w:t>minor</w:t>
      </w:r>
      <w:r w:rsidRPr="00DC4EC2">
        <w:rPr>
          <w:rFonts w:cs="Times New Roman"/>
          <w:i/>
          <w:iCs/>
          <w:color w:val="808080" w:themeColor="background1" w:themeShade="80"/>
        </w:rPr>
        <w:t xml:space="preserve"> problems from escalating</w:t>
      </w:r>
      <w:r w:rsidR="00DF31B0" w:rsidRPr="00DC4EC2">
        <w:rPr>
          <w:rFonts w:cs="Times New Roman"/>
          <w:i/>
          <w:iCs/>
          <w:color w:val="808080" w:themeColor="background1" w:themeShade="80"/>
        </w:rPr>
        <w:t xml:space="preserve"> and becoming project blockers</w:t>
      </w:r>
      <w:r w:rsidRPr="00DC4EC2">
        <w:rPr>
          <w:rFonts w:cs="Times New Roman"/>
          <w:i/>
          <w:iCs/>
          <w:color w:val="808080" w:themeColor="background1" w:themeShade="80"/>
        </w:rPr>
        <w:t>. By systematically logging issues (e.g., quality defects or delivery delays), classifying their severity, and working jointly on root cause analysis, you can address them before they impact project timelines or integration. This aligns with CORE SPICE Principles 3 (Quality Culture), 6 (Cooperation instead of Confrontation),</w:t>
      </w:r>
      <w:r w:rsidR="00C71181" w:rsidRPr="00DC4EC2">
        <w:rPr>
          <w:rFonts w:cs="Times New Roman"/>
          <w:i/>
          <w:iCs/>
          <w:color w:val="808080" w:themeColor="background1" w:themeShade="80"/>
        </w:rPr>
        <w:t xml:space="preserve"> and</w:t>
      </w:r>
      <w:r w:rsidRPr="00DC4EC2">
        <w:rPr>
          <w:rFonts w:cs="Times New Roman"/>
          <w:i/>
          <w:iCs/>
          <w:color w:val="808080" w:themeColor="background1" w:themeShade="80"/>
        </w:rPr>
        <w:t xml:space="preserve"> 7 (Risk Minimization).</w:t>
      </w:r>
    </w:p>
    <w:p w14:paraId="0DD10628" w14:textId="31C59229" w:rsidR="582C0B1D" w:rsidRDefault="3AC03137" w:rsidP="00E152E2">
      <w:pPr>
        <w:rPr>
          <w:rFonts w:eastAsia="Arial"/>
        </w:rPr>
      </w:pPr>
      <w:r w:rsidRPr="00E152E2">
        <w:rPr>
          <w:rFonts w:eastAsia="Arial"/>
          <w:b/>
          <w:bCs/>
        </w:rPr>
        <w:t>Communication and Collaboration</w:t>
      </w:r>
    </w:p>
    <w:p w14:paraId="75840D38" w14:textId="5A3B8016" w:rsidR="582C0B1D" w:rsidRDefault="3AC03137" w:rsidP="005D7126">
      <w:pPr>
        <w:pStyle w:val="ListParagraph"/>
        <w:numPr>
          <w:ilvl w:val="0"/>
          <w:numId w:val="33"/>
        </w:numPr>
        <w:spacing w:before="100" w:beforeAutospacing="1" w:after="0"/>
        <w:rPr>
          <w:rFonts w:cs="Times New Roman"/>
        </w:rPr>
      </w:pPr>
      <w:r w:rsidRPr="005D7126">
        <w:rPr>
          <w:rFonts w:cs="Times New Roman"/>
        </w:rPr>
        <w:t>Regular communication w</w:t>
      </w:r>
      <w:r w:rsidR="000B53B8">
        <w:rPr>
          <w:rFonts w:cs="Times New Roman"/>
        </w:rPr>
        <w:t>ith suppliers was maintained</w:t>
      </w:r>
      <w:r w:rsidRPr="005D7126">
        <w:rPr>
          <w:rFonts w:cs="Times New Roman"/>
        </w:rPr>
        <w:t>, including escalation procedures for critical issues.</w:t>
      </w:r>
    </w:p>
    <w:p w14:paraId="5AEE96F5" w14:textId="0E0E79BF" w:rsidR="00A702FF" w:rsidRPr="00D91692" w:rsidRDefault="00406EAE" w:rsidP="00A702FF">
      <w:pPr>
        <w:pStyle w:val="ListParagraph"/>
        <w:spacing w:before="100" w:beforeAutospacing="1" w:after="0"/>
        <w:ind w:left="984"/>
        <w:rPr>
          <w:rFonts w:cs="Times New Roman"/>
          <w:i/>
          <w:iCs/>
          <w:color w:val="808080" w:themeColor="background1" w:themeShade="80"/>
        </w:rPr>
      </w:pPr>
      <w:r w:rsidRPr="00D91692">
        <w:rPr>
          <w:rFonts w:cs="Times New Roman"/>
          <w:i/>
          <w:iCs/>
          <w:color w:val="808080" w:themeColor="background1" w:themeShade="80"/>
        </w:rPr>
        <w:t xml:space="preserve">Value: Regular communication with suppliers </w:t>
      </w:r>
      <w:r w:rsidR="00D91692">
        <w:rPr>
          <w:rFonts w:cs="Times New Roman"/>
          <w:i/>
          <w:iCs/>
          <w:color w:val="808080" w:themeColor="background1" w:themeShade="80"/>
        </w:rPr>
        <w:t xml:space="preserve">fosters trust and enables the </w:t>
      </w:r>
      <w:r w:rsidR="003112AF">
        <w:rPr>
          <w:rFonts w:cs="Times New Roman"/>
          <w:i/>
          <w:iCs/>
          <w:color w:val="808080" w:themeColor="background1" w:themeShade="80"/>
        </w:rPr>
        <w:t>early recognition and mitigation of project-related problems</w:t>
      </w:r>
      <w:r w:rsidR="00973F83" w:rsidRPr="00D91692">
        <w:rPr>
          <w:rFonts w:cs="Times New Roman"/>
          <w:i/>
          <w:iCs/>
          <w:color w:val="808080" w:themeColor="background1" w:themeShade="80"/>
        </w:rPr>
        <w:t xml:space="preserve">. That helps avoid </w:t>
      </w:r>
      <w:r w:rsidRPr="00D91692">
        <w:rPr>
          <w:rFonts w:cs="Times New Roman"/>
          <w:i/>
          <w:iCs/>
          <w:color w:val="808080" w:themeColor="background1" w:themeShade="80"/>
        </w:rPr>
        <w:t xml:space="preserve">delays from misunderstood requirements or missed deadlines. </w:t>
      </w:r>
      <w:r w:rsidR="00FE7615" w:rsidRPr="00D91692">
        <w:rPr>
          <w:rFonts w:cs="Times New Roman"/>
          <w:i/>
          <w:iCs/>
          <w:color w:val="808080" w:themeColor="background1" w:themeShade="80"/>
        </w:rPr>
        <w:t xml:space="preserve">Agile </w:t>
      </w:r>
      <w:r w:rsidR="00D91692" w:rsidRPr="00D91692">
        <w:rPr>
          <w:rFonts w:cs="Times New Roman"/>
          <w:i/>
          <w:iCs/>
          <w:color w:val="808080" w:themeColor="background1" w:themeShade="80"/>
        </w:rPr>
        <w:t>reactions</w:t>
      </w:r>
      <w:r w:rsidR="00FE7615" w:rsidRPr="00D91692">
        <w:rPr>
          <w:rFonts w:cs="Times New Roman"/>
          <w:i/>
          <w:iCs/>
          <w:color w:val="808080" w:themeColor="background1" w:themeShade="80"/>
        </w:rPr>
        <w:t xml:space="preserve"> to feedback </w:t>
      </w:r>
      <w:r w:rsidR="003112AF">
        <w:rPr>
          <w:rFonts w:cs="Times New Roman"/>
          <w:i/>
          <w:iCs/>
          <w:color w:val="808080" w:themeColor="background1" w:themeShade="80"/>
        </w:rPr>
        <w:t>help prevent</w:t>
      </w:r>
      <w:r w:rsidR="00FE7615" w:rsidRPr="00D91692">
        <w:rPr>
          <w:rFonts w:cs="Times New Roman"/>
          <w:i/>
          <w:iCs/>
          <w:color w:val="808080" w:themeColor="background1" w:themeShade="80"/>
        </w:rPr>
        <w:t xml:space="preserve"> </w:t>
      </w:r>
      <w:r w:rsidR="00D91692">
        <w:rPr>
          <w:i/>
          <w:iCs/>
          <w:color w:val="808080" w:themeColor="background1" w:themeShade="80"/>
        </w:rPr>
        <w:t>issues</w:t>
      </w:r>
      <w:r w:rsidR="00FE7615" w:rsidRPr="00D91692">
        <w:rPr>
          <w:rFonts w:cs="Times New Roman"/>
          <w:i/>
          <w:iCs/>
          <w:color w:val="808080" w:themeColor="background1" w:themeShade="80"/>
        </w:rPr>
        <w:t xml:space="preserve"> </w:t>
      </w:r>
      <w:r w:rsidR="00F75318" w:rsidRPr="00D91692">
        <w:rPr>
          <w:rFonts w:cs="Times New Roman"/>
          <w:i/>
          <w:iCs/>
          <w:color w:val="808080" w:themeColor="background1" w:themeShade="80"/>
        </w:rPr>
        <w:t>from spiraling</w:t>
      </w:r>
      <w:r w:rsidRPr="00D91692">
        <w:rPr>
          <w:rFonts w:cs="Times New Roman"/>
          <w:i/>
          <w:iCs/>
          <w:color w:val="808080" w:themeColor="background1" w:themeShade="80"/>
        </w:rPr>
        <w:t xml:space="preserve"> into major crises. This aligns with CORE SPICE Principles 6 (Cooperation instead of confrontation) and 7 (Risk Minimization).</w:t>
      </w:r>
    </w:p>
    <w:p w14:paraId="15683ACA" w14:textId="424C7BBD" w:rsidR="582C0B1D" w:rsidRDefault="3AC03137" w:rsidP="00941C54">
      <w:pPr>
        <w:rPr>
          <w:rFonts w:eastAsia="Arial"/>
        </w:rPr>
      </w:pPr>
      <w:r w:rsidRPr="013BD933">
        <w:rPr>
          <w:rFonts w:eastAsia="Arial"/>
        </w:rPr>
        <w:t>F</w:t>
      </w:r>
      <w:r w:rsidRPr="00941C54">
        <w:rPr>
          <w:rFonts w:eastAsia="Arial"/>
          <w:b/>
          <w:bCs/>
        </w:rPr>
        <w:t>unctional Safety Compliance (for functional safety-relevant projects)</w:t>
      </w:r>
    </w:p>
    <w:p w14:paraId="43578D1E" w14:textId="2032D309" w:rsidR="582C0B1D" w:rsidRPr="00111E5B" w:rsidRDefault="3AC03137" w:rsidP="00111E5B">
      <w:pPr>
        <w:pStyle w:val="ListParagraph"/>
        <w:numPr>
          <w:ilvl w:val="0"/>
          <w:numId w:val="33"/>
        </w:numPr>
        <w:spacing w:before="100" w:beforeAutospacing="1" w:after="0"/>
        <w:rPr>
          <w:rFonts w:cs="Times New Roman"/>
        </w:rPr>
      </w:pPr>
      <w:r w:rsidRPr="00111E5B">
        <w:rPr>
          <w:rFonts w:cs="Times New Roman"/>
        </w:rPr>
        <w:t>Suppliers demonstrated compliance with ISO 26262, including ASIL capability.</w:t>
      </w:r>
    </w:p>
    <w:p w14:paraId="03C33556" w14:textId="0E76A992" w:rsidR="582C0B1D" w:rsidRDefault="3AC03137" w:rsidP="00941C54">
      <w:pPr>
        <w:rPr>
          <w:rFonts w:eastAsia="Arial"/>
        </w:rPr>
      </w:pPr>
      <w:r w:rsidRPr="00941C54">
        <w:rPr>
          <w:rFonts w:eastAsia="Arial"/>
          <w:b/>
          <w:bCs/>
        </w:rPr>
        <w:t>Cybersecurity Compliance (for cybersecurity-relevant projects)</w:t>
      </w:r>
    </w:p>
    <w:p w14:paraId="6D2E9131" w14:textId="72DA0DC8" w:rsidR="582C0B1D" w:rsidRPr="00111E5B" w:rsidRDefault="3AC03137" w:rsidP="00111E5B">
      <w:pPr>
        <w:pStyle w:val="ListParagraph"/>
        <w:numPr>
          <w:ilvl w:val="0"/>
          <w:numId w:val="33"/>
        </w:numPr>
        <w:spacing w:before="100" w:beforeAutospacing="1" w:after="0"/>
        <w:rPr>
          <w:rFonts w:cs="Times New Roman"/>
        </w:rPr>
      </w:pPr>
      <w:r w:rsidRPr="00111E5B">
        <w:rPr>
          <w:rFonts w:cs="Times New Roman"/>
        </w:rPr>
        <w:t xml:space="preserve">Suppliers demonstrated compliance with ISO 21434, </w:t>
      </w:r>
      <w:r w:rsidR="009B288C" w:rsidRPr="00111E5B">
        <w:rPr>
          <w:rFonts w:cs="Times New Roman"/>
        </w:rPr>
        <w:t>specifically concerning</w:t>
      </w:r>
      <w:r w:rsidRPr="00111E5B">
        <w:rPr>
          <w:rFonts w:cs="Times New Roman"/>
        </w:rPr>
        <w:t xml:space="preserve"> cybersecurity management systems.</w:t>
      </w:r>
    </w:p>
    <w:p w14:paraId="01F58905" w14:textId="732B4F9F" w:rsidR="582C0B1D" w:rsidRDefault="11341A97" w:rsidP="013BD933">
      <w:r w:rsidRPr="013BD933">
        <w:rPr>
          <w:rFonts w:eastAsia="Arial" w:cs="Arial"/>
        </w:rPr>
        <w:t>&lt;Add further outcomes if needed&gt;</w:t>
      </w:r>
    </w:p>
    <w:p w14:paraId="4BB1B5B8" w14:textId="2518EE00" w:rsidR="582C0B1D" w:rsidRDefault="582C0B1D" w:rsidP="013BD933"/>
    <w:p w14:paraId="595F928F" w14:textId="77777777" w:rsidR="00C45DEB" w:rsidRDefault="1F796996" w:rsidP="00C45DEB">
      <w:pPr>
        <w:pStyle w:val="Heading1"/>
      </w:pPr>
      <w:bookmarkStart w:id="47" w:name="_Toc170843828"/>
      <w:bookmarkStart w:id="48" w:name="_Toc186460954"/>
      <w:bookmarkStart w:id="49" w:name="_Toc186463215"/>
      <w:bookmarkStart w:id="50" w:name="_Toc213528125"/>
      <w:r>
        <w:lastRenderedPageBreak/>
        <w:t>Lifecycle Management</w:t>
      </w:r>
      <w:bookmarkEnd w:id="47"/>
      <w:bookmarkEnd w:id="48"/>
      <w:bookmarkEnd w:id="49"/>
      <w:bookmarkEnd w:id="50"/>
    </w:p>
    <w:p w14:paraId="40C05D85" w14:textId="180CC970" w:rsidR="00CB3B0F" w:rsidRDefault="00CB3B0F" w:rsidP="00CB3B0F">
      <w:r>
        <w:t xml:space="preserve">&lt;Describes supplier management activities across the project lifecycle from initiation to closure.  </w:t>
      </w:r>
    </w:p>
    <w:p w14:paraId="2ED09308" w14:textId="77777777" w:rsidR="00CB3B0F" w:rsidRDefault="00CB3B0F" w:rsidP="00CB3B0F"/>
    <w:p w14:paraId="2DE6DAC9" w14:textId="77777777" w:rsidR="00CB3B0F" w:rsidRDefault="00CB3B0F" w:rsidP="00CB3B0F">
      <w:r w:rsidRPr="00CB3B0F">
        <w:rPr>
          <w:b/>
          <w:bCs/>
        </w:rPr>
        <w:t>Example</w:t>
      </w:r>
      <w:r>
        <w:t xml:space="preserve">:  </w:t>
      </w:r>
    </w:p>
    <w:p w14:paraId="423B1F91" w14:textId="307C8343" w:rsidR="00CB3B0F" w:rsidRDefault="00CB3B0F" w:rsidP="00F10DD0">
      <w:pPr>
        <w:pStyle w:val="ListParagraph"/>
        <w:numPr>
          <w:ilvl w:val="0"/>
          <w:numId w:val="24"/>
        </w:numPr>
      </w:pPr>
      <w:r>
        <w:t xml:space="preserve">Initiation: Supplier selection and agreement setup.  </w:t>
      </w:r>
    </w:p>
    <w:p w14:paraId="61ABA0F7" w14:textId="646DF87C" w:rsidR="00CB3B0F" w:rsidRDefault="00CB3B0F" w:rsidP="00F10DD0">
      <w:pPr>
        <w:pStyle w:val="ListParagraph"/>
        <w:numPr>
          <w:ilvl w:val="0"/>
          <w:numId w:val="24"/>
        </w:numPr>
      </w:pPr>
      <w:r>
        <w:t xml:space="preserve">Execution: Performance monitoring and risk management.  </w:t>
      </w:r>
    </w:p>
    <w:p w14:paraId="2BBFEFBE" w14:textId="2D84F059" w:rsidR="00CB3B0F" w:rsidRDefault="00CB3B0F" w:rsidP="00F10DD0">
      <w:pPr>
        <w:pStyle w:val="ListParagraph"/>
        <w:numPr>
          <w:ilvl w:val="0"/>
          <w:numId w:val="24"/>
        </w:numPr>
      </w:pPr>
      <w:r>
        <w:t>Closure: Final evaluation and lessons learned.</w:t>
      </w:r>
    </w:p>
    <w:p w14:paraId="39857723" w14:textId="6AADF041" w:rsidR="582C0B1D" w:rsidRDefault="00CB3B0F" w:rsidP="00CB3B0F">
      <w:r>
        <w:t>&gt;</w:t>
      </w:r>
    </w:p>
    <w:p w14:paraId="68AEC5E8" w14:textId="77777777" w:rsidR="00C45DEB" w:rsidRDefault="1F796996" w:rsidP="00C45DEB">
      <w:pPr>
        <w:pStyle w:val="Heading1"/>
      </w:pPr>
      <w:bookmarkStart w:id="51" w:name="_Toc170843829"/>
      <w:bookmarkStart w:id="52" w:name="_Toc186460955"/>
      <w:bookmarkStart w:id="53" w:name="_Toc186463216"/>
      <w:bookmarkStart w:id="54" w:name="_Toc213528126"/>
      <w:bookmarkStart w:id="55" w:name="_Toc143801184"/>
      <w:r>
        <w:t>Planning</w:t>
      </w:r>
      <w:bookmarkEnd w:id="51"/>
      <w:bookmarkEnd w:id="52"/>
      <w:bookmarkEnd w:id="53"/>
      <w:bookmarkEnd w:id="54"/>
    </w:p>
    <w:p w14:paraId="56B36BDA" w14:textId="7D2EEE02" w:rsidR="00861067" w:rsidRDefault="00861067" w:rsidP="00861067">
      <w:r>
        <w:t xml:space="preserve">&lt;Outlines integration of supplier activities into project planning for seamless execution.  </w:t>
      </w:r>
    </w:p>
    <w:p w14:paraId="29DF3BEB" w14:textId="77777777" w:rsidR="00861067" w:rsidRDefault="00861067" w:rsidP="00861067">
      <w:r w:rsidRPr="00861067">
        <w:rPr>
          <w:b/>
          <w:bCs/>
        </w:rPr>
        <w:t>Example</w:t>
      </w:r>
      <w:r>
        <w:t xml:space="preserve">:  </w:t>
      </w:r>
    </w:p>
    <w:p w14:paraId="1C66E599" w14:textId="79A8B68D" w:rsidR="00861067" w:rsidRDefault="00861067" w:rsidP="00F10DD0">
      <w:pPr>
        <w:pStyle w:val="ListParagraph"/>
        <w:numPr>
          <w:ilvl w:val="0"/>
          <w:numId w:val="24"/>
        </w:numPr>
      </w:pPr>
      <w:r>
        <w:t xml:space="preserve">Selection: Completed pre-development.  </w:t>
      </w:r>
    </w:p>
    <w:p w14:paraId="5F5F9F84" w14:textId="1CF17140" w:rsidR="00861067" w:rsidRDefault="00861067" w:rsidP="00F10DD0">
      <w:pPr>
        <w:pStyle w:val="ListParagraph"/>
        <w:numPr>
          <w:ilvl w:val="0"/>
          <w:numId w:val="24"/>
        </w:numPr>
      </w:pPr>
      <w:r>
        <w:t xml:space="preserve">Reviews: Scheduled with milestones.  </w:t>
      </w:r>
    </w:p>
    <w:p w14:paraId="6D1166FF" w14:textId="25BC258F" w:rsidR="00861067" w:rsidRDefault="00861067" w:rsidP="00F10DD0">
      <w:pPr>
        <w:pStyle w:val="ListParagraph"/>
        <w:numPr>
          <w:ilvl w:val="0"/>
          <w:numId w:val="24"/>
        </w:numPr>
      </w:pPr>
      <w:r>
        <w:t xml:space="preserve">Supplier selection </w:t>
      </w:r>
      <w:proofErr w:type="gramStart"/>
      <w:r>
        <w:t>finalized</w:t>
      </w:r>
      <w:proofErr w:type="gramEnd"/>
      <w:r>
        <w:t xml:space="preserve"> before development begins.  </w:t>
      </w:r>
    </w:p>
    <w:p w14:paraId="2A5E4DE4" w14:textId="19EF47E4" w:rsidR="00861067" w:rsidRDefault="00861067" w:rsidP="00F10DD0">
      <w:pPr>
        <w:pStyle w:val="ListParagraph"/>
        <w:numPr>
          <w:ilvl w:val="0"/>
          <w:numId w:val="24"/>
        </w:numPr>
      </w:pPr>
      <w:r>
        <w:t xml:space="preserve">Performance reviews </w:t>
      </w:r>
      <w:r w:rsidR="003112AF">
        <w:t xml:space="preserve">are </w:t>
      </w:r>
      <w:r>
        <w:t xml:space="preserve">aligned with project milestones.  </w:t>
      </w:r>
    </w:p>
    <w:p w14:paraId="48C81C8C" w14:textId="5C61405E" w:rsidR="00861067" w:rsidRDefault="00861067" w:rsidP="00F10DD0">
      <w:pPr>
        <w:pStyle w:val="ListParagraph"/>
        <w:numPr>
          <w:ilvl w:val="0"/>
          <w:numId w:val="24"/>
        </w:numPr>
      </w:pPr>
      <w:r>
        <w:t xml:space="preserve">Audits </w:t>
      </w:r>
      <w:r w:rsidR="003112AF">
        <w:t xml:space="preserve">are </w:t>
      </w:r>
      <w:r>
        <w:t>planned based on risk and compliance needs.</w:t>
      </w:r>
    </w:p>
    <w:p w14:paraId="3E3B017A" w14:textId="3F042991" w:rsidR="582C0B1D" w:rsidRDefault="00025A21" w:rsidP="00861067">
      <w:r>
        <w:t>&gt;</w:t>
      </w:r>
      <w:r w:rsidR="00861067">
        <w:cr/>
      </w:r>
    </w:p>
    <w:p w14:paraId="3DE83F60" w14:textId="77777777" w:rsidR="00C45DEB" w:rsidRDefault="00C45DEB" w:rsidP="00A16E3B">
      <w:pPr>
        <w:pStyle w:val="Heading1"/>
      </w:pPr>
      <w:bookmarkStart w:id="56" w:name="_Toc170843830"/>
      <w:bookmarkStart w:id="57" w:name="_Toc186460956"/>
      <w:bookmarkStart w:id="58" w:name="_Toc186463217"/>
      <w:bookmarkStart w:id="59" w:name="_Toc213528127"/>
      <w:r>
        <w:t>Resources</w:t>
      </w:r>
      <w:bookmarkEnd w:id="55"/>
      <w:bookmarkEnd w:id="56"/>
      <w:bookmarkEnd w:id="57"/>
      <w:bookmarkEnd w:id="58"/>
      <w:bookmarkEnd w:id="59"/>
    </w:p>
    <w:p w14:paraId="5BE3AF1A" w14:textId="4B59C0FB" w:rsidR="004656E6" w:rsidRDefault="004656E6" w:rsidP="004656E6">
      <w:r>
        <w:t xml:space="preserve">&lt;Lists resources required for supplier management, including tools and personnel.  </w:t>
      </w:r>
    </w:p>
    <w:p w14:paraId="55C61FA1" w14:textId="77777777" w:rsidR="004656E6" w:rsidRDefault="004656E6" w:rsidP="004656E6">
      <w:r w:rsidRPr="004656E6">
        <w:rPr>
          <w:b/>
          <w:bCs/>
        </w:rPr>
        <w:t>Example</w:t>
      </w:r>
      <w:r>
        <w:t xml:space="preserve">:  </w:t>
      </w:r>
    </w:p>
    <w:p w14:paraId="3EE2A523" w14:textId="41ACD840" w:rsidR="004656E6" w:rsidRDefault="004656E6" w:rsidP="00F10DD0">
      <w:pPr>
        <w:pStyle w:val="ListParagraph"/>
        <w:numPr>
          <w:ilvl w:val="0"/>
          <w:numId w:val="24"/>
        </w:numPr>
      </w:pPr>
      <w:r>
        <w:t xml:space="preserve">Tools: KPI tracking dashboard.  </w:t>
      </w:r>
    </w:p>
    <w:p w14:paraId="6C6E7C42" w14:textId="1EDDF770" w:rsidR="004656E6" w:rsidRDefault="004656E6" w:rsidP="00F10DD0">
      <w:pPr>
        <w:pStyle w:val="ListParagraph"/>
        <w:numPr>
          <w:ilvl w:val="0"/>
          <w:numId w:val="24"/>
        </w:numPr>
      </w:pPr>
      <w:r>
        <w:lastRenderedPageBreak/>
        <w:t xml:space="preserve">Personnel: Supplier Lead assigned.  </w:t>
      </w:r>
    </w:p>
    <w:p w14:paraId="1003AC69" w14:textId="268561B4" w:rsidR="004656E6" w:rsidRDefault="004656E6" w:rsidP="00F10DD0">
      <w:pPr>
        <w:pStyle w:val="ListParagraph"/>
        <w:numPr>
          <w:ilvl w:val="0"/>
          <w:numId w:val="24"/>
        </w:numPr>
      </w:pPr>
      <w:r>
        <w:t xml:space="preserve">Tools: Supplier management software, KPI dashboards.  </w:t>
      </w:r>
    </w:p>
    <w:p w14:paraId="4A74DD10" w14:textId="1C9AE96D" w:rsidR="004656E6" w:rsidRDefault="004656E6" w:rsidP="00F10DD0">
      <w:pPr>
        <w:pStyle w:val="ListParagraph"/>
        <w:numPr>
          <w:ilvl w:val="0"/>
          <w:numId w:val="24"/>
        </w:numPr>
      </w:pPr>
      <w:r>
        <w:t xml:space="preserve">Personnel: Supplier Lead, QA Manager, Technical Lead.  </w:t>
      </w:r>
    </w:p>
    <w:p w14:paraId="5230C922" w14:textId="0C0E7D3E" w:rsidR="004656E6" w:rsidRDefault="004656E6" w:rsidP="00F10DD0">
      <w:pPr>
        <w:pStyle w:val="ListParagraph"/>
        <w:numPr>
          <w:ilvl w:val="0"/>
          <w:numId w:val="24"/>
        </w:numPr>
      </w:pPr>
      <w:r>
        <w:t>Training: Onboarding sessions for suppliers.</w:t>
      </w:r>
    </w:p>
    <w:p w14:paraId="11D41A79" w14:textId="1D531359" w:rsidR="00C45DEB" w:rsidRDefault="004656E6" w:rsidP="004656E6">
      <w:r>
        <w:t>&gt;</w:t>
      </w:r>
    </w:p>
    <w:p w14:paraId="791C6BB8" w14:textId="36456C22" w:rsidR="582C0B1D" w:rsidRDefault="582C0B1D"/>
    <w:p w14:paraId="06139A37" w14:textId="77777777" w:rsidR="00C45DEB" w:rsidRDefault="00C45DEB" w:rsidP="00C45DEB">
      <w:pPr>
        <w:pStyle w:val="Heading1"/>
      </w:pPr>
      <w:bookmarkStart w:id="60" w:name="_Toc170843831"/>
      <w:bookmarkStart w:id="61" w:name="_Toc186460957"/>
      <w:bookmarkStart w:id="62" w:name="_Toc186463218"/>
      <w:bookmarkStart w:id="63" w:name="_Toc213528128"/>
      <w:r>
        <w:t>Infrastructure Management</w:t>
      </w:r>
      <w:bookmarkEnd w:id="60"/>
      <w:bookmarkEnd w:id="61"/>
      <w:bookmarkEnd w:id="62"/>
      <w:bookmarkEnd w:id="63"/>
    </w:p>
    <w:p w14:paraId="720E9F29" w14:textId="0F29BAB7" w:rsidR="004656E6" w:rsidRDefault="004656E6" w:rsidP="004656E6">
      <w:r>
        <w:t xml:space="preserve">&lt;Describes tools and systems supporting supplier management processes.  </w:t>
      </w:r>
    </w:p>
    <w:p w14:paraId="2CB845F2" w14:textId="77777777" w:rsidR="004656E6" w:rsidRDefault="004656E6" w:rsidP="004656E6">
      <w:r w:rsidRPr="004656E6">
        <w:rPr>
          <w:b/>
          <w:bCs/>
        </w:rPr>
        <w:t>Example</w:t>
      </w:r>
      <w:r>
        <w:t xml:space="preserve">:  </w:t>
      </w:r>
    </w:p>
    <w:p w14:paraId="428ED6C2" w14:textId="39BBAA76" w:rsidR="004656E6" w:rsidRDefault="004656E6" w:rsidP="00F10DD0">
      <w:pPr>
        <w:pStyle w:val="ListParagraph"/>
        <w:numPr>
          <w:ilvl w:val="0"/>
          <w:numId w:val="24"/>
        </w:numPr>
      </w:pPr>
      <w:r>
        <w:t xml:space="preserve">Portal: Shares supplier documents.  </w:t>
      </w:r>
    </w:p>
    <w:p w14:paraId="1517B93A" w14:textId="037A6824" w:rsidR="004656E6" w:rsidRDefault="004656E6" w:rsidP="00F10DD0">
      <w:pPr>
        <w:pStyle w:val="ListParagraph"/>
        <w:numPr>
          <w:ilvl w:val="0"/>
          <w:numId w:val="24"/>
        </w:numPr>
      </w:pPr>
      <w:r>
        <w:t xml:space="preserve">Automation: Tracks KPIs.  </w:t>
      </w:r>
    </w:p>
    <w:p w14:paraId="39F715E5" w14:textId="2665C2CC" w:rsidR="004656E6" w:rsidRDefault="004656E6" w:rsidP="00F10DD0">
      <w:pPr>
        <w:pStyle w:val="ListParagraph"/>
        <w:numPr>
          <w:ilvl w:val="0"/>
          <w:numId w:val="24"/>
        </w:numPr>
      </w:pPr>
      <w:r>
        <w:t xml:space="preserve">Supplier portal for document sharing and communication.  </w:t>
      </w:r>
    </w:p>
    <w:p w14:paraId="102ACD96" w14:textId="4FE5C70E" w:rsidR="004656E6" w:rsidRDefault="004656E6" w:rsidP="00F10DD0">
      <w:pPr>
        <w:pStyle w:val="ListParagraph"/>
        <w:numPr>
          <w:ilvl w:val="0"/>
          <w:numId w:val="24"/>
        </w:numPr>
      </w:pPr>
      <w:r>
        <w:t xml:space="preserve">Version control for agreement and compliance documents.  </w:t>
      </w:r>
    </w:p>
    <w:p w14:paraId="6FBD7131" w14:textId="1A288AD6" w:rsidR="004656E6" w:rsidRDefault="004656E6" w:rsidP="00F10DD0">
      <w:pPr>
        <w:pStyle w:val="ListParagraph"/>
        <w:numPr>
          <w:ilvl w:val="0"/>
          <w:numId w:val="24"/>
        </w:numPr>
      </w:pPr>
      <w:r>
        <w:t>Automated tools for KPI and risk tracking.</w:t>
      </w:r>
    </w:p>
    <w:p w14:paraId="47D2A3D2" w14:textId="3DCBFD6D" w:rsidR="00AE09E6" w:rsidRDefault="004656E6" w:rsidP="004656E6">
      <w:r>
        <w:t>&gt;</w:t>
      </w:r>
    </w:p>
    <w:p w14:paraId="511BFC51" w14:textId="77777777" w:rsidR="00AE09E6" w:rsidRPr="00AE09E6" w:rsidRDefault="00AE09E6" w:rsidP="00AE09E6"/>
    <w:p w14:paraId="5F7369F8" w14:textId="77777777" w:rsidR="00C45DEB" w:rsidRDefault="00C45DEB" w:rsidP="00C45DEB">
      <w:pPr>
        <w:pStyle w:val="Heading1"/>
      </w:pPr>
      <w:bookmarkStart w:id="64" w:name="_Toc143801186"/>
      <w:bookmarkStart w:id="65" w:name="_Toc170843832"/>
      <w:bookmarkStart w:id="66" w:name="_Toc186460958"/>
      <w:bookmarkStart w:id="67" w:name="_Toc186463219"/>
      <w:bookmarkStart w:id="68" w:name="_Toc213528129"/>
      <w:r>
        <w:t>Risk Reduction</w:t>
      </w:r>
      <w:bookmarkEnd w:id="64"/>
      <w:bookmarkEnd w:id="65"/>
      <w:bookmarkEnd w:id="66"/>
      <w:bookmarkEnd w:id="67"/>
      <w:bookmarkEnd w:id="68"/>
    </w:p>
    <w:p w14:paraId="55F322DA" w14:textId="409B078D" w:rsidR="00222EFC" w:rsidRDefault="00222EFC" w:rsidP="00222EFC">
      <w:r>
        <w:t xml:space="preserve">&lt;Defines strategies to mitigate supplier-related risks proactively.  </w:t>
      </w:r>
    </w:p>
    <w:p w14:paraId="63720B98" w14:textId="77777777" w:rsidR="00222EFC" w:rsidRDefault="00222EFC" w:rsidP="00222EFC">
      <w:r w:rsidRPr="00222EFC">
        <w:rPr>
          <w:b/>
          <w:bCs/>
        </w:rPr>
        <w:t>Example</w:t>
      </w:r>
      <w:r>
        <w:t xml:space="preserve">:  </w:t>
      </w:r>
    </w:p>
    <w:p w14:paraId="18017AAD" w14:textId="092604A7" w:rsidR="00222EFC" w:rsidRDefault="00222EFC" w:rsidP="00F10DD0">
      <w:pPr>
        <w:pStyle w:val="ListParagraph"/>
        <w:numPr>
          <w:ilvl w:val="0"/>
          <w:numId w:val="24"/>
        </w:numPr>
      </w:pPr>
      <w:r>
        <w:t xml:space="preserve">Risk: Delivery delay identified.  </w:t>
      </w:r>
    </w:p>
    <w:p w14:paraId="732E7E66" w14:textId="77777777" w:rsidR="00222EFC" w:rsidRDefault="00222EFC" w:rsidP="00F10DD0">
      <w:pPr>
        <w:pStyle w:val="ListParagraph"/>
        <w:numPr>
          <w:ilvl w:val="0"/>
          <w:numId w:val="24"/>
        </w:numPr>
      </w:pPr>
      <w:r>
        <w:t xml:space="preserve">Mitigation: Buffer stock maintained.  </w:t>
      </w:r>
    </w:p>
    <w:p w14:paraId="1A23B10E" w14:textId="77777777" w:rsidR="00222EFC" w:rsidRDefault="00222EFC" w:rsidP="00F10DD0">
      <w:pPr>
        <w:pStyle w:val="ListParagraph"/>
        <w:numPr>
          <w:ilvl w:val="0"/>
          <w:numId w:val="24"/>
        </w:numPr>
      </w:pPr>
      <w:proofErr w:type="gramStart"/>
      <w:r>
        <w:t>Risk Example</w:t>
      </w:r>
      <w:proofErr w:type="gramEnd"/>
      <w:r>
        <w:t xml:space="preserve">: Supplier delivery delays.  </w:t>
      </w:r>
    </w:p>
    <w:p w14:paraId="3583B4ED" w14:textId="77777777" w:rsidR="00222EFC" w:rsidRDefault="00222EFC" w:rsidP="00F10DD0">
      <w:pPr>
        <w:pStyle w:val="ListParagraph"/>
        <w:numPr>
          <w:ilvl w:val="0"/>
          <w:numId w:val="24"/>
        </w:numPr>
      </w:pPr>
      <w:r>
        <w:t xml:space="preserve">Mitigation: Identify backup suppliers.  </w:t>
      </w:r>
    </w:p>
    <w:p w14:paraId="5D7543D4" w14:textId="1C52F4BD" w:rsidR="00222EFC" w:rsidRDefault="00222EFC" w:rsidP="00F10DD0">
      <w:pPr>
        <w:pStyle w:val="ListParagraph"/>
        <w:numPr>
          <w:ilvl w:val="0"/>
          <w:numId w:val="24"/>
        </w:numPr>
      </w:pPr>
      <w:r>
        <w:lastRenderedPageBreak/>
        <w:t>Contingency: Maintain buffer inventory.</w:t>
      </w:r>
    </w:p>
    <w:p w14:paraId="481EDF87" w14:textId="4621FABD" w:rsidR="00222EFC" w:rsidRDefault="00054E2B" w:rsidP="2D9B4A4C">
      <w:r>
        <w:t>&gt;</w:t>
      </w:r>
      <w:r w:rsidR="00222EFC">
        <w:cr/>
      </w:r>
    </w:p>
    <w:p w14:paraId="256D48AB" w14:textId="77777777" w:rsidR="00C45DEB" w:rsidRDefault="1F796996" w:rsidP="00C45DEB">
      <w:pPr>
        <w:pStyle w:val="Heading1"/>
      </w:pPr>
      <w:bookmarkStart w:id="69" w:name="_Toc170843833"/>
      <w:bookmarkStart w:id="70" w:name="_Toc186460959"/>
      <w:bookmarkStart w:id="71" w:name="_Toc186463220"/>
      <w:bookmarkStart w:id="72" w:name="_Toc213528130"/>
      <w:r>
        <w:t>Related Approaches</w:t>
      </w:r>
      <w:bookmarkEnd w:id="69"/>
      <w:bookmarkEnd w:id="70"/>
      <w:bookmarkEnd w:id="71"/>
      <w:bookmarkEnd w:id="72"/>
    </w:p>
    <w:p w14:paraId="222D7F89" w14:textId="2CD6C6A8" w:rsidR="00AF15B1" w:rsidRDefault="00AF15B1" w:rsidP="00AF15B1">
      <w:r>
        <w:t xml:space="preserve">&lt;Lists related CORE SPICE approaches for integration with supplier management.  </w:t>
      </w:r>
    </w:p>
    <w:p w14:paraId="4DBB3709" w14:textId="77777777" w:rsidR="00AF15B1" w:rsidRDefault="00AF15B1" w:rsidP="00AF15B1">
      <w:r w:rsidRPr="00AF15B1">
        <w:rPr>
          <w:b/>
          <w:bCs/>
        </w:rPr>
        <w:t>Example</w:t>
      </w:r>
      <w:r>
        <w:t xml:space="preserve">:  </w:t>
      </w:r>
    </w:p>
    <w:p w14:paraId="1232AAE4" w14:textId="072B4209" w:rsidR="00AF15B1" w:rsidRDefault="00AF15B1" w:rsidP="00F10DD0">
      <w:pPr>
        <w:pStyle w:val="ListParagraph"/>
        <w:numPr>
          <w:ilvl w:val="0"/>
          <w:numId w:val="24"/>
        </w:numPr>
      </w:pPr>
      <w:r>
        <w:t xml:space="preserve">QA Approach: Aligns supplier quality.  </w:t>
      </w:r>
    </w:p>
    <w:p w14:paraId="7CBF747C" w14:textId="6D7A3809" w:rsidR="00AF15B1" w:rsidRDefault="00AF15B1" w:rsidP="00F10DD0">
      <w:pPr>
        <w:pStyle w:val="ListParagraph"/>
        <w:numPr>
          <w:ilvl w:val="0"/>
          <w:numId w:val="24"/>
        </w:numPr>
      </w:pPr>
      <w:r>
        <w:t xml:space="preserve">Project Approach: Syncs timelines.  </w:t>
      </w:r>
    </w:p>
    <w:p w14:paraId="57E4C516" w14:textId="62795AEE" w:rsidR="00AF15B1" w:rsidRDefault="00AF15B1" w:rsidP="00F10DD0">
      <w:pPr>
        <w:pStyle w:val="ListParagraph"/>
        <w:numPr>
          <w:ilvl w:val="0"/>
          <w:numId w:val="24"/>
        </w:numPr>
      </w:pPr>
      <w:r>
        <w:t xml:space="preserve">QA Approach: Ensures supplier quality meets standards.  </w:t>
      </w:r>
    </w:p>
    <w:p w14:paraId="7E69C98F" w14:textId="77777777" w:rsidR="00AF15B1" w:rsidRDefault="00AF15B1" w:rsidP="00AF15B1"/>
    <w:p w14:paraId="1C06327E" w14:textId="17EAD5CD" w:rsidR="00AF15B1" w:rsidRDefault="00AF15B1" w:rsidP="00F10DD0">
      <w:pPr>
        <w:pStyle w:val="ListParagraph"/>
        <w:numPr>
          <w:ilvl w:val="0"/>
          <w:numId w:val="24"/>
        </w:numPr>
      </w:pPr>
      <w:r>
        <w:t xml:space="preserve">Project Approach: Coordinates supplier timelines with schedules.  </w:t>
      </w:r>
    </w:p>
    <w:p w14:paraId="4B298874" w14:textId="249DE46B" w:rsidR="00AF15B1" w:rsidRDefault="00AF15B1" w:rsidP="00F10DD0">
      <w:pPr>
        <w:pStyle w:val="ListParagraph"/>
        <w:numPr>
          <w:ilvl w:val="0"/>
          <w:numId w:val="24"/>
        </w:numPr>
      </w:pPr>
      <w:r>
        <w:t>Procurement Approach: Manages contractual aspects.</w:t>
      </w:r>
    </w:p>
    <w:p w14:paraId="6C898FC0" w14:textId="2718E2D4" w:rsidR="00C45DEB" w:rsidRDefault="00AF15B1" w:rsidP="00AF15B1">
      <w:r>
        <w:cr/>
        <w:t>&gt;</w:t>
      </w:r>
    </w:p>
    <w:p w14:paraId="755F194B" w14:textId="77777777" w:rsidR="00AF15B1" w:rsidRDefault="00AF15B1" w:rsidP="00AF15B1"/>
    <w:p w14:paraId="5FBA5414" w14:textId="2DE8E738" w:rsidR="00C45DEB" w:rsidRPr="00F47362" w:rsidRDefault="1F796996" w:rsidP="00C45DEB">
      <w:pPr>
        <w:pStyle w:val="Heading1"/>
      </w:pPr>
      <w:bookmarkStart w:id="73" w:name="_Toc170843835"/>
      <w:bookmarkStart w:id="74" w:name="_Toc186460960"/>
      <w:bookmarkStart w:id="75" w:name="_Toc186463221"/>
      <w:bookmarkStart w:id="76" w:name="_Toc213528131"/>
      <w:r>
        <w:t>Annexes</w:t>
      </w:r>
      <w:bookmarkEnd w:id="73"/>
      <w:bookmarkEnd w:id="74"/>
      <w:bookmarkEnd w:id="75"/>
      <w:bookmarkEnd w:id="76"/>
    </w:p>
    <w:p w14:paraId="0A385DA2" w14:textId="77777777" w:rsidR="00C45DEB" w:rsidRDefault="00C45DEB" w:rsidP="00C45DEB">
      <w:pPr>
        <w:pStyle w:val="Heading2"/>
      </w:pPr>
      <w:bookmarkStart w:id="77" w:name="_Toc170843836"/>
      <w:bookmarkStart w:id="78" w:name="_Toc186460961"/>
      <w:bookmarkStart w:id="79" w:name="_Toc186463222"/>
      <w:bookmarkStart w:id="80" w:name="_Toc213528132"/>
      <w:r>
        <w:t>Acronyms and Glossary</w:t>
      </w:r>
      <w:bookmarkEnd w:id="77"/>
      <w:bookmarkEnd w:id="78"/>
      <w:bookmarkEnd w:id="79"/>
      <w:bookmarkEnd w:id="80"/>
    </w:p>
    <w:p w14:paraId="61905908" w14:textId="35E41F94" w:rsidR="00424FA2" w:rsidRPr="00424FA2" w:rsidRDefault="00424FA2" w:rsidP="00424FA2">
      <w:pPr>
        <w:rPr>
          <w:sz w:val="22"/>
          <w:szCs w:val="22"/>
        </w:rPr>
      </w:pPr>
      <w:r w:rsidRPr="00424FA2">
        <w:rPr>
          <w:sz w:val="22"/>
          <w:szCs w:val="22"/>
        </w:rPr>
        <w:t xml:space="preserve">&lt;Provides definitions for key terms used in supplier management.  </w:t>
      </w:r>
    </w:p>
    <w:p w14:paraId="73CBE235" w14:textId="77777777" w:rsidR="00424FA2" w:rsidRPr="00424FA2" w:rsidRDefault="00424FA2" w:rsidP="00424FA2">
      <w:pPr>
        <w:rPr>
          <w:sz w:val="22"/>
          <w:szCs w:val="22"/>
        </w:rPr>
      </w:pPr>
      <w:r w:rsidRPr="00424FA2">
        <w:rPr>
          <w:b/>
          <w:bCs/>
          <w:sz w:val="22"/>
          <w:szCs w:val="22"/>
        </w:rPr>
        <w:t>Example</w:t>
      </w:r>
      <w:r w:rsidRPr="00424FA2">
        <w:rPr>
          <w:sz w:val="22"/>
          <w:szCs w:val="22"/>
        </w:rPr>
        <w:t xml:space="preserve">:  </w:t>
      </w:r>
    </w:p>
    <w:p w14:paraId="1C9A3A12" w14:textId="49C36EDC" w:rsidR="00424FA2" w:rsidRPr="00424FA2" w:rsidRDefault="00424FA2" w:rsidP="00F10DD0">
      <w:pPr>
        <w:pStyle w:val="ListParagraph"/>
        <w:numPr>
          <w:ilvl w:val="0"/>
          <w:numId w:val="24"/>
        </w:numPr>
      </w:pPr>
      <w:r w:rsidRPr="00424FA2">
        <w:t xml:space="preserve">DIA: Development Interface Agreement.  </w:t>
      </w:r>
    </w:p>
    <w:p w14:paraId="55534DD7" w14:textId="2757B6AD" w:rsidR="00424FA2" w:rsidRPr="00424FA2" w:rsidRDefault="00424FA2" w:rsidP="00F10DD0">
      <w:pPr>
        <w:pStyle w:val="ListParagraph"/>
        <w:numPr>
          <w:ilvl w:val="0"/>
          <w:numId w:val="24"/>
        </w:numPr>
      </w:pPr>
      <w:r w:rsidRPr="00424FA2">
        <w:t xml:space="preserve">KPI: Key Performance Indicator.  </w:t>
      </w:r>
    </w:p>
    <w:p w14:paraId="2089C738" w14:textId="2FFD9810" w:rsidR="00424FA2" w:rsidRPr="00424FA2" w:rsidRDefault="00424FA2" w:rsidP="00F10DD0">
      <w:pPr>
        <w:pStyle w:val="ListParagraph"/>
        <w:numPr>
          <w:ilvl w:val="0"/>
          <w:numId w:val="24"/>
        </w:numPr>
      </w:pPr>
      <w:r w:rsidRPr="00424FA2">
        <w:t xml:space="preserve">DIA: Development Interface Agreement.  </w:t>
      </w:r>
    </w:p>
    <w:p w14:paraId="5503AE29" w14:textId="70B2CB54" w:rsidR="00424FA2" w:rsidRPr="00424FA2" w:rsidRDefault="00424FA2" w:rsidP="00F10DD0">
      <w:pPr>
        <w:pStyle w:val="ListParagraph"/>
        <w:numPr>
          <w:ilvl w:val="0"/>
          <w:numId w:val="24"/>
        </w:numPr>
      </w:pPr>
      <w:r w:rsidRPr="00424FA2">
        <w:t xml:space="preserve">KPI: Key Performance Indicator.  </w:t>
      </w:r>
    </w:p>
    <w:p w14:paraId="0DD78E0E" w14:textId="30960B3D" w:rsidR="00424FA2" w:rsidRPr="00424FA2" w:rsidRDefault="00424FA2" w:rsidP="00F10DD0">
      <w:pPr>
        <w:pStyle w:val="ListParagraph"/>
        <w:numPr>
          <w:ilvl w:val="0"/>
          <w:numId w:val="24"/>
        </w:numPr>
      </w:pPr>
      <w:r w:rsidRPr="00424FA2">
        <w:t>FuSa: Functional Safety.</w:t>
      </w:r>
    </w:p>
    <w:p w14:paraId="5612AF37" w14:textId="6AF795E8" w:rsidR="00C45DEB" w:rsidRPr="008765B1" w:rsidRDefault="00424FA2" w:rsidP="00C45DEB">
      <w:pPr>
        <w:rPr>
          <w:sz w:val="22"/>
          <w:szCs w:val="22"/>
        </w:rPr>
      </w:pPr>
      <w:r>
        <w:rPr>
          <w:sz w:val="22"/>
          <w:szCs w:val="22"/>
        </w:rPr>
        <w:lastRenderedPageBreak/>
        <w:t>&gt;</w:t>
      </w:r>
      <w:r w:rsidRPr="00424FA2">
        <w:rPr>
          <w:sz w:val="22"/>
          <w:szCs w:val="22"/>
        </w:rPr>
        <w:cr/>
      </w:r>
    </w:p>
    <w:p w14:paraId="2A48675D" w14:textId="77777777" w:rsidR="00610CA6" w:rsidRPr="009B288C" w:rsidRDefault="00610CA6" w:rsidP="00C45DEB"/>
    <w:p w14:paraId="30A64B1C" w14:textId="77777777" w:rsidR="00C45DEB" w:rsidRDefault="00C45DEB" w:rsidP="00C45DEB">
      <w:pPr>
        <w:pStyle w:val="Heading2"/>
      </w:pPr>
      <w:bookmarkStart w:id="81" w:name="_Toc170843839"/>
      <w:bookmarkStart w:id="82" w:name="_Toc186460964"/>
      <w:bookmarkStart w:id="83" w:name="_Toc186463225"/>
      <w:bookmarkStart w:id="84" w:name="_Toc213528133"/>
      <w:r>
        <w:t>References</w:t>
      </w:r>
      <w:bookmarkEnd w:id="81"/>
      <w:bookmarkEnd w:id="82"/>
      <w:bookmarkEnd w:id="83"/>
      <w:bookmarkEnd w:id="84"/>
    </w:p>
    <w:p w14:paraId="07EC8DDA" w14:textId="77777777" w:rsidR="00A07B4C" w:rsidRDefault="00A07B4C" w:rsidP="00A07B4C">
      <w:pPr>
        <w:pStyle w:val="ListParagraph"/>
        <w:numPr>
          <w:ilvl w:val="0"/>
          <w:numId w:val="34"/>
        </w:numPr>
        <w:spacing w:before="100" w:beforeAutospacing="1" w:after="120"/>
      </w:pPr>
      <w:r w:rsidRPr="00627842">
        <w:t xml:space="preserve">CORE SPICE license: see “CORE SPICE Terms.pdf” in </w:t>
      </w:r>
      <w:hyperlink r:id="rId12" w:history="1">
        <w:r w:rsidRPr="002A3CA3">
          <w:rPr>
            <w:rStyle w:val="Hyperlink"/>
          </w:rPr>
          <w:t>https://github.com/CORE-SPICE/CORE_SPICE_Releases</w:t>
        </w:r>
      </w:hyperlink>
    </w:p>
    <w:p w14:paraId="7CEB167B" w14:textId="29A39267" w:rsidR="00DB0B21" w:rsidRDefault="00C45DEB" w:rsidP="00DB0B21">
      <w:r>
        <w:t>&lt;</w:t>
      </w:r>
      <w:r w:rsidR="00DB0B21">
        <w:t xml:space="preserve">Lists standards and documents referenced in the </w:t>
      </w:r>
      <w:r w:rsidR="00AD703C">
        <w:t>A</w:t>
      </w:r>
      <w:r w:rsidR="00DB0B21">
        <w:t xml:space="preserve">pproach.  </w:t>
      </w:r>
    </w:p>
    <w:p w14:paraId="0653CC6A" w14:textId="77777777" w:rsidR="00DB0B21" w:rsidRDefault="00DB0B21" w:rsidP="00DB0B21">
      <w:r w:rsidRPr="00DB0B21">
        <w:rPr>
          <w:b/>
          <w:bCs/>
        </w:rPr>
        <w:t>Example</w:t>
      </w:r>
      <w:r>
        <w:t xml:space="preserve">:  </w:t>
      </w:r>
    </w:p>
    <w:p w14:paraId="2D52D721" w14:textId="386E31FB" w:rsidR="00DB0B21" w:rsidRDefault="00DB0B21" w:rsidP="00F10DD0">
      <w:pPr>
        <w:pStyle w:val="ListParagraph"/>
        <w:numPr>
          <w:ilvl w:val="0"/>
          <w:numId w:val="24"/>
        </w:numPr>
      </w:pPr>
      <w:r>
        <w:t xml:space="preserve">ASPICE ACQ.1-4: Supplier processes.  </w:t>
      </w:r>
    </w:p>
    <w:p w14:paraId="383E3638" w14:textId="1CC552DC" w:rsidR="00DB0B21" w:rsidRDefault="00DB0B21" w:rsidP="00F10DD0">
      <w:pPr>
        <w:pStyle w:val="ListParagraph"/>
        <w:numPr>
          <w:ilvl w:val="0"/>
          <w:numId w:val="24"/>
        </w:numPr>
      </w:pPr>
      <w:r>
        <w:t xml:space="preserve">ISO 26262: Safety standard.  </w:t>
      </w:r>
    </w:p>
    <w:p w14:paraId="7A766014" w14:textId="1477D81E" w:rsidR="00DB0B21" w:rsidRDefault="00DB0B21" w:rsidP="00F10DD0">
      <w:pPr>
        <w:pStyle w:val="ListParagraph"/>
        <w:numPr>
          <w:ilvl w:val="0"/>
          <w:numId w:val="24"/>
        </w:numPr>
      </w:pPr>
      <w:r>
        <w:t xml:space="preserve">ASPICE ACQ.1-4: Supplier Management Processes.  </w:t>
      </w:r>
    </w:p>
    <w:p w14:paraId="7A663E1A" w14:textId="3B2F8163" w:rsidR="00DB0B21" w:rsidRDefault="00DB0B21" w:rsidP="00F10DD0">
      <w:pPr>
        <w:pStyle w:val="ListParagraph"/>
        <w:numPr>
          <w:ilvl w:val="0"/>
          <w:numId w:val="24"/>
        </w:numPr>
      </w:pPr>
      <w:r>
        <w:t xml:space="preserve">ISO 26262: Road Vehicles – Functional Safety.  </w:t>
      </w:r>
    </w:p>
    <w:p w14:paraId="4759D366" w14:textId="0626FFC0" w:rsidR="00DB0B21" w:rsidRDefault="00DB0B21" w:rsidP="00F10DD0">
      <w:pPr>
        <w:pStyle w:val="ListParagraph"/>
        <w:numPr>
          <w:ilvl w:val="0"/>
          <w:numId w:val="24"/>
        </w:numPr>
      </w:pPr>
      <w:r>
        <w:t>ISO 21434: Road Vehicles – Cybersecurity Engineering.</w:t>
      </w:r>
    </w:p>
    <w:p w14:paraId="6338F7CE" w14:textId="266B882C" w:rsidR="00C45DEB" w:rsidRDefault="00DB0B21" w:rsidP="00DB0B21">
      <w:r>
        <w:t>&gt;</w:t>
      </w:r>
      <w:r>
        <w:cr/>
      </w:r>
    </w:p>
    <w:sectPr w:rsidR="00C45DEB" w:rsidSect="006366CD">
      <w:headerReference w:type="default" r:id="rId13"/>
      <w:footerReference w:type="default" r:id="rId14"/>
      <w:headerReference w:type="first" r:id="rId15"/>
      <w:pgSz w:w="11906" w:h="16838"/>
      <w:pgMar w:top="1575"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DA32E" w14:textId="77777777" w:rsidR="00EE30B5" w:rsidRDefault="00EE30B5">
      <w:r>
        <w:separator/>
      </w:r>
    </w:p>
    <w:p w14:paraId="5B79DAF3" w14:textId="77777777" w:rsidR="00FE554D" w:rsidRDefault="00FE554D"/>
  </w:endnote>
  <w:endnote w:type="continuationSeparator" w:id="0">
    <w:p w14:paraId="3C6D9A65" w14:textId="77777777" w:rsidR="00EE30B5" w:rsidRDefault="00EE30B5">
      <w:r>
        <w:continuationSeparator/>
      </w:r>
    </w:p>
    <w:p w14:paraId="53C8F785" w14:textId="77777777" w:rsidR="00FE554D" w:rsidRDefault="00FE554D"/>
  </w:endnote>
  <w:endnote w:type="continuationNotice" w:id="1">
    <w:p w14:paraId="472BE089" w14:textId="77777777" w:rsidR="00EE30B5" w:rsidRDefault="00EE30B5"/>
    <w:p w14:paraId="7951BC96" w14:textId="77777777" w:rsidR="00FE554D" w:rsidRDefault="00FE55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12"/>
      <w:gridCol w:w="1812"/>
      <w:gridCol w:w="1813"/>
      <w:gridCol w:w="1813"/>
    </w:tblGrid>
    <w:tr w:rsidR="005159BD" w:rsidRPr="006C4AF9" w14:paraId="79D3D10E" w14:textId="77777777" w:rsidTr="006366CD">
      <w:tc>
        <w:tcPr>
          <w:tcW w:w="1812" w:type="dxa"/>
        </w:tcPr>
        <w:p w14:paraId="026884AD" w14:textId="3AE3C8BB" w:rsidR="005159BD" w:rsidRPr="00724AC6" w:rsidRDefault="00A07B4C" w:rsidP="00C1256F">
          <w:pPr>
            <w:pStyle w:val="NoSpacing"/>
            <w:rPr>
              <w:color w:val="808080" w:themeColor="background1" w:themeShade="80"/>
              <w:sz w:val="20"/>
              <w:szCs w:val="20"/>
            </w:rPr>
          </w:pPr>
          <w:sdt>
            <w:sdtPr>
              <w:rPr>
                <w:color w:val="808080" w:themeColor="background1" w:themeShade="80"/>
                <w:sz w:val="20"/>
                <w:szCs w:val="20"/>
              </w:rPr>
              <w:id w:val="-1833669214"/>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F21C50">
                <w:rPr>
                  <w:color w:val="808080" w:themeColor="background1" w:themeShade="80"/>
                  <w:sz w:val="20"/>
                  <w:szCs w:val="20"/>
                </w:rPr>
                <w:t>APPROVED</w:t>
              </w:r>
            </w:sdtContent>
          </w:sdt>
        </w:p>
      </w:tc>
      <w:tc>
        <w:tcPr>
          <w:tcW w:w="1812" w:type="dxa"/>
        </w:tcPr>
        <w:p w14:paraId="7EB6A39B" w14:textId="77777777" w:rsidR="005159BD" w:rsidRPr="00724AC6" w:rsidRDefault="00724AC6" w:rsidP="005159BD">
          <w:pPr>
            <w:pStyle w:val="NoSpacing"/>
            <w:jc w:val="center"/>
            <w:rPr>
              <w:color w:val="808080" w:themeColor="background1" w:themeShade="80"/>
              <w:sz w:val="20"/>
              <w:szCs w:val="20"/>
              <w:lang w:val="de-DE"/>
            </w:rPr>
          </w:pPr>
          <w:r w:rsidRPr="00724AC6">
            <w:rPr>
              <w:color w:val="808080" w:themeColor="background1" w:themeShade="80"/>
              <w:sz w:val="20"/>
              <w:szCs w:val="20"/>
              <w:lang w:val="de-DE"/>
            </w:rPr>
            <w:t xml:space="preserve">Ver. </w:t>
          </w:r>
          <w:sdt>
            <w:sdtPr>
              <w:rPr>
                <w:color w:val="808080" w:themeColor="background1" w:themeShade="80"/>
                <w:sz w:val="20"/>
                <w:szCs w:val="20"/>
                <w:lang w:val="de-DE"/>
              </w:rPr>
              <w:id w:val="-520097534"/>
              <w:placeholder>
                <w:docPart w:val="FD7FB5E102914929A689F73F619AF542"/>
              </w:placeholder>
              <w:dataBinding w:prefixMappings="xmlns:ns0='http://schema.unitedmentors.com/CORESPICE' " w:xpath="/ns0:CORESPICE_Asset[1]/ns0:version_number[1]" w:storeItemID="{EBC391F9-EA87-4102-8428-9A6B12CE205C}"/>
              <w:text/>
            </w:sdtPr>
            <w:sdtEndPr/>
            <w:sdtContent>
              <w:r w:rsidRPr="00724AC6">
                <w:rPr>
                  <w:color w:val="808080" w:themeColor="background1" w:themeShade="80"/>
                  <w:sz w:val="20"/>
                  <w:szCs w:val="20"/>
                  <w:lang w:val="de-DE"/>
                </w:rPr>
                <w:t>1.0</w:t>
              </w:r>
            </w:sdtContent>
          </w:sdt>
        </w:p>
      </w:tc>
      <w:tc>
        <w:tcPr>
          <w:tcW w:w="1812" w:type="dxa"/>
        </w:tcPr>
        <w:p w14:paraId="3FAF6B72" w14:textId="77777777" w:rsidR="005159BD" w:rsidRPr="006C4AF9" w:rsidRDefault="005159BD" w:rsidP="005159BD">
          <w:pPr>
            <w:pStyle w:val="NoSpacing"/>
            <w:jc w:val="center"/>
            <w:rPr>
              <w:sz w:val="20"/>
              <w:szCs w:val="20"/>
              <w:lang w:val="de-DE"/>
            </w:rPr>
          </w:pPr>
          <w:r w:rsidRPr="006C4AF9">
            <w:rPr>
              <w:sz w:val="20"/>
              <w:szCs w:val="20"/>
              <w:lang w:val="de-DE"/>
            </w:rPr>
            <w:t xml:space="preserve">- </w:t>
          </w:r>
          <w:r w:rsidRPr="006C4AF9">
            <w:rPr>
              <w:sz w:val="20"/>
              <w:szCs w:val="20"/>
            </w:rPr>
            <w:fldChar w:fldCharType="begin"/>
          </w:r>
          <w:r w:rsidRPr="006C4AF9">
            <w:rPr>
              <w:sz w:val="20"/>
              <w:szCs w:val="20"/>
              <w:lang w:val="de-DE"/>
            </w:rPr>
            <w:instrText xml:space="preserve"> PAGE </w:instrText>
          </w:r>
          <w:r w:rsidRPr="006C4AF9">
            <w:rPr>
              <w:sz w:val="20"/>
              <w:szCs w:val="20"/>
            </w:rPr>
            <w:fldChar w:fldCharType="separate"/>
          </w:r>
          <w:r w:rsidRPr="006C4AF9">
            <w:rPr>
              <w:sz w:val="20"/>
              <w:szCs w:val="20"/>
            </w:rPr>
            <w:t>1</w:t>
          </w:r>
          <w:r w:rsidRPr="006C4AF9">
            <w:rPr>
              <w:sz w:val="20"/>
              <w:szCs w:val="20"/>
            </w:rPr>
            <w:fldChar w:fldCharType="end"/>
          </w:r>
          <w:r w:rsidRPr="006C4AF9">
            <w:rPr>
              <w:sz w:val="20"/>
              <w:szCs w:val="20"/>
              <w:lang w:val="de-DE"/>
            </w:rPr>
            <w:t xml:space="preserve"> -</w:t>
          </w:r>
        </w:p>
      </w:tc>
      <w:tc>
        <w:tcPr>
          <w:tcW w:w="1813" w:type="dxa"/>
        </w:tcPr>
        <w:p w14:paraId="47B9C1D1" w14:textId="53640322" w:rsidR="005159BD" w:rsidRPr="00724AC6" w:rsidRDefault="005159BD" w:rsidP="005159BD">
          <w:pPr>
            <w:pStyle w:val="NoSpacing"/>
            <w:jc w:val="center"/>
            <w:rPr>
              <w:color w:val="808080" w:themeColor="background1" w:themeShade="80"/>
              <w:sz w:val="20"/>
              <w:szCs w:val="20"/>
            </w:rPr>
          </w:pPr>
          <w:r w:rsidRPr="00724AC6">
            <w:rPr>
              <w:color w:val="808080" w:themeColor="background1" w:themeShade="80"/>
              <w:sz w:val="20"/>
              <w:szCs w:val="20"/>
            </w:rPr>
            <w:t xml:space="preserve">PID: </w:t>
          </w:r>
          <w:sdt>
            <w:sdtPr>
              <w:rPr>
                <w:color w:val="808080" w:themeColor="background1" w:themeShade="80"/>
                <w:sz w:val="20"/>
                <w:szCs w:val="20"/>
                <w:lang w:val="de-DE"/>
              </w:rPr>
              <w:id w:val="-1326116003"/>
              <w:placeholder>
                <w:docPart w:val="57092192BE4549FC957EABBA7219B821"/>
              </w:placeholder>
              <w:showingPlcHdr/>
              <w:dataBinding w:prefixMappings="xmlns:ns0='http://schema.unitedmentors.com/CORESPICE' " w:xpath="/ns0:CORESPICE_Asset[1]/ns0:project_id[1]" w:storeItemID="{EBC391F9-EA87-4102-8428-9A6B12CE205C}"/>
              <w:text/>
            </w:sdtPr>
            <w:sdtEndPr/>
            <w:sdtContent>
              <w:r w:rsidR="00EA5118">
                <w:rPr>
                  <w:color w:val="808080" w:themeColor="background1" w:themeShade="80"/>
                  <w:sz w:val="20"/>
                  <w:szCs w:val="20"/>
                  <w:lang w:val="de-DE"/>
                </w:rPr>
                <w:t xml:space="preserve">     </w:t>
              </w:r>
            </w:sdtContent>
          </w:sdt>
        </w:p>
      </w:tc>
      <w:sdt>
        <w:sdtPr>
          <w:rPr>
            <w:color w:val="808080" w:themeColor="background1" w:themeShade="80"/>
            <w:sz w:val="20"/>
            <w:szCs w:val="20"/>
            <w:lang w:val="de-DE"/>
          </w:rPr>
          <w:id w:val="-572666182"/>
          <w:dataBinding w:prefixMappings="xmlns:ns0='http://schema.unitedmentors.com/CORESPICE' " w:xpath="/ns0:CORESPICE_Asset[1]/ns0:status_date[1]" w:storeItemID="{EBC391F9-EA87-4102-8428-9A6B12CE205C}"/>
          <w:date w:fullDate="2025-11-08T00:00:00Z">
            <w:dateFormat w:val="d-MMM-yy"/>
            <w:lid w:val="de-LU"/>
            <w:storeMappedDataAs w:val="dateTime"/>
            <w:calendar w:val="gregorian"/>
          </w:date>
        </w:sdtPr>
        <w:sdtEndPr/>
        <w:sdtContent>
          <w:tc>
            <w:tcPr>
              <w:tcW w:w="1813" w:type="dxa"/>
            </w:tcPr>
            <w:p w14:paraId="3C4D3AC1" w14:textId="3D61EBD9" w:rsidR="005159BD" w:rsidRPr="00724AC6" w:rsidRDefault="00F21C50" w:rsidP="005159BD">
              <w:pPr>
                <w:pStyle w:val="NoSpacing"/>
                <w:jc w:val="right"/>
                <w:rPr>
                  <w:color w:val="808080" w:themeColor="background1" w:themeShade="80"/>
                  <w:sz w:val="20"/>
                  <w:szCs w:val="20"/>
                  <w:lang w:val="de-DE"/>
                </w:rPr>
              </w:pPr>
              <w:r>
                <w:rPr>
                  <w:color w:val="808080" w:themeColor="background1" w:themeShade="80"/>
                  <w:sz w:val="20"/>
                  <w:szCs w:val="20"/>
                  <w:lang w:val="de-LU"/>
                </w:rPr>
                <w:t>8-Nov-25</w:t>
              </w:r>
            </w:p>
          </w:tc>
        </w:sdtContent>
      </w:sdt>
    </w:tr>
  </w:tbl>
  <w:p w14:paraId="4E080936" w14:textId="77777777" w:rsidR="000F3E19" w:rsidRPr="006C6B5C" w:rsidRDefault="000F3E19" w:rsidP="00C257FB">
    <w:pPr>
      <w:pStyle w:val="Footer"/>
      <w:pBdr>
        <w:top w:val="single" w:sz="4" w:space="1" w:color="808080"/>
      </w:pBdr>
      <w:rPr>
        <w:sz w:val="18"/>
        <w:szCs w:val="18"/>
        <w:lang w:val="de-DE"/>
      </w:rPr>
    </w:pPr>
  </w:p>
  <w:p w14:paraId="1B125325" w14:textId="77777777" w:rsidR="00FE554D" w:rsidRDefault="00FE554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42B31" w14:textId="77777777" w:rsidR="00EE30B5" w:rsidRDefault="00EE30B5">
      <w:r>
        <w:separator/>
      </w:r>
    </w:p>
    <w:p w14:paraId="34C9B49E" w14:textId="77777777" w:rsidR="00FE554D" w:rsidRDefault="00FE554D"/>
  </w:footnote>
  <w:footnote w:type="continuationSeparator" w:id="0">
    <w:p w14:paraId="0ACFBE89" w14:textId="77777777" w:rsidR="00EE30B5" w:rsidRDefault="00EE30B5">
      <w:r>
        <w:continuationSeparator/>
      </w:r>
    </w:p>
    <w:p w14:paraId="5ECD42F8" w14:textId="77777777" w:rsidR="00FE554D" w:rsidRDefault="00FE554D"/>
  </w:footnote>
  <w:footnote w:type="continuationNotice" w:id="1">
    <w:p w14:paraId="1F7CCDD4" w14:textId="77777777" w:rsidR="00EE30B5" w:rsidRDefault="00EE30B5"/>
    <w:p w14:paraId="11F0EE7F" w14:textId="77777777" w:rsidR="00FE554D" w:rsidRDefault="00FE55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EA5118" w14:paraId="4C211F87" w14:textId="77777777" w:rsidTr="00EA5118">
      <w:tc>
        <w:tcPr>
          <w:tcW w:w="2500" w:type="pct"/>
        </w:tcPr>
        <w:p w14:paraId="5D4571DA" w14:textId="68A17A7F" w:rsidR="00EA5118" w:rsidRPr="00404A84" w:rsidRDefault="00A07B4C" w:rsidP="006366CD">
          <w:pPr>
            <w:pStyle w:val="NoSpacing"/>
            <w:rPr>
              <w:sz w:val="20"/>
              <w:szCs w:val="20"/>
            </w:rPr>
          </w:pPr>
          <w:sdt>
            <w:sdtPr>
              <w:rPr>
                <w:sz w:val="20"/>
                <w:szCs w:val="20"/>
              </w:rPr>
              <w:id w:val="399412587"/>
              <w:lock w:val="sdtLocked"/>
              <w:dataBinding w:prefixMappings="xmlns:ns0='http://schema.unitedmentors.com/CORESPICE' " w:xpath="/ns0:CORESPICE_Asset[1]/ns0:document_title[1]" w:storeItemID="{EBC391F9-EA87-4102-8428-9A6B12CE205C}"/>
              <w:text/>
            </w:sdtPr>
            <w:sdtEndPr/>
            <w:sdtContent>
              <w:r w:rsidR="00E07902">
                <w:rPr>
                  <w:sz w:val="20"/>
                  <w:szCs w:val="20"/>
                </w:rPr>
                <w:t>Supplier Management Approach</w:t>
              </w:r>
            </w:sdtContent>
          </w:sdt>
        </w:p>
      </w:tc>
      <w:tc>
        <w:tcPr>
          <w:tcW w:w="2500" w:type="pct"/>
        </w:tcPr>
        <w:p w14:paraId="0E4D7228" w14:textId="77777777" w:rsidR="00EA5118" w:rsidRPr="00404A84" w:rsidRDefault="00EA5118" w:rsidP="006366CD">
          <w:pPr>
            <w:pStyle w:val="NoSpacing"/>
            <w:jc w:val="right"/>
            <w:rPr>
              <w:sz w:val="20"/>
              <w:szCs w:val="20"/>
            </w:rPr>
          </w:pPr>
          <w:r w:rsidRPr="00404A84">
            <w:rPr>
              <w:noProof/>
              <w:sz w:val="20"/>
              <w:szCs w:val="20"/>
            </w:rPr>
            <w:drawing>
              <wp:inline distT="0" distB="0" distL="0" distR="0" wp14:anchorId="5D926E72" wp14:editId="55A4034C">
                <wp:extent cx="551157" cy="167106"/>
                <wp:effectExtent l="0" t="0" r="1905" b="4445"/>
                <wp:docPr id="784444345" name="Picture 78444434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25303" name="Picture 589125303" descr="A close-up of a sign&#10;&#10;Description automatically generated"/>
                        <pic:cNvPicPr/>
                      </pic:nvPicPr>
                      <pic:blipFill>
                        <a:blip r:embed="rId1"/>
                        <a:stretch>
                          <a:fillRect/>
                        </a:stretch>
                      </pic:blipFill>
                      <pic:spPr>
                        <a:xfrm>
                          <a:off x="0" y="0"/>
                          <a:ext cx="555163" cy="168321"/>
                        </a:xfrm>
                        <a:prstGeom prst="rect">
                          <a:avLst/>
                        </a:prstGeom>
                      </pic:spPr>
                    </pic:pic>
                  </a:graphicData>
                </a:graphic>
              </wp:inline>
            </w:drawing>
          </w:r>
        </w:p>
      </w:tc>
    </w:tr>
  </w:tbl>
  <w:p w14:paraId="3BEC754E" w14:textId="77777777" w:rsidR="00A3228C" w:rsidRPr="006366CD" w:rsidRDefault="00A3228C" w:rsidP="006366CD">
    <w:pPr>
      <w:pStyle w:val="Header"/>
      <w:pBdr>
        <w:bottom w:val="single" w:sz="6" w:space="0" w:color="auto"/>
      </w:pBdr>
      <w:jc w:val="right"/>
    </w:pPr>
    <w:r w:rsidRPr="006366CD">
      <w:tab/>
    </w:r>
  </w:p>
  <w:p w14:paraId="4C01F960" w14:textId="77777777" w:rsidR="00FE554D" w:rsidRDefault="00FE554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8" w:space="0" w:color="A6A6A6" w:themeColor="background1" w:themeShade="A6"/>
        <w:left w:val="single" w:sz="18" w:space="0" w:color="A6A6A6" w:themeColor="background1" w:themeShade="A6"/>
        <w:bottom w:val="single" w:sz="18" w:space="0" w:color="A6A6A6" w:themeColor="background1" w:themeShade="A6"/>
        <w:right w:val="single" w:sz="18" w:space="0" w:color="A6A6A6" w:themeColor="background1" w:themeShade="A6"/>
        <w:insideH w:val="single" w:sz="6" w:space="0" w:color="A6A6A6" w:themeColor="background1" w:themeShade="A6"/>
        <w:insideV w:val="single" w:sz="6" w:space="0" w:color="A6A6A6" w:themeColor="background1" w:themeShade="A6"/>
      </w:tblBorders>
      <w:tblLook w:val="01E0" w:firstRow="1" w:lastRow="1" w:firstColumn="1" w:lastColumn="1" w:noHBand="0" w:noVBand="0"/>
    </w:tblPr>
    <w:tblGrid>
      <w:gridCol w:w="2366"/>
      <w:gridCol w:w="3538"/>
      <w:gridCol w:w="3014"/>
    </w:tblGrid>
    <w:tr w:rsidR="00FB0FCA" w:rsidRPr="00A40E7D" w14:paraId="248CDF79" w14:textId="77777777" w:rsidTr="582C0B1D">
      <w:tc>
        <w:tcPr>
          <w:tcW w:w="2366" w:type="dxa"/>
        </w:tcPr>
        <w:p w14:paraId="76BC0073" w14:textId="77777777" w:rsidR="00A3228C" w:rsidRPr="00A40E7D" w:rsidRDefault="006C4AF9" w:rsidP="00143A44">
          <w:pPr>
            <w:pStyle w:val="Header"/>
            <w:jc w:val="right"/>
          </w:pPr>
          <w:r>
            <w:t>Document name:</w:t>
          </w:r>
        </w:p>
      </w:tc>
      <w:sdt>
        <w:sdtPr>
          <w:id w:val="-1164929971"/>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tc>
            <w:tcPr>
              <w:tcW w:w="3538" w:type="dxa"/>
            </w:tcPr>
            <w:p w14:paraId="256A36BD" w14:textId="2C99D5AB" w:rsidR="00A3228C" w:rsidRPr="006C4AF9" w:rsidRDefault="00E07902" w:rsidP="00143A44">
              <w:pPr>
                <w:pStyle w:val="Header"/>
              </w:pPr>
              <w:r>
                <w:t>Supplier Management</w:t>
              </w:r>
              <w:r w:rsidR="0036166E">
                <w:t xml:space="preserve"> Approach</w:t>
              </w:r>
            </w:p>
          </w:tc>
        </w:sdtContent>
      </w:sdt>
      <w:tc>
        <w:tcPr>
          <w:tcW w:w="3014" w:type="dxa"/>
          <w:vMerge w:val="restart"/>
          <w:vAlign w:val="center"/>
        </w:tcPr>
        <w:p w14:paraId="76C2A6FB" w14:textId="71869A87" w:rsidR="006C4AF9" w:rsidRPr="007F193C" w:rsidRDefault="00BC28DE" w:rsidP="00596669">
          <w:pPr>
            <w:pStyle w:val="Header"/>
            <w:jc w:val="center"/>
          </w:pPr>
          <w:r>
            <w:object w:dxaOrig="2685" w:dyaOrig="810" w14:anchorId="349274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15pt;height:22.25pt">
                <v:imagedata r:id="rId1" o:title=""/>
              </v:shape>
              <o:OLEObject Type="Embed" ProgID="PBrush" ShapeID="_x0000_i1025" DrawAspect="Content" ObjectID="_1824205839" r:id="rId2"/>
            </w:object>
          </w:r>
        </w:p>
      </w:tc>
    </w:tr>
    <w:tr w:rsidR="00FB0FCA" w:rsidRPr="00EB4324" w14:paraId="720F8BD9" w14:textId="77777777" w:rsidTr="582C0B1D">
      <w:tc>
        <w:tcPr>
          <w:tcW w:w="2366" w:type="dxa"/>
        </w:tcPr>
        <w:p w14:paraId="4B65FB33" w14:textId="77777777" w:rsidR="00A3228C" w:rsidRPr="00A40E7D" w:rsidRDefault="00A3228C" w:rsidP="001D1370">
          <w:pPr>
            <w:pStyle w:val="Header"/>
            <w:jc w:val="right"/>
          </w:pPr>
          <w:r>
            <w:t>Version</w:t>
          </w:r>
          <w:r w:rsidRPr="00A40E7D">
            <w:t>:</w:t>
          </w:r>
        </w:p>
      </w:tc>
      <w:sdt>
        <w:sdtPr>
          <w:rPr>
            <w:lang w:val="de-DE"/>
          </w:rPr>
          <w:id w:val="-664395138"/>
          <w:lock w:val="sdtLocked"/>
          <w:placeholder>
            <w:docPart w:val="FD7FB5E102914929A689F73F619AF542"/>
          </w:placeholder>
          <w:dataBinding w:prefixMappings="xmlns:ns0='http://schema.unitedmentors.com/CORESPICE' " w:xpath="/ns0:CORESPICE_Asset[1]/ns0:version_number[1]" w:storeItemID="{EBC391F9-EA87-4102-8428-9A6B12CE205C}"/>
          <w:text/>
        </w:sdtPr>
        <w:sdtEndPr/>
        <w:sdtContent>
          <w:tc>
            <w:tcPr>
              <w:tcW w:w="3538" w:type="dxa"/>
            </w:tcPr>
            <w:p w14:paraId="2262AFFE" w14:textId="77777777" w:rsidR="00A3228C" w:rsidRPr="00DD0C89" w:rsidRDefault="007F17AC" w:rsidP="008515F3">
              <w:pPr>
                <w:pStyle w:val="Header"/>
                <w:rPr>
                  <w:lang w:val="de-DE"/>
                </w:rPr>
              </w:pPr>
              <w:r>
                <w:rPr>
                  <w:lang w:val="de-DE"/>
                </w:rPr>
                <w:t>1.0</w:t>
              </w:r>
            </w:p>
          </w:tc>
        </w:sdtContent>
      </w:sdt>
      <w:tc>
        <w:tcPr>
          <w:tcW w:w="3014" w:type="dxa"/>
          <w:vMerge/>
        </w:tcPr>
        <w:p w14:paraId="3F065C4B" w14:textId="77777777" w:rsidR="00A3228C" w:rsidRPr="00DD0C89" w:rsidRDefault="00A3228C" w:rsidP="00596669">
          <w:pPr>
            <w:pStyle w:val="Header"/>
            <w:jc w:val="right"/>
            <w:rPr>
              <w:lang w:val="de-DE"/>
            </w:rPr>
          </w:pPr>
        </w:p>
      </w:tc>
    </w:tr>
    <w:tr w:rsidR="00FB0FCA" w:rsidRPr="00524CE9" w14:paraId="704505DF" w14:textId="77777777" w:rsidTr="582C0B1D">
      <w:tc>
        <w:tcPr>
          <w:tcW w:w="2366" w:type="dxa"/>
        </w:tcPr>
        <w:p w14:paraId="59750588" w14:textId="77777777" w:rsidR="00A3228C" w:rsidRPr="00A40E7D" w:rsidRDefault="00A3228C" w:rsidP="00596669">
          <w:pPr>
            <w:pStyle w:val="Header"/>
            <w:jc w:val="right"/>
          </w:pPr>
          <w:r>
            <w:t>Document Status:</w:t>
          </w:r>
        </w:p>
      </w:tc>
      <w:tc>
        <w:tcPr>
          <w:tcW w:w="3538" w:type="dxa"/>
        </w:tcPr>
        <w:p w14:paraId="79621C6D" w14:textId="409068F5" w:rsidR="00A3228C" w:rsidRPr="00524CE9" w:rsidRDefault="00A07B4C" w:rsidP="006C4AF9">
          <w:pPr>
            <w:pStyle w:val="Header"/>
            <w:rPr>
              <w:lang w:val="de-DE"/>
            </w:rPr>
          </w:pPr>
          <w:sdt>
            <w:sdtPr>
              <w:id w:val="873810098"/>
              <w:lock w:val="sdtLocked"/>
              <w:placeholder>
                <w:docPart w:val="D21A9BD908A0453885DAE2602738EF10"/>
              </w:placeholder>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F21C50">
                <w:t>APPROVED</w:t>
              </w:r>
            </w:sdtContent>
          </w:sdt>
        </w:p>
      </w:tc>
      <w:tc>
        <w:tcPr>
          <w:tcW w:w="3014" w:type="dxa"/>
          <w:vMerge/>
        </w:tcPr>
        <w:p w14:paraId="43E982A0" w14:textId="77777777" w:rsidR="00A3228C" w:rsidRPr="00524CE9" w:rsidRDefault="00A3228C" w:rsidP="00596669">
          <w:pPr>
            <w:pStyle w:val="Header"/>
            <w:jc w:val="right"/>
            <w:rPr>
              <w:lang w:val="de-DE"/>
            </w:rPr>
          </w:pPr>
        </w:p>
      </w:tc>
    </w:tr>
    <w:tr w:rsidR="00FB0FCA" w:rsidRPr="006C6B5C" w14:paraId="04650E49" w14:textId="77777777" w:rsidTr="582C0B1D">
      <w:tc>
        <w:tcPr>
          <w:tcW w:w="2366" w:type="dxa"/>
        </w:tcPr>
        <w:p w14:paraId="22FF1C5F" w14:textId="77777777" w:rsidR="00A3228C" w:rsidRPr="00A40E7D" w:rsidRDefault="00A3228C" w:rsidP="007E0B6E">
          <w:pPr>
            <w:pStyle w:val="Header"/>
            <w:jc w:val="right"/>
          </w:pPr>
          <w:r>
            <w:t>Document Status Date:</w:t>
          </w:r>
        </w:p>
      </w:tc>
      <w:sdt>
        <w:sdtPr>
          <w:rPr>
            <w:lang w:val="de-DE"/>
          </w:rPr>
          <w:id w:val="-1823261067"/>
          <w:lock w:val="sdtLocked"/>
          <w:dataBinding w:prefixMappings="xmlns:ns0='http://schema.unitedmentors.com/CORESPICE' " w:xpath="/ns0:CORESPICE_Asset[1]/ns0:status_date[1]" w:storeItemID="{EBC391F9-EA87-4102-8428-9A6B12CE205C}"/>
          <w:date w:fullDate="2025-11-08T00:00:00Z">
            <w:dateFormat w:val="d-MMM-yy"/>
            <w:lid w:val="en-US"/>
            <w:storeMappedDataAs w:val="dateTime"/>
            <w:calendar w:val="gregorian"/>
          </w:date>
        </w:sdtPr>
        <w:sdtEndPr/>
        <w:sdtContent>
          <w:tc>
            <w:tcPr>
              <w:tcW w:w="3538" w:type="dxa"/>
            </w:tcPr>
            <w:p w14:paraId="2FF032C4" w14:textId="3C70A5FD" w:rsidR="00A3228C" w:rsidRPr="006C6B5C" w:rsidRDefault="00F21C50" w:rsidP="00642724">
              <w:pPr>
                <w:pStyle w:val="Header"/>
                <w:rPr>
                  <w:lang w:val="de-DE"/>
                </w:rPr>
              </w:pPr>
              <w:r>
                <w:t>8-Nov-25</w:t>
              </w:r>
            </w:p>
          </w:tc>
        </w:sdtContent>
      </w:sdt>
      <w:tc>
        <w:tcPr>
          <w:tcW w:w="3014" w:type="dxa"/>
          <w:vMerge/>
        </w:tcPr>
        <w:p w14:paraId="2CD86345" w14:textId="77777777" w:rsidR="00A3228C" w:rsidRPr="006C6B5C" w:rsidRDefault="00A3228C" w:rsidP="00596669">
          <w:pPr>
            <w:pStyle w:val="Header"/>
            <w:jc w:val="right"/>
            <w:rPr>
              <w:lang w:val="de-DE"/>
            </w:rPr>
          </w:pPr>
        </w:p>
      </w:tc>
    </w:tr>
    <w:tr w:rsidR="005665CE" w:rsidRPr="00447B53" w14:paraId="4018830F" w14:textId="77777777" w:rsidTr="582C0B1D">
      <w:tc>
        <w:tcPr>
          <w:tcW w:w="2366" w:type="dxa"/>
        </w:tcPr>
        <w:p w14:paraId="33E1AD2F" w14:textId="77777777" w:rsidR="005665CE" w:rsidRDefault="005665CE" w:rsidP="00596669">
          <w:pPr>
            <w:pStyle w:val="Header"/>
            <w:jc w:val="right"/>
          </w:pPr>
          <w:r>
            <w:t>Project Name:</w:t>
          </w:r>
        </w:p>
      </w:tc>
      <w:sdt>
        <w:sdtPr>
          <w:id w:val="135156096"/>
          <w:lock w:val="sdtLocked"/>
          <w:placeholder>
            <w:docPart w:val="FD7FB5E102914929A689F73F619AF542"/>
          </w:placeholder>
          <w:showingPlcHdr/>
          <w:dataBinding w:prefixMappings="xmlns:ns0='http://schema.unitedmentors.com/CORESPICE' " w:xpath="/ns0:CORESPICE_Asset[1]/ns0:project_name[1]" w:storeItemID="{EBC391F9-EA87-4102-8428-9A6B12CE205C}"/>
          <w:text/>
        </w:sdtPr>
        <w:sdtEndPr/>
        <w:sdtContent>
          <w:tc>
            <w:tcPr>
              <w:tcW w:w="3538" w:type="dxa"/>
            </w:tcPr>
            <w:p w14:paraId="73BDB36C" w14:textId="442508BE" w:rsidR="005665CE" w:rsidRDefault="00FC586B" w:rsidP="006E737B">
              <w:pPr>
                <w:pStyle w:val="Header"/>
              </w:pPr>
              <w:r w:rsidRPr="00972198">
                <w:rPr>
                  <w:rStyle w:val="PlaceholderText"/>
                </w:rPr>
                <w:t>Click or tap here to enter text.</w:t>
              </w:r>
            </w:p>
          </w:tc>
        </w:sdtContent>
      </w:sdt>
      <w:tc>
        <w:tcPr>
          <w:tcW w:w="3014" w:type="dxa"/>
          <w:vMerge/>
        </w:tcPr>
        <w:p w14:paraId="4F991DC9" w14:textId="77777777" w:rsidR="005665CE" w:rsidRPr="00447B53" w:rsidRDefault="005665CE" w:rsidP="00596669">
          <w:pPr>
            <w:pStyle w:val="Header"/>
            <w:jc w:val="right"/>
          </w:pPr>
        </w:p>
      </w:tc>
    </w:tr>
    <w:tr w:rsidR="005665CE" w:rsidRPr="00447B53" w14:paraId="04234D37" w14:textId="77777777" w:rsidTr="582C0B1D">
      <w:tc>
        <w:tcPr>
          <w:tcW w:w="2366" w:type="dxa"/>
        </w:tcPr>
        <w:p w14:paraId="0768A487" w14:textId="77777777" w:rsidR="005665CE" w:rsidRDefault="005665CE" w:rsidP="00596669">
          <w:pPr>
            <w:pStyle w:val="Header"/>
            <w:jc w:val="right"/>
          </w:pPr>
          <w:r>
            <w:t>Project ID:</w:t>
          </w:r>
        </w:p>
      </w:tc>
      <w:sdt>
        <w:sdtPr>
          <w:id w:val="-1994552689"/>
          <w:lock w:val="sdtLocked"/>
          <w:placeholder>
            <w:docPart w:val="FD7FB5E102914929A689F73F619AF542"/>
          </w:placeholder>
          <w:showingPlcHdr/>
          <w:dataBinding w:prefixMappings="xmlns:ns0='http://schema.unitedmentors.com/CORESPICE' " w:xpath="/ns0:CORESPICE_Asset[1]/ns0:project_id[1]" w:storeItemID="{EBC391F9-EA87-4102-8428-9A6B12CE205C}"/>
          <w:text/>
        </w:sdtPr>
        <w:sdtEndPr/>
        <w:sdtContent>
          <w:tc>
            <w:tcPr>
              <w:tcW w:w="3538" w:type="dxa"/>
            </w:tcPr>
            <w:p w14:paraId="547C8CDC" w14:textId="33BCF7EB" w:rsidR="005665CE" w:rsidRDefault="008B010C" w:rsidP="006E737B">
              <w:pPr>
                <w:pStyle w:val="Header"/>
              </w:pPr>
              <w:r w:rsidRPr="00972198">
                <w:rPr>
                  <w:rStyle w:val="PlaceholderText"/>
                </w:rPr>
                <w:t>Click or tap here to enter text.</w:t>
              </w:r>
            </w:p>
          </w:tc>
        </w:sdtContent>
      </w:sdt>
      <w:tc>
        <w:tcPr>
          <w:tcW w:w="3014" w:type="dxa"/>
          <w:vMerge/>
        </w:tcPr>
        <w:p w14:paraId="4934A824" w14:textId="77777777" w:rsidR="005665CE" w:rsidRPr="00447B53" w:rsidRDefault="005665CE" w:rsidP="00596669">
          <w:pPr>
            <w:pStyle w:val="Header"/>
            <w:jc w:val="right"/>
          </w:pPr>
        </w:p>
      </w:tc>
    </w:tr>
    <w:tr w:rsidR="00FB0FCA" w:rsidRPr="00447B53" w14:paraId="3A506C8D" w14:textId="77777777" w:rsidTr="582C0B1D">
      <w:tc>
        <w:tcPr>
          <w:tcW w:w="2366" w:type="dxa"/>
        </w:tcPr>
        <w:p w14:paraId="5955EC2E" w14:textId="77777777" w:rsidR="00A3228C" w:rsidRDefault="00A3228C" w:rsidP="00596669">
          <w:pPr>
            <w:pStyle w:val="Header"/>
            <w:jc w:val="right"/>
          </w:pPr>
          <w:r>
            <w:t>Document Owner:</w:t>
          </w:r>
        </w:p>
      </w:tc>
      <w:sdt>
        <w:sdtPr>
          <w:id w:val="-1859644844"/>
          <w:lock w:val="sdtLocked"/>
          <w:placeholder>
            <w:docPart w:val="2357C87518F54DB191BBC6178908592C"/>
          </w:placeholder>
          <w:showingPlcHdr/>
          <w:dataBinding w:prefixMappings="xmlns:ns0='http://schema.unitedmentors.com/CORESPICE' " w:xpath="/ns0:CORESPICE_Asset[1]/ns0:document_owner[1]" w:storeItemID="{EBC391F9-EA87-4102-8428-9A6B12CE205C}"/>
          <w:text/>
        </w:sdtPr>
        <w:sdtEndPr/>
        <w:sdtContent>
          <w:tc>
            <w:tcPr>
              <w:tcW w:w="3538" w:type="dxa"/>
            </w:tcPr>
            <w:p w14:paraId="50527933" w14:textId="77777777" w:rsidR="00A3228C" w:rsidRPr="00447B53" w:rsidRDefault="00B6794E" w:rsidP="006E737B">
              <w:pPr>
                <w:pStyle w:val="Header"/>
              </w:pPr>
              <w:r w:rsidRPr="00972198">
                <w:rPr>
                  <w:rStyle w:val="PlaceholderText"/>
                </w:rPr>
                <w:t>Click or tap here to enter text.</w:t>
              </w:r>
            </w:p>
          </w:tc>
        </w:sdtContent>
      </w:sdt>
      <w:tc>
        <w:tcPr>
          <w:tcW w:w="3014" w:type="dxa"/>
          <w:vMerge/>
        </w:tcPr>
        <w:p w14:paraId="0700873A" w14:textId="77777777" w:rsidR="00A3228C" w:rsidRPr="00447B53" w:rsidRDefault="00A3228C" w:rsidP="00596669">
          <w:pPr>
            <w:pStyle w:val="Header"/>
            <w:jc w:val="right"/>
          </w:pPr>
        </w:p>
      </w:tc>
    </w:tr>
    <w:tr w:rsidR="008021B5" w:rsidRPr="00447B53" w14:paraId="1FA31229" w14:textId="77777777" w:rsidTr="582C0B1D">
      <w:tc>
        <w:tcPr>
          <w:tcW w:w="2366" w:type="dxa"/>
        </w:tcPr>
        <w:p w14:paraId="5072C4C9" w14:textId="6B1BD253" w:rsidR="008021B5" w:rsidRDefault="00F31AFB" w:rsidP="00596669">
          <w:pPr>
            <w:pStyle w:val="Header"/>
            <w:jc w:val="right"/>
          </w:pPr>
          <w:r>
            <w:t>Approv</w:t>
          </w:r>
          <w:r w:rsidR="0062228D">
            <w:t>er</w:t>
          </w:r>
          <w:r>
            <w:t>:</w:t>
          </w:r>
        </w:p>
      </w:tc>
      <w:sdt>
        <w:sdtPr>
          <w:id w:val="-472513500"/>
          <w:placeholder>
            <w:docPart w:val="F8553910B66940BF970610CAE0E6CF2C"/>
          </w:placeholder>
          <w:showingPlcHdr/>
          <w:dataBinding w:prefixMappings="xmlns:ns0='http://schema.unitedmentors.com/CORESPICE' " w:xpath="/ns0:CORESPICE_Asset[1]/ns0:document_owner[1]" w:storeItemID="{EBC391F9-EA87-4102-8428-9A6B12CE205C}"/>
          <w:text/>
        </w:sdtPr>
        <w:sdtEndPr/>
        <w:sdtContent>
          <w:tc>
            <w:tcPr>
              <w:tcW w:w="3538" w:type="dxa"/>
            </w:tcPr>
            <w:p w14:paraId="5DF43613" w14:textId="0C97CF46" w:rsidR="008021B5" w:rsidRDefault="00F31AFB" w:rsidP="006E737B">
              <w:pPr>
                <w:pStyle w:val="Header"/>
              </w:pPr>
              <w:r w:rsidRPr="00972198">
                <w:rPr>
                  <w:rStyle w:val="PlaceholderText"/>
                </w:rPr>
                <w:t>Click or tap here to enter text.</w:t>
              </w:r>
            </w:p>
          </w:tc>
        </w:sdtContent>
      </w:sdt>
      <w:tc>
        <w:tcPr>
          <w:tcW w:w="3014" w:type="dxa"/>
        </w:tcPr>
        <w:p w14:paraId="7CCB55AF" w14:textId="77777777" w:rsidR="008021B5" w:rsidRPr="00447B53" w:rsidRDefault="008021B5" w:rsidP="00596669">
          <w:pPr>
            <w:pStyle w:val="Header"/>
            <w:jc w:val="right"/>
          </w:pPr>
        </w:p>
      </w:tc>
    </w:tr>
    <w:tr w:rsidR="00A3228C" w:rsidRPr="00E762BA" w14:paraId="3BC9F22B" w14:textId="77777777" w:rsidTr="582C0B1D">
      <w:tc>
        <w:tcPr>
          <w:tcW w:w="8918" w:type="dxa"/>
          <w:gridSpan w:val="3"/>
        </w:tcPr>
        <w:p w14:paraId="3A6124B4" w14:textId="77777777" w:rsidR="00A3228C" w:rsidRPr="00E762BA" w:rsidRDefault="006C4AF9" w:rsidP="00E762BA">
          <w:pPr>
            <w:pStyle w:val="Header"/>
            <w:rPr>
              <w:lang w:val="de-DE"/>
            </w:rPr>
          </w:pPr>
          <w:r>
            <w:t xml:space="preserve">Repository location: </w:t>
          </w:r>
          <w:sdt>
            <w:sdtPr>
              <w:id w:val="1813903375"/>
              <w:lock w:val="sdtLocked"/>
              <w:placeholder>
                <w:docPart w:val="FD7FB5E102914929A689F73F619AF542"/>
              </w:placeholder>
              <w:dataBinding w:prefixMappings="xmlns:ns0='http://schema.unitedmentors.com/CORESPICE' " w:xpath="/ns0:CORESPICE_Asset[1]/ns0:repository_location[1]" w:storeItemID="{EBC391F9-EA87-4102-8428-9A6B12CE205C}"/>
              <w:text/>
            </w:sdtPr>
            <w:sdtEndPr/>
            <w:sdtContent>
              <w:r>
                <w:t>Repository location</w:t>
              </w:r>
            </w:sdtContent>
          </w:sdt>
        </w:p>
      </w:tc>
    </w:tr>
  </w:tbl>
  <w:p w14:paraId="00CDA6BE" w14:textId="77777777" w:rsidR="00A3228C" w:rsidRPr="00E762BA" w:rsidRDefault="00B6794E" w:rsidP="00B6794E">
    <w:pPr>
      <w:pStyle w:val="Header"/>
      <w:tabs>
        <w:tab w:val="clear" w:pos="4536"/>
        <w:tab w:val="clear" w:pos="9072"/>
        <w:tab w:val="left" w:pos="2154"/>
      </w:tabs>
      <w:rPr>
        <w:lang w:val="de-DE"/>
      </w:rPr>
    </w:pPr>
    <w:r>
      <w:rPr>
        <w:lang w:val="de-D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CCD9"/>
    <w:multiLevelType w:val="hybridMultilevel"/>
    <w:tmpl w:val="5F34BF9E"/>
    <w:lvl w:ilvl="0" w:tplc="F8AEC5AE">
      <w:start w:val="1"/>
      <w:numFmt w:val="decimal"/>
      <w:lvlText w:val="%1."/>
      <w:lvlJc w:val="left"/>
      <w:pPr>
        <w:ind w:left="360" w:hanging="360"/>
      </w:pPr>
      <w:rPr>
        <w:rFonts w:ascii="Arial" w:eastAsia="Arial" w:hAnsi="Arial" w:cs="Times New Roman"/>
      </w:rPr>
    </w:lvl>
    <w:lvl w:ilvl="1" w:tplc="903609C4">
      <w:start w:val="1"/>
      <w:numFmt w:val="decimal"/>
      <w:lvlText w:val="%2."/>
      <w:lvlJc w:val="left"/>
      <w:pPr>
        <w:ind w:left="1080" w:hanging="360"/>
      </w:pPr>
      <w:rPr>
        <w:rFonts w:ascii="Arial" w:eastAsia="Arial" w:hAnsi="Arial" w:cs="Times New Roman"/>
      </w:rPr>
    </w:lvl>
    <w:lvl w:ilvl="2" w:tplc="4C3E7098">
      <w:start w:val="1"/>
      <w:numFmt w:val="bullet"/>
      <w:lvlText w:val=""/>
      <w:lvlJc w:val="left"/>
      <w:pPr>
        <w:ind w:left="1800" w:hanging="360"/>
      </w:pPr>
      <w:rPr>
        <w:rFonts w:ascii="Wingdings" w:hAnsi="Wingdings" w:hint="default"/>
      </w:rPr>
    </w:lvl>
    <w:lvl w:ilvl="3" w:tplc="EC54E480">
      <w:start w:val="1"/>
      <w:numFmt w:val="bullet"/>
      <w:lvlText w:val=""/>
      <w:lvlJc w:val="left"/>
      <w:pPr>
        <w:ind w:left="2520" w:hanging="360"/>
      </w:pPr>
      <w:rPr>
        <w:rFonts w:ascii="Symbol" w:hAnsi="Symbol" w:hint="default"/>
      </w:rPr>
    </w:lvl>
    <w:lvl w:ilvl="4" w:tplc="86BEB736">
      <w:start w:val="1"/>
      <w:numFmt w:val="bullet"/>
      <w:lvlText w:val="o"/>
      <w:lvlJc w:val="left"/>
      <w:pPr>
        <w:ind w:left="3240" w:hanging="360"/>
      </w:pPr>
      <w:rPr>
        <w:rFonts w:ascii="Courier New" w:hAnsi="Courier New" w:hint="default"/>
      </w:rPr>
    </w:lvl>
    <w:lvl w:ilvl="5" w:tplc="3688574E">
      <w:start w:val="1"/>
      <w:numFmt w:val="bullet"/>
      <w:lvlText w:val=""/>
      <w:lvlJc w:val="left"/>
      <w:pPr>
        <w:ind w:left="3960" w:hanging="360"/>
      </w:pPr>
      <w:rPr>
        <w:rFonts w:ascii="Wingdings" w:hAnsi="Wingdings" w:hint="default"/>
      </w:rPr>
    </w:lvl>
    <w:lvl w:ilvl="6" w:tplc="B254DEBC">
      <w:start w:val="1"/>
      <w:numFmt w:val="bullet"/>
      <w:lvlText w:val=""/>
      <w:lvlJc w:val="left"/>
      <w:pPr>
        <w:ind w:left="4680" w:hanging="360"/>
      </w:pPr>
      <w:rPr>
        <w:rFonts w:ascii="Symbol" w:hAnsi="Symbol" w:hint="default"/>
      </w:rPr>
    </w:lvl>
    <w:lvl w:ilvl="7" w:tplc="5E16D5C8">
      <w:start w:val="1"/>
      <w:numFmt w:val="bullet"/>
      <w:lvlText w:val="o"/>
      <w:lvlJc w:val="left"/>
      <w:pPr>
        <w:ind w:left="5400" w:hanging="360"/>
      </w:pPr>
      <w:rPr>
        <w:rFonts w:ascii="Courier New" w:hAnsi="Courier New" w:hint="default"/>
      </w:rPr>
    </w:lvl>
    <w:lvl w:ilvl="8" w:tplc="1580510E">
      <w:start w:val="1"/>
      <w:numFmt w:val="bullet"/>
      <w:lvlText w:val=""/>
      <w:lvlJc w:val="left"/>
      <w:pPr>
        <w:ind w:left="6120" w:hanging="360"/>
      </w:pPr>
      <w:rPr>
        <w:rFonts w:ascii="Wingdings" w:hAnsi="Wingdings" w:hint="default"/>
      </w:rPr>
    </w:lvl>
  </w:abstractNum>
  <w:abstractNum w:abstractNumId="1" w15:restartNumberingAfterBreak="0">
    <w:nsid w:val="090B2308"/>
    <w:multiLevelType w:val="multilevel"/>
    <w:tmpl w:val="54CC7C5A"/>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567"/>
        </w:tabs>
        <w:ind w:left="680" w:hanging="680"/>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247"/>
        </w:tabs>
        <w:ind w:left="1247" w:hanging="1247"/>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091CC4EC"/>
    <w:multiLevelType w:val="hybridMultilevel"/>
    <w:tmpl w:val="B8AE8A5C"/>
    <w:lvl w:ilvl="0" w:tplc="80BE7AE6">
      <w:start w:val="1"/>
      <w:numFmt w:val="bullet"/>
      <w:lvlText w:val=""/>
      <w:lvlJc w:val="left"/>
      <w:pPr>
        <w:ind w:left="720" w:hanging="360"/>
      </w:pPr>
      <w:rPr>
        <w:rFonts w:ascii="Symbol" w:hAnsi="Symbol" w:hint="default"/>
      </w:rPr>
    </w:lvl>
    <w:lvl w:ilvl="1" w:tplc="67662B68">
      <w:start w:val="1"/>
      <w:numFmt w:val="bullet"/>
      <w:lvlText w:val="o"/>
      <w:lvlJc w:val="left"/>
      <w:pPr>
        <w:ind w:left="1440" w:hanging="360"/>
      </w:pPr>
      <w:rPr>
        <w:rFonts w:ascii="Courier New" w:hAnsi="Courier New" w:hint="default"/>
      </w:rPr>
    </w:lvl>
    <w:lvl w:ilvl="2" w:tplc="8038838A">
      <w:start w:val="1"/>
      <w:numFmt w:val="bullet"/>
      <w:lvlText w:val=""/>
      <w:lvlJc w:val="left"/>
      <w:pPr>
        <w:ind w:left="2160" w:hanging="360"/>
      </w:pPr>
      <w:rPr>
        <w:rFonts w:ascii="Wingdings" w:hAnsi="Wingdings" w:hint="default"/>
      </w:rPr>
    </w:lvl>
    <w:lvl w:ilvl="3" w:tplc="C29C7D92">
      <w:start w:val="1"/>
      <w:numFmt w:val="bullet"/>
      <w:lvlText w:val=""/>
      <w:lvlJc w:val="left"/>
      <w:pPr>
        <w:ind w:left="2880" w:hanging="360"/>
      </w:pPr>
      <w:rPr>
        <w:rFonts w:ascii="Symbol" w:hAnsi="Symbol" w:hint="default"/>
      </w:rPr>
    </w:lvl>
    <w:lvl w:ilvl="4" w:tplc="ADF2CF6A">
      <w:start w:val="1"/>
      <w:numFmt w:val="bullet"/>
      <w:lvlText w:val="o"/>
      <w:lvlJc w:val="left"/>
      <w:pPr>
        <w:ind w:left="3600" w:hanging="360"/>
      </w:pPr>
      <w:rPr>
        <w:rFonts w:ascii="Courier New" w:hAnsi="Courier New" w:hint="default"/>
      </w:rPr>
    </w:lvl>
    <w:lvl w:ilvl="5" w:tplc="A60A7B08">
      <w:start w:val="1"/>
      <w:numFmt w:val="bullet"/>
      <w:lvlText w:val=""/>
      <w:lvlJc w:val="left"/>
      <w:pPr>
        <w:ind w:left="4320" w:hanging="360"/>
      </w:pPr>
      <w:rPr>
        <w:rFonts w:ascii="Wingdings" w:hAnsi="Wingdings" w:hint="default"/>
      </w:rPr>
    </w:lvl>
    <w:lvl w:ilvl="6" w:tplc="70DE9754">
      <w:start w:val="1"/>
      <w:numFmt w:val="bullet"/>
      <w:lvlText w:val=""/>
      <w:lvlJc w:val="left"/>
      <w:pPr>
        <w:ind w:left="5040" w:hanging="360"/>
      </w:pPr>
      <w:rPr>
        <w:rFonts w:ascii="Symbol" w:hAnsi="Symbol" w:hint="default"/>
      </w:rPr>
    </w:lvl>
    <w:lvl w:ilvl="7" w:tplc="FA0C3DFE">
      <w:start w:val="1"/>
      <w:numFmt w:val="bullet"/>
      <w:lvlText w:val="o"/>
      <w:lvlJc w:val="left"/>
      <w:pPr>
        <w:ind w:left="5760" w:hanging="360"/>
      </w:pPr>
      <w:rPr>
        <w:rFonts w:ascii="Courier New" w:hAnsi="Courier New" w:hint="default"/>
      </w:rPr>
    </w:lvl>
    <w:lvl w:ilvl="8" w:tplc="8D14DD9C">
      <w:start w:val="1"/>
      <w:numFmt w:val="bullet"/>
      <w:lvlText w:val=""/>
      <w:lvlJc w:val="left"/>
      <w:pPr>
        <w:ind w:left="6480" w:hanging="360"/>
      </w:pPr>
      <w:rPr>
        <w:rFonts w:ascii="Wingdings" w:hAnsi="Wingdings" w:hint="default"/>
      </w:rPr>
    </w:lvl>
  </w:abstractNum>
  <w:abstractNum w:abstractNumId="3" w15:restartNumberingAfterBreak="0">
    <w:nsid w:val="0C8B6A31"/>
    <w:multiLevelType w:val="hybridMultilevel"/>
    <w:tmpl w:val="0DD068B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925EA1"/>
    <w:multiLevelType w:val="hybridMultilevel"/>
    <w:tmpl w:val="3E06C94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5" w15:restartNumberingAfterBreak="0">
    <w:nsid w:val="1B9E1A60"/>
    <w:multiLevelType w:val="hybridMultilevel"/>
    <w:tmpl w:val="9E2A1DA6"/>
    <w:lvl w:ilvl="0" w:tplc="F2B0D06C">
      <w:start w:val="1"/>
      <w:numFmt w:val="bullet"/>
      <w:lvlText w:val=""/>
      <w:lvlJc w:val="left"/>
      <w:pPr>
        <w:ind w:left="720" w:hanging="360"/>
      </w:pPr>
      <w:rPr>
        <w:rFonts w:ascii="Symbol" w:hAnsi="Symbol" w:hint="default"/>
      </w:rPr>
    </w:lvl>
    <w:lvl w:ilvl="1" w:tplc="6DBC52C4">
      <w:start w:val="1"/>
      <w:numFmt w:val="bullet"/>
      <w:lvlText w:val="o"/>
      <w:lvlJc w:val="left"/>
      <w:pPr>
        <w:ind w:left="1440" w:hanging="360"/>
      </w:pPr>
      <w:rPr>
        <w:rFonts w:ascii="Courier New" w:hAnsi="Courier New" w:hint="default"/>
      </w:rPr>
    </w:lvl>
    <w:lvl w:ilvl="2" w:tplc="9F4002F2">
      <w:start w:val="1"/>
      <w:numFmt w:val="bullet"/>
      <w:lvlText w:val=""/>
      <w:lvlJc w:val="left"/>
      <w:pPr>
        <w:ind w:left="2160" w:hanging="360"/>
      </w:pPr>
      <w:rPr>
        <w:rFonts w:ascii="Wingdings" w:hAnsi="Wingdings" w:hint="default"/>
      </w:rPr>
    </w:lvl>
    <w:lvl w:ilvl="3" w:tplc="350A221E">
      <w:start w:val="1"/>
      <w:numFmt w:val="bullet"/>
      <w:lvlText w:val=""/>
      <w:lvlJc w:val="left"/>
      <w:pPr>
        <w:ind w:left="2880" w:hanging="360"/>
      </w:pPr>
      <w:rPr>
        <w:rFonts w:ascii="Symbol" w:hAnsi="Symbol" w:hint="default"/>
      </w:rPr>
    </w:lvl>
    <w:lvl w:ilvl="4" w:tplc="37C6231C">
      <w:start w:val="1"/>
      <w:numFmt w:val="bullet"/>
      <w:lvlText w:val="o"/>
      <w:lvlJc w:val="left"/>
      <w:pPr>
        <w:ind w:left="3600" w:hanging="360"/>
      </w:pPr>
      <w:rPr>
        <w:rFonts w:ascii="Courier New" w:hAnsi="Courier New" w:hint="default"/>
      </w:rPr>
    </w:lvl>
    <w:lvl w:ilvl="5" w:tplc="75E8C23A">
      <w:start w:val="1"/>
      <w:numFmt w:val="bullet"/>
      <w:lvlText w:val=""/>
      <w:lvlJc w:val="left"/>
      <w:pPr>
        <w:ind w:left="4320" w:hanging="360"/>
      </w:pPr>
      <w:rPr>
        <w:rFonts w:ascii="Wingdings" w:hAnsi="Wingdings" w:hint="default"/>
      </w:rPr>
    </w:lvl>
    <w:lvl w:ilvl="6" w:tplc="9C362B52">
      <w:start w:val="1"/>
      <w:numFmt w:val="bullet"/>
      <w:lvlText w:val=""/>
      <w:lvlJc w:val="left"/>
      <w:pPr>
        <w:ind w:left="5040" w:hanging="360"/>
      </w:pPr>
      <w:rPr>
        <w:rFonts w:ascii="Symbol" w:hAnsi="Symbol" w:hint="default"/>
      </w:rPr>
    </w:lvl>
    <w:lvl w:ilvl="7" w:tplc="34040398">
      <w:start w:val="1"/>
      <w:numFmt w:val="bullet"/>
      <w:lvlText w:val="o"/>
      <w:lvlJc w:val="left"/>
      <w:pPr>
        <w:ind w:left="5760" w:hanging="360"/>
      </w:pPr>
      <w:rPr>
        <w:rFonts w:ascii="Courier New" w:hAnsi="Courier New" w:hint="default"/>
      </w:rPr>
    </w:lvl>
    <w:lvl w:ilvl="8" w:tplc="420AEA36">
      <w:start w:val="1"/>
      <w:numFmt w:val="bullet"/>
      <w:lvlText w:val=""/>
      <w:lvlJc w:val="left"/>
      <w:pPr>
        <w:ind w:left="6480" w:hanging="360"/>
      </w:pPr>
      <w:rPr>
        <w:rFonts w:ascii="Wingdings" w:hAnsi="Wingdings" w:hint="default"/>
      </w:rPr>
    </w:lvl>
  </w:abstractNum>
  <w:abstractNum w:abstractNumId="6" w15:restartNumberingAfterBreak="0">
    <w:nsid w:val="1BD316FC"/>
    <w:multiLevelType w:val="hybridMultilevel"/>
    <w:tmpl w:val="6C243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7C6722"/>
    <w:multiLevelType w:val="hybridMultilevel"/>
    <w:tmpl w:val="88FCBEA6"/>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8" w15:restartNumberingAfterBreak="0">
    <w:nsid w:val="1D9F1861"/>
    <w:multiLevelType w:val="hybridMultilevel"/>
    <w:tmpl w:val="E50C88F6"/>
    <w:lvl w:ilvl="0" w:tplc="0409000F">
      <w:start w:val="1"/>
      <w:numFmt w:val="decimal"/>
      <w:lvlText w:val="%1."/>
      <w:lvlJc w:val="left"/>
      <w:pPr>
        <w:ind w:left="984" w:hanging="360"/>
      </w:p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9" w15:restartNumberingAfterBreak="0">
    <w:nsid w:val="225D770D"/>
    <w:multiLevelType w:val="hybridMultilevel"/>
    <w:tmpl w:val="C2AAA32A"/>
    <w:lvl w:ilvl="0" w:tplc="F886DD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C8F9975"/>
    <w:multiLevelType w:val="hybridMultilevel"/>
    <w:tmpl w:val="46FEFB2C"/>
    <w:lvl w:ilvl="0" w:tplc="7BE0D984">
      <w:start w:val="1"/>
      <w:numFmt w:val="bullet"/>
      <w:lvlText w:val=""/>
      <w:lvlJc w:val="left"/>
      <w:pPr>
        <w:ind w:left="720" w:hanging="360"/>
      </w:pPr>
      <w:rPr>
        <w:rFonts w:ascii="Symbol" w:hAnsi="Symbol" w:hint="default"/>
      </w:rPr>
    </w:lvl>
    <w:lvl w:ilvl="1" w:tplc="3946AB54">
      <w:start w:val="1"/>
      <w:numFmt w:val="bullet"/>
      <w:lvlText w:val="o"/>
      <w:lvlJc w:val="left"/>
      <w:pPr>
        <w:ind w:left="1440" w:hanging="360"/>
      </w:pPr>
      <w:rPr>
        <w:rFonts w:ascii="Courier New" w:hAnsi="Courier New" w:hint="default"/>
      </w:rPr>
    </w:lvl>
    <w:lvl w:ilvl="2" w:tplc="29FE4DE0">
      <w:start w:val="1"/>
      <w:numFmt w:val="bullet"/>
      <w:lvlText w:val=""/>
      <w:lvlJc w:val="left"/>
      <w:pPr>
        <w:ind w:left="2160" w:hanging="360"/>
      </w:pPr>
      <w:rPr>
        <w:rFonts w:ascii="Wingdings" w:hAnsi="Wingdings" w:hint="default"/>
      </w:rPr>
    </w:lvl>
    <w:lvl w:ilvl="3" w:tplc="EFA8C0B0">
      <w:start w:val="1"/>
      <w:numFmt w:val="bullet"/>
      <w:lvlText w:val=""/>
      <w:lvlJc w:val="left"/>
      <w:pPr>
        <w:ind w:left="2880" w:hanging="360"/>
      </w:pPr>
      <w:rPr>
        <w:rFonts w:ascii="Symbol" w:hAnsi="Symbol" w:hint="default"/>
      </w:rPr>
    </w:lvl>
    <w:lvl w:ilvl="4" w:tplc="A94A0F12">
      <w:start w:val="1"/>
      <w:numFmt w:val="bullet"/>
      <w:lvlText w:val="o"/>
      <w:lvlJc w:val="left"/>
      <w:pPr>
        <w:ind w:left="3600" w:hanging="360"/>
      </w:pPr>
      <w:rPr>
        <w:rFonts w:ascii="Courier New" w:hAnsi="Courier New" w:hint="default"/>
      </w:rPr>
    </w:lvl>
    <w:lvl w:ilvl="5" w:tplc="99FCE31E">
      <w:start w:val="1"/>
      <w:numFmt w:val="bullet"/>
      <w:lvlText w:val=""/>
      <w:lvlJc w:val="left"/>
      <w:pPr>
        <w:ind w:left="4320" w:hanging="360"/>
      </w:pPr>
      <w:rPr>
        <w:rFonts w:ascii="Wingdings" w:hAnsi="Wingdings" w:hint="default"/>
      </w:rPr>
    </w:lvl>
    <w:lvl w:ilvl="6" w:tplc="A09AD5B4">
      <w:start w:val="1"/>
      <w:numFmt w:val="bullet"/>
      <w:lvlText w:val=""/>
      <w:lvlJc w:val="left"/>
      <w:pPr>
        <w:ind w:left="5040" w:hanging="360"/>
      </w:pPr>
      <w:rPr>
        <w:rFonts w:ascii="Symbol" w:hAnsi="Symbol" w:hint="default"/>
      </w:rPr>
    </w:lvl>
    <w:lvl w:ilvl="7" w:tplc="13C4C4BE">
      <w:start w:val="1"/>
      <w:numFmt w:val="bullet"/>
      <w:lvlText w:val="o"/>
      <w:lvlJc w:val="left"/>
      <w:pPr>
        <w:ind w:left="5760" w:hanging="360"/>
      </w:pPr>
      <w:rPr>
        <w:rFonts w:ascii="Courier New" w:hAnsi="Courier New" w:hint="default"/>
      </w:rPr>
    </w:lvl>
    <w:lvl w:ilvl="8" w:tplc="3FEA7E42">
      <w:start w:val="1"/>
      <w:numFmt w:val="bullet"/>
      <w:lvlText w:val=""/>
      <w:lvlJc w:val="left"/>
      <w:pPr>
        <w:ind w:left="6480" w:hanging="360"/>
      </w:pPr>
      <w:rPr>
        <w:rFonts w:ascii="Wingdings" w:hAnsi="Wingdings" w:hint="default"/>
      </w:rPr>
    </w:lvl>
  </w:abstractNum>
  <w:abstractNum w:abstractNumId="11" w15:restartNumberingAfterBreak="0">
    <w:nsid w:val="2D5543FF"/>
    <w:multiLevelType w:val="hybridMultilevel"/>
    <w:tmpl w:val="EACC12D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6C1447"/>
    <w:multiLevelType w:val="hybridMultilevel"/>
    <w:tmpl w:val="E6944C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CF5E83"/>
    <w:multiLevelType w:val="hybridMultilevel"/>
    <w:tmpl w:val="03C05084"/>
    <w:lvl w:ilvl="0" w:tplc="10070001">
      <w:start w:val="1"/>
      <w:numFmt w:val="bullet"/>
      <w:lvlText w:val=""/>
      <w:lvlJc w:val="left"/>
      <w:pPr>
        <w:ind w:left="930" w:hanging="57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4" w15:restartNumberingAfterBreak="0">
    <w:nsid w:val="3FA073FB"/>
    <w:multiLevelType w:val="hybridMultilevel"/>
    <w:tmpl w:val="2CC022F6"/>
    <w:lvl w:ilvl="0" w:tplc="B574C894">
      <w:start w:val="1"/>
      <w:numFmt w:val="bullet"/>
      <w:lvlText w:val=""/>
      <w:lvlJc w:val="left"/>
      <w:pPr>
        <w:ind w:left="720" w:hanging="360"/>
      </w:pPr>
      <w:rPr>
        <w:rFonts w:ascii="Symbol" w:hAnsi="Symbol" w:hint="default"/>
      </w:rPr>
    </w:lvl>
    <w:lvl w:ilvl="1" w:tplc="51DCF1A2">
      <w:start w:val="1"/>
      <w:numFmt w:val="bullet"/>
      <w:lvlText w:val="o"/>
      <w:lvlJc w:val="left"/>
      <w:pPr>
        <w:ind w:left="1440" w:hanging="360"/>
      </w:pPr>
      <w:rPr>
        <w:rFonts w:ascii="Courier New" w:hAnsi="Courier New" w:hint="default"/>
      </w:rPr>
    </w:lvl>
    <w:lvl w:ilvl="2" w:tplc="7152D232">
      <w:start w:val="1"/>
      <w:numFmt w:val="bullet"/>
      <w:lvlText w:val=""/>
      <w:lvlJc w:val="left"/>
      <w:pPr>
        <w:ind w:left="2160" w:hanging="360"/>
      </w:pPr>
      <w:rPr>
        <w:rFonts w:ascii="Wingdings" w:hAnsi="Wingdings" w:hint="default"/>
      </w:rPr>
    </w:lvl>
    <w:lvl w:ilvl="3" w:tplc="4DB0DD6A">
      <w:start w:val="1"/>
      <w:numFmt w:val="bullet"/>
      <w:lvlText w:val=""/>
      <w:lvlJc w:val="left"/>
      <w:pPr>
        <w:ind w:left="2880" w:hanging="360"/>
      </w:pPr>
      <w:rPr>
        <w:rFonts w:ascii="Symbol" w:hAnsi="Symbol" w:hint="default"/>
      </w:rPr>
    </w:lvl>
    <w:lvl w:ilvl="4" w:tplc="D52A3516">
      <w:start w:val="1"/>
      <w:numFmt w:val="bullet"/>
      <w:lvlText w:val="o"/>
      <w:lvlJc w:val="left"/>
      <w:pPr>
        <w:ind w:left="3600" w:hanging="360"/>
      </w:pPr>
      <w:rPr>
        <w:rFonts w:ascii="Courier New" w:hAnsi="Courier New" w:hint="default"/>
      </w:rPr>
    </w:lvl>
    <w:lvl w:ilvl="5" w:tplc="E416BA4C">
      <w:start w:val="1"/>
      <w:numFmt w:val="bullet"/>
      <w:lvlText w:val=""/>
      <w:lvlJc w:val="left"/>
      <w:pPr>
        <w:ind w:left="4320" w:hanging="360"/>
      </w:pPr>
      <w:rPr>
        <w:rFonts w:ascii="Wingdings" w:hAnsi="Wingdings" w:hint="default"/>
      </w:rPr>
    </w:lvl>
    <w:lvl w:ilvl="6" w:tplc="8084BE72">
      <w:start w:val="1"/>
      <w:numFmt w:val="bullet"/>
      <w:lvlText w:val=""/>
      <w:lvlJc w:val="left"/>
      <w:pPr>
        <w:ind w:left="5040" w:hanging="360"/>
      </w:pPr>
      <w:rPr>
        <w:rFonts w:ascii="Symbol" w:hAnsi="Symbol" w:hint="default"/>
      </w:rPr>
    </w:lvl>
    <w:lvl w:ilvl="7" w:tplc="D6A02EAC">
      <w:start w:val="1"/>
      <w:numFmt w:val="bullet"/>
      <w:lvlText w:val="o"/>
      <w:lvlJc w:val="left"/>
      <w:pPr>
        <w:ind w:left="5760" w:hanging="360"/>
      </w:pPr>
      <w:rPr>
        <w:rFonts w:ascii="Courier New" w:hAnsi="Courier New" w:hint="default"/>
      </w:rPr>
    </w:lvl>
    <w:lvl w:ilvl="8" w:tplc="E4D2EBB6">
      <w:start w:val="1"/>
      <w:numFmt w:val="bullet"/>
      <w:lvlText w:val=""/>
      <w:lvlJc w:val="left"/>
      <w:pPr>
        <w:ind w:left="6480" w:hanging="360"/>
      </w:pPr>
      <w:rPr>
        <w:rFonts w:ascii="Wingdings" w:hAnsi="Wingdings" w:hint="default"/>
      </w:rPr>
    </w:lvl>
  </w:abstractNum>
  <w:abstractNum w:abstractNumId="15" w15:restartNumberingAfterBreak="0">
    <w:nsid w:val="4B123EAB"/>
    <w:multiLevelType w:val="hybridMultilevel"/>
    <w:tmpl w:val="E68AECE4"/>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6" w15:restartNumberingAfterBreak="0">
    <w:nsid w:val="4F775EAF"/>
    <w:multiLevelType w:val="hybridMultilevel"/>
    <w:tmpl w:val="9E12B4A4"/>
    <w:lvl w:ilvl="0" w:tplc="AB5A2D28">
      <w:start w:val="1"/>
      <w:numFmt w:val="bullet"/>
      <w:lvlText w:val=""/>
      <w:lvlJc w:val="left"/>
      <w:pPr>
        <w:ind w:left="720" w:hanging="360"/>
      </w:pPr>
      <w:rPr>
        <w:rFonts w:ascii="Symbol" w:hAnsi="Symbol" w:hint="default"/>
      </w:rPr>
    </w:lvl>
    <w:lvl w:ilvl="1" w:tplc="CCB00AA8">
      <w:start w:val="1"/>
      <w:numFmt w:val="bullet"/>
      <w:lvlText w:val="o"/>
      <w:lvlJc w:val="left"/>
      <w:pPr>
        <w:ind w:left="1440" w:hanging="360"/>
      </w:pPr>
      <w:rPr>
        <w:rFonts w:ascii="Courier New" w:hAnsi="Courier New" w:hint="default"/>
      </w:rPr>
    </w:lvl>
    <w:lvl w:ilvl="2" w:tplc="2A6E0BC4">
      <w:start w:val="1"/>
      <w:numFmt w:val="bullet"/>
      <w:lvlText w:val=""/>
      <w:lvlJc w:val="left"/>
      <w:pPr>
        <w:ind w:left="2160" w:hanging="360"/>
      </w:pPr>
      <w:rPr>
        <w:rFonts w:ascii="Wingdings" w:hAnsi="Wingdings" w:hint="default"/>
      </w:rPr>
    </w:lvl>
    <w:lvl w:ilvl="3" w:tplc="AB8C835E">
      <w:start w:val="1"/>
      <w:numFmt w:val="bullet"/>
      <w:lvlText w:val=""/>
      <w:lvlJc w:val="left"/>
      <w:pPr>
        <w:ind w:left="2880" w:hanging="360"/>
      </w:pPr>
      <w:rPr>
        <w:rFonts w:ascii="Symbol" w:hAnsi="Symbol" w:hint="default"/>
      </w:rPr>
    </w:lvl>
    <w:lvl w:ilvl="4" w:tplc="55F63FE4">
      <w:start w:val="1"/>
      <w:numFmt w:val="bullet"/>
      <w:lvlText w:val="o"/>
      <w:lvlJc w:val="left"/>
      <w:pPr>
        <w:ind w:left="3600" w:hanging="360"/>
      </w:pPr>
      <w:rPr>
        <w:rFonts w:ascii="Courier New" w:hAnsi="Courier New" w:hint="default"/>
      </w:rPr>
    </w:lvl>
    <w:lvl w:ilvl="5" w:tplc="7D9C6400">
      <w:start w:val="1"/>
      <w:numFmt w:val="bullet"/>
      <w:lvlText w:val=""/>
      <w:lvlJc w:val="left"/>
      <w:pPr>
        <w:ind w:left="4320" w:hanging="360"/>
      </w:pPr>
      <w:rPr>
        <w:rFonts w:ascii="Wingdings" w:hAnsi="Wingdings" w:hint="default"/>
      </w:rPr>
    </w:lvl>
    <w:lvl w:ilvl="6" w:tplc="C08C44E6">
      <w:start w:val="1"/>
      <w:numFmt w:val="bullet"/>
      <w:lvlText w:val=""/>
      <w:lvlJc w:val="left"/>
      <w:pPr>
        <w:ind w:left="5040" w:hanging="360"/>
      </w:pPr>
      <w:rPr>
        <w:rFonts w:ascii="Symbol" w:hAnsi="Symbol" w:hint="default"/>
      </w:rPr>
    </w:lvl>
    <w:lvl w:ilvl="7" w:tplc="7F70761C">
      <w:start w:val="1"/>
      <w:numFmt w:val="bullet"/>
      <w:lvlText w:val="o"/>
      <w:lvlJc w:val="left"/>
      <w:pPr>
        <w:ind w:left="5760" w:hanging="360"/>
      </w:pPr>
      <w:rPr>
        <w:rFonts w:ascii="Courier New" w:hAnsi="Courier New" w:hint="default"/>
      </w:rPr>
    </w:lvl>
    <w:lvl w:ilvl="8" w:tplc="9A6A5B5C">
      <w:start w:val="1"/>
      <w:numFmt w:val="bullet"/>
      <w:lvlText w:val=""/>
      <w:lvlJc w:val="left"/>
      <w:pPr>
        <w:ind w:left="6480" w:hanging="360"/>
      </w:pPr>
      <w:rPr>
        <w:rFonts w:ascii="Wingdings" w:hAnsi="Wingdings" w:hint="default"/>
      </w:rPr>
    </w:lvl>
  </w:abstractNum>
  <w:abstractNum w:abstractNumId="17" w15:restartNumberingAfterBreak="0">
    <w:nsid w:val="4FD84A03"/>
    <w:multiLevelType w:val="hybridMultilevel"/>
    <w:tmpl w:val="EFBEED1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240154"/>
    <w:multiLevelType w:val="hybridMultilevel"/>
    <w:tmpl w:val="5BC642DC"/>
    <w:lvl w:ilvl="0" w:tplc="10070001">
      <w:start w:val="1"/>
      <w:numFmt w:val="bullet"/>
      <w:lvlText w:val=""/>
      <w:lvlJc w:val="left"/>
      <w:pPr>
        <w:ind w:left="720" w:hanging="360"/>
      </w:pPr>
      <w:rPr>
        <w:rFonts w:ascii="Symbol" w:hAnsi="Symbo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19" w15:restartNumberingAfterBreak="0">
    <w:nsid w:val="5CE93616"/>
    <w:multiLevelType w:val="hybridMultilevel"/>
    <w:tmpl w:val="3F8680FC"/>
    <w:lvl w:ilvl="0" w:tplc="D25EE442">
      <w:start w:val="1"/>
      <w:numFmt w:val="bullet"/>
      <w:lvlText w:val=""/>
      <w:lvlJc w:val="left"/>
      <w:pPr>
        <w:ind w:left="720" w:hanging="360"/>
      </w:pPr>
      <w:rPr>
        <w:rFonts w:ascii="Symbol" w:hAnsi="Symbol" w:hint="default"/>
      </w:rPr>
    </w:lvl>
    <w:lvl w:ilvl="1" w:tplc="541E9936">
      <w:start w:val="1"/>
      <w:numFmt w:val="bullet"/>
      <w:lvlText w:val="o"/>
      <w:lvlJc w:val="left"/>
      <w:pPr>
        <w:ind w:left="1440" w:hanging="360"/>
      </w:pPr>
      <w:rPr>
        <w:rFonts w:ascii="Courier New" w:hAnsi="Courier New" w:hint="default"/>
      </w:rPr>
    </w:lvl>
    <w:lvl w:ilvl="2" w:tplc="23DE7F9C">
      <w:start w:val="1"/>
      <w:numFmt w:val="bullet"/>
      <w:lvlText w:val=""/>
      <w:lvlJc w:val="left"/>
      <w:pPr>
        <w:ind w:left="2160" w:hanging="360"/>
      </w:pPr>
      <w:rPr>
        <w:rFonts w:ascii="Wingdings" w:hAnsi="Wingdings" w:hint="default"/>
      </w:rPr>
    </w:lvl>
    <w:lvl w:ilvl="3" w:tplc="FFB08758">
      <w:start w:val="1"/>
      <w:numFmt w:val="bullet"/>
      <w:lvlText w:val=""/>
      <w:lvlJc w:val="left"/>
      <w:pPr>
        <w:ind w:left="2880" w:hanging="360"/>
      </w:pPr>
      <w:rPr>
        <w:rFonts w:ascii="Symbol" w:hAnsi="Symbol" w:hint="default"/>
      </w:rPr>
    </w:lvl>
    <w:lvl w:ilvl="4" w:tplc="ADFE9978">
      <w:start w:val="1"/>
      <w:numFmt w:val="bullet"/>
      <w:lvlText w:val="o"/>
      <w:lvlJc w:val="left"/>
      <w:pPr>
        <w:ind w:left="3600" w:hanging="360"/>
      </w:pPr>
      <w:rPr>
        <w:rFonts w:ascii="Courier New" w:hAnsi="Courier New" w:hint="default"/>
      </w:rPr>
    </w:lvl>
    <w:lvl w:ilvl="5" w:tplc="179C434E">
      <w:start w:val="1"/>
      <w:numFmt w:val="bullet"/>
      <w:lvlText w:val=""/>
      <w:lvlJc w:val="left"/>
      <w:pPr>
        <w:ind w:left="4320" w:hanging="360"/>
      </w:pPr>
      <w:rPr>
        <w:rFonts w:ascii="Wingdings" w:hAnsi="Wingdings" w:hint="default"/>
      </w:rPr>
    </w:lvl>
    <w:lvl w:ilvl="6" w:tplc="821C11F6">
      <w:start w:val="1"/>
      <w:numFmt w:val="bullet"/>
      <w:lvlText w:val=""/>
      <w:lvlJc w:val="left"/>
      <w:pPr>
        <w:ind w:left="5040" w:hanging="360"/>
      </w:pPr>
      <w:rPr>
        <w:rFonts w:ascii="Symbol" w:hAnsi="Symbol" w:hint="default"/>
      </w:rPr>
    </w:lvl>
    <w:lvl w:ilvl="7" w:tplc="6E9CF5EE">
      <w:start w:val="1"/>
      <w:numFmt w:val="bullet"/>
      <w:lvlText w:val="o"/>
      <w:lvlJc w:val="left"/>
      <w:pPr>
        <w:ind w:left="5760" w:hanging="360"/>
      </w:pPr>
      <w:rPr>
        <w:rFonts w:ascii="Courier New" w:hAnsi="Courier New" w:hint="default"/>
      </w:rPr>
    </w:lvl>
    <w:lvl w:ilvl="8" w:tplc="42E83982">
      <w:start w:val="1"/>
      <w:numFmt w:val="bullet"/>
      <w:lvlText w:val=""/>
      <w:lvlJc w:val="left"/>
      <w:pPr>
        <w:ind w:left="6480" w:hanging="360"/>
      </w:pPr>
      <w:rPr>
        <w:rFonts w:ascii="Wingdings" w:hAnsi="Wingdings" w:hint="default"/>
      </w:rPr>
    </w:lvl>
  </w:abstractNum>
  <w:abstractNum w:abstractNumId="20" w15:restartNumberingAfterBreak="0">
    <w:nsid w:val="5E680AD2"/>
    <w:multiLevelType w:val="hybridMultilevel"/>
    <w:tmpl w:val="32068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8E2882"/>
    <w:multiLevelType w:val="hybridMultilevel"/>
    <w:tmpl w:val="6C0A1AA6"/>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03FEED"/>
    <w:multiLevelType w:val="hybridMultilevel"/>
    <w:tmpl w:val="D7A20D96"/>
    <w:lvl w:ilvl="0" w:tplc="B204C052">
      <w:start w:val="1"/>
      <w:numFmt w:val="bullet"/>
      <w:lvlText w:val=""/>
      <w:lvlJc w:val="left"/>
      <w:pPr>
        <w:ind w:left="720" w:hanging="360"/>
      </w:pPr>
      <w:rPr>
        <w:rFonts w:ascii="Symbol" w:hAnsi="Symbol" w:hint="default"/>
      </w:rPr>
    </w:lvl>
    <w:lvl w:ilvl="1" w:tplc="7CD4316C">
      <w:start w:val="1"/>
      <w:numFmt w:val="bullet"/>
      <w:lvlText w:val="o"/>
      <w:lvlJc w:val="left"/>
      <w:pPr>
        <w:ind w:left="1440" w:hanging="360"/>
      </w:pPr>
      <w:rPr>
        <w:rFonts w:ascii="Courier New" w:hAnsi="Courier New" w:hint="default"/>
      </w:rPr>
    </w:lvl>
    <w:lvl w:ilvl="2" w:tplc="50D8E0EE">
      <w:start w:val="1"/>
      <w:numFmt w:val="bullet"/>
      <w:lvlText w:val=""/>
      <w:lvlJc w:val="left"/>
      <w:pPr>
        <w:ind w:left="2160" w:hanging="360"/>
      </w:pPr>
      <w:rPr>
        <w:rFonts w:ascii="Wingdings" w:hAnsi="Wingdings" w:hint="default"/>
      </w:rPr>
    </w:lvl>
    <w:lvl w:ilvl="3" w:tplc="B31EFED0">
      <w:start w:val="1"/>
      <w:numFmt w:val="bullet"/>
      <w:lvlText w:val=""/>
      <w:lvlJc w:val="left"/>
      <w:pPr>
        <w:ind w:left="2880" w:hanging="360"/>
      </w:pPr>
      <w:rPr>
        <w:rFonts w:ascii="Symbol" w:hAnsi="Symbol" w:hint="default"/>
      </w:rPr>
    </w:lvl>
    <w:lvl w:ilvl="4" w:tplc="34E20966">
      <w:start w:val="1"/>
      <w:numFmt w:val="bullet"/>
      <w:lvlText w:val="o"/>
      <w:lvlJc w:val="left"/>
      <w:pPr>
        <w:ind w:left="3600" w:hanging="360"/>
      </w:pPr>
      <w:rPr>
        <w:rFonts w:ascii="Courier New" w:hAnsi="Courier New" w:hint="default"/>
      </w:rPr>
    </w:lvl>
    <w:lvl w:ilvl="5" w:tplc="D81E8CBE">
      <w:start w:val="1"/>
      <w:numFmt w:val="bullet"/>
      <w:lvlText w:val=""/>
      <w:lvlJc w:val="left"/>
      <w:pPr>
        <w:ind w:left="4320" w:hanging="360"/>
      </w:pPr>
      <w:rPr>
        <w:rFonts w:ascii="Wingdings" w:hAnsi="Wingdings" w:hint="default"/>
      </w:rPr>
    </w:lvl>
    <w:lvl w:ilvl="6" w:tplc="E4924D36">
      <w:start w:val="1"/>
      <w:numFmt w:val="bullet"/>
      <w:lvlText w:val=""/>
      <w:lvlJc w:val="left"/>
      <w:pPr>
        <w:ind w:left="5040" w:hanging="360"/>
      </w:pPr>
      <w:rPr>
        <w:rFonts w:ascii="Symbol" w:hAnsi="Symbol" w:hint="default"/>
      </w:rPr>
    </w:lvl>
    <w:lvl w:ilvl="7" w:tplc="7F346134">
      <w:start w:val="1"/>
      <w:numFmt w:val="bullet"/>
      <w:lvlText w:val="o"/>
      <w:lvlJc w:val="left"/>
      <w:pPr>
        <w:ind w:left="5760" w:hanging="360"/>
      </w:pPr>
      <w:rPr>
        <w:rFonts w:ascii="Courier New" w:hAnsi="Courier New" w:hint="default"/>
      </w:rPr>
    </w:lvl>
    <w:lvl w:ilvl="8" w:tplc="A0EE40EA">
      <w:start w:val="1"/>
      <w:numFmt w:val="bullet"/>
      <w:lvlText w:val=""/>
      <w:lvlJc w:val="left"/>
      <w:pPr>
        <w:ind w:left="6480" w:hanging="360"/>
      </w:pPr>
      <w:rPr>
        <w:rFonts w:ascii="Wingdings" w:hAnsi="Wingdings" w:hint="default"/>
      </w:rPr>
    </w:lvl>
  </w:abstractNum>
  <w:abstractNum w:abstractNumId="23" w15:restartNumberingAfterBreak="0">
    <w:nsid w:val="6BD76CEE"/>
    <w:multiLevelType w:val="hybridMultilevel"/>
    <w:tmpl w:val="C740579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C61C12"/>
    <w:multiLevelType w:val="hybridMultilevel"/>
    <w:tmpl w:val="4ACAA30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abstractNum w:abstractNumId="25" w15:restartNumberingAfterBreak="0">
    <w:nsid w:val="73875037"/>
    <w:multiLevelType w:val="hybridMultilevel"/>
    <w:tmpl w:val="107223E2"/>
    <w:lvl w:ilvl="0" w:tplc="5C70A278">
      <w:numFmt w:val="bullet"/>
      <w:lvlText w:val="-"/>
      <w:lvlJc w:val="left"/>
      <w:pPr>
        <w:ind w:left="720" w:hanging="360"/>
      </w:pPr>
      <w:rPr>
        <w:rFonts w:ascii="Arial" w:eastAsia="Times New Roman" w:hAnsi="Arial" w:cs="Arial"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num w:numId="1" w16cid:durableId="587076580">
    <w:abstractNumId w:val="0"/>
  </w:num>
  <w:num w:numId="2" w16cid:durableId="2000187980">
    <w:abstractNumId w:val="16"/>
  </w:num>
  <w:num w:numId="3" w16cid:durableId="974021538">
    <w:abstractNumId w:val="2"/>
  </w:num>
  <w:num w:numId="4" w16cid:durableId="1374963794">
    <w:abstractNumId w:val="10"/>
  </w:num>
  <w:num w:numId="5" w16cid:durableId="1967542989">
    <w:abstractNumId w:val="5"/>
  </w:num>
  <w:num w:numId="6" w16cid:durableId="1108887028">
    <w:abstractNumId w:val="19"/>
  </w:num>
  <w:num w:numId="7" w16cid:durableId="1595286851">
    <w:abstractNumId w:val="14"/>
  </w:num>
  <w:num w:numId="8" w16cid:durableId="404912279">
    <w:abstractNumId w:val="22"/>
  </w:num>
  <w:num w:numId="9" w16cid:durableId="532230145">
    <w:abstractNumId w:val="1"/>
  </w:num>
  <w:num w:numId="10" w16cid:durableId="354305522">
    <w:abstractNumId w:val="4"/>
  </w:num>
  <w:num w:numId="11" w16cid:durableId="1349134204">
    <w:abstractNumId w:val="25"/>
  </w:num>
  <w:num w:numId="12" w16cid:durableId="714888723">
    <w:abstractNumId w:val="24"/>
  </w:num>
  <w:num w:numId="13" w16cid:durableId="1236089104">
    <w:abstractNumId w:val="15"/>
  </w:num>
  <w:num w:numId="14" w16cid:durableId="1295136700">
    <w:abstractNumId w:val="18"/>
  </w:num>
  <w:num w:numId="15" w16cid:durableId="1364406715">
    <w:abstractNumId w:val="7"/>
  </w:num>
  <w:num w:numId="16" w16cid:durableId="1704557261">
    <w:abstractNumId w:val="13"/>
  </w:num>
  <w:num w:numId="17" w16cid:durableId="702445226">
    <w:abstractNumId w:val="20"/>
  </w:num>
  <w:num w:numId="18" w16cid:durableId="751009459">
    <w:abstractNumId w:val="11"/>
  </w:num>
  <w:num w:numId="19" w16cid:durableId="491990752">
    <w:abstractNumId w:val="9"/>
  </w:num>
  <w:num w:numId="20" w16cid:durableId="71238475">
    <w:abstractNumId w:val="12"/>
  </w:num>
  <w:num w:numId="21" w16cid:durableId="821432984">
    <w:abstractNumId w:val="17"/>
  </w:num>
  <w:num w:numId="22" w16cid:durableId="114832974">
    <w:abstractNumId w:val="3"/>
  </w:num>
  <w:num w:numId="23" w16cid:durableId="323166794">
    <w:abstractNumId w:val="6"/>
  </w:num>
  <w:num w:numId="24" w16cid:durableId="916088376">
    <w:abstractNumId w:val="21"/>
  </w:num>
  <w:num w:numId="25" w16cid:durableId="660499369">
    <w:abstractNumId w:val="0"/>
  </w:num>
  <w:num w:numId="26" w16cid:durableId="1241213042">
    <w:abstractNumId w:val="0"/>
  </w:num>
  <w:num w:numId="27" w16cid:durableId="1976719765">
    <w:abstractNumId w:val="0"/>
  </w:num>
  <w:num w:numId="28" w16cid:durableId="1985498663">
    <w:abstractNumId w:val="0"/>
  </w:num>
  <w:num w:numId="29" w16cid:durableId="1782797164">
    <w:abstractNumId w:val="0"/>
  </w:num>
  <w:num w:numId="30" w16cid:durableId="1748530532">
    <w:abstractNumId w:val="0"/>
  </w:num>
  <w:num w:numId="31" w16cid:durableId="1558665164">
    <w:abstractNumId w:val="0"/>
  </w:num>
  <w:num w:numId="32" w16cid:durableId="1381900277">
    <w:abstractNumId w:val="0"/>
  </w:num>
  <w:num w:numId="33" w16cid:durableId="266621901">
    <w:abstractNumId w:val="8"/>
  </w:num>
  <w:num w:numId="34" w16cid:durableId="2127969492">
    <w:abstractNumId w:val="2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hideSpellingErrors/>
  <w:hideGrammaticalErrors/>
  <w:activeWritingStyle w:appName="MSWord" w:lang="de-DE" w:vendorID="64" w:dllVersion="0" w:nlCheck="1" w:checkStyle="0"/>
  <w:activeWritingStyle w:appName="MSWord" w:lang="en-US" w:vendorID="64" w:dllVersion="0" w:nlCheck="1" w:checkStyle="0"/>
  <w:activeWritingStyle w:appName="MSWord" w:lang="de-LU"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62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IwMTExMDU2NjWzNDVS0lEKTi0uzszPAykwMa0FAH5Kv3wtAAAA"/>
  </w:docVars>
  <w:rsids>
    <w:rsidRoot w:val="00B535AD"/>
    <w:rsid w:val="0000050C"/>
    <w:rsid w:val="0000297D"/>
    <w:rsid w:val="00003312"/>
    <w:rsid w:val="000034A6"/>
    <w:rsid w:val="0000488E"/>
    <w:rsid w:val="00004E58"/>
    <w:rsid w:val="00006615"/>
    <w:rsid w:val="00007BAF"/>
    <w:rsid w:val="00010192"/>
    <w:rsid w:val="00010A5E"/>
    <w:rsid w:val="00010D2D"/>
    <w:rsid w:val="00011DA1"/>
    <w:rsid w:val="000128B5"/>
    <w:rsid w:val="00014B8A"/>
    <w:rsid w:val="00021589"/>
    <w:rsid w:val="00025612"/>
    <w:rsid w:val="00025A21"/>
    <w:rsid w:val="00027735"/>
    <w:rsid w:val="00027C9A"/>
    <w:rsid w:val="000305F1"/>
    <w:rsid w:val="00034CF9"/>
    <w:rsid w:val="0003632E"/>
    <w:rsid w:val="0003697B"/>
    <w:rsid w:val="00036E57"/>
    <w:rsid w:val="00041C86"/>
    <w:rsid w:val="0004205E"/>
    <w:rsid w:val="00045E8E"/>
    <w:rsid w:val="00047A3B"/>
    <w:rsid w:val="00051E2B"/>
    <w:rsid w:val="00052AA3"/>
    <w:rsid w:val="00054E2B"/>
    <w:rsid w:val="00056261"/>
    <w:rsid w:val="00061422"/>
    <w:rsid w:val="0006253E"/>
    <w:rsid w:val="000633AC"/>
    <w:rsid w:val="0006436E"/>
    <w:rsid w:val="0006569A"/>
    <w:rsid w:val="000658D0"/>
    <w:rsid w:val="0006775B"/>
    <w:rsid w:val="0007060D"/>
    <w:rsid w:val="00070CCE"/>
    <w:rsid w:val="00071476"/>
    <w:rsid w:val="00072330"/>
    <w:rsid w:val="000759B0"/>
    <w:rsid w:val="00080410"/>
    <w:rsid w:val="0008409C"/>
    <w:rsid w:val="00084376"/>
    <w:rsid w:val="000845FE"/>
    <w:rsid w:val="000852C7"/>
    <w:rsid w:val="00085ACC"/>
    <w:rsid w:val="000863E7"/>
    <w:rsid w:val="000868E0"/>
    <w:rsid w:val="0008753C"/>
    <w:rsid w:val="00087D77"/>
    <w:rsid w:val="00090364"/>
    <w:rsid w:val="00090540"/>
    <w:rsid w:val="000912F8"/>
    <w:rsid w:val="000941B5"/>
    <w:rsid w:val="000956A8"/>
    <w:rsid w:val="000A0062"/>
    <w:rsid w:val="000A1181"/>
    <w:rsid w:val="000A11F3"/>
    <w:rsid w:val="000A1EEE"/>
    <w:rsid w:val="000A20DE"/>
    <w:rsid w:val="000A2CAD"/>
    <w:rsid w:val="000A2FA7"/>
    <w:rsid w:val="000A3B13"/>
    <w:rsid w:val="000A4251"/>
    <w:rsid w:val="000A4D19"/>
    <w:rsid w:val="000A519A"/>
    <w:rsid w:val="000B3F9F"/>
    <w:rsid w:val="000B4CCB"/>
    <w:rsid w:val="000B4F8E"/>
    <w:rsid w:val="000B53B8"/>
    <w:rsid w:val="000B5438"/>
    <w:rsid w:val="000B5BBD"/>
    <w:rsid w:val="000B622E"/>
    <w:rsid w:val="000B7A56"/>
    <w:rsid w:val="000B7FBB"/>
    <w:rsid w:val="000C0450"/>
    <w:rsid w:val="000C1478"/>
    <w:rsid w:val="000C1BD6"/>
    <w:rsid w:val="000C2309"/>
    <w:rsid w:val="000C2ACB"/>
    <w:rsid w:val="000C4248"/>
    <w:rsid w:val="000C4F03"/>
    <w:rsid w:val="000C57D4"/>
    <w:rsid w:val="000C5BD8"/>
    <w:rsid w:val="000C6109"/>
    <w:rsid w:val="000C7C9A"/>
    <w:rsid w:val="000D0EE8"/>
    <w:rsid w:val="000D166D"/>
    <w:rsid w:val="000D16A8"/>
    <w:rsid w:val="000D1910"/>
    <w:rsid w:val="000D2552"/>
    <w:rsid w:val="000D2C0E"/>
    <w:rsid w:val="000D366C"/>
    <w:rsid w:val="000D3839"/>
    <w:rsid w:val="000D5295"/>
    <w:rsid w:val="000D643E"/>
    <w:rsid w:val="000D64C2"/>
    <w:rsid w:val="000D748D"/>
    <w:rsid w:val="000E03B8"/>
    <w:rsid w:val="000E05C7"/>
    <w:rsid w:val="000E6CA0"/>
    <w:rsid w:val="000F0694"/>
    <w:rsid w:val="000F0D21"/>
    <w:rsid w:val="000F22D1"/>
    <w:rsid w:val="000F3163"/>
    <w:rsid w:val="000F37C5"/>
    <w:rsid w:val="000F3E19"/>
    <w:rsid w:val="000F42E9"/>
    <w:rsid w:val="000F66D2"/>
    <w:rsid w:val="000F783A"/>
    <w:rsid w:val="000F7B33"/>
    <w:rsid w:val="00101932"/>
    <w:rsid w:val="00101A7D"/>
    <w:rsid w:val="00103770"/>
    <w:rsid w:val="001048AF"/>
    <w:rsid w:val="00105EB7"/>
    <w:rsid w:val="00107917"/>
    <w:rsid w:val="00107C48"/>
    <w:rsid w:val="00107E95"/>
    <w:rsid w:val="00110613"/>
    <w:rsid w:val="00111E5B"/>
    <w:rsid w:val="00111FA4"/>
    <w:rsid w:val="00113AF9"/>
    <w:rsid w:val="00113FE6"/>
    <w:rsid w:val="001155A4"/>
    <w:rsid w:val="00115C5F"/>
    <w:rsid w:val="00120662"/>
    <w:rsid w:val="00120B26"/>
    <w:rsid w:val="00120C3F"/>
    <w:rsid w:val="00121610"/>
    <w:rsid w:val="00121883"/>
    <w:rsid w:val="00121D30"/>
    <w:rsid w:val="00123D36"/>
    <w:rsid w:val="00124C11"/>
    <w:rsid w:val="001251A3"/>
    <w:rsid w:val="001257FE"/>
    <w:rsid w:val="00126804"/>
    <w:rsid w:val="00127C69"/>
    <w:rsid w:val="00130AE9"/>
    <w:rsid w:val="00131BA4"/>
    <w:rsid w:val="00132519"/>
    <w:rsid w:val="001328C3"/>
    <w:rsid w:val="00132B45"/>
    <w:rsid w:val="00133CEA"/>
    <w:rsid w:val="001366B5"/>
    <w:rsid w:val="001367A2"/>
    <w:rsid w:val="00137BDD"/>
    <w:rsid w:val="00140F79"/>
    <w:rsid w:val="00141CD4"/>
    <w:rsid w:val="001434A3"/>
    <w:rsid w:val="00143A44"/>
    <w:rsid w:val="00144478"/>
    <w:rsid w:val="00150510"/>
    <w:rsid w:val="00153279"/>
    <w:rsid w:val="00155989"/>
    <w:rsid w:val="00155E32"/>
    <w:rsid w:val="001561D3"/>
    <w:rsid w:val="001615F3"/>
    <w:rsid w:val="001633F2"/>
    <w:rsid w:val="00164CE3"/>
    <w:rsid w:val="00165461"/>
    <w:rsid w:val="00165B5D"/>
    <w:rsid w:val="001666E7"/>
    <w:rsid w:val="001669C4"/>
    <w:rsid w:val="0016707E"/>
    <w:rsid w:val="0017144B"/>
    <w:rsid w:val="00171D4D"/>
    <w:rsid w:val="0017238C"/>
    <w:rsid w:val="00173D45"/>
    <w:rsid w:val="0017606F"/>
    <w:rsid w:val="00176F25"/>
    <w:rsid w:val="00177BE0"/>
    <w:rsid w:val="001806D8"/>
    <w:rsid w:val="00180FC2"/>
    <w:rsid w:val="0018182E"/>
    <w:rsid w:val="00185928"/>
    <w:rsid w:val="00186443"/>
    <w:rsid w:val="00186AF5"/>
    <w:rsid w:val="001874CA"/>
    <w:rsid w:val="0019268B"/>
    <w:rsid w:val="00194C60"/>
    <w:rsid w:val="00195BFD"/>
    <w:rsid w:val="00196959"/>
    <w:rsid w:val="00197229"/>
    <w:rsid w:val="001A0257"/>
    <w:rsid w:val="001A088D"/>
    <w:rsid w:val="001A1564"/>
    <w:rsid w:val="001A3CB0"/>
    <w:rsid w:val="001A3DFC"/>
    <w:rsid w:val="001A3ED7"/>
    <w:rsid w:val="001A4B3D"/>
    <w:rsid w:val="001A724B"/>
    <w:rsid w:val="001B1053"/>
    <w:rsid w:val="001B190B"/>
    <w:rsid w:val="001B1920"/>
    <w:rsid w:val="001B222B"/>
    <w:rsid w:val="001B25BE"/>
    <w:rsid w:val="001B3441"/>
    <w:rsid w:val="001B37DE"/>
    <w:rsid w:val="001B3DD6"/>
    <w:rsid w:val="001B4455"/>
    <w:rsid w:val="001C3A0A"/>
    <w:rsid w:val="001C4A01"/>
    <w:rsid w:val="001C61F0"/>
    <w:rsid w:val="001C7738"/>
    <w:rsid w:val="001D01ED"/>
    <w:rsid w:val="001D0A87"/>
    <w:rsid w:val="001D0DD0"/>
    <w:rsid w:val="001D1370"/>
    <w:rsid w:val="001D19D8"/>
    <w:rsid w:val="001D3108"/>
    <w:rsid w:val="001D318D"/>
    <w:rsid w:val="001D38DA"/>
    <w:rsid w:val="001D38E9"/>
    <w:rsid w:val="001D42F3"/>
    <w:rsid w:val="001D54F9"/>
    <w:rsid w:val="001D6071"/>
    <w:rsid w:val="001D7812"/>
    <w:rsid w:val="001D7A7B"/>
    <w:rsid w:val="001D7B09"/>
    <w:rsid w:val="001E15A9"/>
    <w:rsid w:val="001E2916"/>
    <w:rsid w:val="001E2B16"/>
    <w:rsid w:val="001E2D60"/>
    <w:rsid w:val="001E2EB9"/>
    <w:rsid w:val="001E525A"/>
    <w:rsid w:val="001E6B80"/>
    <w:rsid w:val="001E7262"/>
    <w:rsid w:val="001F19FD"/>
    <w:rsid w:val="001F2F06"/>
    <w:rsid w:val="001F35AB"/>
    <w:rsid w:val="001F39D7"/>
    <w:rsid w:val="001F469B"/>
    <w:rsid w:val="001F46FB"/>
    <w:rsid w:val="001F57AA"/>
    <w:rsid w:val="001F6158"/>
    <w:rsid w:val="001F63EA"/>
    <w:rsid w:val="002005AD"/>
    <w:rsid w:val="002009F5"/>
    <w:rsid w:val="002010A7"/>
    <w:rsid w:val="002039F6"/>
    <w:rsid w:val="00203B1E"/>
    <w:rsid w:val="00204078"/>
    <w:rsid w:val="002040D0"/>
    <w:rsid w:val="002045FA"/>
    <w:rsid w:val="002058AD"/>
    <w:rsid w:val="00205B3F"/>
    <w:rsid w:val="002060E0"/>
    <w:rsid w:val="00207003"/>
    <w:rsid w:val="002078E3"/>
    <w:rsid w:val="00207CCD"/>
    <w:rsid w:val="00207D53"/>
    <w:rsid w:val="00211477"/>
    <w:rsid w:val="00211C6D"/>
    <w:rsid w:val="00211E6D"/>
    <w:rsid w:val="00211F4D"/>
    <w:rsid w:val="002142D9"/>
    <w:rsid w:val="002157BD"/>
    <w:rsid w:val="002170FC"/>
    <w:rsid w:val="0022125A"/>
    <w:rsid w:val="0022198D"/>
    <w:rsid w:val="002223E8"/>
    <w:rsid w:val="00222BE0"/>
    <w:rsid w:val="00222EA9"/>
    <w:rsid w:val="00222EFC"/>
    <w:rsid w:val="002239DD"/>
    <w:rsid w:val="00224824"/>
    <w:rsid w:val="0022723B"/>
    <w:rsid w:val="00227667"/>
    <w:rsid w:val="00227C2A"/>
    <w:rsid w:val="00230543"/>
    <w:rsid w:val="0023072A"/>
    <w:rsid w:val="00232A69"/>
    <w:rsid w:val="00232C43"/>
    <w:rsid w:val="00234284"/>
    <w:rsid w:val="0023496B"/>
    <w:rsid w:val="00234D12"/>
    <w:rsid w:val="00234F64"/>
    <w:rsid w:val="00235901"/>
    <w:rsid w:val="00236A97"/>
    <w:rsid w:val="00240601"/>
    <w:rsid w:val="00240639"/>
    <w:rsid w:val="002408EF"/>
    <w:rsid w:val="00243CDF"/>
    <w:rsid w:val="00244E3F"/>
    <w:rsid w:val="00245390"/>
    <w:rsid w:val="002454C5"/>
    <w:rsid w:val="002466FD"/>
    <w:rsid w:val="00247111"/>
    <w:rsid w:val="00247469"/>
    <w:rsid w:val="00247685"/>
    <w:rsid w:val="00247AB7"/>
    <w:rsid w:val="00250FBF"/>
    <w:rsid w:val="0025185B"/>
    <w:rsid w:val="0025245D"/>
    <w:rsid w:val="002530F4"/>
    <w:rsid w:val="00254459"/>
    <w:rsid w:val="00254758"/>
    <w:rsid w:val="00254E98"/>
    <w:rsid w:val="002552F1"/>
    <w:rsid w:val="0025534C"/>
    <w:rsid w:val="002562AA"/>
    <w:rsid w:val="00256FF0"/>
    <w:rsid w:val="00257439"/>
    <w:rsid w:val="002602AD"/>
    <w:rsid w:val="00261911"/>
    <w:rsid w:val="00261D85"/>
    <w:rsid w:val="0026231C"/>
    <w:rsid w:val="002627E0"/>
    <w:rsid w:val="002631D3"/>
    <w:rsid w:val="002632B0"/>
    <w:rsid w:val="002640EE"/>
    <w:rsid w:val="00265A77"/>
    <w:rsid w:val="00266253"/>
    <w:rsid w:val="002708AB"/>
    <w:rsid w:val="002713A9"/>
    <w:rsid w:val="00273989"/>
    <w:rsid w:val="00274EC1"/>
    <w:rsid w:val="0027635C"/>
    <w:rsid w:val="0027668D"/>
    <w:rsid w:val="00276B14"/>
    <w:rsid w:val="00277E91"/>
    <w:rsid w:val="00281453"/>
    <w:rsid w:val="0028214D"/>
    <w:rsid w:val="0028332E"/>
    <w:rsid w:val="00283A91"/>
    <w:rsid w:val="002842DC"/>
    <w:rsid w:val="00284710"/>
    <w:rsid w:val="0028478D"/>
    <w:rsid w:val="00285912"/>
    <w:rsid w:val="00286156"/>
    <w:rsid w:val="00291FEC"/>
    <w:rsid w:val="0029322D"/>
    <w:rsid w:val="00293461"/>
    <w:rsid w:val="00293D0B"/>
    <w:rsid w:val="00295D48"/>
    <w:rsid w:val="002969F8"/>
    <w:rsid w:val="00296DC6"/>
    <w:rsid w:val="00296FD7"/>
    <w:rsid w:val="002979DE"/>
    <w:rsid w:val="002A03BC"/>
    <w:rsid w:val="002A10AD"/>
    <w:rsid w:val="002A1A6D"/>
    <w:rsid w:val="002A32D0"/>
    <w:rsid w:val="002A3A8F"/>
    <w:rsid w:val="002A4B39"/>
    <w:rsid w:val="002A4F3D"/>
    <w:rsid w:val="002A5AA4"/>
    <w:rsid w:val="002A6CAB"/>
    <w:rsid w:val="002A775A"/>
    <w:rsid w:val="002B06F4"/>
    <w:rsid w:val="002B0B29"/>
    <w:rsid w:val="002B2214"/>
    <w:rsid w:val="002B26C4"/>
    <w:rsid w:val="002B29C1"/>
    <w:rsid w:val="002B34FA"/>
    <w:rsid w:val="002B390E"/>
    <w:rsid w:val="002B6A00"/>
    <w:rsid w:val="002C00E4"/>
    <w:rsid w:val="002C21A5"/>
    <w:rsid w:val="002C39EB"/>
    <w:rsid w:val="002C3AA2"/>
    <w:rsid w:val="002C4571"/>
    <w:rsid w:val="002C5C74"/>
    <w:rsid w:val="002C76DB"/>
    <w:rsid w:val="002C7815"/>
    <w:rsid w:val="002C7C0D"/>
    <w:rsid w:val="002D0DEA"/>
    <w:rsid w:val="002D0E5B"/>
    <w:rsid w:val="002D3957"/>
    <w:rsid w:val="002D3A8D"/>
    <w:rsid w:val="002D4511"/>
    <w:rsid w:val="002D668B"/>
    <w:rsid w:val="002D6E45"/>
    <w:rsid w:val="002D7114"/>
    <w:rsid w:val="002D79EB"/>
    <w:rsid w:val="002E067E"/>
    <w:rsid w:val="002E07C5"/>
    <w:rsid w:val="002E0B12"/>
    <w:rsid w:val="002E3D41"/>
    <w:rsid w:val="002E4629"/>
    <w:rsid w:val="002E5A23"/>
    <w:rsid w:val="002E6B27"/>
    <w:rsid w:val="002E6E94"/>
    <w:rsid w:val="002E7A32"/>
    <w:rsid w:val="002E7E57"/>
    <w:rsid w:val="002F1510"/>
    <w:rsid w:val="002F6080"/>
    <w:rsid w:val="002F656B"/>
    <w:rsid w:val="002F7995"/>
    <w:rsid w:val="002F7D37"/>
    <w:rsid w:val="00301CC5"/>
    <w:rsid w:val="00301F21"/>
    <w:rsid w:val="00302ACE"/>
    <w:rsid w:val="0030380B"/>
    <w:rsid w:val="0030415F"/>
    <w:rsid w:val="0030493F"/>
    <w:rsid w:val="00305944"/>
    <w:rsid w:val="0030615B"/>
    <w:rsid w:val="00306FC3"/>
    <w:rsid w:val="00310CA1"/>
    <w:rsid w:val="00310DB8"/>
    <w:rsid w:val="003112AF"/>
    <w:rsid w:val="003113AC"/>
    <w:rsid w:val="0031542C"/>
    <w:rsid w:val="00315834"/>
    <w:rsid w:val="00316593"/>
    <w:rsid w:val="0031704D"/>
    <w:rsid w:val="00317E1C"/>
    <w:rsid w:val="00320167"/>
    <w:rsid w:val="00320ACD"/>
    <w:rsid w:val="00323F4B"/>
    <w:rsid w:val="00326449"/>
    <w:rsid w:val="00330A1C"/>
    <w:rsid w:val="00330C28"/>
    <w:rsid w:val="00333FC0"/>
    <w:rsid w:val="00334119"/>
    <w:rsid w:val="003346AF"/>
    <w:rsid w:val="00334BFC"/>
    <w:rsid w:val="00334DEE"/>
    <w:rsid w:val="003410CF"/>
    <w:rsid w:val="003415A8"/>
    <w:rsid w:val="0034180F"/>
    <w:rsid w:val="0034228F"/>
    <w:rsid w:val="00344E6F"/>
    <w:rsid w:val="003457B4"/>
    <w:rsid w:val="00346A50"/>
    <w:rsid w:val="00346F97"/>
    <w:rsid w:val="00346FBA"/>
    <w:rsid w:val="00347D6A"/>
    <w:rsid w:val="003516B9"/>
    <w:rsid w:val="00351A7E"/>
    <w:rsid w:val="00353CFE"/>
    <w:rsid w:val="00355714"/>
    <w:rsid w:val="00355EB5"/>
    <w:rsid w:val="003566D6"/>
    <w:rsid w:val="0035737D"/>
    <w:rsid w:val="003573A3"/>
    <w:rsid w:val="0036166E"/>
    <w:rsid w:val="003617E3"/>
    <w:rsid w:val="003711BB"/>
    <w:rsid w:val="00372027"/>
    <w:rsid w:val="003726F4"/>
    <w:rsid w:val="00372EB0"/>
    <w:rsid w:val="0037474C"/>
    <w:rsid w:val="00374F72"/>
    <w:rsid w:val="00380047"/>
    <w:rsid w:val="00380324"/>
    <w:rsid w:val="003815ED"/>
    <w:rsid w:val="00381806"/>
    <w:rsid w:val="00383878"/>
    <w:rsid w:val="003842E7"/>
    <w:rsid w:val="00385644"/>
    <w:rsid w:val="00385955"/>
    <w:rsid w:val="00385984"/>
    <w:rsid w:val="00386708"/>
    <w:rsid w:val="003878D4"/>
    <w:rsid w:val="003905E2"/>
    <w:rsid w:val="00391B09"/>
    <w:rsid w:val="00393173"/>
    <w:rsid w:val="00393213"/>
    <w:rsid w:val="0039518D"/>
    <w:rsid w:val="003A0458"/>
    <w:rsid w:val="003A04B2"/>
    <w:rsid w:val="003A0D2B"/>
    <w:rsid w:val="003A29E1"/>
    <w:rsid w:val="003A302A"/>
    <w:rsid w:val="003A30F3"/>
    <w:rsid w:val="003A332C"/>
    <w:rsid w:val="003A4A8A"/>
    <w:rsid w:val="003B2726"/>
    <w:rsid w:val="003B44E4"/>
    <w:rsid w:val="003B4C97"/>
    <w:rsid w:val="003B5F32"/>
    <w:rsid w:val="003B6AD1"/>
    <w:rsid w:val="003C1132"/>
    <w:rsid w:val="003C376D"/>
    <w:rsid w:val="003C480E"/>
    <w:rsid w:val="003C529A"/>
    <w:rsid w:val="003C54A8"/>
    <w:rsid w:val="003C6A97"/>
    <w:rsid w:val="003C7E77"/>
    <w:rsid w:val="003D0E9F"/>
    <w:rsid w:val="003D2A35"/>
    <w:rsid w:val="003D4601"/>
    <w:rsid w:val="003D4DBD"/>
    <w:rsid w:val="003D71F3"/>
    <w:rsid w:val="003E047C"/>
    <w:rsid w:val="003E0D24"/>
    <w:rsid w:val="003E0FB4"/>
    <w:rsid w:val="003E1A95"/>
    <w:rsid w:val="003E20B3"/>
    <w:rsid w:val="003E21F5"/>
    <w:rsid w:val="003E249B"/>
    <w:rsid w:val="003E4459"/>
    <w:rsid w:val="003E4EF5"/>
    <w:rsid w:val="003E54B0"/>
    <w:rsid w:val="003E6C59"/>
    <w:rsid w:val="003F0963"/>
    <w:rsid w:val="003F0AE8"/>
    <w:rsid w:val="003F1305"/>
    <w:rsid w:val="003F2013"/>
    <w:rsid w:val="003F36B9"/>
    <w:rsid w:val="003F377C"/>
    <w:rsid w:val="003F6E2A"/>
    <w:rsid w:val="003F7B2B"/>
    <w:rsid w:val="004001F4"/>
    <w:rsid w:val="004009D6"/>
    <w:rsid w:val="004011AB"/>
    <w:rsid w:val="00401B2B"/>
    <w:rsid w:val="0040298A"/>
    <w:rsid w:val="0040480E"/>
    <w:rsid w:val="00404A84"/>
    <w:rsid w:val="0040541A"/>
    <w:rsid w:val="0040543C"/>
    <w:rsid w:val="00406EAE"/>
    <w:rsid w:val="0040736C"/>
    <w:rsid w:val="00407384"/>
    <w:rsid w:val="00407449"/>
    <w:rsid w:val="0041001D"/>
    <w:rsid w:val="00410766"/>
    <w:rsid w:val="0041261F"/>
    <w:rsid w:val="00412C7F"/>
    <w:rsid w:val="00416A77"/>
    <w:rsid w:val="00416E7A"/>
    <w:rsid w:val="0042034E"/>
    <w:rsid w:val="004225E6"/>
    <w:rsid w:val="00422CE1"/>
    <w:rsid w:val="00422E92"/>
    <w:rsid w:val="00422ED2"/>
    <w:rsid w:val="00423518"/>
    <w:rsid w:val="00423800"/>
    <w:rsid w:val="00423A13"/>
    <w:rsid w:val="00423DC0"/>
    <w:rsid w:val="00423E08"/>
    <w:rsid w:val="004241AA"/>
    <w:rsid w:val="00424FA2"/>
    <w:rsid w:val="0042617D"/>
    <w:rsid w:val="00426B9F"/>
    <w:rsid w:val="00426C89"/>
    <w:rsid w:val="004305E0"/>
    <w:rsid w:val="0043066D"/>
    <w:rsid w:val="00432A8C"/>
    <w:rsid w:val="00432E49"/>
    <w:rsid w:val="00432FB0"/>
    <w:rsid w:val="0043367C"/>
    <w:rsid w:val="00433FCE"/>
    <w:rsid w:val="004349A8"/>
    <w:rsid w:val="00434D45"/>
    <w:rsid w:val="00434FDC"/>
    <w:rsid w:val="004358E8"/>
    <w:rsid w:val="004370FE"/>
    <w:rsid w:val="00437450"/>
    <w:rsid w:val="00440074"/>
    <w:rsid w:val="00440D40"/>
    <w:rsid w:val="00441C81"/>
    <w:rsid w:val="0044212E"/>
    <w:rsid w:val="004423EE"/>
    <w:rsid w:val="004444C9"/>
    <w:rsid w:val="00444ADF"/>
    <w:rsid w:val="00445682"/>
    <w:rsid w:val="00446249"/>
    <w:rsid w:val="00446972"/>
    <w:rsid w:val="00447B53"/>
    <w:rsid w:val="00452008"/>
    <w:rsid w:val="004527D5"/>
    <w:rsid w:val="00454292"/>
    <w:rsid w:val="00454C0F"/>
    <w:rsid w:val="00456065"/>
    <w:rsid w:val="00456505"/>
    <w:rsid w:val="00456C69"/>
    <w:rsid w:val="00461002"/>
    <w:rsid w:val="004614AD"/>
    <w:rsid w:val="00461EC6"/>
    <w:rsid w:val="004626CA"/>
    <w:rsid w:val="0046286C"/>
    <w:rsid w:val="00463F0D"/>
    <w:rsid w:val="00464422"/>
    <w:rsid w:val="004645B1"/>
    <w:rsid w:val="004656E6"/>
    <w:rsid w:val="00465F10"/>
    <w:rsid w:val="0047186B"/>
    <w:rsid w:val="004748A9"/>
    <w:rsid w:val="00474D83"/>
    <w:rsid w:val="00475635"/>
    <w:rsid w:val="004763C6"/>
    <w:rsid w:val="00476C15"/>
    <w:rsid w:val="004770E6"/>
    <w:rsid w:val="004772CA"/>
    <w:rsid w:val="00477C59"/>
    <w:rsid w:val="00480087"/>
    <w:rsid w:val="00480325"/>
    <w:rsid w:val="004804F2"/>
    <w:rsid w:val="0048248D"/>
    <w:rsid w:val="00483ACA"/>
    <w:rsid w:val="0048525D"/>
    <w:rsid w:val="00486F2B"/>
    <w:rsid w:val="0049123A"/>
    <w:rsid w:val="00492297"/>
    <w:rsid w:val="00492876"/>
    <w:rsid w:val="00492AC9"/>
    <w:rsid w:val="00492FC6"/>
    <w:rsid w:val="00495A3A"/>
    <w:rsid w:val="00496EE2"/>
    <w:rsid w:val="004A0B55"/>
    <w:rsid w:val="004A24E6"/>
    <w:rsid w:val="004A2DC5"/>
    <w:rsid w:val="004A2FBA"/>
    <w:rsid w:val="004A3197"/>
    <w:rsid w:val="004A4BA3"/>
    <w:rsid w:val="004A4C2B"/>
    <w:rsid w:val="004A4FC3"/>
    <w:rsid w:val="004A666D"/>
    <w:rsid w:val="004A67A9"/>
    <w:rsid w:val="004A685C"/>
    <w:rsid w:val="004B00B0"/>
    <w:rsid w:val="004B01DB"/>
    <w:rsid w:val="004B0873"/>
    <w:rsid w:val="004B0C0D"/>
    <w:rsid w:val="004B24A5"/>
    <w:rsid w:val="004B3B63"/>
    <w:rsid w:val="004B3C2A"/>
    <w:rsid w:val="004B3E15"/>
    <w:rsid w:val="004B6718"/>
    <w:rsid w:val="004B68B8"/>
    <w:rsid w:val="004B74EE"/>
    <w:rsid w:val="004B7A78"/>
    <w:rsid w:val="004B7EB0"/>
    <w:rsid w:val="004C2E88"/>
    <w:rsid w:val="004C33BF"/>
    <w:rsid w:val="004C3E54"/>
    <w:rsid w:val="004C4E2B"/>
    <w:rsid w:val="004C566A"/>
    <w:rsid w:val="004C6DE7"/>
    <w:rsid w:val="004C6F0E"/>
    <w:rsid w:val="004D0709"/>
    <w:rsid w:val="004D1AF0"/>
    <w:rsid w:val="004D419A"/>
    <w:rsid w:val="004D4381"/>
    <w:rsid w:val="004D52D7"/>
    <w:rsid w:val="004D5820"/>
    <w:rsid w:val="004D5A88"/>
    <w:rsid w:val="004D5E14"/>
    <w:rsid w:val="004D640A"/>
    <w:rsid w:val="004D65EE"/>
    <w:rsid w:val="004D6F1D"/>
    <w:rsid w:val="004D732A"/>
    <w:rsid w:val="004D7E20"/>
    <w:rsid w:val="004E1422"/>
    <w:rsid w:val="004E1C8F"/>
    <w:rsid w:val="004E29BD"/>
    <w:rsid w:val="004E49C7"/>
    <w:rsid w:val="004E4C38"/>
    <w:rsid w:val="004E5947"/>
    <w:rsid w:val="004E6775"/>
    <w:rsid w:val="004E68C4"/>
    <w:rsid w:val="004E7ED3"/>
    <w:rsid w:val="004F2470"/>
    <w:rsid w:val="004F3E23"/>
    <w:rsid w:val="005005A1"/>
    <w:rsid w:val="00500D8B"/>
    <w:rsid w:val="00502211"/>
    <w:rsid w:val="00502498"/>
    <w:rsid w:val="00502770"/>
    <w:rsid w:val="0050320A"/>
    <w:rsid w:val="00503418"/>
    <w:rsid w:val="005037CC"/>
    <w:rsid w:val="00504759"/>
    <w:rsid w:val="00504EFB"/>
    <w:rsid w:val="0050559A"/>
    <w:rsid w:val="00505758"/>
    <w:rsid w:val="0051011D"/>
    <w:rsid w:val="00510997"/>
    <w:rsid w:val="00510A98"/>
    <w:rsid w:val="005114E0"/>
    <w:rsid w:val="00511ADA"/>
    <w:rsid w:val="00511B95"/>
    <w:rsid w:val="005141A9"/>
    <w:rsid w:val="005159BD"/>
    <w:rsid w:val="0051677E"/>
    <w:rsid w:val="005173B7"/>
    <w:rsid w:val="00517D0F"/>
    <w:rsid w:val="00520402"/>
    <w:rsid w:val="005241FE"/>
    <w:rsid w:val="005247EB"/>
    <w:rsid w:val="00524CE9"/>
    <w:rsid w:val="005252EF"/>
    <w:rsid w:val="0052743B"/>
    <w:rsid w:val="005308E3"/>
    <w:rsid w:val="005312DA"/>
    <w:rsid w:val="00532119"/>
    <w:rsid w:val="00532EA1"/>
    <w:rsid w:val="0053449F"/>
    <w:rsid w:val="00534BCC"/>
    <w:rsid w:val="005362B8"/>
    <w:rsid w:val="00536DEF"/>
    <w:rsid w:val="00537066"/>
    <w:rsid w:val="005400B1"/>
    <w:rsid w:val="005408E0"/>
    <w:rsid w:val="0054105E"/>
    <w:rsid w:val="00541503"/>
    <w:rsid w:val="00541B6A"/>
    <w:rsid w:val="00542A9F"/>
    <w:rsid w:val="0054324E"/>
    <w:rsid w:val="005452A1"/>
    <w:rsid w:val="00546207"/>
    <w:rsid w:val="00546CFB"/>
    <w:rsid w:val="00546D15"/>
    <w:rsid w:val="005471F2"/>
    <w:rsid w:val="00552449"/>
    <w:rsid w:val="00553166"/>
    <w:rsid w:val="005537A9"/>
    <w:rsid w:val="00554355"/>
    <w:rsid w:val="005550D0"/>
    <w:rsid w:val="0055566A"/>
    <w:rsid w:val="005570C5"/>
    <w:rsid w:val="00557E2D"/>
    <w:rsid w:val="00560757"/>
    <w:rsid w:val="005609BD"/>
    <w:rsid w:val="00560D15"/>
    <w:rsid w:val="005622BE"/>
    <w:rsid w:val="00563F08"/>
    <w:rsid w:val="00564E44"/>
    <w:rsid w:val="005656C9"/>
    <w:rsid w:val="005665CE"/>
    <w:rsid w:val="00566B13"/>
    <w:rsid w:val="00567B21"/>
    <w:rsid w:val="005704E8"/>
    <w:rsid w:val="00570594"/>
    <w:rsid w:val="00571213"/>
    <w:rsid w:val="00571CF6"/>
    <w:rsid w:val="005725A0"/>
    <w:rsid w:val="005730C2"/>
    <w:rsid w:val="00573941"/>
    <w:rsid w:val="00577E51"/>
    <w:rsid w:val="005805B2"/>
    <w:rsid w:val="00580729"/>
    <w:rsid w:val="00580D8B"/>
    <w:rsid w:val="00581BA2"/>
    <w:rsid w:val="00584F1B"/>
    <w:rsid w:val="0058581B"/>
    <w:rsid w:val="00586F77"/>
    <w:rsid w:val="00587BBA"/>
    <w:rsid w:val="005910BD"/>
    <w:rsid w:val="005960A2"/>
    <w:rsid w:val="00596669"/>
    <w:rsid w:val="00597E53"/>
    <w:rsid w:val="005A01E2"/>
    <w:rsid w:val="005A1507"/>
    <w:rsid w:val="005A2527"/>
    <w:rsid w:val="005A347B"/>
    <w:rsid w:val="005A5CC8"/>
    <w:rsid w:val="005A68B1"/>
    <w:rsid w:val="005A7A04"/>
    <w:rsid w:val="005A7C92"/>
    <w:rsid w:val="005B004B"/>
    <w:rsid w:val="005B1173"/>
    <w:rsid w:val="005B2047"/>
    <w:rsid w:val="005B340B"/>
    <w:rsid w:val="005B60BA"/>
    <w:rsid w:val="005B67D4"/>
    <w:rsid w:val="005B69DE"/>
    <w:rsid w:val="005B77AB"/>
    <w:rsid w:val="005C0345"/>
    <w:rsid w:val="005C03C2"/>
    <w:rsid w:val="005C0623"/>
    <w:rsid w:val="005C4B39"/>
    <w:rsid w:val="005C4B3F"/>
    <w:rsid w:val="005C4B83"/>
    <w:rsid w:val="005C4CA3"/>
    <w:rsid w:val="005D0B82"/>
    <w:rsid w:val="005D197B"/>
    <w:rsid w:val="005D2D61"/>
    <w:rsid w:val="005D311B"/>
    <w:rsid w:val="005D3854"/>
    <w:rsid w:val="005D505A"/>
    <w:rsid w:val="005D55E4"/>
    <w:rsid w:val="005D7126"/>
    <w:rsid w:val="005D7AC1"/>
    <w:rsid w:val="005E232A"/>
    <w:rsid w:val="005E3090"/>
    <w:rsid w:val="005E49C1"/>
    <w:rsid w:val="005E4CDD"/>
    <w:rsid w:val="005E6714"/>
    <w:rsid w:val="005E6A60"/>
    <w:rsid w:val="005E7763"/>
    <w:rsid w:val="005F2EF1"/>
    <w:rsid w:val="005F36AD"/>
    <w:rsid w:val="005F3D03"/>
    <w:rsid w:val="005F4895"/>
    <w:rsid w:val="005F4A93"/>
    <w:rsid w:val="005F609D"/>
    <w:rsid w:val="00600F41"/>
    <w:rsid w:val="006017EF"/>
    <w:rsid w:val="00604964"/>
    <w:rsid w:val="00605317"/>
    <w:rsid w:val="0060552D"/>
    <w:rsid w:val="00606979"/>
    <w:rsid w:val="00606B22"/>
    <w:rsid w:val="0060781F"/>
    <w:rsid w:val="006078E7"/>
    <w:rsid w:val="00607D24"/>
    <w:rsid w:val="00610CA6"/>
    <w:rsid w:val="006123BD"/>
    <w:rsid w:val="00612F30"/>
    <w:rsid w:val="006130BE"/>
    <w:rsid w:val="00615190"/>
    <w:rsid w:val="00616082"/>
    <w:rsid w:val="006165AF"/>
    <w:rsid w:val="006179EF"/>
    <w:rsid w:val="006205EE"/>
    <w:rsid w:val="00620BF3"/>
    <w:rsid w:val="00621109"/>
    <w:rsid w:val="00621803"/>
    <w:rsid w:val="00621CED"/>
    <w:rsid w:val="0062228D"/>
    <w:rsid w:val="006239CE"/>
    <w:rsid w:val="006242A4"/>
    <w:rsid w:val="00624D28"/>
    <w:rsid w:val="0062680D"/>
    <w:rsid w:val="0063005B"/>
    <w:rsid w:val="00631611"/>
    <w:rsid w:val="0063194C"/>
    <w:rsid w:val="006321BC"/>
    <w:rsid w:val="00632E79"/>
    <w:rsid w:val="006336FF"/>
    <w:rsid w:val="006350B5"/>
    <w:rsid w:val="00635301"/>
    <w:rsid w:val="00635C89"/>
    <w:rsid w:val="006366CD"/>
    <w:rsid w:val="00641761"/>
    <w:rsid w:val="00642724"/>
    <w:rsid w:val="0064272B"/>
    <w:rsid w:val="00643067"/>
    <w:rsid w:val="006456C2"/>
    <w:rsid w:val="00646F0B"/>
    <w:rsid w:val="00647280"/>
    <w:rsid w:val="006476CB"/>
    <w:rsid w:val="006505D9"/>
    <w:rsid w:val="00650D31"/>
    <w:rsid w:val="0065195D"/>
    <w:rsid w:val="0065364F"/>
    <w:rsid w:val="00654746"/>
    <w:rsid w:val="00655DE1"/>
    <w:rsid w:val="006567C2"/>
    <w:rsid w:val="00656F49"/>
    <w:rsid w:val="006572B8"/>
    <w:rsid w:val="00657E40"/>
    <w:rsid w:val="00660531"/>
    <w:rsid w:val="006617A7"/>
    <w:rsid w:val="006620B7"/>
    <w:rsid w:val="00662CF3"/>
    <w:rsid w:val="00663625"/>
    <w:rsid w:val="006668E5"/>
    <w:rsid w:val="00667BCF"/>
    <w:rsid w:val="006707D3"/>
    <w:rsid w:val="00670CAF"/>
    <w:rsid w:val="0067151E"/>
    <w:rsid w:val="006719F5"/>
    <w:rsid w:val="0067484C"/>
    <w:rsid w:val="006776E8"/>
    <w:rsid w:val="00677CF8"/>
    <w:rsid w:val="00681722"/>
    <w:rsid w:val="00682647"/>
    <w:rsid w:val="006854C3"/>
    <w:rsid w:val="0068556A"/>
    <w:rsid w:val="00685B5A"/>
    <w:rsid w:val="0068683B"/>
    <w:rsid w:val="00687DEA"/>
    <w:rsid w:val="0069137B"/>
    <w:rsid w:val="00691470"/>
    <w:rsid w:val="00692800"/>
    <w:rsid w:val="00692862"/>
    <w:rsid w:val="00693E7F"/>
    <w:rsid w:val="00694CC2"/>
    <w:rsid w:val="00695777"/>
    <w:rsid w:val="0069767F"/>
    <w:rsid w:val="00697858"/>
    <w:rsid w:val="006A13D5"/>
    <w:rsid w:val="006A18FB"/>
    <w:rsid w:val="006A2885"/>
    <w:rsid w:val="006A2CFA"/>
    <w:rsid w:val="006A2D5D"/>
    <w:rsid w:val="006A3045"/>
    <w:rsid w:val="006A5147"/>
    <w:rsid w:val="006A533F"/>
    <w:rsid w:val="006A565A"/>
    <w:rsid w:val="006B1180"/>
    <w:rsid w:val="006B14B6"/>
    <w:rsid w:val="006B2968"/>
    <w:rsid w:val="006B2CBD"/>
    <w:rsid w:val="006B40E9"/>
    <w:rsid w:val="006B57BF"/>
    <w:rsid w:val="006B64BC"/>
    <w:rsid w:val="006B7948"/>
    <w:rsid w:val="006C1C79"/>
    <w:rsid w:val="006C1CB5"/>
    <w:rsid w:val="006C1D80"/>
    <w:rsid w:val="006C21FC"/>
    <w:rsid w:val="006C22A6"/>
    <w:rsid w:val="006C286C"/>
    <w:rsid w:val="006C28ED"/>
    <w:rsid w:val="006C428A"/>
    <w:rsid w:val="006C4AF9"/>
    <w:rsid w:val="006C5538"/>
    <w:rsid w:val="006C58E5"/>
    <w:rsid w:val="006C5D34"/>
    <w:rsid w:val="006C6B5C"/>
    <w:rsid w:val="006C7F76"/>
    <w:rsid w:val="006C7FF2"/>
    <w:rsid w:val="006D3D9E"/>
    <w:rsid w:val="006D4115"/>
    <w:rsid w:val="006D5625"/>
    <w:rsid w:val="006D676A"/>
    <w:rsid w:val="006E163E"/>
    <w:rsid w:val="006E16E0"/>
    <w:rsid w:val="006E1776"/>
    <w:rsid w:val="006E1885"/>
    <w:rsid w:val="006E2D04"/>
    <w:rsid w:val="006E2E2B"/>
    <w:rsid w:val="006E737B"/>
    <w:rsid w:val="006E7689"/>
    <w:rsid w:val="006E7855"/>
    <w:rsid w:val="006F1AA0"/>
    <w:rsid w:val="006F25A2"/>
    <w:rsid w:val="006F2690"/>
    <w:rsid w:val="006F26EF"/>
    <w:rsid w:val="006F4644"/>
    <w:rsid w:val="006F46CD"/>
    <w:rsid w:val="006F4B58"/>
    <w:rsid w:val="006F77C7"/>
    <w:rsid w:val="00701EA5"/>
    <w:rsid w:val="00705FB8"/>
    <w:rsid w:val="00710191"/>
    <w:rsid w:val="00711939"/>
    <w:rsid w:val="00711F9E"/>
    <w:rsid w:val="00712876"/>
    <w:rsid w:val="007137F3"/>
    <w:rsid w:val="00713803"/>
    <w:rsid w:val="00714558"/>
    <w:rsid w:val="00715F9C"/>
    <w:rsid w:val="0071662D"/>
    <w:rsid w:val="007168CF"/>
    <w:rsid w:val="007204F5"/>
    <w:rsid w:val="00721D77"/>
    <w:rsid w:val="007226D9"/>
    <w:rsid w:val="0072373F"/>
    <w:rsid w:val="00724240"/>
    <w:rsid w:val="00724780"/>
    <w:rsid w:val="00724AC6"/>
    <w:rsid w:val="00724FD0"/>
    <w:rsid w:val="0072539B"/>
    <w:rsid w:val="007257B0"/>
    <w:rsid w:val="0072586B"/>
    <w:rsid w:val="00726918"/>
    <w:rsid w:val="007278F1"/>
    <w:rsid w:val="00730160"/>
    <w:rsid w:val="007303BD"/>
    <w:rsid w:val="00731269"/>
    <w:rsid w:val="00731853"/>
    <w:rsid w:val="00731DB9"/>
    <w:rsid w:val="00732B7B"/>
    <w:rsid w:val="0073402D"/>
    <w:rsid w:val="0073411B"/>
    <w:rsid w:val="00734E4B"/>
    <w:rsid w:val="007365D1"/>
    <w:rsid w:val="0074014E"/>
    <w:rsid w:val="00740831"/>
    <w:rsid w:val="0074147D"/>
    <w:rsid w:val="00741804"/>
    <w:rsid w:val="0074240B"/>
    <w:rsid w:val="007466E1"/>
    <w:rsid w:val="007466E6"/>
    <w:rsid w:val="00746D30"/>
    <w:rsid w:val="007470B8"/>
    <w:rsid w:val="00750DA8"/>
    <w:rsid w:val="00751147"/>
    <w:rsid w:val="0075121B"/>
    <w:rsid w:val="00751D4D"/>
    <w:rsid w:val="007529BF"/>
    <w:rsid w:val="00753661"/>
    <w:rsid w:val="00754442"/>
    <w:rsid w:val="007561ED"/>
    <w:rsid w:val="00756DB8"/>
    <w:rsid w:val="00761411"/>
    <w:rsid w:val="007627A3"/>
    <w:rsid w:val="00762830"/>
    <w:rsid w:val="00763202"/>
    <w:rsid w:val="007633D6"/>
    <w:rsid w:val="0076656A"/>
    <w:rsid w:val="00767E20"/>
    <w:rsid w:val="0077107C"/>
    <w:rsid w:val="007724C9"/>
    <w:rsid w:val="0077371A"/>
    <w:rsid w:val="00773DEB"/>
    <w:rsid w:val="0077546E"/>
    <w:rsid w:val="007758C2"/>
    <w:rsid w:val="00776807"/>
    <w:rsid w:val="00781FD6"/>
    <w:rsid w:val="0078231C"/>
    <w:rsid w:val="00782541"/>
    <w:rsid w:val="007832A5"/>
    <w:rsid w:val="0078373A"/>
    <w:rsid w:val="007839B5"/>
    <w:rsid w:val="00784956"/>
    <w:rsid w:val="00784A68"/>
    <w:rsid w:val="0078502B"/>
    <w:rsid w:val="007871AF"/>
    <w:rsid w:val="0078771E"/>
    <w:rsid w:val="00787ADB"/>
    <w:rsid w:val="0079454E"/>
    <w:rsid w:val="00797195"/>
    <w:rsid w:val="007974F5"/>
    <w:rsid w:val="00797FCD"/>
    <w:rsid w:val="007A1190"/>
    <w:rsid w:val="007A2744"/>
    <w:rsid w:val="007A3C34"/>
    <w:rsid w:val="007A63C0"/>
    <w:rsid w:val="007A6BC4"/>
    <w:rsid w:val="007A6D78"/>
    <w:rsid w:val="007A7C9B"/>
    <w:rsid w:val="007B0A04"/>
    <w:rsid w:val="007B0C3C"/>
    <w:rsid w:val="007B16A4"/>
    <w:rsid w:val="007B2398"/>
    <w:rsid w:val="007B3ED3"/>
    <w:rsid w:val="007B5A6A"/>
    <w:rsid w:val="007B5EAA"/>
    <w:rsid w:val="007B71F6"/>
    <w:rsid w:val="007C1C13"/>
    <w:rsid w:val="007C218C"/>
    <w:rsid w:val="007C3666"/>
    <w:rsid w:val="007C36C2"/>
    <w:rsid w:val="007C4282"/>
    <w:rsid w:val="007C4552"/>
    <w:rsid w:val="007C4A74"/>
    <w:rsid w:val="007C4E65"/>
    <w:rsid w:val="007C657F"/>
    <w:rsid w:val="007C76C9"/>
    <w:rsid w:val="007C7D6C"/>
    <w:rsid w:val="007D03DB"/>
    <w:rsid w:val="007D10D8"/>
    <w:rsid w:val="007D3148"/>
    <w:rsid w:val="007D41BE"/>
    <w:rsid w:val="007D4A13"/>
    <w:rsid w:val="007D4E0C"/>
    <w:rsid w:val="007D5A6D"/>
    <w:rsid w:val="007D5ADD"/>
    <w:rsid w:val="007E0B6E"/>
    <w:rsid w:val="007E1ABE"/>
    <w:rsid w:val="007E2CFF"/>
    <w:rsid w:val="007E2FE4"/>
    <w:rsid w:val="007E3244"/>
    <w:rsid w:val="007E36B0"/>
    <w:rsid w:val="007E4254"/>
    <w:rsid w:val="007E5A2B"/>
    <w:rsid w:val="007E5C33"/>
    <w:rsid w:val="007E6011"/>
    <w:rsid w:val="007E6438"/>
    <w:rsid w:val="007F10B3"/>
    <w:rsid w:val="007F1123"/>
    <w:rsid w:val="007F17AC"/>
    <w:rsid w:val="007F193C"/>
    <w:rsid w:val="007F1CA0"/>
    <w:rsid w:val="007F26BF"/>
    <w:rsid w:val="007F26CB"/>
    <w:rsid w:val="007F3420"/>
    <w:rsid w:val="007F3E98"/>
    <w:rsid w:val="007F58A4"/>
    <w:rsid w:val="007F58D7"/>
    <w:rsid w:val="007F5CAF"/>
    <w:rsid w:val="007F6883"/>
    <w:rsid w:val="0080070A"/>
    <w:rsid w:val="0080100C"/>
    <w:rsid w:val="008021B5"/>
    <w:rsid w:val="00804649"/>
    <w:rsid w:val="00805282"/>
    <w:rsid w:val="00806526"/>
    <w:rsid w:val="00807533"/>
    <w:rsid w:val="00807FBB"/>
    <w:rsid w:val="00813BE1"/>
    <w:rsid w:val="00813FE2"/>
    <w:rsid w:val="008141F9"/>
    <w:rsid w:val="0081466F"/>
    <w:rsid w:val="008177FA"/>
    <w:rsid w:val="00820589"/>
    <w:rsid w:val="0082087E"/>
    <w:rsid w:val="00823CC6"/>
    <w:rsid w:val="00825D25"/>
    <w:rsid w:val="00826834"/>
    <w:rsid w:val="00827DEF"/>
    <w:rsid w:val="00830DDD"/>
    <w:rsid w:val="00831EE2"/>
    <w:rsid w:val="00833EB8"/>
    <w:rsid w:val="00834685"/>
    <w:rsid w:val="00835DDE"/>
    <w:rsid w:val="00835FF6"/>
    <w:rsid w:val="008374A4"/>
    <w:rsid w:val="00837977"/>
    <w:rsid w:val="00837C47"/>
    <w:rsid w:val="00841FF2"/>
    <w:rsid w:val="00842652"/>
    <w:rsid w:val="00843E04"/>
    <w:rsid w:val="00845495"/>
    <w:rsid w:val="008467B8"/>
    <w:rsid w:val="00847404"/>
    <w:rsid w:val="00850230"/>
    <w:rsid w:val="00850730"/>
    <w:rsid w:val="00850BCC"/>
    <w:rsid w:val="00850C5D"/>
    <w:rsid w:val="008515F3"/>
    <w:rsid w:val="00851621"/>
    <w:rsid w:val="00851F3B"/>
    <w:rsid w:val="00852074"/>
    <w:rsid w:val="00853FC5"/>
    <w:rsid w:val="00855238"/>
    <w:rsid w:val="00855845"/>
    <w:rsid w:val="008569C8"/>
    <w:rsid w:val="008569FE"/>
    <w:rsid w:val="008578F7"/>
    <w:rsid w:val="00857EA1"/>
    <w:rsid w:val="00861067"/>
    <w:rsid w:val="00862018"/>
    <w:rsid w:val="008621B8"/>
    <w:rsid w:val="00862E9B"/>
    <w:rsid w:val="008641E3"/>
    <w:rsid w:val="008642B8"/>
    <w:rsid w:val="00864381"/>
    <w:rsid w:val="008647F9"/>
    <w:rsid w:val="00865044"/>
    <w:rsid w:val="00865330"/>
    <w:rsid w:val="00865772"/>
    <w:rsid w:val="00865CF6"/>
    <w:rsid w:val="0087124D"/>
    <w:rsid w:val="008728C0"/>
    <w:rsid w:val="00872BED"/>
    <w:rsid w:val="00872F0D"/>
    <w:rsid w:val="00873A76"/>
    <w:rsid w:val="00873D4A"/>
    <w:rsid w:val="008745AA"/>
    <w:rsid w:val="00875ADD"/>
    <w:rsid w:val="008765B1"/>
    <w:rsid w:val="00882ED0"/>
    <w:rsid w:val="00884127"/>
    <w:rsid w:val="0088655F"/>
    <w:rsid w:val="00886F82"/>
    <w:rsid w:val="00887730"/>
    <w:rsid w:val="00887EAA"/>
    <w:rsid w:val="008903D2"/>
    <w:rsid w:val="00890BE1"/>
    <w:rsid w:val="00891B60"/>
    <w:rsid w:val="00892749"/>
    <w:rsid w:val="008951DC"/>
    <w:rsid w:val="00896D3E"/>
    <w:rsid w:val="008970A8"/>
    <w:rsid w:val="008A1FFB"/>
    <w:rsid w:val="008A27F8"/>
    <w:rsid w:val="008A3780"/>
    <w:rsid w:val="008A41E0"/>
    <w:rsid w:val="008A51E4"/>
    <w:rsid w:val="008A638D"/>
    <w:rsid w:val="008A6473"/>
    <w:rsid w:val="008A780A"/>
    <w:rsid w:val="008B010C"/>
    <w:rsid w:val="008B05B1"/>
    <w:rsid w:val="008B1CE3"/>
    <w:rsid w:val="008B2810"/>
    <w:rsid w:val="008B2C71"/>
    <w:rsid w:val="008B49DD"/>
    <w:rsid w:val="008B5557"/>
    <w:rsid w:val="008B6E12"/>
    <w:rsid w:val="008C0062"/>
    <w:rsid w:val="008C0400"/>
    <w:rsid w:val="008C11C4"/>
    <w:rsid w:val="008C24F3"/>
    <w:rsid w:val="008C2829"/>
    <w:rsid w:val="008C2E4C"/>
    <w:rsid w:val="008C35B9"/>
    <w:rsid w:val="008C4BF9"/>
    <w:rsid w:val="008D193A"/>
    <w:rsid w:val="008D1B08"/>
    <w:rsid w:val="008D3F95"/>
    <w:rsid w:val="008D4F83"/>
    <w:rsid w:val="008D74C3"/>
    <w:rsid w:val="008E163C"/>
    <w:rsid w:val="008E1BF6"/>
    <w:rsid w:val="008E3BBE"/>
    <w:rsid w:val="008E4A9A"/>
    <w:rsid w:val="008E520E"/>
    <w:rsid w:val="008E57DB"/>
    <w:rsid w:val="008E5949"/>
    <w:rsid w:val="008E6C86"/>
    <w:rsid w:val="008F18DE"/>
    <w:rsid w:val="008F4071"/>
    <w:rsid w:val="008F4AFE"/>
    <w:rsid w:val="008F567E"/>
    <w:rsid w:val="009005FF"/>
    <w:rsid w:val="0090089C"/>
    <w:rsid w:val="00900DBE"/>
    <w:rsid w:val="00902940"/>
    <w:rsid w:val="00902B5D"/>
    <w:rsid w:val="00903FA6"/>
    <w:rsid w:val="009052AC"/>
    <w:rsid w:val="009054F8"/>
    <w:rsid w:val="0090616B"/>
    <w:rsid w:val="009068F2"/>
    <w:rsid w:val="00906BB1"/>
    <w:rsid w:val="00911628"/>
    <w:rsid w:val="00911898"/>
    <w:rsid w:val="0091440A"/>
    <w:rsid w:val="009152ED"/>
    <w:rsid w:val="0091536B"/>
    <w:rsid w:val="00915516"/>
    <w:rsid w:val="00916280"/>
    <w:rsid w:val="00920030"/>
    <w:rsid w:val="0092104B"/>
    <w:rsid w:val="00922C7B"/>
    <w:rsid w:val="009233A7"/>
    <w:rsid w:val="00923747"/>
    <w:rsid w:val="0092396E"/>
    <w:rsid w:val="00925AD4"/>
    <w:rsid w:val="009304D6"/>
    <w:rsid w:val="00930BD0"/>
    <w:rsid w:val="0093175D"/>
    <w:rsid w:val="00931B4C"/>
    <w:rsid w:val="00931DC0"/>
    <w:rsid w:val="00931E52"/>
    <w:rsid w:val="009323BB"/>
    <w:rsid w:val="00932969"/>
    <w:rsid w:val="00932AAB"/>
    <w:rsid w:val="00933D60"/>
    <w:rsid w:val="00937945"/>
    <w:rsid w:val="00937CC6"/>
    <w:rsid w:val="00937DD9"/>
    <w:rsid w:val="00940305"/>
    <w:rsid w:val="00940CE1"/>
    <w:rsid w:val="00941C54"/>
    <w:rsid w:val="00942C7D"/>
    <w:rsid w:val="009450A9"/>
    <w:rsid w:val="00945D86"/>
    <w:rsid w:val="00946BBB"/>
    <w:rsid w:val="00947746"/>
    <w:rsid w:val="00954D6D"/>
    <w:rsid w:val="009553A3"/>
    <w:rsid w:val="00955ECA"/>
    <w:rsid w:val="00956BFE"/>
    <w:rsid w:val="0096117D"/>
    <w:rsid w:val="0096219C"/>
    <w:rsid w:val="00963479"/>
    <w:rsid w:val="0096538A"/>
    <w:rsid w:val="009704CA"/>
    <w:rsid w:val="00970AFC"/>
    <w:rsid w:val="009737EF"/>
    <w:rsid w:val="00973F83"/>
    <w:rsid w:val="009745F6"/>
    <w:rsid w:val="00974B6C"/>
    <w:rsid w:val="00975302"/>
    <w:rsid w:val="0097551A"/>
    <w:rsid w:val="009757C1"/>
    <w:rsid w:val="00975BAC"/>
    <w:rsid w:val="00977CA4"/>
    <w:rsid w:val="009819A9"/>
    <w:rsid w:val="00981DAF"/>
    <w:rsid w:val="0098368B"/>
    <w:rsid w:val="009836BC"/>
    <w:rsid w:val="0098495B"/>
    <w:rsid w:val="0098521A"/>
    <w:rsid w:val="00985347"/>
    <w:rsid w:val="00985BA4"/>
    <w:rsid w:val="00990C39"/>
    <w:rsid w:val="009922B2"/>
    <w:rsid w:val="00992BE1"/>
    <w:rsid w:val="00992DCE"/>
    <w:rsid w:val="009935DB"/>
    <w:rsid w:val="00995A68"/>
    <w:rsid w:val="009973A6"/>
    <w:rsid w:val="00997694"/>
    <w:rsid w:val="009A0D5B"/>
    <w:rsid w:val="009A170F"/>
    <w:rsid w:val="009A2EA7"/>
    <w:rsid w:val="009A2F39"/>
    <w:rsid w:val="009A3DC3"/>
    <w:rsid w:val="009A54EB"/>
    <w:rsid w:val="009A7033"/>
    <w:rsid w:val="009B015B"/>
    <w:rsid w:val="009B0AAB"/>
    <w:rsid w:val="009B2617"/>
    <w:rsid w:val="009B288C"/>
    <w:rsid w:val="009B4E77"/>
    <w:rsid w:val="009B6D47"/>
    <w:rsid w:val="009B7DC0"/>
    <w:rsid w:val="009C083B"/>
    <w:rsid w:val="009C37BA"/>
    <w:rsid w:val="009C3A5A"/>
    <w:rsid w:val="009C5682"/>
    <w:rsid w:val="009C5EE4"/>
    <w:rsid w:val="009C61BC"/>
    <w:rsid w:val="009C6517"/>
    <w:rsid w:val="009C688A"/>
    <w:rsid w:val="009C794A"/>
    <w:rsid w:val="009D00AB"/>
    <w:rsid w:val="009D02E4"/>
    <w:rsid w:val="009D0A0A"/>
    <w:rsid w:val="009D2C2E"/>
    <w:rsid w:val="009D5736"/>
    <w:rsid w:val="009D6073"/>
    <w:rsid w:val="009D6164"/>
    <w:rsid w:val="009D6651"/>
    <w:rsid w:val="009D6C5F"/>
    <w:rsid w:val="009E0A28"/>
    <w:rsid w:val="009E1519"/>
    <w:rsid w:val="009E23DE"/>
    <w:rsid w:val="009E2AE4"/>
    <w:rsid w:val="009E2C76"/>
    <w:rsid w:val="009E30B2"/>
    <w:rsid w:val="009E3E74"/>
    <w:rsid w:val="009E4100"/>
    <w:rsid w:val="009E4374"/>
    <w:rsid w:val="009E4857"/>
    <w:rsid w:val="009E56F2"/>
    <w:rsid w:val="009E596D"/>
    <w:rsid w:val="009E7DE6"/>
    <w:rsid w:val="009F19F7"/>
    <w:rsid w:val="009F1BF7"/>
    <w:rsid w:val="009F6029"/>
    <w:rsid w:val="009F610E"/>
    <w:rsid w:val="009F6BB8"/>
    <w:rsid w:val="009F6E2A"/>
    <w:rsid w:val="00A0094A"/>
    <w:rsid w:val="00A00CE4"/>
    <w:rsid w:val="00A01328"/>
    <w:rsid w:val="00A013AB"/>
    <w:rsid w:val="00A03343"/>
    <w:rsid w:val="00A05940"/>
    <w:rsid w:val="00A05AC6"/>
    <w:rsid w:val="00A0612E"/>
    <w:rsid w:val="00A07B4C"/>
    <w:rsid w:val="00A07F49"/>
    <w:rsid w:val="00A10C86"/>
    <w:rsid w:val="00A11111"/>
    <w:rsid w:val="00A117DB"/>
    <w:rsid w:val="00A11BE8"/>
    <w:rsid w:val="00A12CD0"/>
    <w:rsid w:val="00A12DD2"/>
    <w:rsid w:val="00A13495"/>
    <w:rsid w:val="00A16C10"/>
    <w:rsid w:val="00A16E3B"/>
    <w:rsid w:val="00A20097"/>
    <w:rsid w:val="00A2142B"/>
    <w:rsid w:val="00A22974"/>
    <w:rsid w:val="00A23AC9"/>
    <w:rsid w:val="00A24327"/>
    <w:rsid w:val="00A25720"/>
    <w:rsid w:val="00A25B75"/>
    <w:rsid w:val="00A270C7"/>
    <w:rsid w:val="00A30DD8"/>
    <w:rsid w:val="00A31655"/>
    <w:rsid w:val="00A31937"/>
    <w:rsid w:val="00A31F1B"/>
    <w:rsid w:val="00A3228C"/>
    <w:rsid w:val="00A328F5"/>
    <w:rsid w:val="00A34433"/>
    <w:rsid w:val="00A347C4"/>
    <w:rsid w:val="00A358CB"/>
    <w:rsid w:val="00A40E7D"/>
    <w:rsid w:val="00A4132B"/>
    <w:rsid w:val="00A462E9"/>
    <w:rsid w:val="00A46A92"/>
    <w:rsid w:val="00A501C5"/>
    <w:rsid w:val="00A50F1C"/>
    <w:rsid w:val="00A51A59"/>
    <w:rsid w:val="00A52E0E"/>
    <w:rsid w:val="00A5389F"/>
    <w:rsid w:val="00A543B2"/>
    <w:rsid w:val="00A55AB5"/>
    <w:rsid w:val="00A55B7B"/>
    <w:rsid w:val="00A572EA"/>
    <w:rsid w:val="00A57685"/>
    <w:rsid w:val="00A6160C"/>
    <w:rsid w:val="00A62518"/>
    <w:rsid w:val="00A64C6A"/>
    <w:rsid w:val="00A66E15"/>
    <w:rsid w:val="00A702FF"/>
    <w:rsid w:val="00A70969"/>
    <w:rsid w:val="00A711B2"/>
    <w:rsid w:val="00A71AF0"/>
    <w:rsid w:val="00A75576"/>
    <w:rsid w:val="00A763F3"/>
    <w:rsid w:val="00A76B41"/>
    <w:rsid w:val="00A817FB"/>
    <w:rsid w:val="00A82B73"/>
    <w:rsid w:val="00A8326B"/>
    <w:rsid w:val="00A83858"/>
    <w:rsid w:val="00A85139"/>
    <w:rsid w:val="00A8572C"/>
    <w:rsid w:val="00A86BD1"/>
    <w:rsid w:val="00A878BE"/>
    <w:rsid w:val="00A9210B"/>
    <w:rsid w:val="00A94183"/>
    <w:rsid w:val="00A95016"/>
    <w:rsid w:val="00A952EE"/>
    <w:rsid w:val="00A9558B"/>
    <w:rsid w:val="00A96459"/>
    <w:rsid w:val="00A97699"/>
    <w:rsid w:val="00AA0ED5"/>
    <w:rsid w:val="00AA0EFE"/>
    <w:rsid w:val="00AA1418"/>
    <w:rsid w:val="00AA1588"/>
    <w:rsid w:val="00AA3515"/>
    <w:rsid w:val="00AA48BF"/>
    <w:rsid w:val="00AA4B6F"/>
    <w:rsid w:val="00AB1D38"/>
    <w:rsid w:val="00AB2115"/>
    <w:rsid w:val="00AB3384"/>
    <w:rsid w:val="00AB365E"/>
    <w:rsid w:val="00AB4AE7"/>
    <w:rsid w:val="00AB6612"/>
    <w:rsid w:val="00AB7B69"/>
    <w:rsid w:val="00AC0DA0"/>
    <w:rsid w:val="00AC1764"/>
    <w:rsid w:val="00AC1869"/>
    <w:rsid w:val="00AC37AC"/>
    <w:rsid w:val="00AC41D8"/>
    <w:rsid w:val="00AC48AB"/>
    <w:rsid w:val="00AD2833"/>
    <w:rsid w:val="00AD28A1"/>
    <w:rsid w:val="00AD3093"/>
    <w:rsid w:val="00AD4DE1"/>
    <w:rsid w:val="00AD622B"/>
    <w:rsid w:val="00AD6700"/>
    <w:rsid w:val="00AD703C"/>
    <w:rsid w:val="00AD715E"/>
    <w:rsid w:val="00AE09E6"/>
    <w:rsid w:val="00AE0D8F"/>
    <w:rsid w:val="00AE15CA"/>
    <w:rsid w:val="00AE261C"/>
    <w:rsid w:val="00AE47DD"/>
    <w:rsid w:val="00AE4A63"/>
    <w:rsid w:val="00AE4E4A"/>
    <w:rsid w:val="00AE4EF6"/>
    <w:rsid w:val="00AE5786"/>
    <w:rsid w:val="00AE5B3D"/>
    <w:rsid w:val="00AE626B"/>
    <w:rsid w:val="00AE7AF8"/>
    <w:rsid w:val="00AF0637"/>
    <w:rsid w:val="00AF0991"/>
    <w:rsid w:val="00AF15B1"/>
    <w:rsid w:val="00AF2263"/>
    <w:rsid w:val="00AF2FE1"/>
    <w:rsid w:val="00AF4084"/>
    <w:rsid w:val="00AF46AD"/>
    <w:rsid w:val="00AF4B60"/>
    <w:rsid w:val="00AF4F38"/>
    <w:rsid w:val="00AF53CE"/>
    <w:rsid w:val="00AF59B0"/>
    <w:rsid w:val="00AF6539"/>
    <w:rsid w:val="00AF7903"/>
    <w:rsid w:val="00B00118"/>
    <w:rsid w:val="00B0179C"/>
    <w:rsid w:val="00B04163"/>
    <w:rsid w:val="00B05C66"/>
    <w:rsid w:val="00B0617E"/>
    <w:rsid w:val="00B06EFD"/>
    <w:rsid w:val="00B122A0"/>
    <w:rsid w:val="00B12C84"/>
    <w:rsid w:val="00B13D6C"/>
    <w:rsid w:val="00B151E7"/>
    <w:rsid w:val="00B15698"/>
    <w:rsid w:val="00B20812"/>
    <w:rsid w:val="00B21A85"/>
    <w:rsid w:val="00B21D83"/>
    <w:rsid w:val="00B21E17"/>
    <w:rsid w:val="00B238BA"/>
    <w:rsid w:val="00B245A8"/>
    <w:rsid w:val="00B24F49"/>
    <w:rsid w:val="00B30C8A"/>
    <w:rsid w:val="00B3234D"/>
    <w:rsid w:val="00B3311D"/>
    <w:rsid w:val="00B355B2"/>
    <w:rsid w:val="00B357E5"/>
    <w:rsid w:val="00B37437"/>
    <w:rsid w:val="00B374C9"/>
    <w:rsid w:val="00B40047"/>
    <w:rsid w:val="00B4033D"/>
    <w:rsid w:val="00B41368"/>
    <w:rsid w:val="00B413D2"/>
    <w:rsid w:val="00B41438"/>
    <w:rsid w:val="00B42393"/>
    <w:rsid w:val="00B43537"/>
    <w:rsid w:val="00B43D9B"/>
    <w:rsid w:val="00B4530B"/>
    <w:rsid w:val="00B45BED"/>
    <w:rsid w:val="00B46283"/>
    <w:rsid w:val="00B505E9"/>
    <w:rsid w:val="00B50E40"/>
    <w:rsid w:val="00B50F30"/>
    <w:rsid w:val="00B51A20"/>
    <w:rsid w:val="00B52B24"/>
    <w:rsid w:val="00B535AD"/>
    <w:rsid w:val="00B537A4"/>
    <w:rsid w:val="00B53BFB"/>
    <w:rsid w:val="00B55BF4"/>
    <w:rsid w:val="00B569CE"/>
    <w:rsid w:val="00B57824"/>
    <w:rsid w:val="00B5788C"/>
    <w:rsid w:val="00B60452"/>
    <w:rsid w:val="00B60DB0"/>
    <w:rsid w:val="00B632C5"/>
    <w:rsid w:val="00B6343A"/>
    <w:rsid w:val="00B64635"/>
    <w:rsid w:val="00B650AC"/>
    <w:rsid w:val="00B6555F"/>
    <w:rsid w:val="00B661A1"/>
    <w:rsid w:val="00B6794E"/>
    <w:rsid w:val="00B67C5A"/>
    <w:rsid w:val="00B70F4D"/>
    <w:rsid w:val="00B7439F"/>
    <w:rsid w:val="00B77E23"/>
    <w:rsid w:val="00B77F7C"/>
    <w:rsid w:val="00B80C6E"/>
    <w:rsid w:val="00B81BA4"/>
    <w:rsid w:val="00B81C8D"/>
    <w:rsid w:val="00B84381"/>
    <w:rsid w:val="00B8441B"/>
    <w:rsid w:val="00B85012"/>
    <w:rsid w:val="00B870DD"/>
    <w:rsid w:val="00B875B6"/>
    <w:rsid w:val="00B877C2"/>
    <w:rsid w:val="00B913E5"/>
    <w:rsid w:val="00B91AB4"/>
    <w:rsid w:val="00B923E0"/>
    <w:rsid w:val="00B930BB"/>
    <w:rsid w:val="00B93A86"/>
    <w:rsid w:val="00B942E5"/>
    <w:rsid w:val="00B9502B"/>
    <w:rsid w:val="00B95EA8"/>
    <w:rsid w:val="00B961F4"/>
    <w:rsid w:val="00B96204"/>
    <w:rsid w:val="00B962D5"/>
    <w:rsid w:val="00B96560"/>
    <w:rsid w:val="00B970BD"/>
    <w:rsid w:val="00BA099B"/>
    <w:rsid w:val="00BA1EBC"/>
    <w:rsid w:val="00BA210A"/>
    <w:rsid w:val="00BA27D7"/>
    <w:rsid w:val="00BA29E0"/>
    <w:rsid w:val="00BA44F7"/>
    <w:rsid w:val="00BA4754"/>
    <w:rsid w:val="00BA5323"/>
    <w:rsid w:val="00BA580A"/>
    <w:rsid w:val="00BA7837"/>
    <w:rsid w:val="00BA79E1"/>
    <w:rsid w:val="00BB03D7"/>
    <w:rsid w:val="00BB2DAE"/>
    <w:rsid w:val="00BB4263"/>
    <w:rsid w:val="00BB5ED2"/>
    <w:rsid w:val="00BB70BD"/>
    <w:rsid w:val="00BB7697"/>
    <w:rsid w:val="00BC1024"/>
    <w:rsid w:val="00BC1570"/>
    <w:rsid w:val="00BC173E"/>
    <w:rsid w:val="00BC28DE"/>
    <w:rsid w:val="00BC328D"/>
    <w:rsid w:val="00BC34A5"/>
    <w:rsid w:val="00BC3BE4"/>
    <w:rsid w:val="00BC4A50"/>
    <w:rsid w:val="00BC558E"/>
    <w:rsid w:val="00BC6E8F"/>
    <w:rsid w:val="00BC76EC"/>
    <w:rsid w:val="00BC7B28"/>
    <w:rsid w:val="00BC7DDC"/>
    <w:rsid w:val="00BD020C"/>
    <w:rsid w:val="00BD1A4C"/>
    <w:rsid w:val="00BD2255"/>
    <w:rsid w:val="00BD313A"/>
    <w:rsid w:val="00BD3AF8"/>
    <w:rsid w:val="00BD48B2"/>
    <w:rsid w:val="00BD4A8D"/>
    <w:rsid w:val="00BD54D8"/>
    <w:rsid w:val="00BD561A"/>
    <w:rsid w:val="00BD58A8"/>
    <w:rsid w:val="00BD7E66"/>
    <w:rsid w:val="00BE0F4E"/>
    <w:rsid w:val="00BE31B1"/>
    <w:rsid w:val="00BE3F2A"/>
    <w:rsid w:val="00BE5F6E"/>
    <w:rsid w:val="00BE6674"/>
    <w:rsid w:val="00BF241F"/>
    <w:rsid w:val="00BF2EB5"/>
    <w:rsid w:val="00BF3EAB"/>
    <w:rsid w:val="00BF5561"/>
    <w:rsid w:val="00BF713B"/>
    <w:rsid w:val="00BF7903"/>
    <w:rsid w:val="00C00C09"/>
    <w:rsid w:val="00C01E7C"/>
    <w:rsid w:val="00C0239F"/>
    <w:rsid w:val="00C02451"/>
    <w:rsid w:val="00C04659"/>
    <w:rsid w:val="00C047BB"/>
    <w:rsid w:val="00C0595C"/>
    <w:rsid w:val="00C0697A"/>
    <w:rsid w:val="00C06B21"/>
    <w:rsid w:val="00C06CE2"/>
    <w:rsid w:val="00C06CE3"/>
    <w:rsid w:val="00C06F33"/>
    <w:rsid w:val="00C106D4"/>
    <w:rsid w:val="00C1256F"/>
    <w:rsid w:val="00C13342"/>
    <w:rsid w:val="00C138D3"/>
    <w:rsid w:val="00C140AA"/>
    <w:rsid w:val="00C143B0"/>
    <w:rsid w:val="00C15A97"/>
    <w:rsid w:val="00C15CC6"/>
    <w:rsid w:val="00C16048"/>
    <w:rsid w:val="00C1677F"/>
    <w:rsid w:val="00C16C1E"/>
    <w:rsid w:val="00C16EFA"/>
    <w:rsid w:val="00C20BEB"/>
    <w:rsid w:val="00C257FB"/>
    <w:rsid w:val="00C31795"/>
    <w:rsid w:val="00C3215C"/>
    <w:rsid w:val="00C328AB"/>
    <w:rsid w:val="00C35BD6"/>
    <w:rsid w:val="00C367E8"/>
    <w:rsid w:val="00C37BCB"/>
    <w:rsid w:val="00C44226"/>
    <w:rsid w:val="00C45045"/>
    <w:rsid w:val="00C45377"/>
    <w:rsid w:val="00C45DEB"/>
    <w:rsid w:val="00C46FAF"/>
    <w:rsid w:val="00C47D61"/>
    <w:rsid w:val="00C50FF2"/>
    <w:rsid w:val="00C51D38"/>
    <w:rsid w:val="00C54A07"/>
    <w:rsid w:val="00C552DE"/>
    <w:rsid w:val="00C558B4"/>
    <w:rsid w:val="00C56404"/>
    <w:rsid w:val="00C57F3B"/>
    <w:rsid w:val="00C61DD6"/>
    <w:rsid w:val="00C62708"/>
    <w:rsid w:val="00C63B64"/>
    <w:rsid w:val="00C63C5A"/>
    <w:rsid w:val="00C63DFE"/>
    <w:rsid w:val="00C64D7D"/>
    <w:rsid w:val="00C666D9"/>
    <w:rsid w:val="00C6769D"/>
    <w:rsid w:val="00C67958"/>
    <w:rsid w:val="00C67A08"/>
    <w:rsid w:val="00C71181"/>
    <w:rsid w:val="00C715A2"/>
    <w:rsid w:val="00C71D1E"/>
    <w:rsid w:val="00C72D01"/>
    <w:rsid w:val="00C73003"/>
    <w:rsid w:val="00C73983"/>
    <w:rsid w:val="00C743EB"/>
    <w:rsid w:val="00C75161"/>
    <w:rsid w:val="00C776D8"/>
    <w:rsid w:val="00C7778F"/>
    <w:rsid w:val="00C82870"/>
    <w:rsid w:val="00C85E80"/>
    <w:rsid w:val="00C8673D"/>
    <w:rsid w:val="00C86E29"/>
    <w:rsid w:val="00C90447"/>
    <w:rsid w:val="00C9130E"/>
    <w:rsid w:val="00C91A73"/>
    <w:rsid w:val="00C91E5F"/>
    <w:rsid w:val="00C92C7A"/>
    <w:rsid w:val="00C94669"/>
    <w:rsid w:val="00C95CE1"/>
    <w:rsid w:val="00C971F1"/>
    <w:rsid w:val="00C97790"/>
    <w:rsid w:val="00C97CF5"/>
    <w:rsid w:val="00CA1BA6"/>
    <w:rsid w:val="00CA1D3C"/>
    <w:rsid w:val="00CA533F"/>
    <w:rsid w:val="00CA639E"/>
    <w:rsid w:val="00CA6E2D"/>
    <w:rsid w:val="00CA7D0F"/>
    <w:rsid w:val="00CB080D"/>
    <w:rsid w:val="00CB1C72"/>
    <w:rsid w:val="00CB2B9F"/>
    <w:rsid w:val="00CB36D1"/>
    <w:rsid w:val="00CB3B0F"/>
    <w:rsid w:val="00CB5B85"/>
    <w:rsid w:val="00CC2AB2"/>
    <w:rsid w:val="00CC2B4D"/>
    <w:rsid w:val="00CC2BAC"/>
    <w:rsid w:val="00CC3F75"/>
    <w:rsid w:val="00CC4405"/>
    <w:rsid w:val="00CC5BFE"/>
    <w:rsid w:val="00CD1156"/>
    <w:rsid w:val="00CD2685"/>
    <w:rsid w:val="00CD2FA3"/>
    <w:rsid w:val="00CD4146"/>
    <w:rsid w:val="00CD5C37"/>
    <w:rsid w:val="00CD649D"/>
    <w:rsid w:val="00CD64A5"/>
    <w:rsid w:val="00CE1000"/>
    <w:rsid w:val="00CE2F0B"/>
    <w:rsid w:val="00CE4448"/>
    <w:rsid w:val="00CE527B"/>
    <w:rsid w:val="00CE77B2"/>
    <w:rsid w:val="00CE77DA"/>
    <w:rsid w:val="00CF0048"/>
    <w:rsid w:val="00CF122D"/>
    <w:rsid w:val="00CF1EB4"/>
    <w:rsid w:val="00CF219E"/>
    <w:rsid w:val="00CF339B"/>
    <w:rsid w:val="00CF3783"/>
    <w:rsid w:val="00CF388C"/>
    <w:rsid w:val="00CF3975"/>
    <w:rsid w:val="00CF73CE"/>
    <w:rsid w:val="00CF74F7"/>
    <w:rsid w:val="00D01985"/>
    <w:rsid w:val="00D031D9"/>
    <w:rsid w:val="00D04283"/>
    <w:rsid w:val="00D04AC1"/>
    <w:rsid w:val="00D06B32"/>
    <w:rsid w:val="00D0711A"/>
    <w:rsid w:val="00D073D2"/>
    <w:rsid w:val="00D10E4C"/>
    <w:rsid w:val="00D11D53"/>
    <w:rsid w:val="00D13B43"/>
    <w:rsid w:val="00D16CBF"/>
    <w:rsid w:val="00D1754A"/>
    <w:rsid w:val="00D20406"/>
    <w:rsid w:val="00D233E8"/>
    <w:rsid w:val="00D23CAC"/>
    <w:rsid w:val="00D25261"/>
    <w:rsid w:val="00D26C79"/>
    <w:rsid w:val="00D273DC"/>
    <w:rsid w:val="00D27909"/>
    <w:rsid w:val="00D34A25"/>
    <w:rsid w:val="00D40AC3"/>
    <w:rsid w:val="00D41914"/>
    <w:rsid w:val="00D41E0A"/>
    <w:rsid w:val="00D41F0B"/>
    <w:rsid w:val="00D44F6D"/>
    <w:rsid w:val="00D4535F"/>
    <w:rsid w:val="00D455C9"/>
    <w:rsid w:val="00D456DB"/>
    <w:rsid w:val="00D50D5F"/>
    <w:rsid w:val="00D540CC"/>
    <w:rsid w:val="00D548D7"/>
    <w:rsid w:val="00D56D77"/>
    <w:rsid w:val="00D6007B"/>
    <w:rsid w:val="00D606CD"/>
    <w:rsid w:val="00D61456"/>
    <w:rsid w:val="00D61EAB"/>
    <w:rsid w:val="00D62155"/>
    <w:rsid w:val="00D62CF2"/>
    <w:rsid w:val="00D62EF2"/>
    <w:rsid w:val="00D630FE"/>
    <w:rsid w:val="00D63103"/>
    <w:rsid w:val="00D64777"/>
    <w:rsid w:val="00D65183"/>
    <w:rsid w:val="00D65A32"/>
    <w:rsid w:val="00D6634C"/>
    <w:rsid w:val="00D717F0"/>
    <w:rsid w:val="00D73A6F"/>
    <w:rsid w:val="00D7574E"/>
    <w:rsid w:val="00D771BC"/>
    <w:rsid w:val="00D77713"/>
    <w:rsid w:val="00D8001A"/>
    <w:rsid w:val="00D8029A"/>
    <w:rsid w:val="00D807FE"/>
    <w:rsid w:val="00D80B45"/>
    <w:rsid w:val="00D80DF6"/>
    <w:rsid w:val="00D810E9"/>
    <w:rsid w:val="00D81710"/>
    <w:rsid w:val="00D82A80"/>
    <w:rsid w:val="00D834AF"/>
    <w:rsid w:val="00D83F53"/>
    <w:rsid w:val="00D841C3"/>
    <w:rsid w:val="00D842F7"/>
    <w:rsid w:val="00D8545F"/>
    <w:rsid w:val="00D86DB9"/>
    <w:rsid w:val="00D87419"/>
    <w:rsid w:val="00D879AE"/>
    <w:rsid w:val="00D87A64"/>
    <w:rsid w:val="00D87C34"/>
    <w:rsid w:val="00D90A48"/>
    <w:rsid w:val="00D91692"/>
    <w:rsid w:val="00D92C12"/>
    <w:rsid w:val="00D941C9"/>
    <w:rsid w:val="00D94664"/>
    <w:rsid w:val="00D96406"/>
    <w:rsid w:val="00D96F54"/>
    <w:rsid w:val="00D974CC"/>
    <w:rsid w:val="00D976FB"/>
    <w:rsid w:val="00DA0E37"/>
    <w:rsid w:val="00DA1B82"/>
    <w:rsid w:val="00DA2080"/>
    <w:rsid w:val="00DA26F9"/>
    <w:rsid w:val="00DA2B08"/>
    <w:rsid w:val="00DA5BA8"/>
    <w:rsid w:val="00DA5D44"/>
    <w:rsid w:val="00DA6652"/>
    <w:rsid w:val="00DA6B5E"/>
    <w:rsid w:val="00DA7D9F"/>
    <w:rsid w:val="00DB01AB"/>
    <w:rsid w:val="00DB0B21"/>
    <w:rsid w:val="00DB2A52"/>
    <w:rsid w:val="00DB2C53"/>
    <w:rsid w:val="00DB3BBD"/>
    <w:rsid w:val="00DB5208"/>
    <w:rsid w:val="00DB58CB"/>
    <w:rsid w:val="00DB655F"/>
    <w:rsid w:val="00DB7965"/>
    <w:rsid w:val="00DB7FB0"/>
    <w:rsid w:val="00DC09FE"/>
    <w:rsid w:val="00DC146E"/>
    <w:rsid w:val="00DC1C6D"/>
    <w:rsid w:val="00DC234F"/>
    <w:rsid w:val="00DC4EC2"/>
    <w:rsid w:val="00DC5154"/>
    <w:rsid w:val="00DC5D2C"/>
    <w:rsid w:val="00DC6A5B"/>
    <w:rsid w:val="00DC736C"/>
    <w:rsid w:val="00DD0C89"/>
    <w:rsid w:val="00DD3DD1"/>
    <w:rsid w:val="00DD3E51"/>
    <w:rsid w:val="00DD4083"/>
    <w:rsid w:val="00DD54D3"/>
    <w:rsid w:val="00DD691A"/>
    <w:rsid w:val="00DD6CDC"/>
    <w:rsid w:val="00DD7097"/>
    <w:rsid w:val="00DE4F62"/>
    <w:rsid w:val="00DE6572"/>
    <w:rsid w:val="00DE69F9"/>
    <w:rsid w:val="00DE7770"/>
    <w:rsid w:val="00DF1060"/>
    <w:rsid w:val="00DF16DF"/>
    <w:rsid w:val="00DF2758"/>
    <w:rsid w:val="00DF31B0"/>
    <w:rsid w:val="00DF5803"/>
    <w:rsid w:val="00DF59C9"/>
    <w:rsid w:val="00DF6DC4"/>
    <w:rsid w:val="00DF70CF"/>
    <w:rsid w:val="00DF7875"/>
    <w:rsid w:val="00DF7A4A"/>
    <w:rsid w:val="00DF7F8A"/>
    <w:rsid w:val="00E03636"/>
    <w:rsid w:val="00E0464B"/>
    <w:rsid w:val="00E0644F"/>
    <w:rsid w:val="00E06918"/>
    <w:rsid w:val="00E0745C"/>
    <w:rsid w:val="00E074F2"/>
    <w:rsid w:val="00E07902"/>
    <w:rsid w:val="00E10B0B"/>
    <w:rsid w:val="00E11735"/>
    <w:rsid w:val="00E12184"/>
    <w:rsid w:val="00E13573"/>
    <w:rsid w:val="00E13A1B"/>
    <w:rsid w:val="00E143E7"/>
    <w:rsid w:val="00E152E2"/>
    <w:rsid w:val="00E159FA"/>
    <w:rsid w:val="00E17025"/>
    <w:rsid w:val="00E209CA"/>
    <w:rsid w:val="00E20DAF"/>
    <w:rsid w:val="00E217D2"/>
    <w:rsid w:val="00E22D15"/>
    <w:rsid w:val="00E23792"/>
    <w:rsid w:val="00E23B30"/>
    <w:rsid w:val="00E23DF3"/>
    <w:rsid w:val="00E26D3F"/>
    <w:rsid w:val="00E273BC"/>
    <w:rsid w:val="00E274EC"/>
    <w:rsid w:val="00E31397"/>
    <w:rsid w:val="00E31F08"/>
    <w:rsid w:val="00E32BF5"/>
    <w:rsid w:val="00E3363F"/>
    <w:rsid w:val="00E3482E"/>
    <w:rsid w:val="00E35937"/>
    <w:rsid w:val="00E37E82"/>
    <w:rsid w:val="00E40F50"/>
    <w:rsid w:val="00E41F20"/>
    <w:rsid w:val="00E4209F"/>
    <w:rsid w:val="00E42102"/>
    <w:rsid w:val="00E42A81"/>
    <w:rsid w:val="00E42B81"/>
    <w:rsid w:val="00E431E3"/>
    <w:rsid w:val="00E4345D"/>
    <w:rsid w:val="00E4470E"/>
    <w:rsid w:val="00E475E1"/>
    <w:rsid w:val="00E503CE"/>
    <w:rsid w:val="00E51358"/>
    <w:rsid w:val="00E51AA7"/>
    <w:rsid w:val="00E51CFA"/>
    <w:rsid w:val="00E52CE7"/>
    <w:rsid w:val="00E53881"/>
    <w:rsid w:val="00E54286"/>
    <w:rsid w:val="00E55484"/>
    <w:rsid w:val="00E555C1"/>
    <w:rsid w:val="00E55FEB"/>
    <w:rsid w:val="00E56ECB"/>
    <w:rsid w:val="00E57163"/>
    <w:rsid w:val="00E6192A"/>
    <w:rsid w:val="00E622C0"/>
    <w:rsid w:val="00E62989"/>
    <w:rsid w:val="00E657CC"/>
    <w:rsid w:val="00E65B9C"/>
    <w:rsid w:val="00E660DB"/>
    <w:rsid w:val="00E66C1E"/>
    <w:rsid w:val="00E711A0"/>
    <w:rsid w:val="00E736CB"/>
    <w:rsid w:val="00E75364"/>
    <w:rsid w:val="00E7599A"/>
    <w:rsid w:val="00E762BA"/>
    <w:rsid w:val="00E8042D"/>
    <w:rsid w:val="00E82828"/>
    <w:rsid w:val="00E836D7"/>
    <w:rsid w:val="00E850E5"/>
    <w:rsid w:val="00E857DC"/>
    <w:rsid w:val="00E86074"/>
    <w:rsid w:val="00E86E71"/>
    <w:rsid w:val="00E9218E"/>
    <w:rsid w:val="00E92DDB"/>
    <w:rsid w:val="00E934BA"/>
    <w:rsid w:val="00E9370E"/>
    <w:rsid w:val="00E940A9"/>
    <w:rsid w:val="00E94BC8"/>
    <w:rsid w:val="00E94F1D"/>
    <w:rsid w:val="00E963B4"/>
    <w:rsid w:val="00E975A5"/>
    <w:rsid w:val="00E977A1"/>
    <w:rsid w:val="00EA00BA"/>
    <w:rsid w:val="00EA0218"/>
    <w:rsid w:val="00EA093E"/>
    <w:rsid w:val="00EA181F"/>
    <w:rsid w:val="00EA1B6F"/>
    <w:rsid w:val="00EA309E"/>
    <w:rsid w:val="00EA476B"/>
    <w:rsid w:val="00EA49B9"/>
    <w:rsid w:val="00EA5078"/>
    <w:rsid w:val="00EA5118"/>
    <w:rsid w:val="00EA7139"/>
    <w:rsid w:val="00EA771B"/>
    <w:rsid w:val="00EA785C"/>
    <w:rsid w:val="00EB0DA7"/>
    <w:rsid w:val="00EB1B89"/>
    <w:rsid w:val="00EB26C5"/>
    <w:rsid w:val="00EB2D62"/>
    <w:rsid w:val="00EB3391"/>
    <w:rsid w:val="00EB3FD3"/>
    <w:rsid w:val="00EB4324"/>
    <w:rsid w:val="00EB49BB"/>
    <w:rsid w:val="00EB6C90"/>
    <w:rsid w:val="00EC2718"/>
    <w:rsid w:val="00EC2A1F"/>
    <w:rsid w:val="00EC2C8B"/>
    <w:rsid w:val="00EC2E90"/>
    <w:rsid w:val="00EC34E8"/>
    <w:rsid w:val="00EC3DEB"/>
    <w:rsid w:val="00EC6729"/>
    <w:rsid w:val="00EC6840"/>
    <w:rsid w:val="00EC72EA"/>
    <w:rsid w:val="00EC7FA2"/>
    <w:rsid w:val="00ED10C1"/>
    <w:rsid w:val="00ED10D1"/>
    <w:rsid w:val="00ED1649"/>
    <w:rsid w:val="00ED1E6D"/>
    <w:rsid w:val="00ED1ECF"/>
    <w:rsid w:val="00ED2537"/>
    <w:rsid w:val="00ED4819"/>
    <w:rsid w:val="00ED4DFA"/>
    <w:rsid w:val="00ED51AE"/>
    <w:rsid w:val="00EE2BAC"/>
    <w:rsid w:val="00EE30B5"/>
    <w:rsid w:val="00EE4AD4"/>
    <w:rsid w:val="00EE6744"/>
    <w:rsid w:val="00EE6F34"/>
    <w:rsid w:val="00EE7CA6"/>
    <w:rsid w:val="00EF05A8"/>
    <w:rsid w:val="00EF05CD"/>
    <w:rsid w:val="00EF0FE6"/>
    <w:rsid w:val="00EF2BDD"/>
    <w:rsid w:val="00EF435A"/>
    <w:rsid w:val="00EF4A63"/>
    <w:rsid w:val="00F00189"/>
    <w:rsid w:val="00F002E4"/>
    <w:rsid w:val="00F04CA6"/>
    <w:rsid w:val="00F04F9A"/>
    <w:rsid w:val="00F057AB"/>
    <w:rsid w:val="00F05CE0"/>
    <w:rsid w:val="00F06397"/>
    <w:rsid w:val="00F0691A"/>
    <w:rsid w:val="00F06D8E"/>
    <w:rsid w:val="00F077B7"/>
    <w:rsid w:val="00F07A41"/>
    <w:rsid w:val="00F10DD0"/>
    <w:rsid w:val="00F110EA"/>
    <w:rsid w:val="00F1220E"/>
    <w:rsid w:val="00F12BFA"/>
    <w:rsid w:val="00F13EFB"/>
    <w:rsid w:val="00F15161"/>
    <w:rsid w:val="00F2065C"/>
    <w:rsid w:val="00F21C50"/>
    <w:rsid w:val="00F241D0"/>
    <w:rsid w:val="00F24C15"/>
    <w:rsid w:val="00F25F6D"/>
    <w:rsid w:val="00F279D4"/>
    <w:rsid w:val="00F27AD7"/>
    <w:rsid w:val="00F3168B"/>
    <w:rsid w:val="00F31AFB"/>
    <w:rsid w:val="00F31DB2"/>
    <w:rsid w:val="00F32CC7"/>
    <w:rsid w:val="00F33578"/>
    <w:rsid w:val="00F353E0"/>
    <w:rsid w:val="00F3576E"/>
    <w:rsid w:val="00F3763F"/>
    <w:rsid w:val="00F37B3F"/>
    <w:rsid w:val="00F405EE"/>
    <w:rsid w:val="00F41D73"/>
    <w:rsid w:val="00F41EF5"/>
    <w:rsid w:val="00F436A9"/>
    <w:rsid w:val="00F44439"/>
    <w:rsid w:val="00F45995"/>
    <w:rsid w:val="00F466D2"/>
    <w:rsid w:val="00F47362"/>
    <w:rsid w:val="00F501AA"/>
    <w:rsid w:val="00F52285"/>
    <w:rsid w:val="00F530D3"/>
    <w:rsid w:val="00F53FB6"/>
    <w:rsid w:val="00F549B3"/>
    <w:rsid w:val="00F55AD2"/>
    <w:rsid w:val="00F56293"/>
    <w:rsid w:val="00F56B46"/>
    <w:rsid w:val="00F573AF"/>
    <w:rsid w:val="00F613B0"/>
    <w:rsid w:val="00F61A93"/>
    <w:rsid w:val="00F645F8"/>
    <w:rsid w:val="00F64FEF"/>
    <w:rsid w:val="00F65596"/>
    <w:rsid w:val="00F670CB"/>
    <w:rsid w:val="00F67683"/>
    <w:rsid w:val="00F700DB"/>
    <w:rsid w:val="00F700E8"/>
    <w:rsid w:val="00F716D2"/>
    <w:rsid w:val="00F723FA"/>
    <w:rsid w:val="00F72C87"/>
    <w:rsid w:val="00F72DD5"/>
    <w:rsid w:val="00F740F1"/>
    <w:rsid w:val="00F74300"/>
    <w:rsid w:val="00F75318"/>
    <w:rsid w:val="00F76036"/>
    <w:rsid w:val="00F76977"/>
    <w:rsid w:val="00F77437"/>
    <w:rsid w:val="00F7754E"/>
    <w:rsid w:val="00F804E4"/>
    <w:rsid w:val="00F80E63"/>
    <w:rsid w:val="00F82EA5"/>
    <w:rsid w:val="00F84269"/>
    <w:rsid w:val="00F917F1"/>
    <w:rsid w:val="00F91CF9"/>
    <w:rsid w:val="00F93D05"/>
    <w:rsid w:val="00F9414F"/>
    <w:rsid w:val="00F947C7"/>
    <w:rsid w:val="00F96D32"/>
    <w:rsid w:val="00F96F69"/>
    <w:rsid w:val="00F97C8D"/>
    <w:rsid w:val="00FA0670"/>
    <w:rsid w:val="00FA0EAB"/>
    <w:rsid w:val="00FA1E49"/>
    <w:rsid w:val="00FA27B5"/>
    <w:rsid w:val="00FA2912"/>
    <w:rsid w:val="00FA3262"/>
    <w:rsid w:val="00FA3C2F"/>
    <w:rsid w:val="00FA5404"/>
    <w:rsid w:val="00FA557F"/>
    <w:rsid w:val="00FA751C"/>
    <w:rsid w:val="00FA76B7"/>
    <w:rsid w:val="00FB0F5F"/>
    <w:rsid w:val="00FB0FCA"/>
    <w:rsid w:val="00FB2447"/>
    <w:rsid w:val="00FB492A"/>
    <w:rsid w:val="00FB49A4"/>
    <w:rsid w:val="00FB57B6"/>
    <w:rsid w:val="00FB580D"/>
    <w:rsid w:val="00FB7AE0"/>
    <w:rsid w:val="00FB7DEF"/>
    <w:rsid w:val="00FC15DF"/>
    <w:rsid w:val="00FC1A1B"/>
    <w:rsid w:val="00FC2C15"/>
    <w:rsid w:val="00FC3434"/>
    <w:rsid w:val="00FC351C"/>
    <w:rsid w:val="00FC41A4"/>
    <w:rsid w:val="00FC50F9"/>
    <w:rsid w:val="00FC5844"/>
    <w:rsid w:val="00FC586B"/>
    <w:rsid w:val="00FC58D5"/>
    <w:rsid w:val="00FC6336"/>
    <w:rsid w:val="00FC7CAC"/>
    <w:rsid w:val="00FC7D24"/>
    <w:rsid w:val="00FD0E11"/>
    <w:rsid w:val="00FD162C"/>
    <w:rsid w:val="00FD3C35"/>
    <w:rsid w:val="00FD4B5E"/>
    <w:rsid w:val="00FD7536"/>
    <w:rsid w:val="00FD7678"/>
    <w:rsid w:val="00FD7B04"/>
    <w:rsid w:val="00FD7C0E"/>
    <w:rsid w:val="00FE0187"/>
    <w:rsid w:val="00FE1B18"/>
    <w:rsid w:val="00FE2479"/>
    <w:rsid w:val="00FE3E03"/>
    <w:rsid w:val="00FE4FDF"/>
    <w:rsid w:val="00FE554D"/>
    <w:rsid w:val="00FE555D"/>
    <w:rsid w:val="00FE591A"/>
    <w:rsid w:val="00FE67C9"/>
    <w:rsid w:val="00FE74AD"/>
    <w:rsid w:val="00FE7615"/>
    <w:rsid w:val="00FE7D5C"/>
    <w:rsid w:val="00FF11C4"/>
    <w:rsid w:val="00FF25D8"/>
    <w:rsid w:val="00FF3101"/>
    <w:rsid w:val="00FF51C5"/>
    <w:rsid w:val="00FF671A"/>
    <w:rsid w:val="013BD933"/>
    <w:rsid w:val="018F2C2D"/>
    <w:rsid w:val="037C53BA"/>
    <w:rsid w:val="0C324909"/>
    <w:rsid w:val="0C33B198"/>
    <w:rsid w:val="0EE75C52"/>
    <w:rsid w:val="0F002DD2"/>
    <w:rsid w:val="11341A97"/>
    <w:rsid w:val="11CD64BA"/>
    <w:rsid w:val="14E7B57C"/>
    <w:rsid w:val="14F78661"/>
    <w:rsid w:val="15078C68"/>
    <w:rsid w:val="190ABA14"/>
    <w:rsid w:val="1BAEBF3A"/>
    <w:rsid w:val="1CCFDB41"/>
    <w:rsid w:val="1F796996"/>
    <w:rsid w:val="2951CF70"/>
    <w:rsid w:val="2D9B4A4C"/>
    <w:rsid w:val="2EE38373"/>
    <w:rsid w:val="2F6203DF"/>
    <w:rsid w:val="394C0E32"/>
    <w:rsid w:val="3AC03137"/>
    <w:rsid w:val="3F07E201"/>
    <w:rsid w:val="40E55531"/>
    <w:rsid w:val="4374C60C"/>
    <w:rsid w:val="44486ABE"/>
    <w:rsid w:val="469D75C8"/>
    <w:rsid w:val="499E0AAD"/>
    <w:rsid w:val="4A08319A"/>
    <w:rsid w:val="4AC0E963"/>
    <w:rsid w:val="4BA868C1"/>
    <w:rsid w:val="4DBAF78C"/>
    <w:rsid w:val="535A3BDA"/>
    <w:rsid w:val="582C0B1D"/>
    <w:rsid w:val="5B21FB06"/>
    <w:rsid w:val="5D6B40E4"/>
    <w:rsid w:val="5D9E1DD7"/>
    <w:rsid w:val="5F694863"/>
    <w:rsid w:val="602E8926"/>
    <w:rsid w:val="62D6BEE8"/>
    <w:rsid w:val="67B57A14"/>
    <w:rsid w:val="68A6B284"/>
    <w:rsid w:val="6BA66C39"/>
    <w:rsid w:val="70BFCDFE"/>
    <w:rsid w:val="715581DC"/>
    <w:rsid w:val="7A6E302C"/>
    <w:rsid w:val="7AE0219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F0FABB"/>
  <w15:docId w15:val="{779ADD09-7551-44E2-AB66-9C20859B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pPr>
        <w:spacing w:before="240" w:line="360" w:lineRule="auto"/>
        <w:ind w:left="567" w:hanging="567"/>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7CF8"/>
    <w:pPr>
      <w:spacing w:line="240" w:lineRule="auto"/>
      <w:ind w:left="0" w:firstLine="0"/>
    </w:pPr>
    <w:rPr>
      <w:rFonts w:ascii="Arial" w:hAnsi="Arial"/>
      <w:sz w:val="24"/>
      <w:szCs w:val="24"/>
      <w:lang w:val="en-US"/>
    </w:rPr>
  </w:style>
  <w:style w:type="paragraph" w:styleId="Heading1">
    <w:name w:val="heading 1"/>
    <w:basedOn w:val="Normal"/>
    <w:next w:val="Normal"/>
    <w:link w:val="Heading1Char"/>
    <w:qFormat/>
    <w:rsid w:val="00A16E3B"/>
    <w:pPr>
      <w:keepNext/>
      <w:numPr>
        <w:numId w:val="9"/>
      </w:numPr>
      <w:pBdr>
        <w:bottom w:val="single" w:sz="2" w:space="1" w:color="BFBFBF"/>
      </w:pBdr>
      <w:tabs>
        <w:tab w:val="clear" w:pos="397"/>
        <w:tab w:val="left" w:pos="454"/>
        <w:tab w:val="left" w:pos="510"/>
      </w:tabs>
      <w:spacing w:before="360"/>
      <w:ind w:left="454" w:hanging="454"/>
      <w:outlineLvl w:val="0"/>
    </w:pPr>
    <w:rPr>
      <w:rFonts w:cs="Arial"/>
      <w:b/>
      <w:bCs/>
      <w:kern w:val="32"/>
      <w:sz w:val="32"/>
      <w:szCs w:val="32"/>
    </w:rPr>
  </w:style>
  <w:style w:type="paragraph" w:styleId="Heading2">
    <w:name w:val="heading 2"/>
    <w:basedOn w:val="Normal"/>
    <w:next w:val="Normal"/>
    <w:qFormat/>
    <w:rsid w:val="002A4B39"/>
    <w:pPr>
      <w:keepNext/>
      <w:numPr>
        <w:ilvl w:val="1"/>
        <w:numId w:val="9"/>
      </w:numPr>
      <w:pBdr>
        <w:bottom w:val="single" w:sz="2" w:space="1" w:color="BFBFBF"/>
      </w:pBdr>
      <w:tabs>
        <w:tab w:val="clear" w:pos="567"/>
        <w:tab w:val="left" w:pos="624"/>
        <w:tab w:val="left" w:pos="680"/>
      </w:tabs>
      <w:outlineLvl w:val="1"/>
    </w:pPr>
    <w:rPr>
      <w:rFonts w:cs="Arial"/>
      <w:b/>
      <w:bCs/>
      <w:iCs/>
      <w:sz w:val="28"/>
      <w:szCs w:val="28"/>
    </w:rPr>
  </w:style>
  <w:style w:type="paragraph" w:styleId="Heading3">
    <w:name w:val="heading 3"/>
    <w:basedOn w:val="Normal"/>
    <w:next w:val="Normal"/>
    <w:qFormat/>
    <w:rsid w:val="00DB7965"/>
    <w:pPr>
      <w:keepNext/>
      <w:numPr>
        <w:ilvl w:val="2"/>
        <w:numId w:val="9"/>
      </w:numPr>
      <w:pBdr>
        <w:bottom w:val="single" w:sz="2" w:space="1" w:color="BFBFBF"/>
      </w:pBdr>
      <w:tabs>
        <w:tab w:val="left" w:pos="794"/>
      </w:tabs>
      <w:outlineLvl w:val="2"/>
    </w:pPr>
    <w:rPr>
      <w:rFonts w:cs="Arial"/>
      <w:b/>
      <w:bCs/>
      <w:sz w:val="26"/>
      <w:szCs w:val="26"/>
    </w:rPr>
  </w:style>
  <w:style w:type="paragraph" w:styleId="Heading4">
    <w:name w:val="heading 4"/>
    <w:basedOn w:val="Normal"/>
    <w:next w:val="Normal"/>
    <w:qFormat/>
    <w:rsid w:val="00865CF6"/>
    <w:pPr>
      <w:keepNext/>
      <w:numPr>
        <w:ilvl w:val="3"/>
        <w:numId w:val="9"/>
      </w:numPr>
      <w:pBdr>
        <w:bottom w:val="single" w:sz="2" w:space="1" w:color="BFBFBF"/>
      </w:pBdr>
      <w:spacing w:before="120"/>
      <w:outlineLvl w:val="3"/>
    </w:pPr>
    <w:rPr>
      <w:b/>
      <w:bCs/>
      <w:szCs w:val="28"/>
    </w:rPr>
  </w:style>
  <w:style w:type="paragraph" w:styleId="Heading5">
    <w:name w:val="heading 5"/>
    <w:basedOn w:val="Normal"/>
    <w:next w:val="Normal"/>
    <w:qFormat/>
    <w:rsid w:val="00865CF6"/>
    <w:pPr>
      <w:numPr>
        <w:ilvl w:val="4"/>
        <w:numId w:val="9"/>
      </w:numPr>
      <w:pBdr>
        <w:bottom w:val="single" w:sz="2" w:space="1" w:color="BFBFBF"/>
      </w:pBdr>
      <w:spacing w:before="120"/>
      <w:outlineLvl w:val="4"/>
    </w:pPr>
    <w:rPr>
      <w:bCs/>
      <w:iCs/>
      <w:szCs w:val="26"/>
    </w:rPr>
  </w:style>
  <w:style w:type="paragraph" w:styleId="Heading6">
    <w:name w:val="heading 6"/>
    <w:basedOn w:val="Normal"/>
    <w:next w:val="Normal"/>
    <w:qFormat/>
    <w:rsid w:val="00865CF6"/>
    <w:pPr>
      <w:numPr>
        <w:ilvl w:val="5"/>
        <w:numId w:val="9"/>
      </w:numPr>
      <w:pBdr>
        <w:bottom w:val="single" w:sz="2" w:space="1" w:color="BFBFBF"/>
      </w:pBdr>
      <w:spacing w:before="120"/>
      <w:outlineLvl w:val="5"/>
    </w:pPr>
    <w:rPr>
      <w:bCs/>
      <w:i/>
      <w:szCs w:val="22"/>
    </w:rPr>
  </w:style>
  <w:style w:type="paragraph" w:styleId="Heading7">
    <w:name w:val="heading 7"/>
    <w:basedOn w:val="Normal"/>
    <w:next w:val="Normal"/>
    <w:qFormat/>
    <w:rsid w:val="00D44F6D"/>
    <w:pPr>
      <w:numPr>
        <w:ilvl w:val="6"/>
        <w:numId w:val="9"/>
      </w:numPr>
      <w:spacing w:after="60"/>
      <w:outlineLvl w:val="6"/>
    </w:pPr>
    <w:rPr>
      <w:i/>
    </w:rPr>
  </w:style>
  <w:style w:type="paragraph" w:styleId="Heading8">
    <w:name w:val="heading 8"/>
    <w:basedOn w:val="Normal"/>
    <w:next w:val="Normal"/>
    <w:qFormat/>
    <w:rsid w:val="00D44F6D"/>
    <w:pPr>
      <w:numPr>
        <w:ilvl w:val="7"/>
        <w:numId w:val="9"/>
      </w:numPr>
      <w:spacing w:after="60"/>
      <w:outlineLvl w:val="7"/>
    </w:pPr>
    <w:rPr>
      <w:i/>
      <w:iCs/>
    </w:rPr>
  </w:style>
  <w:style w:type="paragraph" w:styleId="Heading9">
    <w:name w:val="heading 9"/>
    <w:basedOn w:val="Normal"/>
    <w:next w:val="Normal"/>
    <w:qFormat/>
    <w:rsid w:val="00D44F6D"/>
    <w:pPr>
      <w:numPr>
        <w:ilvl w:val="8"/>
        <w:numId w:val="9"/>
      </w:numPr>
      <w:spacing w:after="6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B6718"/>
    <w:pPr>
      <w:tabs>
        <w:tab w:val="center" w:pos="4536"/>
        <w:tab w:val="right" w:pos="9072"/>
      </w:tabs>
      <w:spacing w:before="0"/>
    </w:pPr>
    <w:rPr>
      <w:sz w:val="18"/>
    </w:rPr>
  </w:style>
  <w:style w:type="paragraph" w:styleId="BodyText">
    <w:name w:val="Body Text"/>
    <w:basedOn w:val="Normal"/>
    <w:link w:val="BodyTextChar"/>
    <w:qFormat/>
    <w:rsid w:val="00D44F6D"/>
  </w:style>
  <w:style w:type="paragraph" w:styleId="Footer">
    <w:name w:val="footer"/>
    <w:basedOn w:val="Normal"/>
    <w:rsid w:val="0003697B"/>
    <w:pPr>
      <w:tabs>
        <w:tab w:val="center" w:pos="4536"/>
        <w:tab w:val="right" w:pos="9072"/>
      </w:tabs>
    </w:pPr>
  </w:style>
  <w:style w:type="table" w:customStyle="1" w:styleId="Tabellengitternetz">
    <w:name w:val="Tabellengitternetz"/>
    <w:basedOn w:val="TableNormal"/>
    <w:rsid w:val="00A40E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D44F6D"/>
    <w:pPr>
      <w:spacing w:after="60"/>
      <w:jc w:val="center"/>
      <w:outlineLvl w:val="0"/>
    </w:pPr>
    <w:rPr>
      <w:rFonts w:cs="Arial"/>
      <w:b/>
      <w:bCs/>
      <w:kern w:val="28"/>
      <w:sz w:val="44"/>
      <w:szCs w:val="32"/>
    </w:rPr>
  </w:style>
  <w:style w:type="paragraph" w:styleId="Subtitle">
    <w:name w:val="Subtitle"/>
    <w:basedOn w:val="Normal"/>
    <w:qFormat/>
    <w:rsid w:val="00245390"/>
    <w:pPr>
      <w:spacing w:after="60"/>
      <w:jc w:val="center"/>
    </w:pPr>
    <w:rPr>
      <w:rFonts w:cs="Arial"/>
    </w:rPr>
  </w:style>
  <w:style w:type="table" w:customStyle="1" w:styleId="Tabellen-Thema">
    <w:name w:val="Tabellen-Thema"/>
    <w:basedOn w:val="TableNormal"/>
    <w:rsid w:val="00B355B2"/>
    <w:pPr>
      <w:spacing w:before="120"/>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tblPr/>
      <w:trPr>
        <w:tblHeader/>
      </w:trPr>
      <w:tcPr>
        <w:shd w:val="clear" w:color="auto" w:fill="E6E6F1"/>
      </w:tcPr>
    </w:tblStylePr>
  </w:style>
  <w:style w:type="paragraph" w:styleId="Caption">
    <w:name w:val="caption"/>
    <w:basedOn w:val="Normal"/>
    <w:next w:val="BodyText"/>
    <w:qFormat/>
    <w:rsid w:val="00D44F6D"/>
    <w:pPr>
      <w:spacing w:after="360"/>
    </w:pPr>
    <w:rPr>
      <w:bCs/>
      <w:i/>
      <w:sz w:val="20"/>
      <w:szCs w:val="20"/>
    </w:rPr>
  </w:style>
  <w:style w:type="paragraph" w:styleId="TOC1">
    <w:name w:val="toc 1"/>
    <w:basedOn w:val="Normal"/>
    <w:next w:val="Normal"/>
    <w:autoRedefine/>
    <w:uiPriority w:val="39"/>
    <w:rsid w:val="009B7DC0"/>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rsid w:val="00FC7CAC"/>
    <w:pPr>
      <w:spacing w:before="0"/>
      <w:ind w:left="240"/>
    </w:pPr>
    <w:rPr>
      <w:rFonts w:asciiTheme="minorHAnsi" w:hAnsiTheme="minorHAnsi" w:cstheme="minorHAnsi"/>
      <w:smallCaps/>
      <w:sz w:val="20"/>
      <w:szCs w:val="20"/>
    </w:rPr>
  </w:style>
  <w:style w:type="paragraph" w:styleId="TOC3">
    <w:name w:val="toc 3"/>
    <w:basedOn w:val="Normal"/>
    <w:next w:val="Normal"/>
    <w:autoRedefine/>
    <w:uiPriority w:val="39"/>
    <w:rsid w:val="00B7439F"/>
    <w:pPr>
      <w:spacing w:before="0"/>
      <w:ind w:left="480"/>
    </w:pPr>
    <w:rPr>
      <w:rFonts w:asciiTheme="minorHAnsi" w:hAnsiTheme="minorHAnsi" w:cstheme="minorHAnsi"/>
      <w:i/>
      <w:iCs/>
      <w:sz w:val="20"/>
      <w:szCs w:val="20"/>
    </w:rPr>
  </w:style>
  <w:style w:type="character" w:styleId="Hyperlink">
    <w:name w:val="Hyperlink"/>
    <w:basedOn w:val="DefaultParagraphFont"/>
    <w:uiPriority w:val="99"/>
    <w:rsid w:val="00B7439F"/>
    <w:rPr>
      <w:color w:val="0000FF"/>
      <w:u w:val="single"/>
    </w:rPr>
  </w:style>
  <w:style w:type="paragraph" w:styleId="TOC4">
    <w:name w:val="toc 4"/>
    <w:basedOn w:val="Normal"/>
    <w:next w:val="Normal"/>
    <w:autoRedefine/>
    <w:uiPriority w:val="39"/>
    <w:rsid w:val="00835FF6"/>
    <w:pPr>
      <w:spacing w:before="0"/>
      <w:ind w:left="720"/>
    </w:pPr>
    <w:rPr>
      <w:rFonts w:asciiTheme="minorHAnsi" w:hAnsiTheme="minorHAnsi" w:cstheme="minorHAnsi"/>
      <w:sz w:val="18"/>
      <w:szCs w:val="18"/>
    </w:rPr>
  </w:style>
  <w:style w:type="paragraph" w:styleId="TOC5">
    <w:name w:val="toc 5"/>
    <w:basedOn w:val="Normal"/>
    <w:next w:val="Normal"/>
    <w:autoRedefine/>
    <w:uiPriority w:val="39"/>
    <w:rsid w:val="00835FF6"/>
    <w:pPr>
      <w:spacing w:before="0"/>
      <w:ind w:left="960"/>
    </w:pPr>
    <w:rPr>
      <w:rFonts w:asciiTheme="minorHAnsi" w:hAnsiTheme="minorHAnsi" w:cstheme="minorHAnsi"/>
      <w:sz w:val="18"/>
      <w:szCs w:val="18"/>
    </w:rPr>
  </w:style>
  <w:style w:type="paragraph" w:styleId="TOC6">
    <w:name w:val="toc 6"/>
    <w:basedOn w:val="Normal"/>
    <w:next w:val="Normal"/>
    <w:autoRedefine/>
    <w:semiHidden/>
    <w:rsid w:val="00835FF6"/>
    <w:pPr>
      <w:spacing w:before="0"/>
      <w:ind w:left="1200"/>
    </w:pPr>
    <w:rPr>
      <w:rFonts w:asciiTheme="minorHAnsi" w:hAnsiTheme="minorHAnsi" w:cstheme="minorHAnsi"/>
      <w:sz w:val="18"/>
      <w:szCs w:val="18"/>
    </w:rPr>
  </w:style>
  <w:style w:type="paragraph" w:styleId="TOC7">
    <w:name w:val="toc 7"/>
    <w:basedOn w:val="Normal"/>
    <w:next w:val="Normal"/>
    <w:autoRedefine/>
    <w:semiHidden/>
    <w:rsid w:val="00835FF6"/>
    <w:pPr>
      <w:spacing w:before="0"/>
      <w:ind w:left="1440"/>
    </w:pPr>
    <w:rPr>
      <w:rFonts w:asciiTheme="minorHAnsi" w:hAnsiTheme="minorHAnsi" w:cstheme="minorHAnsi"/>
      <w:sz w:val="18"/>
      <w:szCs w:val="18"/>
    </w:rPr>
  </w:style>
  <w:style w:type="paragraph" w:styleId="TOC8">
    <w:name w:val="toc 8"/>
    <w:basedOn w:val="Normal"/>
    <w:next w:val="Normal"/>
    <w:autoRedefine/>
    <w:semiHidden/>
    <w:rsid w:val="00835FF6"/>
    <w:pPr>
      <w:spacing w:before="0"/>
      <w:ind w:left="1680"/>
    </w:pPr>
    <w:rPr>
      <w:rFonts w:asciiTheme="minorHAnsi" w:hAnsiTheme="minorHAnsi" w:cstheme="minorHAnsi"/>
      <w:sz w:val="18"/>
      <w:szCs w:val="18"/>
    </w:rPr>
  </w:style>
  <w:style w:type="paragraph" w:styleId="TOC9">
    <w:name w:val="toc 9"/>
    <w:basedOn w:val="Normal"/>
    <w:next w:val="Normal"/>
    <w:autoRedefine/>
    <w:semiHidden/>
    <w:rsid w:val="00835FF6"/>
    <w:pPr>
      <w:spacing w:before="0"/>
      <w:ind w:left="1920"/>
    </w:pPr>
    <w:rPr>
      <w:rFonts w:asciiTheme="minorHAnsi" w:hAnsiTheme="minorHAnsi" w:cstheme="minorHAnsi"/>
      <w:sz w:val="18"/>
      <w:szCs w:val="18"/>
    </w:rPr>
  </w:style>
  <w:style w:type="paragraph" w:styleId="DocumentMap">
    <w:name w:val="Document Map"/>
    <w:basedOn w:val="Normal"/>
    <w:semiHidden/>
    <w:rsid w:val="000956A8"/>
    <w:pPr>
      <w:shd w:val="clear" w:color="auto" w:fill="000080"/>
    </w:pPr>
    <w:rPr>
      <w:rFonts w:ascii="Tahoma" w:hAnsi="Tahoma" w:cs="Tahoma"/>
      <w:sz w:val="20"/>
      <w:szCs w:val="20"/>
    </w:rPr>
  </w:style>
  <w:style w:type="paragraph" w:styleId="NormalWeb">
    <w:name w:val="Normal (Web)"/>
    <w:basedOn w:val="Normal"/>
    <w:uiPriority w:val="99"/>
    <w:unhideWhenUsed/>
    <w:rsid w:val="0030615B"/>
    <w:pPr>
      <w:spacing w:before="100" w:beforeAutospacing="1" w:after="100" w:afterAutospacing="1"/>
    </w:pPr>
    <w:rPr>
      <w:rFonts w:ascii="Times New Roman" w:hAnsi="Times New Roman"/>
      <w:lang w:val="de-DE"/>
    </w:rPr>
  </w:style>
  <w:style w:type="character" w:customStyle="1" w:styleId="BodyTextChar">
    <w:name w:val="Body Text Char"/>
    <w:basedOn w:val="DefaultParagraphFont"/>
    <w:link w:val="BodyText"/>
    <w:rsid w:val="00D44F6D"/>
    <w:rPr>
      <w:rFonts w:ascii="Arial" w:hAnsi="Arial"/>
      <w:sz w:val="24"/>
      <w:szCs w:val="24"/>
      <w:lang w:val="en-US"/>
    </w:rPr>
  </w:style>
  <w:style w:type="paragraph" w:styleId="BalloonText">
    <w:name w:val="Balloon Text"/>
    <w:basedOn w:val="Normal"/>
    <w:link w:val="BalloonTextChar"/>
    <w:rsid w:val="001F57AA"/>
    <w:rPr>
      <w:rFonts w:ascii="Tahoma" w:hAnsi="Tahoma" w:cs="Tahoma"/>
      <w:sz w:val="16"/>
      <w:szCs w:val="16"/>
    </w:rPr>
  </w:style>
  <w:style w:type="character" w:customStyle="1" w:styleId="BalloonTextChar">
    <w:name w:val="Balloon Text Char"/>
    <w:basedOn w:val="DefaultParagraphFont"/>
    <w:link w:val="BalloonText"/>
    <w:rsid w:val="001F57AA"/>
    <w:rPr>
      <w:rFonts w:ascii="Tahoma" w:hAnsi="Tahoma" w:cs="Tahoma"/>
      <w:sz w:val="16"/>
      <w:szCs w:val="16"/>
      <w:lang w:val="en-US"/>
    </w:rPr>
  </w:style>
  <w:style w:type="character" w:styleId="PlaceholderText">
    <w:name w:val="Placeholder Text"/>
    <w:basedOn w:val="DefaultParagraphFont"/>
    <w:uiPriority w:val="99"/>
    <w:semiHidden/>
    <w:rsid w:val="00CE77DA"/>
    <w:rPr>
      <w:color w:val="808080"/>
    </w:rPr>
  </w:style>
  <w:style w:type="paragraph" w:styleId="ListParagraph">
    <w:name w:val="List Paragraph"/>
    <w:basedOn w:val="Normal"/>
    <w:uiPriority w:val="34"/>
    <w:qFormat/>
    <w:rsid w:val="00F10DD0"/>
    <w:pPr>
      <w:spacing w:after="240"/>
    </w:pPr>
    <w:rPr>
      <w:rFonts w:eastAsia="Arial" w:cs="Arial"/>
    </w:rPr>
  </w:style>
  <w:style w:type="paragraph" w:styleId="TOCHeading">
    <w:name w:val="TOC Heading"/>
    <w:basedOn w:val="Heading1"/>
    <w:next w:val="Normal"/>
    <w:uiPriority w:val="39"/>
    <w:unhideWhenUsed/>
    <w:qFormat/>
    <w:rsid w:val="009B2617"/>
    <w:pPr>
      <w:keepLines/>
      <w:numPr>
        <w:numId w:val="0"/>
      </w:numPr>
      <w:pBdr>
        <w:bottom w:val="none" w:sz="0" w:space="0" w:color="auto"/>
      </w:pBdr>
      <w:spacing w:before="240" w:line="259" w:lineRule="auto"/>
      <w:outlineLvl w:val="9"/>
    </w:pPr>
    <w:rPr>
      <w:rFonts w:asciiTheme="majorHAnsi" w:eastAsiaTheme="majorEastAsia" w:hAnsiTheme="majorHAnsi" w:cstheme="majorBidi"/>
      <w:b w:val="0"/>
      <w:bCs w:val="0"/>
      <w:color w:val="365F91" w:themeColor="accent1" w:themeShade="BF"/>
      <w:kern w:val="0"/>
      <w:lang w:eastAsia="en-US"/>
    </w:rPr>
  </w:style>
  <w:style w:type="table" w:styleId="TableGrid">
    <w:name w:val="Table Grid"/>
    <w:basedOn w:val="TableNormal"/>
    <w:rsid w:val="005B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5B340B"/>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List2-Accent1">
    <w:name w:val="Medium List 2 Accent 1"/>
    <w:basedOn w:val="TableNormal"/>
    <w:uiPriority w:val="66"/>
    <w:rsid w:val="005B340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NoSpacing">
    <w:name w:val="No Spacing"/>
    <w:uiPriority w:val="1"/>
    <w:qFormat/>
    <w:rsid w:val="000F3E19"/>
    <w:rPr>
      <w:rFonts w:ascii="Arial" w:hAnsi="Arial"/>
      <w:sz w:val="24"/>
      <w:szCs w:val="24"/>
      <w:lang w:val="en-US"/>
    </w:rPr>
  </w:style>
  <w:style w:type="paragraph" w:styleId="TableofFigures">
    <w:name w:val="table of figures"/>
    <w:basedOn w:val="Normal"/>
    <w:next w:val="Normal"/>
    <w:uiPriority w:val="99"/>
    <w:unhideWhenUsed/>
    <w:rsid w:val="0067484C"/>
  </w:style>
  <w:style w:type="character" w:customStyle="1" w:styleId="Heading1Char">
    <w:name w:val="Heading 1 Char"/>
    <w:basedOn w:val="DefaultParagraphFont"/>
    <w:link w:val="Heading1"/>
    <w:rsid w:val="00A16E3B"/>
    <w:rPr>
      <w:rFonts w:ascii="Arial" w:hAnsi="Arial" w:cs="Arial"/>
      <w:b/>
      <w:bCs/>
      <w:kern w:val="32"/>
      <w:sz w:val="32"/>
      <w:szCs w:val="32"/>
      <w:lang w:val="en-US"/>
    </w:rPr>
  </w:style>
  <w:style w:type="character" w:styleId="Strong">
    <w:name w:val="Strong"/>
    <w:basedOn w:val="DefaultParagraphFont"/>
    <w:uiPriority w:val="22"/>
    <w:qFormat/>
    <w:rsid w:val="002009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62061">
      <w:bodyDiv w:val="1"/>
      <w:marLeft w:val="0"/>
      <w:marRight w:val="0"/>
      <w:marTop w:val="0"/>
      <w:marBottom w:val="0"/>
      <w:divBdr>
        <w:top w:val="none" w:sz="0" w:space="0" w:color="auto"/>
        <w:left w:val="none" w:sz="0" w:space="0" w:color="auto"/>
        <w:bottom w:val="none" w:sz="0" w:space="0" w:color="auto"/>
        <w:right w:val="none" w:sz="0" w:space="0" w:color="auto"/>
      </w:divBdr>
    </w:div>
    <w:div w:id="252469272">
      <w:bodyDiv w:val="1"/>
      <w:marLeft w:val="0"/>
      <w:marRight w:val="0"/>
      <w:marTop w:val="0"/>
      <w:marBottom w:val="0"/>
      <w:divBdr>
        <w:top w:val="none" w:sz="0" w:space="0" w:color="auto"/>
        <w:left w:val="none" w:sz="0" w:space="0" w:color="auto"/>
        <w:bottom w:val="none" w:sz="0" w:space="0" w:color="auto"/>
        <w:right w:val="none" w:sz="0" w:space="0" w:color="auto"/>
      </w:divBdr>
    </w:div>
    <w:div w:id="485127802">
      <w:bodyDiv w:val="1"/>
      <w:marLeft w:val="0"/>
      <w:marRight w:val="0"/>
      <w:marTop w:val="0"/>
      <w:marBottom w:val="0"/>
      <w:divBdr>
        <w:top w:val="none" w:sz="0" w:space="0" w:color="auto"/>
        <w:left w:val="none" w:sz="0" w:space="0" w:color="auto"/>
        <w:bottom w:val="none" w:sz="0" w:space="0" w:color="auto"/>
        <w:right w:val="none" w:sz="0" w:space="0" w:color="auto"/>
      </w:divBdr>
    </w:div>
    <w:div w:id="634871539">
      <w:bodyDiv w:val="1"/>
      <w:marLeft w:val="0"/>
      <w:marRight w:val="0"/>
      <w:marTop w:val="0"/>
      <w:marBottom w:val="0"/>
      <w:divBdr>
        <w:top w:val="none" w:sz="0" w:space="0" w:color="auto"/>
        <w:left w:val="none" w:sz="0" w:space="0" w:color="auto"/>
        <w:bottom w:val="none" w:sz="0" w:space="0" w:color="auto"/>
        <w:right w:val="none" w:sz="0" w:space="0" w:color="auto"/>
      </w:divBdr>
    </w:div>
    <w:div w:id="1091387984">
      <w:bodyDiv w:val="1"/>
      <w:marLeft w:val="0"/>
      <w:marRight w:val="0"/>
      <w:marTop w:val="0"/>
      <w:marBottom w:val="0"/>
      <w:divBdr>
        <w:top w:val="none" w:sz="0" w:space="0" w:color="auto"/>
        <w:left w:val="none" w:sz="0" w:space="0" w:color="auto"/>
        <w:bottom w:val="none" w:sz="0" w:space="0" w:color="auto"/>
        <w:right w:val="none" w:sz="0" w:space="0" w:color="auto"/>
      </w:divBdr>
      <w:divsChild>
        <w:div w:id="1226140614">
          <w:marLeft w:val="0"/>
          <w:marRight w:val="0"/>
          <w:marTop w:val="0"/>
          <w:marBottom w:val="0"/>
          <w:divBdr>
            <w:top w:val="none" w:sz="0" w:space="0" w:color="auto"/>
            <w:left w:val="none" w:sz="0" w:space="0" w:color="auto"/>
            <w:bottom w:val="none" w:sz="0" w:space="0" w:color="auto"/>
            <w:right w:val="none" w:sz="0" w:space="0" w:color="auto"/>
          </w:divBdr>
          <w:divsChild>
            <w:div w:id="2115057476">
              <w:marLeft w:val="0"/>
              <w:marRight w:val="0"/>
              <w:marTop w:val="0"/>
              <w:marBottom w:val="0"/>
              <w:divBdr>
                <w:top w:val="single" w:sz="2" w:space="0" w:color="000000"/>
                <w:left w:val="single" w:sz="2" w:space="0" w:color="000000"/>
                <w:bottom w:val="single" w:sz="2" w:space="0" w:color="000000"/>
                <w:right w:val="single" w:sz="2" w:space="0" w:color="000000"/>
              </w:divBdr>
              <w:divsChild>
                <w:div w:id="18482093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00766675">
      <w:bodyDiv w:val="1"/>
      <w:marLeft w:val="0"/>
      <w:marRight w:val="0"/>
      <w:marTop w:val="0"/>
      <w:marBottom w:val="0"/>
      <w:divBdr>
        <w:top w:val="none" w:sz="0" w:space="0" w:color="auto"/>
        <w:left w:val="none" w:sz="0" w:space="0" w:color="auto"/>
        <w:bottom w:val="none" w:sz="0" w:space="0" w:color="auto"/>
        <w:right w:val="none" w:sz="0" w:space="0" w:color="auto"/>
      </w:divBdr>
      <w:divsChild>
        <w:div w:id="3566608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github.com/CORE-SPICE/CORE_SPICE_Releases"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7FB5E102914929A689F73F619AF542"/>
        <w:category>
          <w:name w:val="General"/>
          <w:gallery w:val="placeholder"/>
        </w:category>
        <w:types>
          <w:type w:val="bbPlcHdr"/>
        </w:types>
        <w:behaviors>
          <w:behavior w:val="content"/>
        </w:behaviors>
        <w:guid w:val="{14A0933A-FF8C-4503-BB92-CDE30724C06F}"/>
      </w:docPartPr>
      <w:docPartBody>
        <w:p w:rsidR="00923747" w:rsidRDefault="002170FC" w:rsidP="002170FC">
          <w:pPr>
            <w:pStyle w:val="FD7FB5E102914929A689F73F619AF542"/>
          </w:pPr>
          <w:r w:rsidRPr="00972198">
            <w:rPr>
              <w:rStyle w:val="PlaceholderText"/>
            </w:rPr>
            <w:t>Click or tap here to enter text.</w:t>
          </w:r>
        </w:p>
      </w:docPartBody>
    </w:docPart>
    <w:docPart>
      <w:docPartPr>
        <w:name w:val="D21A9BD908A0453885DAE2602738EF10"/>
        <w:category>
          <w:name w:val="General"/>
          <w:gallery w:val="placeholder"/>
        </w:category>
        <w:types>
          <w:type w:val="bbPlcHdr"/>
        </w:types>
        <w:behaviors>
          <w:behavior w:val="content"/>
        </w:behaviors>
        <w:guid w:val="{90241FC9-359D-4A15-8F5B-0E8E7DB6C044}"/>
      </w:docPartPr>
      <w:docPartBody>
        <w:p w:rsidR="00923747" w:rsidRDefault="00923747" w:rsidP="00923747">
          <w:pPr>
            <w:pStyle w:val="D21A9BD908A0453885DAE2602738EF10"/>
          </w:pPr>
          <w:r w:rsidRPr="00C46DE5">
            <w:rPr>
              <w:rStyle w:val="PlaceholderText"/>
            </w:rPr>
            <w:t>Klicken Sie hier, um Text einzugeben.</w:t>
          </w:r>
        </w:p>
      </w:docPartBody>
    </w:docPart>
    <w:docPart>
      <w:docPartPr>
        <w:name w:val="57092192BE4549FC957EABBA7219B821"/>
        <w:category>
          <w:name w:val="General"/>
          <w:gallery w:val="placeholder"/>
        </w:category>
        <w:types>
          <w:type w:val="bbPlcHdr"/>
        </w:types>
        <w:behaviors>
          <w:behavior w:val="content"/>
        </w:behaviors>
        <w:guid w:val="{F496E10F-A1A2-429E-8CA8-3F08A71044C9}"/>
      </w:docPartPr>
      <w:docPartBody>
        <w:p w:rsidR="0046291C" w:rsidRDefault="002170FC" w:rsidP="002170FC">
          <w:pPr>
            <w:pStyle w:val="57092192BE4549FC957EABBA7219B821"/>
          </w:pPr>
          <w:r>
            <w:rPr>
              <w:color w:val="808080" w:themeColor="background1" w:themeShade="80"/>
              <w:sz w:val="20"/>
              <w:szCs w:val="20"/>
              <w:lang w:val="de-DE"/>
            </w:rPr>
            <w:t xml:space="preserve">     </w:t>
          </w:r>
        </w:p>
      </w:docPartBody>
    </w:docPart>
    <w:docPart>
      <w:docPartPr>
        <w:name w:val="2357C87518F54DB191BBC6178908592C"/>
        <w:category>
          <w:name w:val="General"/>
          <w:gallery w:val="placeholder"/>
        </w:category>
        <w:types>
          <w:type w:val="bbPlcHdr"/>
        </w:types>
        <w:behaviors>
          <w:behavior w:val="content"/>
        </w:behaviors>
        <w:guid w:val="{8184673A-4836-4F09-A567-A32C84CBBEA3}"/>
      </w:docPartPr>
      <w:docPartBody>
        <w:p w:rsidR="0046291C" w:rsidRDefault="002170FC" w:rsidP="002170FC">
          <w:pPr>
            <w:pStyle w:val="2357C87518F54DB191BBC6178908592C"/>
          </w:pPr>
          <w:r w:rsidRPr="00972198">
            <w:rPr>
              <w:rStyle w:val="PlaceholderText"/>
            </w:rPr>
            <w:t>Click or tap here to enter text.</w:t>
          </w:r>
        </w:p>
      </w:docPartBody>
    </w:docPart>
    <w:docPart>
      <w:docPartPr>
        <w:name w:val="F8553910B66940BF970610CAE0E6CF2C"/>
        <w:category>
          <w:name w:val="Allgemein"/>
          <w:gallery w:val="placeholder"/>
        </w:category>
        <w:types>
          <w:type w:val="bbPlcHdr"/>
        </w:types>
        <w:behaviors>
          <w:behavior w:val="content"/>
        </w:behaviors>
        <w:guid w:val="{638AD9A2-37AF-4263-A520-C4CCFA618AB5}"/>
      </w:docPartPr>
      <w:docPartBody>
        <w:p w:rsidR="00E01639" w:rsidRDefault="002170FC" w:rsidP="002170FC">
          <w:pPr>
            <w:pStyle w:val="F8553910B66940BF970610CAE0E6CF2C"/>
          </w:pPr>
          <w:r w:rsidRPr="0097219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747"/>
    <w:rsid w:val="000912F8"/>
    <w:rsid w:val="000C7C9A"/>
    <w:rsid w:val="00165461"/>
    <w:rsid w:val="001B3DD6"/>
    <w:rsid w:val="001D7A7B"/>
    <w:rsid w:val="002170FC"/>
    <w:rsid w:val="0022198D"/>
    <w:rsid w:val="0024283D"/>
    <w:rsid w:val="00250FBF"/>
    <w:rsid w:val="00277E91"/>
    <w:rsid w:val="0032122D"/>
    <w:rsid w:val="00351A7E"/>
    <w:rsid w:val="00385955"/>
    <w:rsid w:val="00437450"/>
    <w:rsid w:val="0046291C"/>
    <w:rsid w:val="0047186B"/>
    <w:rsid w:val="004A2FBA"/>
    <w:rsid w:val="004B00B0"/>
    <w:rsid w:val="004C372A"/>
    <w:rsid w:val="004C3E54"/>
    <w:rsid w:val="00510A98"/>
    <w:rsid w:val="00560D15"/>
    <w:rsid w:val="00571213"/>
    <w:rsid w:val="0058581B"/>
    <w:rsid w:val="005D64BF"/>
    <w:rsid w:val="0061235A"/>
    <w:rsid w:val="006242A4"/>
    <w:rsid w:val="00625F6C"/>
    <w:rsid w:val="006C21FC"/>
    <w:rsid w:val="006E1776"/>
    <w:rsid w:val="00701EA5"/>
    <w:rsid w:val="00852074"/>
    <w:rsid w:val="00855238"/>
    <w:rsid w:val="008C2829"/>
    <w:rsid w:val="00920030"/>
    <w:rsid w:val="00923747"/>
    <w:rsid w:val="00931E52"/>
    <w:rsid w:val="00963479"/>
    <w:rsid w:val="009F610E"/>
    <w:rsid w:val="00A05AC6"/>
    <w:rsid w:val="00A347C4"/>
    <w:rsid w:val="00A543B2"/>
    <w:rsid w:val="00AE0F90"/>
    <w:rsid w:val="00AE597B"/>
    <w:rsid w:val="00B15698"/>
    <w:rsid w:val="00B46B65"/>
    <w:rsid w:val="00B55BF4"/>
    <w:rsid w:val="00B66841"/>
    <w:rsid w:val="00B76067"/>
    <w:rsid w:val="00BC6E8F"/>
    <w:rsid w:val="00C31ACE"/>
    <w:rsid w:val="00C41B33"/>
    <w:rsid w:val="00C60449"/>
    <w:rsid w:val="00C63C5A"/>
    <w:rsid w:val="00C94D3D"/>
    <w:rsid w:val="00D1502E"/>
    <w:rsid w:val="00D26C79"/>
    <w:rsid w:val="00D327FB"/>
    <w:rsid w:val="00D7574E"/>
    <w:rsid w:val="00D77713"/>
    <w:rsid w:val="00D96406"/>
    <w:rsid w:val="00DA44A3"/>
    <w:rsid w:val="00DB655F"/>
    <w:rsid w:val="00DF16DF"/>
    <w:rsid w:val="00DF5803"/>
    <w:rsid w:val="00E01639"/>
    <w:rsid w:val="00E209CA"/>
    <w:rsid w:val="00E82828"/>
    <w:rsid w:val="00E963B4"/>
    <w:rsid w:val="00EB2B6C"/>
    <w:rsid w:val="00EF57E3"/>
    <w:rsid w:val="00F1095B"/>
    <w:rsid w:val="00F76F1F"/>
    <w:rsid w:val="00FB5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09CA"/>
    <w:rPr>
      <w:color w:val="808080"/>
    </w:rPr>
  </w:style>
  <w:style w:type="paragraph" w:customStyle="1" w:styleId="D21A9BD908A0453885DAE2602738EF10">
    <w:name w:val="D21A9BD908A0453885DAE2602738EF10"/>
    <w:rsid w:val="00923747"/>
  </w:style>
  <w:style w:type="paragraph" w:customStyle="1" w:styleId="57092192BE4549FC957EABBA7219B821">
    <w:name w:val="57092192BE4549FC957EABBA7219B821"/>
    <w:rsid w:val="002170FC"/>
    <w:pPr>
      <w:spacing w:after="0" w:line="240" w:lineRule="auto"/>
    </w:pPr>
    <w:rPr>
      <w:rFonts w:ascii="Arial" w:eastAsia="Times New Roman" w:hAnsi="Arial" w:cs="Times New Roman"/>
      <w:kern w:val="0"/>
      <w:sz w:val="24"/>
      <w:szCs w:val="24"/>
      <w:lang w:eastAsia="de-DE"/>
      <w14:ligatures w14:val="none"/>
    </w:rPr>
  </w:style>
  <w:style w:type="paragraph" w:customStyle="1" w:styleId="FD7FB5E102914929A689F73F619AF542">
    <w:name w:val="FD7FB5E102914929A689F73F619AF542"/>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2357C87518F54DB191BBC6178908592C">
    <w:name w:val="2357C87518F54DB191BBC617890859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F8553910B66940BF970610CAE0E6CF2C">
    <w:name w:val="F8553910B66940BF970610CAE0E6CF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7bdf8f-f672-4c3b-a38b-a075c28e5413">
      <Terms xmlns="http://schemas.microsoft.com/office/infopath/2007/PartnerControls"/>
    </lcf76f155ced4ddcb4097134ff3c332f>
    <TaxCatchAll xmlns="8cc483e8-0501-47e6-af6e-9918f621653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s>
</file>

<file path=customXml/item3.xml><?xml version="1.0" encoding="utf-8"?>
<ct:contentTypeSchema xmlns:ct="http://schemas.microsoft.com/office/2006/metadata/contentType" xmlns:ma="http://schemas.microsoft.com/office/2006/metadata/properties/metaAttributes" ct:_="" ma:_="" ma:contentTypeName="Document" ma:contentTypeID="0x010100255659F6F40E5745B1B4A08EC05C8C08" ma:contentTypeVersion="18" ma:contentTypeDescription="Create a new document." ma:contentTypeScope="" ma:versionID="123825b1a440785e8c957ce950b7dffd">
  <xsd:schema xmlns:xsd="http://www.w3.org/2001/XMLSchema" xmlns:xs="http://www.w3.org/2001/XMLSchema" xmlns:p="http://schemas.microsoft.com/office/2006/metadata/properties" xmlns:ns2="6d7bdf8f-f672-4c3b-a38b-a075c28e5413" xmlns:ns3="8cc483e8-0501-47e6-af6e-9918f6216539" targetNamespace="http://schemas.microsoft.com/office/2006/metadata/properties" ma:root="true" ma:fieldsID="79b280239f9ddd485d57176f87e0587c" ns2:_="" ns3:_="">
    <xsd:import namespace="6d7bdf8f-f672-4c3b-a38b-a075c28e5413"/>
    <xsd:import namespace="8cc483e8-0501-47e6-af6e-9918f621653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bdf8f-f672-4c3b-a38b-a075c28e54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317405a-2904-4186-aa55-834849e15f7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c483e8-0501-47e6-af6e-9918f621653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0d96574-e43a-404a-ab8e-db3ce713cd9f}" ma:internalName="TaxCatchAll" ma:showField="CatchAllData" ma:web="8cc483e8-0501-47e6-af6e-9918f62165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ORESPICE_Asset xmlns="http://schema.unitedmentors.com/CORESPICE">
  <document_title>Supplier Management Approach</document_title>
  <document_subtitle>A CORE SPICE Asset</document_subtitle>
  <document_type>Document Type</document_type>
  <document_id>Document ID</document_id>
  <document_template>Document template</document_template>
  <document_type>Approach name</document_type>
  <project_name/>
  <project_id/>
  <project_lead>Project Lead</project_lead>
  <version_number>1.0</version_number>
  <document_status>APPROVED</document_status>
  <status_date>2025-11-08T00:00:00</status_date>
  <document_owner/>
  <repository_location>Repository location</repository_location>
  <TCC>TCC name</TCC>
  <QA_manager>QA Manager</QA_manager>
  <custom_attribute_1>Custom attribute 1</custom_attribute_1>
  <custom_attribute_2>Custom attribute 2</custom_attribute_2>
  <custom_attribute_3>Custom attribute_3</custom_attribute_3>
</CORESPICE_Asset>
</file>

<file path=customXml/itemProps1.xml><?xml version="1.0" encoding="utf-8"?>
<ds:datastoreItem xmlns:ds="http://schemas.openxmlformats.org/officeDocument/2006/customXml" ds:itemID="{B1824B4E-EDC5-440E-9FB4-15D4E23DAD35}">
  <ds:schemaRefs>
    <ds:schemaRef ds:uri="http://purl.org/dc/elements/1.1/"/>
    <ds:schemaRef ds:uri="http://purl.org/dc/dcmitype/"/>
    <ds:schemaRef ds:uri="6d7bdf8f-f672-4c3b-a38b-a075c28e5413"/>
    <ds:schemaRef ds:uri="http://purl.org/dc/terms/"/>
    <ds:schemaRef ds:uri="http://schemas.microsoft.com/office/2006/documentManagement/types"/>
    <ds:schemaRef ds:uri="http://schemas.openxmlformats.org/package/2006/metadata/core-properties"/>
    <ds:schemaRef ds:uri="8cc483e8-0501-47e6-af6e-9918f6216539"/>
    <ds:schemaRef ds:uri="http://schemas.microsoft.com/office/2006/metadata/properties"/>
    <ds:schemaRef ds:uri="http://www.w3.org/XML/1998/namespace"/>
    <ds:schemaRef ds:uri="http://schemas.microsoft.com/office/infopath/2007/PartnerControls"/>
  </ds:schemaRefs>
</ds:datastoreItem>
</file>

<file path=customXml/itemProps2.xml><?xml version="1.0" encoding="utf-8"?>
<ds:datastoreItem xmlns:ds="http://schemas.openxmlformats.org/officeDocument/2006/customXml" ds:itemID="{1DC8095C-FDA7-4975-ADF2-C7DED41315FD}">
  <ds:schemaRefs>
    <ds:schemaRef ds:uri="http://schemas.openxmlformats.org/officeDocument/2006/bibliography"/>
  </ds:schemaRefs>
</ds:datastoreItem>
</file>

<file path=customXml/itemProps3.xml><?xml version="1.0" encoding="utf-8"?>
<ds:datastoreItem xmlns:ds="http://schemas.openxmlformats.org/officeDocument/2006/customXml" ds:itemID="{479A97B4-2A04-4A73-AF0B-6E49954B2C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bdf8f-f672-4c3b-a38b-a075c28e5413"/>
    <ds:schemaRef ds:uri="8cc483e8-0501-47e6-af6e-9918f62165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BD776E6-97DE-4547-8A05-9EBE5BFF11DB}">
  <ds:schemaRefs>
    <ds:schemaRef ds:uri="http://schemas.microsoft.com/sharepoint/v3/contenttype/forms"/>
  </ds:schemaRefs>
</ds:datastoreItem>
</file>

<file path=customXml/itemProps5.xml><?xml version="1.0" encoding="utf-8"?>
<ds:datastoreItem xmlns:ds="http://schemas.openxmlformats.org/officeDocument/2006/customXml" ds:itemID="{EBC391F9-EA87-4102-8428-9A6B12CE205C}">
  <ds:schemaRefs>
    <ds:schemaRef ds:uri="http://schema.unitedmentors.com/CORESPICE"/>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1694</Words>
  <Characters>12807</Characters>
  <Application>Microsoft Office Word</Application>
  <DocSecurity>0</DocSecurity>
  <Lines>106</Lines>
  <Paragraphs>28</Paragraphs>
  <ScaleCrop>false</ScaleCrop>
  <Company>United Mentors GmbH</Company>
  <LinksUpToDate>false</LinksUpToDate>
  <CharactersWithSpaces>14473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CORE SPICE</dc:subject>
  <dc:creator>Roman Mildner</dc:creator>
  <cp:keywords/>
  <dc:description/>
  <cp:lastModifiedBy>Roman Mildner</cp:lastModifiedBy>
  <cp:revision>162</cp:revision>
  <cp:lastPrinted>2009-06-11T19:20:00Z</cp:lastPrinted>
  <dcterms:created xsi:type="dcterms:W3CDTF">2024-12-30T16:19:00Z</dcterms:created>
  <dcterms:modified xsi:type="dcterms:W3CDTF">2025-11-09T14:04:00Z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781717e85d601d44b3891b50500f1c472909332db148df5e7b63412b9ae4391d</vt:lpwstr>
  </property>
  <property fmtid="{D5CDD505-2E9C-101B-9397-08002B2CF9AE}" pid="3" name="ContentTypeId">
    <vt:lpwstr>0x010100255659F6F40E5745B1B4A08EC05C8C08</vt:lpwstr>
  </property>
  <property fmtid="{D5CDD505-2E9C-101B-9397-08002B2CF9AE}" pid="4" name="MediaServiceImageTags">
    <vt:lpwstr/>
  </property>
  <property fmtid="{D5CDD505-2E9C-101B-9397-08002B2CF9AE}" pid="5" name="grammarly_documentId">
    <vt:lpwstr>documentId_3303</vt:lpwstr>
  </property>
  <property fmtid="{D5CDD505-2E9C-101B-9397-08002B2CF9AE}" pid="6" name="grammarly_documentContext">
    <vt:lpwstr>{"goals":[],"domain":"general","emotions":[],"dialect":"american"}</vt:lpwstr>
  </property>
</Properties>
</file>