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FB0FCA">
      <w:pPr>
        <w:tabs>
          <w:tab w:val="left" w:pos="3210"/>
          <w:tab w:val="left" w:pos="5982"/>
        </w:tabs>
      </w:pPr>
      <w:r>
        <w:tab/>
      </w:r>
      <w:r w:rsidR="00FB0FCA">
        <w:tab/>
      </w:r>
    </w:p>
    <w:p w14:paraId="39B329B1" w14:textId="77777777" w:rsidR="000F37C5" w:rsidRDefault="000F37C5" w:rsidP="00853FC5"/>
    <w:p w14:paraId="0325921A" w14:textId="5FE0C81D" w:rsidR="000F37C5" w:rsidRDefault="00185928" w:rsidP="000C2309">
      <w:pPr>
        <w:tabs>
          <w:tab w:val="left" w:pos="1600"/>
        </w:tabs>
      </w:pPr>
      <w:r>
        <w:tab/>
      </w:r>
    </w:p>
    <w:p w14:paraId="79E1271B" w14:textId="77777777" w:rsidR="004B6718" w:rsidRDefault="004B6718" w:rsidP="000C2309">
      <w:pPr>
        <w:tabs>
          <w:tab w:val="left" w:pos="1600"/>
        </w:tabs>
      </w:pPr>
    </w:p>
    <w:p w14:paraId="7614F215" w14:textId="77777777" w:rsidR="004B6718" w:rsidRDefault="004B6718" w:rsidP="000C2309">
      <w:pPr>
        <w:tabs>
          <w:tab w:val="left" w:pos="1600"/>
        </w:tabs>
      </w:pPr>
    </w:p>
    <w:p w14:paraId="0C740071" w14:textId="77777777" w:rsidR="004B6718" w:rsidRDefault="004B6718" w:rsidP="000C2309">
      <w:pPr>
        <w:tabs>
          <w:tab w:val="left" w:pos="1600"/>
        </w:tabs>
      </w:pPr>
    </w:p>
    <w:p w14:paraId="5362A5FE" w14:textId="5C8725E3" w:rsidR="00CF3783" w:rsidRPr="00C45377" w:rsidRDefault="00E5544F"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2C114E">
            <w:t>Traceability</w:t>
          </w:r>
          <w:r w:rsidR="0036166E">
            <w:t xml:space="preserve"> Approach</w:t>
          </w:r>
        </w:sdtContent>
      </w:sdt>
    </w:p>
    <w:bookmarkStart w:id="0" w:name="_Toc143860471"/>
    <w:p w14:paraId="0A86E41C" w14:textId="17FC2343" w:rsidR="000F37C5" w:rsidRPr="00C45377" w:rsidRDefault="00E5544F"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t xml:space="preserve">A CORE SPICE </w:t>
          </w:r>
          <w:r w:rsidR="00FF51C5">
            <w:t>A</w:t>
          </w:r>
          <w:r w:rsidR="006C4AF9">
            <w:t>sset</w:t>
          </w:r>
        </w:sdtContent>
      </w:sdt>
      <w:bookmarkEnd w:id="0"/>
    </w:p>
    <w:p w14:paraId="33F38086" w14:textId="77777777" w:rsidR="001A3DFC" w:rsidRDefault="00B7439F" w:rsidP="004B6718">
      <w:pPr>
        <w:rPr>
          <w:b/>
          <w:bCs/>
          <w:sz w:val="22"/>
          <w:szCs w:val="22"/>
          <w:u w:val="single"/>
        </w:rPr>
      </w:pPr>
      <w:r w:rsidRPr="00C45377">
        <w:br w:type="page"/>
      </w:r>
      <w:r w:rsidR="001A3DFC">
        <w:rPr>
          <w:sz w:val="22"/>
          <w:szCs w:val="22"/>
          <w:u w:val="single"/>
        </w:rPr>
        <w:lastRenderedPageBreak/>
        <w:t>Table o</w:t>
      </w:r>
      <w:r w:rsidR="00DA2080">
        <w:rPr>
          <w:sz w:val="22"/>
          <w:szCs w:val="22"/>
          <w:u w:val="single"/>
        </w:rPr>
        <w:t>f Contents</w:t>
      </w:r>
    </w:p>
    <w:p w14:paraId="0BBDEEB5" w14:textId="712B6423" w:rsidR="002F4E03"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3528801" w:history="1">
        <w:r w:rsidR="002F4E03" w:rsidRPr="00334A55">
          <w:rPr>
            <w:rStyle w:val="Hyperlink"/>
            <w:noProof/>
          </w:rPr>
          <w:t>1</w:t>
        </w:r>
        <w:r w:rsidR="002F4E03">
          <w:rPr>
            <w:rFonts w:eastAsiaTheme="minorEastAsia" w:cstheme="minorBidi"/>
            <w:b w:val="0"/>
            <w:bCs w:val="0"/>
            <w:caps w:val="0"/>
            <w:noProof/>
            <w:kern w:val="2"/>
            <w:sz w:val="24"/>
            <w:szCs w:val="24"/>
            <w:lang w:eastAsia="en-US"/>
            <w14:ligatures w14:val="standardContextual"/>
          </w:rPr>
          <w:tab/>
        </w:r>
        <w:r w:rsidR="002F4E03" w:rsidRPr="00334A55">
          <w:rPr>
            <w:rStyle w:val="Hyperlink"/>
            <w:noProof/>
          </w:rPr>
          <w:t>Purpose</w:t>
        </w:r>
        <w:r w:rsidR="002F4E03">
          <w:rPr>
            <w:noProof/>
            <w:webHidden/>
          </w:rPr>
          <w:tab/>
        </w:r>
        <w:r w:rsidR="002F4E03">
          <w:rPr>
            <w:noProof/>
            <w:webHidden/>
          </w:rPr>
          <w:fldChar w:fldCharType="begin"/>
        </w:r>
        <w:r w:rsidR="002F4E03">
          <w:rPr>
            <w:noProof/>
            <w:webHidden/>
          </w:rPr>
          <w:instrText xml:space="preserve"> PAGEREF _Toc213528801 \h </w:instrText>
        </w:r>
        <w:r w:rsidR="002F4E03">
          <w:rPr>
            <w:noProof/>
            <w:webHidden/>
          </w:rPr>
        </w:r>
        <w:r w:rsidR="002F4E03">
          <w:rPr>
            <w:noProof/>
            <w:webHidden/>
          </w:rPr>
          <w:fldChar w:fldCharType="separate"/>
        </w:r>
        <w:r w:rsidR="002F4E03">
          <w:rPr>
            <w:noProof/>
            <w:webHidden/>
          </w:rPr>
          <w:t>2</w:t>
        </w:r>
        <w:r w:rsidR="002F4E03">
          <w:rPr>
            <w:noProof/>
            <w:webHidden/>
          </w:rPr>
          <w:fldChar w:fldCharType="end"/>
        </w:r>
      </w:hyperlink>
    </w:p>
    <w:p w14:paraId="107B5FC9" w14:textId="22831A3B"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02" w:history="1">
        <w:r w:rsidRPr="00334A55">
          <w:rPr>
            <w:rStyle w:val="Hyperlink"/>
            <w:noProof/>
          </w:rPr>
          <w:t>2</w:t>
        </w:r>
        <w:r>
          <w:rPr>
            <w:rFonts w:eastAsiaTheme="minorEastAsia" w:cstheme="minorBidi"/>
            <w:b w:val="0"/>
            <w:bCs w:val="0"/>
            <w:caps w:val="0"/>
            <w:noProof/>
            <w:kern w:val="2"/>
            <w:sz w:val="24"/>
            <w:szCs w:val="24"/>
            <w:lang w:eastAsia="en-US"/>
            <w14:ligatures w14:val="standardContextual"/>
          </w:rPr>
          <w:tab/>
        </w:r>
        <w:r w:rsidRPr="00334A55">
          <w:rPr>
            <w:rStyle w:val="Hyperlink"/>
            <w:noProof/>
          </w:rPr>
          <w:t>Scope</w:t>
        </w:r>
        <w:r>
          <w:rPr>
            <w:noProof/>
            <w:webHidden/>
          </w:rPr>
          <w:tab/>
        </w:r>
        <w:r>
          <w:rPr>
            <w:noProof/>
            <w:webHidden/>
          </w:rPr>
          <w:fldChar w:fldCharType="begin"/>
        </w:r>
        <w:r>
          <w:rPr>
            <w:noProof/>
            <w:webHidden/>
          </w:rPr>
          <w:instrText xml:space="preserve"> PAGEREF _Toc213528802 \h </w:instrText>
        </w:r>
        <w:r>
          <w:rPr>
            <w:noProof/>
            <w:webHidden/>
          </w:rPr>
        </w:r>
        <w:r>
          <w:rPr>
            <w:noProof/>
            <w:webHidden/>
          </w:rPr>
          <w:fldChar w:fldCharType="separate"/>
        </w:r>
        <w:r>
          <w:rPr>
            <w:noProof/>
            <w:webHidden/>
          </w:rPr>
          <w:t>2</w:t>
        </w:r>
        <w:r>
          <w:rPr>
            <w:noProof/>
            <w:webHidden/>
          </w:rPr>
          <w:fldChar w:fldCharType="end"/>
        </w:r>
      </w:hyperlink>
    </w:p>
    <w:p w14:paraId="6816672D" w14:textId="70B6C4C0"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03" w:history="1">
        <w:r w:rsidRPr="00334A55">
          <w:rPr>
            <w:rStyle w:val="Hyperlink"/>
            <w:noProof/>
          </w:rPr>
          <w:t>3</w:t>
        </w:r>
        <w:r>
          <w:rPr>
            <w:rFonts w:eastAsiaTheme="minorEastAsia" w:cstheme="minorBidi"/>
            <w:b w:val="0"/>
            <w:bCs w:val="0"/>
            <w:caps w:val="0"/>
            <w:noProof/>
            <w:kern w:val="2"/>
            <w:sz w:val="24"/>
            <w:szCs w:val="24"/>
            <w:lang w:eastAsia="en-US"/>
            <w14:ligatures w14:val="standardContextual"/>
          </w:rPr>
          <w:tab/>
        </w:r>
        <w:r w:rsidRPr="00334A55">
          <w:rPr>
            <w:rStyle w:val="Hyperlink"/>
            <w:noProof/>
          </w:rPr>
          <w:t>Assumptions and Constraints</w:t>
        </w:r>
        <w:r>
          <w:rPr>
            <w:noProof/>
            <w:webHidden/>
          </w:rPr>
          <w:tab/>
        </w:r>
        <w:r>
          <w:rPr>
            <w:noProof/>
            <w:webHidden/>
          </w:rPr>
          <w:fldChar w:fldCharType="begin"/>
        </w:r>
        <w:r>
          <w:rPr>
            <w:noProof/>
            <w:webHidden/>
          </w:rPr>
          <w:instrText xml:space="preserve"> PAGEREF _Toc213528803 \h </w:instrText>
        </w:r>
        <w:r>
          <w:rPr>
            <w:noProof/>
            <w:webHidden/>
          </w:rPr>
        </w:r>
        <w:r>
          <w:rPr>
            <w:noProof/>
            <w:webHidden/>
          </w:rPr>
          <w:fldChar w:fldCharType="separate"/>
        </w:r>
        <w:r>
          <w:rPr>
            <w:noProof/>
            <w:webHidden/>
          </w:rPr>
          <w:t>3</w:t>
        </w:r>
        <w:r>
          <w:rPr>
            <w:noProof/>
            <w:webHidden/>
          </w:rPr>
          <w:fldChar w:fldCharType="end"/>
        </w:r>
      </w:hyperlink>
    </w:p>
    <w:p w14:paraId="3E811C4A" w14:textId="53A25BE9"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04" w:history="1">
        <w:r w:rsidRPr="00334A55">
          <w:rPr>
            <w:rStyle w:val="Hyperlink"/>
            <w:noProof/>
          </w:rPr>
          <w:t>4</w:t>
        </w:r>
        <w:r>
          <w:rPr>
            <w:rFonts w:eastAsiaTheme="minorEastAsia" w:cstheme="minorBidi"/>
            <w:b w:val="0"/>
            <w:bCs w:val="0"/>
            <w:caps w:val="0"/>
            <w:noProof/>
            <w:kern w:val="2"/>
            <w:sz w:val="24"/>
            <w:szCs w:val="24"/>
            <w:lang w:eastAsia="en-US"/>
            <w14:ligatures w14:val="standardContextual"/>
          </w:rPr>
          <w:tab/>
        </w:r>
        <w:r w:rsidRPr="00334A55">
          <w:rPr>
            <w:rStyle w:val="Hyperlink"/>
            <w:noProof/>
          </w:rPr>
          <w:t>Policy and Objectives</w:t>
        </w:r>
        <w:r>
          <w:rPr>
            <w:noProof/>
            <w:webHidden/>
          </w:rPr>
          <w:tab/>
        </w:r>
        <w:r>
          <w:rPr>
            <w:noProof/>
            <w:webHidden/>
          </w:rPr>
          <w:fldChar w:fldCharType="begin"/>
        </w:r>
        <w:r>
          <w:rPr>
            <w:noProof/>
            <w:webHidden/>
          </w:rPr>
          <w:instrText xml:space="preserve"> PAGEREF _Toc213528804 \h </w:instrText>
        </w:r>
        <w:r>
          <w:rPr>
            <w:noProof/>
            <w:webHidden/>
          </w:rPr>
        </w:r>
        <w:r>
          <w:rPr>
            <w:noProof/>
            <w:webHidden/>
          </w:rPr>
          <w:fldChar w:fldCharType="separate"/>
        </w:r>
        <w:r>
          <w:rPr>
            <w:noProof/>
            <w:webHidden/>
          </w:rPr>
          <w:t>3</w:t>
        </w:r>
        <w:r>
          <w:rPr>
            <w:noProof/>
            <w:webHidden/>
          </w:rPr>
          <w:fldChar w:fldCharType="end"/>
        </w:r>
      </w:hyperlink>
    </w:p>
    <w:p w14:paraId="7A270EC8" w14:textId="017613FD"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05" w:history="1">
        <w:r w:rsidRPr="00334A55">
          <w:rPr>
            <w:rStyle w:val="Hyperlink"/>
            <w:noProof/>
          </w:rPr>
          <w:t>5</w:t>
        </w:r>
        <w:r>
          <w:rPr>
            <w:rFonts w:eastAsiaTheme="minorEastAsia" w:cstheme="minorBidi"/>
            <w:b w:val="0"/>
            <w:bCs w:val="0"/>
            <w:caps w:val="0"/>
            <w:noProof/>
            <w:kern w:val="2"/>
            <w:sz w:val="24"/>
            <w:szCs w:val="24"/>
            <w:lang w:eastAsia="en-US"/>
            <w14:ligatures w14:val="standardContextual"/>
          </w:rPr>
          <w:tab/>
        </w:r>
        <w:r w:rsidRPr="00334A55">
          <w:rPr>
            <w:rStyle w:val="Hyperlink"/>
            <w:noProof/>
          </w:rPr>
          <w:t>Roles, Responsibilities, and Assignments</w:t>
        </w:r>
        <w:r>
          <w:rPr>
            <w:noProof/>
            <w:webHidden/>
          </w:rPr>
          <w:tab/>
        </w:r>
        <w:r>
          <w:rPr>
            <w:noProof/>
            <w:webHidden/>
          </w:rPr>
          <w:fldChar w:fldCharType="begin"/>
        </w:r>
        <w:r>
          <w:rPr>
            <w:noProof/>
            <w:webHidden/>
          </w:rPr>
          <w:instrText xml:space="preserve"> PAGEREF _Toc213528805 \h </w:instrText>
        </w:r>
        <w:r>
          <w:rPr>
            <w:noProof/>
            <w:webHidden/>
          </w:rPr>
        </w:r>
        <w:r>
          <w:rPr>
            <w:noProof/>
            <w:webHidden/>
          </w:rPr>
          <w:fldChar w:fldCharType="separate"/>
        </w:r>
        <w:r>
          <w:rPr>
            <w:noProof/>
            <w:webHidden/>
          </w:rPr>
          <w:t>4</w:t>
        </w:r>
        <w:r>
          <w:rPr>
            <w:noProof/>
            <w:webHidden/>
          </w:rPr>
          <w:fldChar w:fldCharType="end"/>
        </w:r>
      </w:hyperlink>
    </w:p>
    <w:p w14:paraId="476F0EEF" w14:textId="7C4C955F"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06" w:history="1">
        <w:r w:rsidRPr="00334A55">
          <w:rPr>
            <w:rStyle w:val="Hyperlink"/>
            <w:noProof/>
          </w:rPr>
          <w:t>6</w:t>
        </w:r>
        <w:r>
          <w:rPr>
            <w:rFonts w:eastAsiaTheme="minorEastAsia" w:cstheme="minorBidi"/>
            <w:b w:val="0"/>
            <w:bCs w:val="0"/>
            <w:caps w:val="0"/>
            <w:noProof/>
            <w:kern w:val="2"/>
            <w:sz w:val="24"/>
            <w:szCs w:val="24"/>
            <w:lang w:eastAsia="en-US"/>
            <w14:ligatures w14:val="standardContextual"/>
          </w:rPr>
          <w:tab/>
        </w:r>
        <w:r w:rsidRPr="00334A55">
          <w:rPr>
            <w:rStyle w:val="Hyperlink"/>
            <w:noProof/>
          </w:rPr>
          <w:t>Stakeholders</w:t>
        </w:r>
        <w:r>
          <w:rPr>
            <w:noProof/>
            <w:webHidden/>
          </w:rPr>
          <w:tab/>
        </w:r>
        <w:r>
          <w:rPr>
            <w:noProof/>
            <w:webHidden/>
          </w:rPr>
          <w:fldChar w:fldCharType="begin"/>
        </w:r>
        <w:r>
          <w:rPr>
            <w:noProof/>
            <w:webHidden/>
          </w:rPr>
          <w:instrText xml:space="preserve"> PAGEREF _Toc213528806 \h </w:instrText>
        </w:r>
        <w:r>
          <w:rPr>
            <w:noProof/>
            <w:webHidden/>
          </w:rPr>
        </w:r>
        <w:r>
          <w:rPr>
            <w:noProof/>
            <w:webHidden/>
          </w:rPr>
          <w:fldChar w:fldCharType="separate"/>
        </w:r>
        <w:r>
          <w:rPr>
            <w:noProof/>
            <w:webHidden/>
          </w:rPr>
          <w:t>5</w:t>
        </w:r>
        <w:r>
          <w:rPr>
            <w:noProof/>
            <w:webHidden/>
          </w:rPr>
          <w:fldChar w:fldCharType="end"/>
        </w:r>
      </w:hyperlink>
    </w:p>
    <w:p w14:paraId="0A9CBF78" w14:textId="4A2A0D5E" w:rsidR="002F4E03" w:rsidRDefault="002F4E03">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807" w:history="1">
        <w:r w:rsidRPr="00334A55">
          <w:rPr>
            <w:rStyle w:val="Hyperlink"/>
            <w:noProof/>
          </w:rPr>
          <w:t>6.1</w:t>
        </w:r>
        <w:r>
          <w:rPr>
            <w:rFonts w:eastAsiaTheme="minorEastAsia" w:cstheme="minorBidi"/>
            <w:smallCaps w:val="0"/>
            <w:noProof/>
            <w:kern w:val="2"/>
            <w:sz w:val="24"/>
            <w:szCs w:val="24"/>
            <w:lang w:eastAsia="en-US"/>
            <w14:ligatures w14:val="standardContextual"/>
          </w:rPr>
          <w:tab/>
        </w:r>
        <w:r w:rsidRPr="00334A55">
          <w:rPr>
            <w:rStyle w:val="Hyperlink"/>
            <w:noProof/>
          </w:rPr>
          <w:t>Internal Stakeholders</w:t>
        </w:r>
        <w:r>
          <w:rPr>
            <w:noProof/>
            <w:webHidden/>
          </w:rPr>
          <w:tab/>
        </w:r>
        <w:r>
          <w:rPr>
            <w:noProof/>
            <w:webHidden/>
          </w:rPr>
          <w:fldChar w:fldCharType="begin"/>
        </w:r>
        <w:r>
          <w:rPr>
            <w:noProof/>
            <w:webHidden/>
          </w:rPr>
          <w:instrText xml:space="preserve"> PAGEREF _Toc213528807 \h </w:instrText>
        </w:r>
        <w:r>
          <w:rPr>
            <w:noProof/>
            <w:webHidden/>
          </w:rPr>
        </w:r>
        <w:r>
          <w:rPr>
            <w:noProof/>
            <w:webHidden/>
          </w:rPr>
          <w:fldChar w:fldCharType="separate"/>
        </w:r>
        <w:r>
          <w:rPr>
            <w:noProof/>
            <w:webHidden/>
          </w:rPr>
          <w:t>5</w:t>
        </w:r>
        <w:r>
          <w:rPr>
            <w:noProof/>
            <w:webHidden/>
          </w:rPr>
          <w:fldChar w:fldCharType="end"/>
        </w:r>
      </w:hyperlink>
    </w:p>
    <w:p w14:paraId="3A6A0D80" w14:textId="6FF58258" w:rsidR="002F4E03" w:rsidRDefault="002F4E03">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808" w:history="1">
        <w:r w:rsidRPr="00334A55">
          <w:rPr>
            <w:rStyle w:val="Hyperlink"/>
            <w:noProof/>
          </w:rPr>
          <w:t>6.2</w:t>
        </w:r>
        <w:r>
          <w:rPr>
            <w:rFonts w:eastAsiaTheme="minorEastAsia" w:cstheme="minorBidi"/>
            <w:smallCaps w:val="0"/>
            <w:noProof/>
            <w:kern w:val="2"/>
            <w:sz w:val="24"/>
            <w:szCs w:val="24"/>
            <w:lang w:eastAsia="en-US"/>
            <w14:ligatures w14:val="standardContextual"/>
          </w:rPr>
          <w:tab/>
        </w:r>
        <w:r w:rsidRPr="00334A55">
          <w:rPr>
            <w:rStyle w:val="Hyperlink"/>
            <w:noProof/>
          </w:rPr>
          <w:t>External Stakeholders</w:t>
        </w:r>
        <w:r>
          <w:rPr>
            <w:noProof/>
            <w:webHidden/>
          </w:rPr>
          <w:tab/>
        </w:r>
        <w:r>
          <w:rPr>
            <w:noProof/>
            <w:webHidden/>
          </w:rPr>
          <w:fldChar w:fldCharType="begin"/>
        </w:r>
        <w:r>
          <w:rPr>
            <w:noProof/>
            <w:webHidden/>
          </w:rPr>
          <w:instrText xml:space="preserve"> PAGEREF _Toc213528808 \h </w:instrText>
        </w:r>
        <w:r>
          <w:rPr>
            <w:noProof/>
            <w:webHidden/>
          </w:rPr>
        </w:r>
        <w:r>
          <w:rPr>
            <w:noProof/>
            <w:webHidden/>
          </w:rPr>
          <w:fldChar w:fldCharType="separate"/>
        </w:r>
        <w:r>
          <w:rPr>
            <w:noProof/>
            <w:webHidden/>
          </w:rPr>
          <w:t>5</w:t>
        </w:r>
        <w:r>
          <w:rPr>
            <w:noProof/>
            <w:webHidden/>
          </w:rPr>
          <w:fldChar w:fldCharType="end"/>
        </w:r>
      </w:hyperlink>
    </w:p>
    <w:p w14:paraId="1194B61A" w14:textId="79E4B4CD"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09" w:history="1">
        <w:r w:rsidRPr="00334A55">
          <w:rPr>
            <w:rStyle w:val="Hyperlink"/>
            <w:noProof/>
          </w:rPr>
          <w:t>7</w:t>
        </w:r>
        <w:r>
          <w:rPr>
            <w:rFonts w:eastAsiaTheme="minorEastAsia" w:cstheme="minorBidi"/>
            <w:b w:val="0"/>
            <w:bCs w:val="0"/>
            <w:caps w:val="0"/>
            <w:noProof/>
            <w:kern w:val="2"/>
            <w:sz w:val="24"/>
            <w:szCs w:val="24"/>
            <w:lang w:eastAsia="en-US"/>
            <w14:ligatures w14:val="standardContextual"/>
          </w:rPr>
          <w:tab/>
        </w:r>
        <w:r w:rsidRPr="00334A55">
          <w:rPr>
            <w:rStyle w:val="Hyperlink"/>
            <w:noProof/>
          </w:rPr>
          <w:t>Meeting &amp; Reporting Structure</w:t>
        </w:r>
        <w:r>
          <w:rPr>
            <w:noProof/>
            <w:webHidden/>
          </w:rPr>
          <w:tab/>
        </w:r>
        <w:r>
          <w:rPr>
            <w:noProof/>
            <w:webHidden/>
          </w:rPr>
          <w:fldChar w:fldCharType="begin"/>
        </w:r>
        <w:r>
          <w:rPr>
            <w:noProof/>
            <w:webHidden/>
          </w:rPr>
          <w:instrText xml:space="preserve"> PAGEREF _Toc213528809 \h </w:instrText>
        </w:r>
        <w:r>
          <w:rPr>
            <w:noProof/>
            <w:webHidden/>
          </w:rPr>
        </w:r>
        <w:r>
          <w:rPr>
            <w:noProof/>
            <w:webHidden/>
          </w:rPr>
          <w:fldChar w:fldCharType="separate"/>
        </w:r>
        <w:r>
          <w:rPr>
            <w:noProof/>
            <w:webHidden/>
          </w:rPr>
          <w:t>6</w:t>
        </w:r>
        <w:r>
          <w:rPr>
            <w:noProof/>
            <w:webHidden/>
          </w:rPr>
          <w:fldChar w:fldCharType="end"/>
        </w:r>
      </w:hyperlink>
    </w:p>
    <w:p w14:paraId="111ACBAE" w14:textId="4D61321D" w:rsidR="002F4E03" w:rsidRDefault="002F4E03">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810" w:history="1">
        <w:r w:rsidRPr="00334A55">
          <w:rPr>
            <w:rStyle w:val="Hyperlink"/>
            <w:noProof/>
          </w:rPr>
          <w:t>7.1</w:t>
        </w:r>
        <w:r>
          <w:rPr>
            <w:rFonts w:eastAsiaTheme="minorEastAsia" w:cstheme="minorBidi"/>
            <w:smallCaps w:val="0"/>
            <w:noProof/>
            <w:kern w:val="2"/>
            <w:sz w:val="24"/>
            <w:szCs w:val="24"/>
            <w:lang w:eastAsia="en-US"/>
            <w14:ligatures w14:val="standardContextual"/>
          </w:rPr>
          <w:tab/>
        </w:r>
        <w:r w:rsidRPr="00334A55">
          <w:rPr>
            <w:rStyle w:val="Hyperlink"/>
            <w:noProof/>
          </w:rPr>
          <w:t>Meetings</w:t>
        </w:r>
        <w:r>
          <w:rPr>
            <w:noProof/>
            <w:webHidden/>
          </w:rPr>
          <w:tab/>
        </w:r>
        <w:r>
          <w:rPr>
            <w:noProof/>
            <w:webHidden/>
          </w:rPr>
          <w:fldChar w:fldCharType="begin"/>
        </w:r>
        <w:r>
          <w:rPr>
            <w:noProof/>
            <w:webHidden/>
          </w:rPr>
          <w:instrText xml:space="preserve"> PAGEREF _Toc213528810 \h </w:instrText>
        </w:r>
        <w:r>
          <w:rPr>
            <w:noProof/>
            <w:webHidden/>
          </w:rPr>
        </w:r>
        <w:r>
          <w:rPr>
            <w:noProof/>
            <w:webHidden/>
          </w:rPr>
          <w:fldChar w:fldCharType="separate"/>
        </w:r>
        <w:r>
          <w:rPr>
            <w:noProof/>
            <w:webHidden/>
          </w:rPr>
          <w:t>6</w:t>
        </w:r>
        <w:r>
          <w:rPr>
            <w:noProof/>
            <w:webHidden/>
          </w:rPr>
          <w:fldChar w:fldCharType="end"/>
        </w:r>
      </w:hyperlink>
    </w:p>
    <w:p w14:paraId="4C048995" w14:textId="4FAA38EA" w:rsidR="002F4E03" w:rsidRDefault="002F4E03">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811" w:history="1">
        <w:r w:rsidRPr="00334A55">
          <w:rPr>
            <w:rStyle w:val="Hyperlink"/>
            <w:noProof/>
          </w:rPr>
          <w:t>7.2</w:t>
        </w:r>
        <w:r>
          <w:rPr>
            <w:rFonts w:eastAsiaTheme="minorEastAsia" w:cstheme="minorBidi"/>
            <w:smallCaps w:val="0"/>
            <w:noProof/>
            <w:kern w:val="2"/>
            <w:sz w:val="24"/>
            <w:szCs w:val="24"/>
            <w:lang w:eastAsia="en-US"/>
            <w14:ligatures w14:val="standardContextual"/>
          </w:rPr>
          <w:tab/>
        </w:r>
        <w:r w:rsidRPr="00334A55">
          <w:rPr>
            <w:rStyle w:val="Hyperlink"/>
            <w:noProof/>
          </w:rPr>
          <w:t>Reporting</w:t>
        </w:r>
        <w:r>
          <w:rPr>
            <w:noProof/>
            <w:webHidden/>
          </w:rPr>
          <w:tab/>
        </w:r>
        <w:r>
          <w:rPr>
            <w:noProof/>
            <w:webHidden/>
          </w:rPr>
          <w:fldChar w:fldCharType="begin"/>
        </w:r>
        <w:r>
          <w:rPr>
            <w:noProof/>
            <w:webHidden/>
          </w:rPr>
          <w:instrText xml:space="preserve"> PAGEREF _Toc213528811 \h </w:instrText>
        </w:r>
        <w:r>
          <w:rPr>
            <w:noProof/>
            <w:webHidden/>
          </w:rPr>
        </w:r>
        <w:r>
          <w:rPr>
            <w:noProof/>
            <w:webHidden/>
          </w:rPr>
          <w:fldChar w:fldCharType="separate"/>
        </w:r>
        <w:r>
          <w:rPr>
            <w:noProof/>
            <w:webHidden/>
          </w:rPr>
          <w:t>6</w:t>
        </w:r>
        <w:r>
          <w:rPr>
            <w:noProof/>
            <w:webHidden/>
          </w:rPr>
          <w:fldChar w:fldCharType="end"/>
        </w:r>
      </w:hyperlink>
    </w:p>
    <w:p w14:paraId="651EFBE2" w14:textId="1C0C8571"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12" w:history="1">
        <w:r w:rsidRPr="00334A55">
          <w:rPr>
            <w:rStyle w:val="Hyperlink"/>
            <w:noProof/>
          </w:rPr>
          <w:t>8</w:t>
        </w:r>
        <w:r>
          <w:rPr>
            <w:rFonts w:eastAsiaTheme="minorEastAsia" w:cstheme="minorBidi"/>
            <w:b w:val="0"/>
            <w:bCs w:val="0"/>
            <w:caps w:val="0"/>
            <w:noProof/>
            <w:kern w:val="2"/>
            <w:sz w:val="24"/>
            <w:szCs w:val="24"/>
            <w:lang w:eastAsia="en-US"/>
            <w14:ligatures w14:val="standardContextual"/>
          </w:rPr>
          <w:tab/>
        </w:r>
        <w:r w:rsidRPr="00334A55">
          <w:rPr>
            <w:rStyle w:val="Hyperlink"/>
            <w:noProof/>
          </w:rPr>
          <w:t>Project Input</w:t>
        </w:r>
        <w:r>
          <w:rPr>
            <w:noProof/>
            <w:webHidden/>
          </w:rPr>
          <w:tab/>
        </w:r>
        <w:r>
          <w:rPr>
            <w:noProof/>
            <w:webHidden/>
          </w:rPr>
          <w:fldChar w:fldCharType="begin"/>
        </w:r>
        <w:r>
          <w:rPr>
            <w:noProof/>
            <w:webHidden/>
          </w:rPr>
          <w:instrText xml:space="preserve"> PAGEREF _Toc213528812 \h </w:instrText>
        </w:r>
        <w:r>
          <w:rPr>
            <w:noProof/>
            <w:webHidden/>
          </w:rPr>
        </w:r>
        <w:r>
          <w:rPr>
            <w:noProof/>
            <w:webHidden/>
          </w:rPr>
          <w:fldChar w:fldCharType="separate"/>
        </w:r>
        <w:r>
          <w:rPr>
            <w:noProof/>
            <w:webHidden/>
          </w:rPr>
          <w:t>6</w:t>
        </w:r>
        <w:r>
          <w:rPr>
            <w:noProof/>
            <w:webHidden/>
          </w:rPr>
          <w:fldChar w:fldCharType="end"/>
        </w:r>
      </w:hyperlink>
    </w:p>
    <w:p w14:paraId="70B1F660" w14:textId="5B35655C"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13" w:history="1">
        <w:r w:rsidRPr="00334A55">
          <w:rPr>
            <w:rStyle w:val="Hyperlink"/>
            <w:noProof/>
          </w:rPr>
          <w:t>9</w:t>
        </w:r>
        <w:r>
          <w:rPr>
            <w:rFonts w:eastAsiaTheme="minorEastAsia" w:cstheme="minorBidi"/>
            <w:b w:val="0"/>
            <w:bCs w:val="0"/>
            <w:caps w:val="0"/>
            <w:noProof/>
            <w:kern w:val="2"/>
            <w:sz w:val="24"/>
            <w:szCs w:val="24"/>
            <w:lang w:eastAsia="en-US"/>
            <w14:ligatures w14:val="standardContextual"/>
          </w:rPr>
          <w:tab/>
        </w:r>
        <w:r w:rsidRPr="00334A55">
          <w:rPr>
            <w:rStyle w:val="Hyperlink"/>
            <w:noProof/>
          </w:rPr>
          <w:t>Outcomes</w:t>
        </w:r>
        <w:r>
          <w:rPr>
            <w:noProof/>
            <w:webHidden/>
          </w:rPr>
          <w:tab/>
        </w:r>
        <w:r>
          <w:rPr>
            <w:noProof/>
            <w:webHidden/>
          </w:rPr>
          <w:fldChar w:fldCharType="begin"/>
        </w:r>
        <w:r>
          <w:rPr>
            <w:noProof/>
            <w:webHidden/>
          </w:rPr>
          <w:instrText xml:space="preserve"> PAGEREF _Toc213528813 \h </w:instrText>
        </w:r>
        <w:r>
          <w:rPr>
            <w:noProof/>
            <w:webHidden/>
          </w:rPr>
        </w:r>
        <w:r>
          <w:rPr>
            <w:noProof/>
            <w:webHidden/>
          </w:rPr>
          <w:fldChar w:fldCharType="separate"/>
        </w:r>
        <w:r>
          <w:rPr>
            <w:noProof/>
            <w:webHidden/>
          </w:rPr>
          <w:t>7</w:t>
        </w:r>
        <w:r>
          <w:rPr>
            <w:noProof/>
            <w:webHidden/>
          </w:rPr>
          <w:fldChar w:fldCharType="end"/>
        </w:r>
      </w:hyperlink>
    </w:p>
    <w:p w14:paraId="7645A294" w14:textId="4BD23BBE"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14" w:history="1">
        <w:r w:rsidRPr="00334A55">
          <w:rPr>
            <w:rStyle w:val="Hyperlink"/>
            <w:noProof/>
          </w:rPr>
          <w:t>10</w:t>
        </w:r>
        <w:r>
          <w:rPr>
            <w:rFonts w:eastAsiaTheme="minorEastAsia" w:cstheme="minorBidi"/>
            <w:b w:val="0"/>
            <w:bCs w:val="0"/>
            <w:caps w:val="0"/>
            <w:noProof/>
            <w:kern w:val="2"/>
            <w:sz w:val="24"/>
            <w:szCs w:val="24"/>
            <w:lang w:eastAsia="en-US"/>
            <w14:ligatures w14:val="standardContextual"/>
          </w:rPr>
          <w:tab/>
        </w:r>
        <w:r w:rsidRPr="00334A55">
          <w:rPr>
            <w:rStyle w:val="Hyperlink"/>
            <w:noProof/>
          </w:rPr>
          <w:t>Lifecycle Management</w:t>
        </w:r>
        <w:r>
          <w:rPr>
            <w:noProof/>
            <w:webHidden/>
          </w:rPr>
          <w:tab/>
        </w:r>
        <w:r>
          <w:rPr>
            <w:noProof/>
            <w:webHidden/>
          </w:rPr>
          <w:fldChar w:fldCharType="begin"/>
        </w:r>
        <w:r>
          <w:rPr>
            <w:noProof/>
            <w:webHidden/>
          </w:rPr>
          <w:instrText xml:space="preserve"> PAGEREF _Toc213528814 \h </w:instrText>
        </w:r>
        <w:r>
          <w:rPr>
            <w:noProof/>
            <w:webHidden/>
          </w:rPr>
        </w:r>
        <w:r>
          <w:rPr>
            <w:noProof/>
            <w:webHidden/>
          </w:rPr>
          <w:fldChar w:fldCharType="separate"/>
        </w:r>
        <w:r>
          <w:rPr>
            <w:noProof/>
            <w:webHidden/>
          </w:rPr>
          <w:t>10</w:t>
        </w:r>
        <w:r>
          <w:rPr>
            <w:noProof/>
            <w:webHidden/>
          </w:rPr>
          <w:fldChar w:fldCharType="end"/>
        </w:r>
      </w:hyperlink>
    </w:p>
    <w:p w14:paraId="687B0292" w14:textId="60888F99"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15" w:history="1">
        <w:r w:rsidRPr="00334A55">
          <w:rPr>
            <w:rStyle w:val="Hyperlink"/>
            <w:noProof/>
          </w:rPr>
          <w:t>11</w:t>
        </w:r>
        <w:r>
          <w:rPr>
            <w:rFonts w:eastAsiaTheme="minorEastAsia" w:cstheme="minorBidi"/>
            <w:b w:val="0"/>
            <w:bCs w:val="0"/>
            <w:caps w:val="0"/>
            <w:noProof/>
            <w:kern w:val="2"/>
            <w:sz w:val="24"/>
            <w:szCs w:val="24"/>
            <w:lang w:eastAsia="en-US"/>
            <w14:ligatures w14:val="standardContextual"/>
          </w:rPr>
          <w:tab/>
        </w:r>
        <w:r w:rsidRPr="00334A55">
          <w:rPr>
            <w:rStyle w:val="Hyperlink"/>
            <w:noProof/>
          </w:rPr>
          <w:t>Planning</w:t>
        </w:r>
        <w:r>
          <w:rPr>
            <w:noProof/>
            <w:webHidden/>
          </w:rPr>
          <w:tab/>
        </w:r>
        <w:r>
          <w:rPr>
            <w:noProof/>
            <w:webHidden/>
          </w:rPr>
          <w:fldChar w:fldCharType="begin"/>
        </w:r>
        <w:r>
          <w:rPr>
            <w:noProof/>
            <w:webHidden/>
          </w:rPr>
          <w:instrText xml:space="preserve"> PAGEREF _Toc213528815 \h </w:instrText>
        </w:r>
        <w:r>
          <w:rPr>
            <w:noProof/>
            <w:webHidden/>
          </w:rPr>
        </w:r>
        <w:r>
          <w:rPr>
            <w:noProof/>
            <w:webHidden/>
          </w:rPr>
          <w:fldChar w:fldCharType="separate"/>
        </w:r>
        <w:r>
          <w:rPr>
            <w:noProof/>
            <w:webHidden/>
          </w:rPr>
          <w:t>11</w:t>
        </w:r>
        <w:r>
          <w:rPr>
            <w:noProof/>
            <w:webHidden/>
          </w:rPr>
          <w:fldChar w:fldCharType="end"/>
        </w:r>
      </w:hyperlink>
    </w:p>
    <w:p w14:paraId="521E9027" w14:textId="17E9CAF3"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16" w:history="1">
        <w:r w:rsidRPr="00334A55">
          <w:rPr>
            <w:rStyle w:val="Hyperlink"/>
            <w:noProof/>
          </w:rPr>
          <w:t>12</w:t>
        </w:r>
        <w:r>
          <w:rPr>
            <w:rFonts w:eastAsiaTheme="minorEastAsia" w:cstheme="minorBidi"/>
            <w:b w:val="0"/>
            <w:bCs w:val="0"/>
            <w:caps w:val="0"/>
            <w:noProof/>
            <w:kern w:val="2"/>
            <w:sz w:val="24"/>
            <w:szCs w:val="24"/>
            <w:lang w:eastAsia="en-US"/>
            <w14:ligatures w14:val="standardContextual"/>
          </w:rPr>
          <w:tab/>
        </w:r>
        <w:r w:rsidRPr="00334A55">
          <w:rPr>
            <w:rStyle w:val="Hyperlink"/>
            <w:noProof/>
          </w:rPr>
          <w:t>Resources</w:t>
        </w:r>
        <w:r>
          <w:rPr>
            <w:noProof/>
            <w:webHidden/>
          </w:rPr>
          <w:tab/>
        </w:r>
        <w:r>
          <w:rPr>
            <w:noProof/>
            <w:webHidden/>
          </w:rPr>
          <w:fldChar w:fldCharType="begin"/>
        </w:r>
        <w:r>
          <w:rPr>
            <w:noProof/>
            <w:webHidden/>
          </w:rPr>
          <w:instrText xml:space="preserve"> PAGEREF _Toc213528816 \h </w:instrText>
        </w:r>
        <w:r>
          <w:rPr>
            <w:noProof/>
            <w:webHidden/>
          </w:rPr>
        </w:r>
        <w:r>
          <w:rPr>
            <w:noProof/>
            <w:webHidden/>
          </w:rPr>
          <w:fldChar w:fldCharType="separate"/>
        </w:r>
        <w:r>
          <w:rPr>
            <w:noProof/>
            <w:webHidden/>
          </w:rPr>
          <w:t>11</w:t>
        </w:r>
        <w:r>
          <w:rPr>
            <w:noProof/>
            <w:webHidden/>
          </w:rPr>
          <w:fldChar w:fldCharType="end"/>
        </w:r>
      </w:hyperlink>
    </w:p>
    <w:p w14:paraId="798CFE55" w14:textId="5BD5EE3C"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17" w:history="1">
        <w:r w:rsidRPr="00334A55">
          <w:rPr>
            <w:rStyle w:val="Hyperlink"/>
            <w:noProof/>
          </w:rPr>
          <w:t>13</w:t>
        </w:r>
        <w:r>
          <w:rPr>
            <w:rFonts w:eastAsiaTheme="minorEastAsia" w:cstheme="minorBidi"/>
            <w:b w:val="0"/>
            <w:bCs w:val="0"/>
            <w:caps w:val="0"/>
            <w:noProof/>
            <w:kern w:val="2"/>
            <w:sz w:val="24"/>
            <w:szCs w:val="24"/>
            <w:lang w:eastAsia="en-US"/>
            <w14:ligatures w14:val="standardContextual"/>
          </w:rPr>
          <w:tab/>
        </w:r>
        <w:r w:rsidRPr="00334A55">
          <w:rPr>
            <w:rStyle w:val="Hyperlink"/>
            <w:noProof/>
          </w:rPr>
          <w:t>Infrastructure Management</w:t>
        </w:r>
        <w:r>
          <w:rPr>
            <w:noProof/>
            <w:webHidden/>
          </w:rPr>
          <w:tab/>
        </w:r>
        <w:r>
          <w:rPr>
            <w:noProof/>
            <w:webHidden/>
          </w:rPr>
          <w:fldChar w:fldCharType="begin"/>
        </w:r>
        <w:r>
          <w:rPr>
            <w:noProof/>
            <w:webHidden/>
          </w:rPr>
          <w:instrText xml:space="preserve"> PAGEREF _Toc213528817 \h </w:instrText>
        </w:r>
        <w:r>
          <w:rPr>
            <w:noProof/>
            <w:webHidden/>
          </w:rPr>
        </w:r>
        <w:r>
          <w:rPr>
            <w:noProof/>
            <w:webHidden/>
          </w:rPr>
          <w:fldChar w:fldCharType="separate"/>
        </w:r>
        <w:r>
          <w:rPr>
            <w:noProof/>
            <w:webHidden/>
          </w:rPr>
          <w:t>12</w:t>
        </w:r>
        <w:r>
          <w:rPr>
            <w:noProof/>
            <w:webHidden/>
          </w:rPr>
          <w:fldChar w:fldCharType="end"/>
        </w:r>
      </w:hyperlink>
    </w:p>
    <w:p w14:paraId="3105FEBD" w14:textId="4E9DAD06"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18" w:history="1">
        <w:r w:rsidRPr="00334A55">
          <w:rPr>
            <w:rStyle w:val="Hyperlink"/>
            <w:noProof/>
          </w:rPr>
          <w:t>14</w:t>
        </w:r>
        <w:r>
          <w:rPr>
            <w:rFonts w:eastAsiaTheme="minorEastAsia" w:cstheme="minorBidi"/>
            <w:b w:val="0"/>
            <w:bCs w:val="0"/>
            <w:caps w:val="0"/>
            <w:noProof/>
            <w:kern w:val="2"/>
            <w:sz w:val="24"/>
            <w:szCs w:val="24"/>
            <w:lang w:eastAsia="en-US"/>
            <w14:ligatures w14:val="standardContextual"/>
          </w:rPr>
          <w:tab/>
        </w:r>
        <w:r w:rsidRPr="00334A55">
          <w:rPr>
            <w:rStyle w:val="Hyperlink"/>
            <w:noProof/>
          </w:rPr>
          <w:t>Risk Reduction</w:t>
        </w:r>
        <w:r>
          <w:rPr>
            <w:noProof/>
            <w:webHidden/>
          </w:rPr>
          <w:tab/>
        </w:r>
        <w:r>
          <w:rPr>
            <w:noProof/>
            <w:webHidden/>
          </w:rPr>
          <w:fldChar w:fldCharType="begin"/>
        </w:r>
        <w:r>
          <w:rPr>
            <w:noProof/>
            <w:webHidden/>
          </w:rPr>
          <w:instrText xml:space="preserve"> PAGEREF _Toc213528818 \h </w:instrText>
        </w:r>
        <w:r>
          <w:rPr>
            <w:noProof/>
            <w:webHidden/>
          </w:rPr>
        </w:r>
        <w:r>
          <w:rPr>
            <w:noProof/>
            <w:webHidden/>
          </w:rPr>
          <w:fldChar w:fldCharType="separate"/>
        </w:r>
        <w:r>
          <w:rPr>
            <w:noProof/>
            <w:webHidden/>
          </w:rPr>
          <w:t>12</w:t>
        </w:r>
        <w:r>
          <w:rPr>
            <w:noProof/>
            <w:webHidden/>
          </w:rPr>
          <w:fldChar w:fldCharType="end"/>
        </w:r>
      </w:hyperlink>
    </w:p>
    <w:p w14:paraId="4E0A55E0" w14:textId="2EDE68D1"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19" w:history="1">
        <w:r w:rsidRPr="00334A55">
          <w:rPr>
            <w:rStyle w:val="Hyperlink"/>
            <w:noProof/>
          </w:rPr>
          <w:t>15</w:t>
        </w:r>
        <w:r>
          <w:rPr>
            <w:rFonts w:eastAsiaTheme="minorEastAsia" w:cstheme="minorBidi"/>
            <w:b w:val="0"/>
            <w:bCs w:val="0"/>
            <w:caps w:val="0"/>
            <w:noProof/>
            <w:kern w:val="2"/>
            <w:sz w:val="24"/>
            <w:szCs w:val="24"/>
            <w:lang w:eastAsia="en-US"/>
            <w14:ligatures w14:val="standardContextual"/>
          </w:rPr>
          <w:tab/>
        </w:r>
        <w:r w:rsidRPr="00334A55">
          <w:rPr>
            <w:rStyle w:val="Hyperlink"/>
            <w:noProof/>
          </w:rPr>
          <w:t>Related Approaches</w:t>
        </w:r>
        <w:r>
          <w:rPr>
            <w:noProof/>
            <w:webHidden/>
          </w:rPr>
          <w:tab/>
        </w:r>
        <w:r>
          <w:rPr>
            <w:noProof/>
            <w:webHidden/>
          </w:rPr>
          <w:fldChar w:fldCharType="begin"/>
        </w:r>
        <w:r>
          <w:rPr>
            <w:noProof/>
            <w:webHidden/>
          </w:rPr>
          <w:instrText xml:space="preserve"> PAGEREF _Toc213528819 \h </w:instrText>
        </w:r>
        <w:r>
          <w:rPr>
            <w:noProof/>
            <w:webHidden/>
          </w:rPr>
        </w:r>
        <w:r>
          <w:rPr>
            <w:noProof/>
            <w:webHidden/>
          </w:rPr>
          <w:fldChar w:fldCharType="separate"/>
        </w:r>
        <w:r>
          <w:rPr>
            <w:noProof/>
            <w:webHidden/>
          </w:rPr>
          <w:t>13</w:t>
        </w:r>
        <w:r>
          <w:rPr>
            <w:noProof/>
            <w:webHidden/>
          </w:rPr>
          <w:fldChar w:fldCharType="end"/>
        </w:r>
      </w:hyperlink>
    </w:p>
    <w:p w14:paraId="7D8D5B92" w14:textId="1F8C7D0D"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20" w:history="1">
        <w:r w:rsidRPr="00334A55">
          <w:rPr>
            <w:rStyle w:val="Hyperlink"/>
            <w:noProof/>
          </w:rPr>
          <w:t>16</w:t>
        </w:r>
        <w:r>
          <w:rPr>
            <w:rFonts w:eastAsiaTheme="minorEastAsia" w:cstheme="minorBidi"/>
            <w:b w:val="0"/>
            <w:bCs w:val="0"/>
            <w:caps w:val="0"/>
            <w:noProof/>
            <w:kern w:val="2"/>
            <w:sz w:val="24"/>
            <w:szCs w:val="24"/>
            <w:lang w:eastAsia="en-US"/>
            <w14:ligatures w14:val="standardContextual"/>
          </w:rPr>
          <w:tab/>
        </w:r>
        <w:r w:rsidRPr="00334A55">
          <w:rPr>
            <w:rStyle w:val="Hyperlink"/>
            <w:noProof/>
          </w:rPr>
          <w:t>Annex</w:t>
        </w:r>
        <w:r>
          <w:rPr>
            <w:noProof/>
            <w:webHidden/>
          </w:rPr>
          <w:tab/>
        </w:r>
        <w:r>
          <w:rPr>
            <w:noProof/>
            <w:webHidden/>
          </w:rPr>
          <w:fldChar w:fldCharType="begin"/>
        </w:r>
        <w:r>
          <w:rPr>
            <w:noProof/>
            <w:webHidden/>
          </w:rPr>
          <w:instrText xml:space="preserve"> PAGEREF _Toc213528820 \h </w:instrText>
        </w:r>
        <w:r>
          <w:rPr>
            <w:noProof/>
            <w:webHidden/>
          </w:rPr>
        </w:r>
        <w:r>
          <w:rPr>
            <w:noProof/>
            <w:webHidden/>
          </w:rPr>
          <w:fldChar w:fldCharType="separate"/>
        </w:r>
        <w:r>
          <w:rPr>
            <w:noProof/>
            <w:webHidden/>
          </w:rPr>
          <w:t>13</w:t>
        </w:r>
        <w:r>
          <w:rPr>
            <w:noProof/>
            <w:webHidden/>
          </w:rPr>
          <w:fldChar w:fldCharType="end"/>
        </w:r>
      </w:hyperlink>
    </w:p>
    <w:p w14:paraId="32FEF124" w14:textId="5E459651" w:rsidR="002F4E03" w:rsidRDefault="002F4E03">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821" w:history="1">
        <w:r w:rsidRPr="00334A55">
          <w:rPr>
            <w:rStyle w:val="Hyperlink"/>
            <w:noProof/>
          </w:rPr>
          <w:t>16.1</w:t>
        </w:r>
        <w:r>
          <w:rPr>
            <w:rFonts w:eastAsiaTheme="minorEastAsia" w:cstheme="minorBidi"/>
            <w:smallCaps w:val="0"/>
            <w:noProof/>
            <w:kern w:val="2"/>
            <w:sz w:val="24"/>
            <w:szCs w:val="24"/>
            <w:lang w:eastAsia="en-US"/>
            <w14:ligatures w14:val="standardContextual"/>
          </w:rPr>
          <w:tab/>
        </w:r>
        <w:r w:rsidRPr="00334A55">
          <w:rPr>
            <w:rStyle w:val="Hyperlink"/>
            <w:noProof/>
          </w:rPr>
          <w:t>Acronyms and Glossary</w:t>
        </w:r>
        <w:r>
          <w:rPr>
            <w:noProof/>
            <w:webHidden/>
          </w:rPr>
          <w:tab/>
        </w:r>
        <w:r>
          <w:rPr>
            <w:noProof/>
            <w:webHidden/>
          </w:rPr>
          <w:fldChar w:fldCharType="begin"/>
        </w:r>
        <w:r>
          <w:rPr>
            <w:noProof/>
            <w:webHidden/>
          </w:rPr>
          <w:instrText xml:space="preserve"> PAGEREF _Toc213528821 \h </w:instrText>
        </w:r>
        <w:r>
          <w:rPr>
            <w:noProof/>
            <w:webHidden/>
          </w:rPr>
        </w:r>
        <w:r>
          <w:rPr>
            <w:noProof/>
            <w:webHidden/>
          </w:rPr>
          <w:fldChar w:fldCharType="separate"/>
        </w:r>
        <w:r>
          <w:rPr>
            <w:noProof/>
            <w:webHidden/>
          </w:rPr>
          <w:t>13</w:t>
        </w:r>
        <w:r>
          <w:rPr>
            <w:noProof/>
            <w:webHidden/>
          </w:rPr>
          <w:fldChar w:fldCharType="end"/>
        </w:r>
      </w:hyperlink>
    </w:p>
    <w:p w14:paraId="7975CAB7" w14:textId="78DA1D32" w:rsidR="002F4E03" w:rsidRDefault="002F4E03">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822" w:history="1">
        <w:r w:rsidRPr="00334A55">
          <w:rPr>
            <w:rStyle w:val="Hyperlink"/>
            <w:noProof/>
          </w:rPr>
          <w:t>16.2</w:t>
        </w:r>
        <w:r>
          <w:rPr>
            <w:rFonts w:eastAsiaTheme="minorEastAsia" w:cstheme="minorBidi"/>
            <w:smallCaps w:val="0"/>
            <w:noProof/>
            <w:kern w:val="2"/>
            <w:sz w:val="24"/>
            <w:szCs w:val="24"/>
            <w:lang w:eastAsia="en-US"/>
            <w14:ligatures w14:val="standardContextual"/>
          </w:rPr>
          <w:tab/>
        </w:r>
        <w:r w:rsidRPr="00334A55">
          <w:rPr>
            <w:rStyle w:val="Hyperlink"/>
            <w:noProof/>
          </w:rPr>
          <w:t>List of Figures</w:t>
        </w:r>
        <w:r>
          <w:rPr>
            <w:noProof/>
            <w:webHidden/>
          </w:rPr>
          <w:tab/>
        </w:r>
        <w:r>
          <w:rPr>
            <w:noProof/>
            <w:webHidden/>
          </w:rPr>
          <w:fldChar w:fldCharType="begin"/>
        </w:r>
        <w:r>
          <w:rPr>
            <w:noProof/>
            <w:webHidden/>
          </w:rPr>
          <w:instrText xml:space="preserve"> PAGEREF _Toc213528822 \h </w:instrText>
        </w:r>
        <w:r>
          <w:rPr>
            <w:noProof/>
            <w:webHidden/>
          </w:rPr>
        </w:r>
        <w:r>
          <w:rPr>
            <w:noProof/>
            <w:webHidden/>
          </w:rPr>
          <w:fldChar w:fldCharType="separate"/>
        </w:r>
        <w:r>
          <w:rPr>
            <w:noProof/>
            <w:webHidden/>
          </w:rPr>
          <w:t>14</w:t>
        </w:r>
        <w:r>
          <w:rPr>
            <w:noProof/>
            <w:webHidden/>
          </w:rPr>
          <w:fldChar w:fldCharType="end"/>
        </w:r>
      </w:hyperlink>
    </w:p>
    <w:p w14:paraId="36EECA1D" w14:textId="0B3DA3A3" w:rsidR="002F4E03" w:rsidRDefault="002F4E03">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823" w:history="1">
        <w:r w:rsidRPr="00334A55">
          <w:rPr>
            <w:rStyle w:val="Hyperlink"/>
            <w:noProof/>
          </w:rPr>
          <w:t>16.3</w:t>
        </w:r>
        <w:r>
          <w:rPr>
            <w:rFonts w:eastAsiaTheme="minorEastAsia" w:cstheme="minorBidi"/>
            <w:smallCaps w:val="0"/>
            <w:noProof/>
            <w:kern w:val="2"/>
            <w:sz w:val="24"/>
            <w:szCs w:val="24"/>
            <w:lang w:eastAsia="en-US"/>
            <w14:ligatures w14:val="standardContextual"/>
          </w:rPr>
          <w:tab/>
        </w:r>
        <w:r w:rsidRPr="00334A55">
          <w:rPr>
            <w:rStyle w:val="Hyperlink"/>
            <w:noProof/>
          </w:rPr>
          <w:t>References</w:t>
        </w:r>
        <w:r>
          <w:rPr>
            <w:noProof/>
            <w:webHidden/>
          </w:rPr>
          <w:tab/>
        </w:r>
        <w:r>
          <w:rPr>
            <w:noProof/>
            <w:webHidden/>
          </w:rPr>
          <w:fldChar w:fldCharType="begin"/>
        </w:r>
        <w:r>
          <w:rPr>
            <w:noProof/>
            <w:webHidden/>
          </w:rPr>
          <w:instrText xml:space="preserve"> PAGEREF _Toc213528823 \h </w:instrText>
        </w:r>
        <w:r>
          <w:rPr>
            <w:noProof/>
            <w:webHidden/>
          </w:rPr>
        </w:r>
        <w:r>
          <w:rPr>
            <w:noProof/>
            <w:webHidden/>
          </w:rPr>
          <w:fldChar w:fldCharType="separate"/>
        </w:r>
        <w:r>
          <w:rPr>
            <w:noProof/>
            <w:webHidden/>
          </w:rPr>
          <w:t>14</w:t>
        </w:r>
        <w:r>
          <w:rPr>
            <w:noProof/>
            <w:webHidden/>
          </w:rPr>
          <w:fldChar w:fldCharType="end"/>
        </w:r>
      </w:hyperlink>
    </w:p>
    <w:p w14:paraId="72F3B000" w14:textId="01CC894A" w:rsidR="009B7DC0" w:rsidRPr="009B7DC0" w:rsidRDefault="00597E53" w:rsidP="009B7DC0">
      <w:r>
        <w:rPr>
          <w:rFonts w:asciiTheme="minorHAnsi" w:hAnsiTheme="minorHAnsi" w:cstheme="minorHAnsi"/>
          <w:b/>
          <w:bCs/>
          <w:caps/>
          <w:sz w:val="20"/>
          <w:szCs w:val="20"/>
        </w:rPr>
        <w:fldChar w:fldCharType="end"/>
      </w:r>
    </w:p>
    <w:p w14:paraId="17646A60" w14:textId="44A01B58" w:rsidR="00C45DEB" w:rsidRDefault="00C45DEB" w:rsidP="00C45DEB">
      <w:pPr>
        <w:pStyle w:val="Heading1"/>
        <w:pageBreakBefore/>
      </w:pPr>
      <w:bookmarkStart w:id="1" w:name="_Toc143801178"/>
      <w:bookmarkStart w:id="2" w:name="_Toc170843815"/>
      <w:bookmarkStart w:id="3" w:name="_Toc186460941"/>
      <w:bookmarkStart w:id="4" w:name="_Toc186463201"/>
      <w:bookmarkStart w:id="5" w:name="_Toc213528801"/>
      <w:r>
        <w:lastRenderedPageBreak/>
        <w:t>Purpose</w:t>
      </w:r>
      <w:bookmarkEnd w:id="1"/>
      <w:bookmarkEnd w:id="2"/>
      <w:bookmarkEnd w:id="3"/>
      <w:bookmarkEnd w:id="4"/>
      <w:bookmarkEnd w:id="5"/>
    </w:p>
    <w:p w14:paraId="02775C68" w14:textId="62D792F3" w:rsidR="00B554EB" w:rsidRPr="00B554EB" w:rsidRDefault="00B554EB" w:rsidP="00B554EB">
      <w:pPr>
        <w:rPr>
          <w:sz w:val="22"/>
          <w:szCs w:val="22"/>
        </w:rPr>
      </w:pPr>
      <w:r w:rsidRPr="00B554EB">
        <w:rPr>
          <w:sz w:val="22"/>
          <w:szCs w:val="22"/>
        </w:rPr>
        <w:t xml:space="preserve">This Traceability Approach ensures comprehensive, automated, and efficient traceability across the entire development lifecycle, </w:t>
      </w:r>
      <w:r w:rsidR="006D5E5E">
        <w:rPr>
          <w:sz w:val="22"/>
          <w:szCs w:val="22"/>
        </w:rPr>
        <w:t>with a particular focus</w:t>
      </w:r>
      <w:r w:rsidRPr="00B554EB">
        <w:rPr>
          <w:sz w:val="22"/>
          <w:szCs w:val="22"/>
        </w:rPr>
        <w:t xml:space="preserve"> on functional safety (ISO 26262) and cybersecurity (ISO 21434) requirements. Aligned with CORE SPICE Principle #12 (Automated traceability), this </w:t>
      </w:r>
      <w:r w:rsidR="006D5E5E">
        <w:rPr>
          <w:sz w:val="22"/>
          <w:szCs w:val="22"/>
        </w:rPr>
        <w:t>A</w:t>
      </w:r>
      <w:r w:rsidRPr="00B554EB">
        <w:rPr>
          <w:sz w:val="22"/>
          <w:szCs w:val="22"/>
        </w:rPr>
        <w:t>pproach aims to:</w:t>
      </w:r>
    </w:p>
    <w:p w14:paraId="58EAC141" w14:textId="67D4E342" w:rsidR="00B554EB" w:rsidRPr="00B554EB" w:rsidRDefault="00B554EB" w:rsidP="000C7F68">
      <w:pPr>
        <w:pStyle w:val="ListParagraph"/>
        <w:numPr>
          <w:ilvl w:val="0"/>
          <w:numId w:val="17"/>
        </w:numPr>
      </w:pPr>
      <w:r w:rsidRPr="00B554EB">
        <w:t>Establish bidirectional traceability on all levels of development</w:t>
      </w:r>
    </w:p>
    <w:p w14:paraId="4104C3AA" w14:textId="3C94AF80" w:rsidR="00B554EB" w:rsidRPr="00B554EB" w:rsidRDefault="00B554EB" w:rsidP="000C7F68">
      <w:pPr>
        <w:pStyle w:val="ListParagraph"/>
        <w:numPr>
          <w:ilvl w:val="0"/>
          <w:numId w:val="17"/>
        </w:numPr>
      </w:pPr>
      <w:r w:rsidRPr="00B554EB">
        <w:t>Automate traceability creation, maintenance, and verification wherever possible</w:t>
      </w:r>
    </w:p>
    <w:p w14:paraId="6ED31D8F" w14:textId="413D6630" w:rsidR="00B554EB" w:rsidRPr="00B554EB" w:rsidRDefault="00B554EB" w:rsidP="000C7F68">
      <w:pPr>
        <w:pStyle w:val="ListParagraph"/>
        <w:numPr>
          <w:ilvl w:val="0"/>
          <w:numId w:val="17"/>
        </w:numPr>
      </w:pPr>
      <w:r w:rsidRPr="00B554EB">
        <w:t>Minimize the burden on the project team while ensuring compliance</w:t>
      </w:r>
    </w:p>
    <w:p w14:paraId="3421D7C2" w14:textId="7498B381" w:rsidR="00B554EB" w:rsidRPr="00B554EB" w:rsidRDefault="00B554EB" w:rsidP="000C7F68">
      <w:pPr>
        <w:pStyle w:val="ListParagraph"/>
        <w:numPr>
          <w:ilvl w:val="0"/>
          <w:numId w:val="17"/>
        </w:numPr>
      </w:pPr>
      <w:r w:rsidRPr="00B554EB">
        <w:t>Provide real-time visibility into traceability coverage and gaps</w:t>
      </w:r>
    </w:p>
    <w:p w14:paraId="115EFB08" w14:textId="1D756C64" w:rsidR="00B554EB" w:rsidRPr="00B554EB" w:rsidRDefault="00B554EB" w:rsidP="000C7F68">
      <w:pPr>
        <w:pStyle w:val="ListParagraph"/>
        <w:numPr>
          <w:ilvl w:val="0"/>
          <w:numId w:val="17"/>
        </w:numPr>
      </w:pPr>
      <w:r w:rsidRPr="00B554EB">
        <w:t>Support impact analysis for changes and variant management</w:t>
      </w:r>
    </w:p>
    <w:p w14:paraId="0A07F105" w14:textId="77777777" w:rsidR="00B554EB" w:rsidRDefault="00B554EB" w:rsidP="000C7F68">
      <w:pPr>
        <w:pStyle w:val="ListParagraph"/>
        <w:numPr>
          <w:ilvl w:val="0"/>
          <w:numId w:val="17"/>
        </w:numPr>
      </w:pPr>
      <w:r w:rsidRPr="00B554EB">
        <w:t>Enable efficient demonstration of safety and security compliance</w:t>
      </w:r>
    </w:p>
    <w:p w14:paraId="1B758639" w14:textId="2B3E246B" w:rsidR="00FA2912" w:rsidRPr="00B554EB" w:rsidRDefault="006D34D1" w:rsidP="00B554EB">
      <w:r w:rsidRPr="00B554EB">
        <w:t xml:space="preserve">The primary </w:t>
      </w:r>
      <w:proofErr w:type="gramStart"/>
      <w:r w:rsidRPr="00B554EB">
        <w:t>deliverable</w:t>
      </w:r>
      <w:proofErr w:type="gramEnd"/>
      <w:r w:rsidRPr="00B554EB">
        <w:t xml:space="preserve"> is a Traceability Concept, which provides a detailed blueprint for achieving these goals.</w:t>
      </w:r>
    </w:p>
    <w:p w14:paraId="6FA88C08" w14:textId="77777777" w:rsidR="00C45DEB" w:rsidRDefault="00C45DEB" w:rsidP="00C45DEB">
      <w:pPr>
        <w:pStyle w:val="Heading1"/>
      </w:pPr>
      <w:bookmarkStart w:id="6" w:name="_Toc143801179"/>
      <w:bookmarkStart w:id="7" w:name="_Toc170843816"/>
      <w:bookmarkStart w:id="8" w:name="_Toc186460942"/>
      <w:bookmarkStart w:id="9" w:name="_Toc186463202"/>
      <w:bookmarkStart w:id="10" w:name="_Toc213528802"/>
      <w:r>
        <w:t>Scope</w:t>
      </w:r>
      <w:bookmarkEnd w:id="6"/>
      <w:bookmarkEnd w:id="7"/>
      <w:bookmarkEnd w:id="8"/>
      <w:bookmarkEnd w:id="9"/>
      <w:bookmarkEnd w:id="10"/>
    </w:p>
    <w:p w14:paraId="317483B5" w14:textId="7EC1080C" w:rsidR="0039774E" w:rsidRDefault="0039774E" w:rsidP="0039774E">
      <w:r>
        <w:t xml:space="preserve">This </w:t>
      </w:r>
      <w:r w:rsidR="006D5E5E">
        <w:t>A</w:t>
      </w:r>
      <w:r>
        <w:t>pproach applies to all phases of the system and software development lifecycle, ensuring bidirectional traceability across:</w:t>
      </w:r>
    </w:p>
    <w:p w14:paraId="5DED849A" w14:textId="42DE3634" w:rsidR="0039774E" w:rsidRDefault="0039774E" w:rsidP="000C7F68">
      <w:pPr>
        <w:pStyle w:val="ListParagraph"/>
        <w:numPr>
          <w:ilvl w:val="0"/>
          <w:numId w:val="17"/>
        </w:numPr>
      </w:pPr>
      <w:r>
        <w:t>Customer requirements to system requirements</w:t>
      </w:r>
    </w:p>
    <w:p w14:paraId="7C04FD94" w14:textId="15770280" w:rsidR="0039774E" w:rsidRDefault="0039774E" w:rsidP="000C7F68">
      <w:pPr>
        <w:pStyle w:val="ListParagraph"/>
        <w:numPr>
          <w:ilvl w:val="0"/>
          <w:numId w:val="17"/>
        </w:numPr>
      </w:pPr>
      <w:r>
        <w:t xml:space="preserve">System requirements </w:t>
      </w:r>
      <w:r w:rsidR="006D5E5E">
        <w:t>for</w:t>
      </w:r>
      <w:r>
        <w:t xml:space="preserve"> system architectural design</w:t>
      </w:r>
    </w:p>
    <w:p w14:paraId="66811DB6" w14:textId="5B42AE04" w:rsidR="0039774E" w:rsidRDefault="0039774E" w:rsidP="000C7F68">
      <w:pPr>
        <w:pStyle w:val="ListParagraph"/>
        <w:numPr>
          <w:ilvl w:val="0"/>
          <w:numId w:val="17"/>
        </w:numPr>
      </w:pPr>
      <w:r>
        <w:t xml:space="preserve">System architectural design </w:t>
      </w:r>
      <w:proofErr w:type="gramStart"/>
      <w:r>
        <w:t>to</w:t>
      </w:r>
      <w:proofErr w:type="gramEnd"/>
      <w:r>
        <w:t xml:space="preserve"> system integration and verification</w:t>
      </w:r>
    </w:p>
    <w:p w14:paraId="025DAE35" w14:textId="33570F5B" w:rsidR="0039774E" w:rsidRDefault="0039774E" w:rsidP="000C7F68">
      <w:pPr>
        <w:pStyle w:val="ListParagraph"/>
        <w:numPr>
          <w:ilvl w:val="0"/>
          <w:numId w:val="17"/>
        </w:numPr>
      </w:pPr>
      <w:r>
        <w:t>System requirements to software requirements</w:t>
      </w:r>
    </w:p>
    <w:p w14:paraId="5EF0C79F" w14:textId="3A4D0965" w:rsidR="0039774E" w:rsidRDefault="0039774E" w:rsidP="000C7F68">
      <w:pPr>
        <w:pStyle w:val="ListParagraph"/>
        <w:numPr>
          <w:ilvl w:val="0"/>
          <w:numId w:val="17"/>
        </w:numPr>
      </w:pPr>
      <w:r>
        <w:t xml:space="preserve">Software requirements </w:t>
      </w:r>
      <w:proofErr w:type="gramStart"/>
      <w:r>
        <w:t>to</w:t>
      </w:r>
      <w:proofErr w:type="gramEnd"/>
      <w:r>
        <w:t xml:space="preserve"> software architectural design</w:t>
      </w:r>
    </w:p>
    <w:p w14:paraId="56270A96" w14:textId="4F5BE118" w:rsidR="0039774E" w:rsidRDefault="0039774E" w:rsidP="000C7F68">
      <w:pPr>
        <w:pStyle w:val="ListParagraph"/>
        <w:numPr>
          <w:ilvl w:val="0"/>
          <w:numId w:val="17"/>
        </w:numPr>
      </w:pPr>
      <w:r>
        <w:t>Software architectural design to software detailed design</w:t>
      </w:r>
    </w:p>
    <w:p w14:paraId="32CDF595" w14:textId="0CC30FAB" w:rsidR="0039774E" w:rsidRDefault="0039774E" w:rsidP="000C7F68">
      <w:pPr>
        <w:pStyle w:val="ListParagraph"/>
        <w:numPr>
          <w:ilvl w:val="0"/>
          <w:numId w:val="17"/>
        </w:numPr>
      </w:pPr>
      <w:r>
        <w:t>Software detailed design to implementation (software units)</w:t>
      </w:r>
    </w:p>
    <w:p w14:paraId="22532DD9" w14:textId="5F91EE9F" w:rsidR="0039774E" w:rsidRDefault="0039774E" w:rsidP="000C7F68">
      <w:pPr>
        <w:pStyle w:val="ListParagraph"/>
        <w:numPr>
          <w:ilvl w:val="0"/>
          <w:numId w:val="17"/>
        </w:numPr>
      </w:pPr>
      <w:r>
        <w:t xml:space="preserve">Implementation </w:t>
      </w:r>
      <w:proofErr w:type="gramStart"/>
      <w:r>
        <w:t>to</w:t>
      </w:r>
      <w:proofErr w:type="gramEnd"/>
      <w:r>
        <w:t xml:space="preserve"> verification (test cases and results)</w:t>
      </w:r>
    </w:p>
    <w:p w14:paraId="6C1293B4" w14:textId="476081D4" w:rsidR="0039774E" w:rsidRDefault="0039774E" w:rsidP="000C7F68">
      <w:pPr>
        <w:pStyle w:val="ListParagraph"/>
        <w:numPr>
          <w:ilvl w:val="0"/>
          <w:numId w:val="17"/>
        </w:numPr>
      </w:pPr>
      <w:r>
        <w:t>Safety requirements to safety mechanisms and verification</w:t>
      </w:r>
    </w:p>
    <w:p w14:paraId="1FB9513C" w14:textId="7D995C23" w:rsidR="0039774E" w:rsidRDefault="0039774E" w:rsidP="000C7F68">
      <w:pPr>
        <w:pStyle w:val="ListParagraph"/>
        <w:numPr>
          <w:ilvl w:val="0"/>
          <w:numId w:val="17"/>
        </w:numPr>
      </w:pPr>
      <w:r>
        <w:t>Security requirements to security controls and verification</w:t>
      </w:r>
    </w:p>
    <w:p w14:paraId="236E338E" w14:textId="42B6287C" w:rsidR="0039774E" w:rsidRDefault="0039774E" w:rsidP="000C7F68">
      <w:pPr>
        <w:pStyle w:val="ListParagraph"/>
        <w:numPr>
          <w:ilvl w:val="0"/>
          <w:numId w:val="17"/>
        </w:numPr>
      </w:pPr>
      <w:r>
        <w:t>Variant-specific requirements and artifacts</w:t>
      </w:r>
    </w:p>
    <w:p w14:paraId="3DFB78C9" w14:textId="2F843206" w:rsidR="0039774E" w:rsidRDefault="0039774E" w:rsidP="000C7F68">
      <w:pPr>
        <w:pStyle w:val="ListParagraph"/>
        <w:numPr>
          <w:ilvl w:val="0"/>
          <w:numId w:val="17"/>
        </w:numPr>
      </w:pPr>
      <w:r>
        <w:t>Change requests to affected artifacts</w:t>
      </w:r>
    </w:p>
    <w:p w14:paraId="62E4A718" w14:textId="2E951B40" w:rsidR="0039774E" w:rsidRPr="0039774E" w:rsidRDefault="0039774E" w:rsidP="0039774E">
      <w:r>
        <w:lastRenderedPageBreak/>
        <w:t>It ensures compliance with ISO 26262 for functional safety traceability</w:t>
      </w:r>
      <w:r w:rsidR="00D37CB6">
        <w:t xml:space="preserve"> and ISO 21434 for cybersecurity traceability</w:t>
      </w:r>
      <w:r>
        <w:t xml:space="preserve"> and supports CORE SPICE principles for efficient project execution.</w:t>
      </w:r>
    </w:p>
    <w:p w14:paraId="624D0562" w14:textId="59C06FDF" w:rsidR="00C45DEB" w:rsidRDefault="00C45DEB" w:rsidP="00C45DEB">
      <w:pPr>
        <w:pStyle w:val="Heading1"/>
      </w:pPr>
      <w:bookmarkStart w:id="11" w:name="_Toc170843817"/>
      <w:bookmarkStart w:id="12" w:name="_Toc186460943"/>
      <w:bookmarkStart w:id="13" w:name="_Toc186463203"/>
      <w:bookmarkStart w:id="14" w:name="_Toc213528803"/>
      <w:r>
        <w:t>Assumptions and Constraints</w:t>
      </w:r>
      <w:bookmarkEnd w:id="11"/>
      <w:bookmarkEnd w:id="12"/>
      <w:bookmarkEnd w:id="13"/>
      <w:bookmarkEnd w:id="14"/>
    </w:p>
    <w:p w14:paraId="77916292" w14:textId="77777777" w:rsidR="00D06D2F" w:rsidRDefault="1F796996" w:rsidP="00C45DEB">
      <w:r>
        <w:t>&lt;</w:t>
      </w:r>
      <w:r w:rsidR="00D06D2F">
        <w:t xml:space="preserve">Traceability-specific </w:t>
      </w:r>
      <w:r>
        <w:t>assumptions and constraints</w:t>
      </w:r>
    </w:p>
    <w:p w14:paraId="29AEBABA" w14:textId="5FFAA483" w:rsidR="00D06D2F" w:rsidRDefault="00D06D2F" w:rsidP="00C45DEB">
      <w:r w:rsidRPr="00D06D2F">
        <w:rPr>
          <w:b/>
          <w:bCs/>
        </w:rPr>
        <w:t>Example</w:t>
      </w:r>
      <w:r>
        <w:t>:</w:t>
      </w:r>
    </w:p>
    <w:p w14:paraId="1E7542B1" w14:textId="77777777" w:rsidR="00D06D2F" w:rsidRDefault="00D06D2F" w:rsidP="000C7F68">
      <w:pPr>
        <w:pStyle w:val="ListParagraph"/>
        <w:numPr>
          <w:ilvl w:val="0"/>
          <w:numId w:val="16"/>
        </w:numPr>
      </w:pPr>
      <w:r>
        <w:t>Assumptions</w:t>
      </w:r>
    </w:p>
    <w:p w14:paraId="03F72EF5" w14:textId="6500C409" w:rsidR="00D06D2F" w:rsidRDefault="00D06D2F" w:rsidP="000C7F68">
      <w:pPr>
        <w:pStyle w:val="ListParagraph"/>
        <w:numPr>
          <w:ilvl w:val="1"/>
          <w:numId w:val="16"/>
        </w:numPr>
      </w:pPr>
      <w:r>
        <w:t xml:space="preserve">A requirements management tool </w:t>
      </w:r>
      <w:r w:rsidR="006D5E5E">
        <w:t>that maintains</w:t>
      </w:r>
      <w:r>
        <w:t xml:space="preserve"> traceability links is available.</w:t>
      </w:r>
    </w:p>
    <w:p w14:paraId="26131005" w14:textId="77777777" w:rsidR="00D06D2F" w:rsidRDefault="00D06D2F" w:rsidP="000C7F68">
      <w:pPr>
        <w:pStyle w:val="ListParagraph"/>
        <w:numPr>
          <w:ilvl w:val="1"/>
          <w:numId w:val="16"/>
        </w:numPr>
      </w:pPr>
      <w:r>
        <w:t>Tools for design, implementation, and testing can be integrated with the requirements management tool.</w:t>
      </w:r>
    </w:p>
    <w:p w14:paraId="20BE3D61" w14:textId="1290D3D9" w:rsidR="00D06D2F" w:rsidRDefault="00D06D2F" w:rsidP="000C7F68">
      <w:pPr>
        <w:pStyle w:val="ListParagraph"/>
        <w:numPr>
          <w:ilvl w:val="1"/>
          <w:numId w:val="16"/>
        </w:numPr>
      </w:pPr>
      <w:r>
        <w:t>The project team is trained in traceability tools and practices.</w:t>
      </w:r>
    </w:p>
    <w:p w14:paraId="68236F0E" w14:textId="77777777" w:rsidR="00D06D2F" w:rsidRDefault="00D06D2F" w:rsidP="000C7F68">
      <w:pPr>
        <w:pStyle w:val="ListParagraph"/>
        <w:numPr>
          <w:ilvl w:val="0"/>
          <w:numId w:val="16"/>
        </w:numPr>
      </w:pPr>
      <w:r>
        <w:t>Constraints</w:t>
      </w:r>
    </w:p>
    <w:p w14:paraId="36722E65" w14:textId="77777777" w:rsidR="00D06D2F" w:rsidRDefault="00D06D2F" w:rsidP="000C7F68">
      <w:pPr>
        <w:pStyle w:val="ListParagraph"/>
        <w:numPr>
          <w:ilvl w:val="1"/>
          <w:numId w:val="16"/>
        </w:numPr>
      </w:pPr>
      <w:r>
        <w:t>Budget may limit tool selection.</w:t>
      </w:r>
    </w:p>
    <w:p w14:paraId="715AEC99" w14:textId="77777777" w:rsidR="00D06D2F" w:rsidRDefault="00D06D2F" w:rsidP="000C7F68">
      <w:pPr>
        <w:pStyle w:val="ListParagraph"/>
        <w:numPr>
          <w:ilvl w:val="1"/>
          <w:numId w:val="16"/>
        </w:numPr>
      </w:pPr>
      <w:r>
        <w:t>Distributed teams require reliable, centralized access to traceability tools.</w:t>
      </w:r>
    </w:p>
    <w:p w14:paraId="056FBD09" w14:textId="3EF8FEFC" w:rsidR="00D06D2F" w:rsidRDefault="00D06D2F" w:rsidP="000C7F68">
      <w:pPr>
        <w:pStyle w:val="ListParagraph"/>
        <w:numPr>
          <w:ilvl w:val="1"/>
          <w:numId w:val="16"/>
        </w:numPr>
      </w:pPr>
      <w:r>
        <w:t>Manual effort must be minimized to avoid overburdening the team.</w:t>
      </w:r>
    </w:p>
    <w:p w14:paraId="3FD46C46" w14:textId="1849BFAE" w:rsidR="00C45DEB" w:rsidRDefault="00D06D2F" w:rsidP="00C45DEB">
      <w:r>
        <w:t>&gt;</w:t>
      </w:r>
    </w:p>
    <w:p w14:paraId="661AC769" w14:textId="77777777" w:rsidR="00AE09E6" w:rsidRPr="00E657CC" w:rsidRDefault="00AE09E6" w:rsidP="00C45DEB"/>
    <w:p w14:paraId="534A93F1" w14:textId="77777777" w:rsidR="00C45DEB" w:rsidRDefault="1F796996" w:rsidP="00C45DEB">
      <w:pPr>
        <w:pStyle w:val="Heading1"/>
      </w:pPr>
      <w:bookmarkStart w:id="15" w:name="_Toc170843818"/>
      <w:bookmarkStart w:id="16" w:name="_Toc186460944"/>
      <w:bookmarkStart w:id="17" w:name="_Toc186463204"/>
      <w:bookmarkStart w:id="18" w:name="_Toc213528804"/>
      <w:r>
        <w:t>Policy and Objectives</w:t>
      </w:r>
      <w:bookmarkEnd w:id="15"/>
      <w:bookmarkEnd w:id="16"/>
      <w:bookmarkEnd w:id="17"/>
      <w:bookmarkEnd w:id="18"/>
    </w:p>
    <w:p w14:paraId="0CF95400" w14:textId="77777777" w:rsidR="001B2545" w:rsidRDefault="00C45DEB" w:rsidP="00C45DEB">
      <w:r>
        <w:t>&lt;</w:t>
      </w:r>
      <w:r w:rsidR="001B2545">
        <w:t>Traceability-specific policy and objectives.</w:t>
      </w:r>
    </w:p>
    <w:p w14:paraId="49EF0B60" w14:textId="62E31878" w:rsidR="001B2545" w:rsidRDefault="001B2545" w:rsidP="001B2545">
      <w:r w:rsidRPr="001B2545">
        <w:rPr>
          <w:b/>
          <w:bCs/>
        </w:rPr>
        <w:t>Example</w:t>
      </w:r>
      <w:r>
        <w:t>:</w:t>
      </w:r>
    </w:p>
    <w:p w14:paraId="0153303B" w14:textId="0DA2FF57" w:rsidR="00567FAA" w:rsidRDefault="00567FAA" w:rsidP="000C7F68">
      <w:pPr>
        <w:pStyle w:val="ListParagraph"/>
        <w:numPr>
          <w:ilvl w:val="0"/>
          <w:numId w:val="16"/>
        </w:numPr>
      </w:pPr>
      <w:r>
        <w:t>Policy</w:t>
      </w:r>
    </w:p>
    <w:p w14:paraId="66964CF7" w14:textId="3F592086" w:rsidR="00567FAA" w:rsidRDefault="00567FAA" w:rsidP="000C7F68">
      <w:pPr>
        <w:pStyle w:val="ListParagraph"/>
        <w:numPr>
          <w:ilvl w:val="1"/>
          <w:numId w:val="16"/>
        </w:numPr>
      </w:pPr>
      <w:r>
        <w:t xml:space="preserve">Traceability </w:t>
      </w:r>
      <w:proofErr w:type="gramStart"/>
      <w:r>
        <w:t>shall</w:t>
      </w:r>
      <w:proofErr w:type="gramEnd"/>
      <w:r>
        <w:t xml:space="preserve"> prioritize ISO 26262 and ISO 21434 requirements, ensuring bidirectional links between safety/security requirements, design, implementation, and verification artifacts.</w:t>
      </w:r>
    </w:p>
    <w:p w14:paraId="2F139658" w14:textId="277233D1" w:rsidR="00567FAA" w:rsidRDefault="00567FAA" w:rsidP="000C7F68">
      <w:pPr>
        <w:pStyle w:val="ListParagraph"/>
        <w:numPr>
          <w:ilvl w:val="1"/>
          <w:numId w:val="16"/>
        </w:numPr>
      </w:pPr>
      <w:r>
        <w:t>Traceability must be automated wherever feasible, with coverage calculated frequently</w:t>
      </w:r>
      <w:r w:rsidR="006D5E5E">
        <w:t xml:space="preserve">, ideally in real </w:t>
      </w:r>
      <w:r>
        <w:t>time, per CORE SPICE Principle #12.</w:t>
      </w:r>
    </w:p>
    <w:p w14:paraId="1D7B760D" w14:textId="0A23663E" w:rsidR="00567FAA" w:rsidRDefault="00567FAA" w:rsidP="000C7F68">
      <w:pPr>
        <w:pStyle w:val="ListParagraph"/>
        <w:numPr>
          <w:ilvl w:val="1"/>
          <w:numId w:val="16"/>
        </w:numPr>
      </w:pPr>
      <w:r>
        <w:lastRenderedPageBreak/>
        <w:t>Minimal manual effort should be required from the development team, shifting focus to value-adding activities rather than documentation.</w:t>
      </w:r>
    </w:p>
    <w:p w14:paraId="246CA086" w14:textId="3C8E7D81" w:rsidR="00567FAA" w:rsidRDefault="00567FAA" w:rsidP="000C7F68">
      <w:pPr>
        <w:pStyle w:val="ListParagraph"/>
        <w:numPr>
          <w:ilvl w:val="1"/>
          <w:numId w:val="16"/>
        </w:numPr>
      </w:pPr>
      <w:r>
        <w:t>Traceability implementation shall support variant management, change impact analysis, and distributed development teams.</w:t>
      </w:r>
    </w:p>
    <w:p w14:paraId="7656F950" w14:textId="0C696329" w:rsidR="00567FAA" w:rsidRDefault="00567FAA" w:rsidP="000C7F68">
      <w:pPr>
        <w:pStyle w:val="ListParagraph"/>
        <w:numPr>
          <w:ilvl w:val="1"/>
          <w:numId w:val="16"/>
        </w:numPr>
      </w:pPr>
      <w:r>
        <w:t>Security for traceability data shall be maintained at an appropriate level, especially for safety-critical and security-critical relationships.</w:t>
      </w:r>
    </w:p>
    <w:p w14:paraId="377DA2B0" w14:textId="2109EC60" w:rsidR="00567FAA" w:rsidRDefault="00567FAA" w:rsidP="000C7F68">
      <w:pPr>
        <w:pStyle w:val="ListParagraph"/>
        <w:numPr>
          <w:ilvl w:val="0"/>
          <w:numId w:val="16"/>
        </w:numPr>
      </w:pPr>
      <w:r>
        <w:t>Objectives</w:t>
      </w:r>
    </w:p>
    <w:p w14:paraId="69D70C3E" w14:textId="1EFC8B86" w:rsidR="00567FAA" w:rsidRDefault="00567FAA" w:rsidP="000C7F68">
      <w:pPr>
        <w:pStyle w:val="ListParagraph"/>
        <w:numPr>
          <w:ilvl w:val="1"/>
          <w:numId w:val="16"/>
        </w:numPr>
      </w:pPr>
      <w:r>
        <w:t>Achieve 100% traceability coverage for safety-critical artifacts (ISO 26262) and security-critical artifacts (ISO 21434).</w:t>
      </w:r>
    </w:p>
    <w:p w14:paraId="79FDA7FF" w14:textId="718DD949" w:rsidR="00567FAA" w:rsidRDefault="00567FAA" w:rsidP="000C7F68">
      <w:pPr>
        <w:pStyle w:val="ListParagraph"/>
        <w:numPr>
          <w:ilvl w:val="1"/>
          <w:numId w:val="16"/>
        </w:numPr>
      </w:pPr>
      <w:r>
        <w:t>Automate at least 90% of traceability creation and maintenance through tool integration and standardized workflows.</w:t>
      </w:r>
    </w:p>
    <w:p w14:paraId="1322DD0C" w14:textId="76E3B662" w:rsidR="00567FAA" w:rsidRDefault="00567FAA" w:rsidP="000C7F68">
      <w:pPr>
        <w:pStyle w:val="ListParagraph"/>
        <w:numPr>
          <w:ilvl w:val="1"/>
          <w:numId w:val="16"/>
        </w:numPr>
      </w:pPr>
      <w:r>
        <w:t>Enable real-time or near-real-time traceability coverage monitoring for project stakeholders.</w:t>
      </w:r>
    </w:p>
    <w:p w14:paraId="3B86CF21" w14:textId="716129BD" w:rsidR="00567FAA" w:rsidRDefault="00567FAA" w:rsidP="000C7F68">
      <w:pPr>
        <w:pStyle w:val="ListParagraph"/>
        <w:numPr>
          <w:ilvl w:val="1"/>
          <w:numId w:val="16"/>
        </w:numPr>
      </w:pPr>
      <w:r>
        <w:t>Reduce manual traceability effort by at least 70% compared to traditional approaches.</w:t>
      </w:r>
    </w:p>
    <w:p w14:paraId="78C52A27" w14:textId="77777777" w:rsidR="00567FAA" w:rsidRDefault="00567FAA" w:rsidP="000C7F68">
      <w:pPr>
        <w:pStyle w:val="ListParagraph"/>
        <w:numPr>
          <w:ilvl w:val="1"/>
          <w:numId w:val="16"/>
        </w:numPr>
      </w:pPr>
      <w:r>
        <w:t>Ensure traceability accommodates product variants, configuration management, and distributed development workflows.</w:t>
      </w:r>
    </w:p>
    <w:p w14:paraId="42CF9591" w14:textId="5B3F9986" w:rsidR="001B2545" w:rsidRDefault="00567FAA" w:rsidP="000C7F68">
      <w:pPr>
        <w:pStyle w:val="ListParagraph"/>
        <w:numPr>
          <w:ilvl w:val="1"/>
          <w:numId w:val="16"/>
        </w:numPr>
      </w:pPr>
      <w:r>
        <w:t>Support impact analysis to identify affected artifacts w</w:t>
      </w:r>
      <w:r w:rsidR="006D5E5E">
        <w:t>ith 95% accuracy when changes occur</w:t>
      </w:r>
      <w:r>
        <w:t>.</w:t>
      </w:r>
    </w:p>
    <w:p w14:paraId="6F1A6E92" w14:textId="1B933543" w:rsidR="00C45DEB" w:rsidRDefault="1F796996" w:rsidP="00C45DEB">
      <w:r>
        <w:t>&gt;</w:t>
      </w:r>
    </w:p>
    <w:p w14:paraId="257638EB" w14:textId="36CE5F17" w:rsidR="00AE09E6" w:rsidRDefault="00AE09E6" w:rsidP="00AE09E6"/>
    <w:p w14:paraId="60449F17" w14:textId="72E9C94D" w:rsidR="00C45DEB" w:rsidRDefault="00C45DEB" w:rsidP="003B6AD1">
      <w:pPr>
        <w:pStyle w:val="Heading1"/>
        <w:ind w:left="397" w:hanging="397"/>
      </w:pPr>
      <w:bookmarkStart w:id="19" w:name="_Toc170843819"/>
      <w:bookmarkStart w:id="20" w:name="_Toc186460945"/>
      <w:bookmarkStart w:id="21" w:name="_Toc186463205"/>
      <w:bookmarkStart w:id="22" w:name="_Toc213528805"/>
      <w:r>
        <w:t>Roles, Responsibilities, and Assignments</w:t>
      </w:r>
      <w:bookmarkEnd w:id="19"/>
      <w:bookmarkEnd w:id="20"/>
      <w:bookmarkEnd w:id="21"/>
      <w:bookmarkEnd w:id="22"/>
    </w:p>
    <w:p w14:paraId="436B0856" w14:textId="7601C007" w:rsidR="535A3BDA" w:rsidRDefault="535A3BDA" w:rsidP="4374C60C">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14:paraId="2E72E777" w14:textId="77777777" w:rsidTr="491C121F">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E41F20" w:rsidRDefault="00C45DEB" w:rsidP="0061138F">
            <w:pPr>
              <w:rPr>
                <w:b/>
                <w:bCs/>
              </w:rPr>
            </w:pPr>
            <w:r w:rsidRPr="00E41F20">
              <w:rPr>
                <w:b/>
                <w:bCs/>
              </w:rPr>
              <w:t>Role</w:t>
            </w:r>
          </w:p>
        </w:tc>
        <w:tc>
          <w:tcPr>
            <w:tcW w:w="2588" w:type="dxa"/>
          </w:tcPr>
          <w:p w14:paraId="094FDED7" w14:textId="77777777" w:rsidR="00C45DEB" w:rsidRPr="00E41F20" w:rsidRDefault="00C45DEB" w:rsidP="0061138F">
            <w:pPr>
              <w:rPr>
                <w:b/>
                <w:bCs/>
              </w:rPr>
            </w:pPr>
            <w:r w:rsidRPr="00E41F20">
              <w:rPr>
                <w:b/>
                <w:bCs/>
              </w:rPr>
              <w:t>Responsibility</w:t>
            </w:r>
          </w:p>
        </w:tc>
        <w:tc>
          <w:tcPr>
            <w:tcW w:w="2105" w:type="dxa"/>
          </w:tcPr>
          <w:p w14:paraId="58249CD2" w14:textId="7AFD95D6" w:rsidR="00C45DEB" w:rsidRPr="00E41F20" w:rsidRDefault="003B6AD1" w:rsidP="0061138F">
            <w:pPr>
              <w:rPr>
                <w:b/>
                <w:bCs/>
              </w:rPr>
            </w:pPr>
            <w:r>
              <w:rPr>
                <w:b/>
                <w:bCs/>
              </w:rPr>
              <w:t>Assignment</w:t>
            </w:r>
          </w:p>
        </w:tc>
        <w:tc>
          <w:tcPr>
            <w:tcW w:w="2105" w:type="dxa"/>
          </w:tcPr>
          <w:p w14:paraId="0FA0FF68" w14:textId="57FEE7DB" w:rsidR="00C45DEB" w:rsidRPr="00E41F20" w:rsidRDefault="003B6AD1" w:rsidP="0061138F">
            <w:pPr>
              <w:rPr>
                <w:b/>
                <w:bCs/>
              </w:rPr>
            </w:pPr>
            <w:r>
              <w:rPr>
                <w:b/>
                <w:bCs/>
              </w:rPr>
              <w:t>Remarks</w:t>
            </w:r>
          </w:p>
        </w:tc>
      </w:tr>
      <w:tr w:rsidR="009C2495" w14:paraId="54DCC478" w14:textId="77777777" w:rsidTr="00A8643B">
        <w:tc>
          <w:tcPr>
            <w:tcW w:w="2264" w:type="dxa"/>
            <w:vAlign w:val="center"/>
          </w:tcPr>
          <w:p w14:paraId="261BB0F5" w14:textId="3B18079F" w:rsidR="009C2495" w:rsidRDefault="009C2495" w:rsidP="009C2495">
            <w:r>
              <w:t>Configuration Lead</w:t>
            </w:r>
          </w:p>
        </w:tc>
        <w:tc>
          <w:tcPr>
            <w:tcW w:w="2588" w:type="dxa"/>
            <w:vAlign w:val="center"/>
          </w:tcPr>
          <w:p w14:paraId="0F60717D" w14:textId="3E98C59E" w:rsidR="009C2495" w:rsidRDefault="009C2495" w:rsidP="009C2495">
            <w:r>
              <w:t>Develops and maintains the Traceability Concept, ensures bidirectional traceability</w:t>
            </w:r>
            <w:r w:rsidR="00BC126B">
              <w:t>,</w:t>
            </w:r>
            <w:r>
              <w:t xml:space="preserve"> and automation</w:t>
            </w:r>
          </w:p>
        </w:tc>
        <w:tc>
          <w:tcPr>
            <w:tcW w:w="2105" w:type="dxa"/>
            <w:vAlign w:val="center"/>
          </w:tcPr>
          <w:p w14:paraId="01EE7628" w14:textId="44D421A0" w:rsidR="009C2495" w:rsidRDefault="009C2495" w:rsidP="009C2495">
            <w:r>
              <w:t>[Name]</w:t>
            </w:r>
          </w:p>
        </w:tc>
        <w:tc>
          <w:tcPr>
            <w:tcW w:w="2105" w:type="dxa"/>
            <w:vAlign w:val="center"/>
          </w:tcPr>
          <w:p w14:paraId="34379F08" w14:textId="0B0C27F0" w:rsidR="009C2495" w:rsidRDefault="00990233" w:rsidP="009C2495">
            <w:r>
              <w:t>This is the leading role in this Approach.</w:t>
            </w:r>
          </w:p>
        </w:tc>
      </w:tr>
      <w:tr w:rsidR="009C2495" w14:paraId="6D94A5CA" w14:textId="77777777" w:rsidTr="00A8643B">
        <w:tc>
          <w:tcPr>
            <w:tcW w:w="2264" w:type="dxa"/>
            <w:vAlign w:val="center"/>
          </w:tcPr>
          <w:p w14:paraId="346A1E87" w14:textId="36A3F053" w:rsidR="009C2495" w:rsidRDefault="009C2495" w:rsidP="009C2495">
            <w:r>
              <w:t>TCC</w:t>
            </w:r>
          </w:p>
        </w:tc>
        <w:tc>
          <w:tcPr>
            <w:tcW w:w="2588" w:type="dxa"/>
            <w:vAlign w:val="center"/>
          </w:tcPr>
          <w:p w14:paraId="6621E4A0" w14:textId="4A4765FC" w:rsidR="009C2495" w:rsidRDefault="009C2495" w:rsidP="009C2495">
            <w:r>
              <w:t>Ensures process compliance and CORE SPICE alignment</w:t>
            </w:r>
          </w:p>
        </w:tc>
        <w:tc>
          <w:tcPr>
            <w:tcW w:w="2105" w:type="dxa"/>
            <w:vAlign w:val="center"/>
          </w:tcPr>
          <w:p w14:paraId="3D4CC82F" w14:textId="3020597A" w:rsidR="009C2495" w:rsidRDefault="009C2495" w:rsidP="009C2495">
            <w:r>
              <w:t>[Name]</w:t>
            </w:r>
          </w:p>
        </w:tc>
        <w:tc>
          <w:tcPr>
            <w:tcW w:w="2105" w:type="dxa"/>
            <w:vAlign w:val="center"/>
          </w:tcPr>
          <w:p w14:paraId="45A888CB" w14:textId="7FFEF50E" w:rsidR="009C2495" w:rsidRDefault="009C2495" w:rsidP="009C2495"/>
        </w:tc>
      </w:tr>
      <w:tr w:rsidR="009C2495" w14:paraId="1CC2ACE7" w14:textId="77777777" w:rsidTr="00A8643B">
        <w:tc>
          <w:tcPr>
            <w:tcW w:w="2264" w:type="dxa"/>
            <w:vAlign w:val="center"/>
          </w:tcPr>
          <w:p w14:paraId="7AA9329C" w14:textId="24A3676D" w:rsidR="009C2495" w:rsidRDefault="009C2495" w:rsidP="009C2495">
            <w:r>
              <w:lastRenderedPageBreak/>
              <w:t>Project Lead</w:t>
            </w:r>
          </w:p>
        </w:tc>
        <w:tc>
          <w:tcPr>
            <w:tcW w:w="2588" w:type="dxa"/>
            <w:vAlign w:val="center"/>
          </w:tcPr>
          <w:p w14:paraId="4807912B" w14:textId="2BC3798B" w:rsidR="009C2495" w:rsidRDefault="009C2495" w:rsidP="009C2495">
            <w:r>
              <w:t>Oversees traceability integration into project activities</w:t>
            </w:r>
          </w:p>
        </w:tc>
        <w:tc>
          <w:tcPr>
            <w:tcW w:w="2105" w:type="dxa"/>
            <w:vAlign w:val="center"/>
          </w:tcPr>
          <w:p w14:paraId="6558FA42" w14:textId="051AA523" w:rsidR="009C2495" w:rsidRDefault="009C2495" w:rsidP="009C2495">
            <w:r>
              <w:t>[Name]</w:t>
            </w:r>
          </w:p>
        </w:tc>
        <w:tc>
          <w:tcPr>
            <w:tcW w:w="2105" w:type="dxa"/>
            <w:vAlign w:val="center"/>
          </w:tcPr>
          <w:p w14:paraId="21859570" w14:textId="77777777" w:rsidR="009C2495" w:rsidRDefault="009C2495" w:rsidP="009C2495"/>
        </w:tc>
      </w:tr>
      <w:tr w:rsidR="009C2495" w14:paraId="57CD3CDE" w14:textId="77777777" w:rsidTr="00A8643B">
        <w:tc>
          <w:tcPr>
            <w:tcW w:w="2264" w:type="dxa"/>
            <w:vAlign w:val="center"/>
          </w:tcPr>
          <w:p w14:paraId="10BDA11B" w14:textId="6A3DE8CF" w:rsidR="009C2495" w:rsidRDefault="009C2495" w:rsidP="009C2495">
            <w:r>
              <w:t>Technical Lead</w:t>
            </w:r>
          </w:p>
        </w:tc>
        <w:tc>
          <w:tcPr>
            <w:tcW w:w="2588" w:type="dxa"/>
            <w:vAlign w:val="center"/>
          </w:tcPr>
          <w:p w14:paraId="55DA41FB" w14:textId="641936C5" w:rsidR="009C2495" w:rsidRDefault="009C2495" w:rsidP="009C2495">
            <w:r>
              <w:t>Provides input on traceability for system and software artifacts</w:t>
            </w:r>
          </w:p>
        </w:tc>
        <w:tc>
          <w:tcPr>
            <w:tcW w:w="2105" w:type="dxa"/>
            <w:vAlign w:val="center"/>
          </w:tcPr>
          <w:p w14:paraId="31221B5E" w14:textId="36572126" w:rsidR="009C2495" w:rsidRDefault="009C2495" w:rsidP="009C2495">
            <w:r>
              <w:t>[Name]</w:t>
            </w:r>
          </w:p>
        </w:tc>
        <w:tc>
          <w:tcPr>
            <w:tcW w:w="2105" w:type="dxa"/>
            <w:vAlign w:val="center"/>
          </w:tcPr>
          <w:p w14:paraId="0480AF2E" w14:textId="77777777" w:rsidR="009C2495" w:rsidRDefault="009C2495" w:rsidP="009C2495"/>
        </w:tc>
      </w:tr>
      <w:tr w:rsidR="009C2495" w14:paraId="5B027BAB" w14:textId="77777777" w:rsidTr="00A8643B">
        <w:tc>
          <w:tcPr>
            <w:tcW w:w="2264" w:type="dxa"/>
            <w:vAlign w:val="center"/>
          </w:tcPr>
          <w:p w14:paraId="09304842" w14:textId="479F72C4" w:rsidR="009C2495" w:rsidRDefault="009C2495" w:rsidP="009C2495">
            <w:r>
              <w:t>VVT Lead</w:t>
            </w:r>
          </w:p>
        </w:tc>
        <w:tc>
          <w:tcPr>
            <w:tcW w:w="2588" w:type="dxa"/>
            <w:vAlign w:val="center"/>
          </w:tcPr>
          <w:p w14:paraId="1C50B4AA" w14:textId="4B029960" w:rsidR="009C2495" w:rsidRDefault="009C2495" w:rsidP="009C2495">
            <w:r>
              <w:t>Ensures traceability to verification and validation artifacts</w:t>
            </w:r>
          </w:p>
        </w:tc>
        <w:tc>
          <w:tcPr>
            <w:tcW w:w="2105" w:type="dxa"/>
            <w:vAlign w:val="center"/>
          </w:tcPr>
          <w:p w14:paraId="5F2FA96F" w14:textId="3DC2DF5A" w:rsidR="009C2495" w:rsidRDefault="009C2495" w:rsidP="009C2495">
            <w:r>
              <w:t>[Name]</w:t>
            </w:r>
          </w:p>
        </w:tc>
        <w:tc>
          <w:tcPr>
            <w:tcW w:w="2105" w:type="dxa"/>
            <w:vAlign w:val="center"/>
          </w:tcPr>
          <w:p w14:paraId="4283F2B2" w14:textId="77777777" w:rsidR="009C2495" w:rsidRDefault="009C2495" w:rsidP="009C2495"/>
        </w:tc>
      </w:tr>
    </w:tbl>
    <w:p w14:paraId="3BAD4AA6" w14:textId="77777777" w:rsidR="00F050FE" w:rsidRDefault="00F050FE" w:rsidP="00F050FE">
      <w:pPr>
        <w:spacing w:after="240"/>
        <w:rPr>
          <w:rFonts w:eastAsia="Arial" w:cs="Arial"/>
        </w:rPr>
      </w:pPr>
      <w:r>
        <w:rPr>
          <w:rFonts w:eastAsia="Arial" w:cs="Arial"/>
        </w:rPr>
        <w:t>&lt;Extend this list as needed. See also CORE SPICE Role Catalog for detailed role definitions&gt;.</w:t>
      </w:r>
    </w:p>
    <w:p w14:paraId="69DBC3B1" w14:textId="719F1B42" w:rsidR="00C51D38" w:rsidRPr="003B6AD1" w:rsidRDefault="00C51D38" w:rsidP="003B6AD1">
      <w:pPr>
        <w:pStyle w:val="BodyText"/>
      </w:pPr>
    </w:p>
    <w:p w14:paraId="5C924E00" w14:textId="77777777" w:rsidR="00C45DEB" w:rsidRDefault="00C45DEB" w:rsidP="00726918">
      <w:pPr>
        <w:pStyle w:val="Heading1"/>
        <w:ind w:left="340" w:hanging="340"/>
      </w:pPr>
      <w:bookmarkStart w:id="23" w:name="_Toc186463207"/>
      <w:bookmarkStart w:id="24" w:name="_Toc213528806"/>
      <w:r>
        <w:t>Stakeholders</w:t>
      </w:r>
      <w:bookmarkEnd w:id="23"/>
      <w:bookmarkEnd w:id="24"/>
    </w:p>
    <w:p w14:paraId="73C74437" w14:textId="77777777" w:rsidR="00C45DEB" w:rsidRDefault="00C45DEB" w:rsidP="00726918">
      <w:pPr>
        <w:pStyle w:val="Heading2"/>
        <w:ind w:left="1248" w:hanging="1248"/>
      </w:pPr>
      <w:bookmarkStart w:id="25" w:name="_Toc186463208"/>
      <w:bookmarkStart w:id="26" w:name="_Toc213528807"/>
      <w:r>
        <w:t>Internal Stakeholders</w:t>
      </w:r>
      <w:bookmarkEnd w:id="25"/>
      <w:bookmarkEnd w:id="26"/>
      <w:r>
        <w:t xml:space="preserve"> </w:t>
      </w:r>
    </w:p>
    <w:p w14:paraId="1E319B6F" w14:textId="77777777" w:rsidR="000C4942" w:rsidRDefault="00C45DEB" w:rsidP="00C45DEB">
      <w:r>
        <w:t>&lt;</w:t>
      </w:r>
      <w:r w:rsidR="000C4942">
        <w:t xml:space="preserve">A </w:t>
      </w:r>
      <w:r>
        <w:t>list of internal interfaces</w:t>
      </w:r>
    </w:p>
    <w:p w14:paraId="4C5115EC" w14:textId="6080998C" w:rsidR="000C4942" w:rsidRDefault="000C4942" w:rsidP="00C45DEB">
      <w:r w:rsidRPr="000C4942">
        <w:rPr>
          <w:b/>
          <w:bCs/>
        </w:rPr>
        <w:t>Example</w:t>
      </w:r>
      <w:r>
        <w:t>:</w:t>
      </w:r>
    </w:p>
    <w:p w14:paraId="25A8A67D" w14:textId="4F1A34B3" w:rsidR="000C4942" w:rsidRDefault="000C4942" w:rsidP="000C7F68">
      <w:pPr>
        <w:pStyle w:val="ListParagraph"/>
        <w:numPr>
          <w:ilvl w:val="0"/>
          <w:numId w:val="25"/>
        </w:numPr>
      </w:pPr>
      <w:r>
        <w:t>Project Lead</w:t>
      </w:r>
    </w:p>
    <w:p w14:paraId="11ABF6B0" w14:textId="6102F261" w:rsidR="000C4942" w:rsidRDefault="000C4942" w:rsidP="000C7F68">
      <w:pPr>
        <w:pStyle w:val="ListParagraph"/>
        <w:numPr>
          <w:ilvl w:val="0"/>
          <w:numId w:val="25"/>
        </w:numPr>
      </w:pPr>
      <w:r>
        <w:t>Traceability Lead</w:t>
      </w:r>
    </w:p>
    <w:p w14:paraId="6264AB49" w14:textId="1DD66B3A" w:rsidR="000C4942" w:rsidRDefault="000C4942" w:rsidP="000C7F68">
      <w:pPr>
        <w:pStyle w:val="ListParagraph"/>
        <w:numPr>
          <w:ilvl w:val="0"/>
          <w:numId w:val="25"/>
        </w:numPr>
      </w:pPr>
      <w:r>
        <w:t>Project Tools Engineer</w:t>
      </w:r>
    </w:p>
    <w:p w14:paraId="3789B741" w14:textId="731E669E" w:rsidR="000C4942" w:rsidRDefault="000C4942" w:rsidP="000C7F68">
      <w:pPr>
        <w:pStyle w:val="ListParagraph"/>
        <w:numPr>
          <w:ilvl w:val="0"/>
          <w:numId w:val="25"/>
        </w:numPr>
      </w:pPr>
      <w:r>
        <w:t>FuSa Manager</w:t>
      </w:r>
    </w:p>
    <w:p w14:paraId="74E99BB8" w14:textId="62ABC272" w:rsidR="005152EF" w:rsidRDefault="005152EF" w:rsidP="000C7F68">
      <w:pPr>
        <w:pStyle w:val="ListParagraph"/>
        <w:numPr>
          <w:ilvl w:val="0"/>
          <w:numId w:val="25"/>
        </w:numPr>
      </w:pPr>
      <w:r>
        <w:t>Configuration Lead</w:t>
      </w:r>
    </w:p>
    <w:p w14:paraId="3E90F99A" w14:textId="16A58CE3" w:rsidR="00C45DEB" w:rsidRDefault="00C45DEB" w:rsidP="00C45DEB">
      <w:r>
        <w:t xml:space="preserve">&gt; </w:t>
      </w:r>
    </w:p>
    <w:p w14:paraId="5AC45A17" w14:textId="77777777" w:rsidR="00C45DEB" w:rsidRDefault="00C45DEB" w:rsidP="00C45DEB">
      <w:pPr>
        <w:pStyle w:val="Heading2"/>
      </w:pPr>
      <w:bookmarkStart w:id="27" w:name="_Toc186463209"/>
      <w:bookmarkStart w:id="28" w:name="_Toc213528808"/>
      <w:r>
        <w:t>External Stakeholders</w:t>
      </w:r>
      <w:bookmarkEnd w:id="27"/>
      <w:bookmarkEnd w:id="28"/>
      <w:r>
        <w:t xml:space="preserve"> </w:t>
      </w:r>
    </w:p>
    <w:p w14:paraId="782C7193" w14:textId="77777777" w:rsidR="005152EF" w:rsidRDefault="00C45DEB" w:rsidP="00C45DEB">
      <w:r>
        <w:t>&lt;</w:t>
      </w:r>
      <w:r w:rsidR="005152EF">
        <w:t xml:space="preserve">A </w:t>
      </w:r>
      <w:r>
        <w:t>list of external interfaces</w:t>
      </w:r>
      <w:r w:rsidR="005152EF">
        <w:t>.</w:t>
      </w:r>
    </w:p>
    <w:p w14:paraId="158FB7FF" w14:textId="77777777" w:rsidR="005152EF" w:rsidRDefault="005152EF" w:rsidP="00C45DEB">
      <w:r w:rsidRPr="005152EF">
        <w:rPr>
          <w:b/>
          <w:bCs/>
        </w:rPr>
        <w:t>Example</w:t>
      </w:r>
      <w:r>
        <w:t>:</w:t>
      </w:r>
    </w:p>
    <w:p w14:paraId="027F64CA" w14:textId="5705D4CF" w:rsidR="005152EF" w:rsidRDefault="005152EF" w:rsidP="000C7F68">
      <w:pPr>
        <w:pStyle w:val="ListParagraph"/>
        <w:numPr>
          <w:ilvl w:val="0"/>
          <w:numId w:val="24"/>
        </w:numPr>
      </w:pPr>
      <w:r>
        <w:t>Customer representatives</w:t>
      </w:r>
    </w:p>
    <w:p w14:paraId="76B32547" w14:textId="09AA8587" w:rsidR="005152EF" w:rsidRDefault="005152EF" w:rsidP="000C7F68">
      <w:pPr>
        <w:pStyle w:val="ListParagraph"/>
        <w:numPr>
          <w:ilvl w:val="0"/>
          <w:numId w:val="24"/>
        </w:numPr>
      </w:pPr>
      <w:r>
        <w:t>Suppliers (e.g., third-party software providers)</w:t>
      </w:r>
    </w:p>
    <w:p w14:paraId="09888547" w14:textId="5F52C1A2" w:rsidR="005152EF" w:rsidRDefault="005152EF" w:rsidP="000C7F68">
      <w:pPr>
        <w:pStyle w:val="ListParagraph"/>
        <w:numPr>
          <w:ilvl w:val="0"/>
          <w:numId w:val="24"/>
        </w:numPr>
      </w:pPr>
      <w:r>
        <w:lastRenderedPageBreak/>
        <w:t>Regulatory bodies (e.g., auditors for ISO 26262 compliance)</w:t>
      </w:r>
    </w:p>
    <w:p w14:paraId="39C119B2" w14:textId="159F265F" w:rsidR="00C45DEB" w:rsidRDefault="00C45DEB" w:rsidP="00C45DEB">
      <w:r>
        <w:t>&gt;  </w:t>
      </w:r>
    </w:p>
    <w:p w14:paraId="6A087EE7" w14:textId="77777777" w:rsidR="005152EF" w:rsidRDefault="005152EF" w:rsidP="00C45DEB"/>
    <w:p w14:paraId="6246DA01" w14:textId="25F6A446" w:rsidR="00C45DEB" w:rsidRDefault="00C45DEB" w:rsidP="1A9623F6">
      <w:pPr>
        <w:pStyle w:val="Heading1"/>
      </w:pPr>
      <w:bookmarkStart w:id="29" w:name="_Toc170843823"/>
      <w:bookmarkStart w:id="30" w:name="_Toc186460949"/>
      <w:bookmarkStart w:id="31" w:name="_Toc186463210"/>
      <w:bookmarkStart w:id="32" w:name="_Toc213528809"/>
      <w:r>
        <w:t>Meeting &amp; Reporting Structure</w:t>
      </w:r>
      <w:bookmarkEnd w:id="29"/>
      <w:bookmarkEnd w:id="30"/>
      <w:bookmarkEnd w:id="31"/>
      <w:bookmarkEnd w:id="32"/>
    </w:p>
    <w:p w14:paraId="53263CFE" w14:textId="77777777" w:rsidR="00C45DEB" w:rsidRDefault="00C45DEB" w:rsidP="00C45DEB">
      <w:pPr>
        <w:pStyle w:val="Heading2"/>
      </w:pPr>
      <w:bookmarkStart w:id="33" w:name="_Toc170843824"/>
      <w:bookmarkStart w:id="34" w:name="_Toc186460950"/>
      <w:bookmarkStart w:id="35" w:name="_Toc186463211"/>
      <w:bookmarkStart w:id="36" w:name="_Toc213528810"/>
      <w:r>
        <w:t>Meetings</w:t>
      </w:r>
      <w:bookmarkEnd w:id="33"/>
      <w:bookmarkEnd w:id="34"/>
      <w:bookmarkEnd w:id="35"/>
      <w:bookmarkEnd w:id="36"/>
    </w:p>
    <w:p w14:paraId="7CFEB3F0" w14:textId="7DB97FB3" w:rsidR="00C45DEB" w:rsidRDefault="00C45DEB" w:rsidP="00C45DEB">
      <w:r>
        <w:t>&lt;</w:t>
      </w:r>
      <w:r w:rsidR="006C7DCD">
        <w:t>I</w:t>
      </w:r>
      <w:r>
        <w:t>nternal/external meetings, steering committee</w:t>
      </w:r>
      <w:r w:rsidR="005152EF">
        <w:t>.</w:t>
      </w:r>
    </w:p>
    <w:p w14:paraId="3A35618B" w14:textId="5E60EE0F" w:rsidR="005152EF" w:rsidRDefault="005152EF" w:rsidP="00C45DEB">
      <w:r w:rsidRPr="006C7DCD">
        <w:rPr>
          <w:b/>
          <w:bCs/>
        </w:rPr>
        <w:t>Example</w:t>
      </w:r>
      <w:r>
        <w:t>:</w:t>
      </w:r>
    </w:p>
    <w:p w14:paraId="6B46CE9F" w14:textId="7C4EA4F8" w:rsidR="006C7DCD" w:rsidRDefault="006C7DCD" w:rsidP="000C7F68">
      <w:pPr>
        <w:pStyle w:val="ListParagraph"/>
        <w:numPr>
          <w:ilvl w:val="0"/>
          <w:numId w:val="22"/>
        </w:numPr>
      </w:pPr>
      <w:r>
        <w:t>Weekly Traceability Sync: Review traceability coverage, identify gaps, and resolve issues (internal).</w:t>
      </w:r>
    </w:p>
    <w:p w14:paraId="1DD7E56A" w14:textId="50F074B2" w:rsidR="006C7DCD" w:rsidRDefault="006C7DCD" w:rsidP="000C7F68">
      <w:pPr>
        <w:pStyle w:val="ListParagraph"/>
        <w:numPr>
          <w:ilvl w:val="0"/>
          <w:numId w:val="22"/>
        </w:numPr>
      </w:pPr>
      <w:r>
        <w:t>Milestone Reviews: Verify traceability completeness at key project stages (internal/external with stakeholders).</w:t>
      </w:r>
    </w:p>
    <w:p w14:paraId="4CD2B18A" w14:textId="0EE10F90" w:rsidR="00AE09E6" w:rsidRDefault="006C7DCD" w:rsidP="00C45DEB">
      <w:r>
        <w:t>&gt;</w:t>
      </w:r>
    </w:p>
    <w:p w14:paraId="01C38DD7" w14:textId="77777777" w:rsidR="006C7DCD" w:rsidRDefault="006C7DCD" w:rsidP="00C45DEB"/>
    <w:p w14:paraId="5249EBF5" w14:textId="77777777" w:rsidR="00C45DEB" w:rsidRDefault="00C45DEB" w:rsidP="00C45DEB">
      <w:pPr>
        <w:pStyle w:val="Heading2"/>
      </w:pPr>
      <w:bookmarkStart w:id="37" w:name="_Toc170843825"/>
      <w:bookmarkStart w:id="38" w:name="_Toc186460951"/>
      <w:bookmarkStart w:id="39" w:name="_Toc186463212"/>
      <w:bookmarkStart w:id="40" w:name="_Toc213528811"/>
      <w:r>
        <w:t>Reporting</w:t>
      </w:r>
      <w:bookmarkEnd w:id="37"/>
      <w:bookmarkEnd w:id="38"/>
      <w:bookmarkEnd w:id="39"/>
      <w:bookmarkEnd w:id="40"/>
    </w:p>
    <w:p w14:paraId="5603A7B9" w14:textId="77777777" w:rsidR="00E0611D" w:rsidRDefault="00C45DEB" w:rsidP="00C45DEB">
      <w:r>
        <w:t>&lt;</w:t>
      </w:r>
      <w:r w:rsidR="00E0611D">
        <w:t>Traceability-specific r</w:t>
      </w:r>
      <w:r>
        <w:t>eporting structure</w:t>
      </w:r>
    </w:p>
    <w:p w14:paraId="1A546008" w14:textId="34A51362" w:rsidR="00E0611D" w:rsidRPr="00E0611D" w:rsidRDefault="00E0611D" w:rsidP="00E0611D">
      <w:r>
        <w:rPr>
          <w:b/>
          <w:bCs/>
        </w:rPr>
        <w:t>Example</w:t>
      </w:r>
      <w:r>
        <w:t>:</w:t>
      </w:r>
    </w:p>
    <w:p w14:paraId="3979937F" w14:textId="40F71C3B" w:rsidR="00E0611D" w:rsidRDefault="00E0611D" w:rsidP="000C7F68">
      <w:pPr>
        <w:pStyle w:val="ListParagraph"/>
        <w:numPr>
          <w:ilvl w:val="0"/>
          <w:numId w:val="23"/>
        </w:numPr>
      </w:pPr>
      <w:r>
        <w:t>Traceability Coverage Report: Weekly automated report showing link percentages and gaps.</w:t>
      </w:r>
    </w:p>
    <w:p w14:paraId="5314C08A" w14:textId="0B9C3FA9" w:rsidR="00E0611D" w:rsidRDefault="00E0611D" w:rsidP="000C7F68">
      <w:pPr>
        <w:pStyle w:val="ListParagraph"/>
        <w:numPr>
          <w:ilvl w:val="0"/>
          <w:numId w:val="23"/>
        </w:numPr>
      </w:pPr>
      <w:r>
        <w:t>Compliance Audit Report: Periodic report for ISO 26262 and ASPICE 4.0 traceability adherence.</w:t>
      </w:r>
    </w:p>
    <w:p w14:paraId="78EDF3E3" w14:textId="65D9223F" w:rsidR="00C45DEB" w:rsidRPr="001C61F0" w:rsidRDefault="00C45DEB" w:rsidP="00C45DEB">
      <w:r>
        <w:t>&gt;</w:t>
      </w:r>
    </w:p>
    <w:p w14:paraId="5BB23C28" w14:textId="77777777" w:rsidR="00C45DEB" w:rsidRPr="001C61F0" w:rsidRDefault="00C45DEB" w:rsidP="00C45DEB"/>
    <w:p w14:paraId="5FBAAB90" w14:textId="77777777" w:rsidR="00C45DEB" w:rsidRDefault="00C45DEB" w:rsidP="00C45DEB">
      <w:pPr>
        <w:pStyle w:val="Heading1"/>
      </w:pPr>
      <w:bookmarkStart w:id="41" w:name="_Toc186463213"/>
      <w:bookmarkStart w:id="42" w:name="_Toc213528812"/>
      <w:r>
        <w:t>Project Input</w:t>
      </w:r>
      <w:bookmarkEnd w:id="41"/>
      <w:bookmarkEnd w:id="42"/>
    </w:p>
    <w:p w14:paraId="39C0E24B" w14:textId="77777777" w:rsidR="00014910" w:rsidRDefault="00C45DEB" w:rsidP="00C45DEB">
      <w:r>
        <w:t>&lt;</w:t>
      </w:r>
      <w:r w:rsidR="00014910">
        <w:t xml:space="preserve">A </w:t>
      </w:r>
      <w:r>
        <w:t xml:space="preserve">definition of </w:t>
      </w:r>
      <w:r w:rsidR="00014910">
        <w:t xml:space="preserve">traceability-specific </w:t>
      </w:r>
      <w:r>
        <w:t>inputs</w:t>
      </w:r>
    </w:p>
    <w:p w14:paraId="60752DF8" w14:textId="24492E81" w:rsidR="00014910" w:rsidRDefault="00014910" w:rsidP="00C45DEB">
      <w:r w:rsidRPr="00014910">
        <w:rPr>
          <w:b/>
          <w:bCs/>
        </w:rPr>
        <w:t>Example</w:t>
      </w:r>
      <w:r>
        <w:t>:</w:t>
      </w:r>
    </w:p>
    <w:p w14:paraId="3284E2AD" w14:textId="501A7D4A" w:rsidR="00014910" w:rsidRDefault="00014910" w:rsidP="006E75AE">
      <w:pPr>
        <w:pStyle w:val="ListParagraph"/>
        <w:numPr>
          <w:ilvl w:val="0"/>
          <w:numId w:val="33"/>
        </w:numPr>
      </w:pPr>
      <w:r>
        <w:lastRenderedPageBreak/>
        <w:t>System requirements documentation</w:t>
      </w:r>
    </w:p>
    <w:p w14:paraId="1C213980" w14:textId="5BDAAC42" w:rsidR="00014910" w:rsidRDefault="00014910" w:rsidP="006E75AE">
      <w:pPr>
        <w:pStyle w:val="ListParagraph"/>
        <w:numPr>
          <w:ilvl w:val="0"/>
          <w:numId w:val="33"/>
        </w:numPr>
      </w:pPr>
      <w:r>
        <w:t>Software requirements specifications</w:t>
      </w:r>
    </w:p>
    <w:p w14:paraId="587402AB" w14:textId="5E4054C5" w:rsidR="00014910" w:rsidRDefault="00014910" w:rsidP="006E75AE">
      <w:pPr>
        <w:pStyle w:val="ListParagraph"/>
        <w:numPr>
          <w:ilvl w:val="0"/>
          <w:numId w:val="33"/>
        </w:numPr>
      </w:pPr>
      <w:r>
        <w:t>Design documents (architecture and detailed design)</w:t>
      </w:r>
    </w:p>
    <w:p w14:paraId="460746A6" w14:textId="2313A942" w:rsidR="00014910" w:rsidRDefault="00014910" w:rsidP="006E75AE">
      <w:pPr>
        <w:pStyle w:val="ListParagraph"/>
        <w:numPr>
          <w:ilvl w:val="0"/>
          <w:numId w:val="33"/>
        </w:numPr>
      </w:pPr>
      <w:r>
        <w:t>Implementation artifacts (source code)</w:t>
      </w:r>
    </w:p>
    <w:p w14:paraId="26F79768" w14:textId="71A9BBBE" w:rsidR="00014910" w:rsidRDefault="00014910" w:rsidP="006E75AE">
      <w:pPr>
        <w:pStyle w:val="ListParagraph"/>
        <w:numPr>
          <w:ilvl w:val="0"/>
          <w:numId w:val="33"/>
        </w:numPr>
      </w:pPr>
      <w:r>
        <w:t>Verification artifacts (test cases, test results)</w:t>
      </w:r>
    </w:p>
    <w:p w14:paraId="0FB945DD" w14:textId="6F98E22C" w:rsidR="00014910" w:rsidRDefault="00014910" w:rsidP="006E75AE">
      <w:pPr>
        <w:pStyle w:val="ListParagraph"/>
        <w:numPr>
          <w:ilvl w:val="0"/>
          <w:numId w:val="33"/>
        </w:numPr>
      </w:pPr>
      <w:r>
        <w:t>Variant-specific requirements and configurations</w:t>
      </w:r>
    </w:p>
    <w:p w14:paraId="175495C5" w14:textId="50ADE1EB" w:rsidR="00C45DEB" w:rsidRDefault="00C45DEB" w:rsidP="00C45DEB">
      <w:r>
        <w:t>&gt;</w:t>
      </w:r>
    </w:p>
    <w:p w14:paraId="230273F8" w14:textId="77777777" w:rsidR="00C45DEB" w:rsidRPr="00155BDE" w:rsidRDefault="00C45DEB" w:rsidP="00C45DEB"/>
    <w:p w14:paraId="3027BCEC" w14:textId="77777777" w:rsidR="00C45DEB" w:rsidRDefault="00C45DEB" w:rsidP="00C45DEB">
      <w:pPr>
        <w:pStyle w:val="Heading1"/>
      </w:pPr>
      <w:bookmarkStart w:id="43" w:name="_Toc170843827"/>
      <w:bookmarkStart w:id="44" w:name="_Toc186460953"/>
      <w:bookmarkStart w:id="45" w:name="_Toc186463214"/>
      <w:bookmarkStart w:id="46" w:name="_Toc213528813"/>
      <w:r>
        <w:t>Outcomes</w:t>
      </w:r>
      <w:bookmarkEnd w:id="43"/>
      <w:bookmarkEnd w:id="44"/>
      <w:bookmarkEnd w:id="45"/>
      <w:bookmarkEnd w:id="46"/>
    </w:p>
    <w:p w14:paraId="54DE88A0" w14:textId="1D7D981F" w:rsidR="008C6CC0" w:rsidRDefault="00AE562E" w:rsidP="000C7F68">
      <w:pPr>
        <w:pStyle w:val="ListParagraph"/>
        <w:numPr>
          <w:ilvl w:val="0"/>
          <w:numId w:val="19"/>
        </w:numPr>
      </w:pPr>
      <w:r w:rsidRPr="00AE562E">
        <w:t>Traceability Concept</w:t>
      </w:r>
      <w:r w:rsidR="008A5967">
        <w:t>—</w:t>
      </w:r>
      <w:r w:rsidRPr="00AE562E">
        <w:t xml:space="preserve">A comprehensive </w:t>
      </w:r>
      <w:r w:rsidR="00AD6702">
        <w:t>definition</w:t>
      </w:r>
      <w:r w:rsidR="0028230C">
        <w:t xml:space="preserve"> </w:t>
      </w:r>
      <w:r w:rsidRPr="00AE562E">
        <w:t>detailing the traceability strategy, tools, automation methods, and compliance approach for ISO 26262 and ISO 21434.</w:t>
      </w:r>
    </w:p>
    <w:p w14:paraId="191454C8" w14:textId="275B0DAD" w:rsidR="00E632A5" w:rsidRPr="00D43570" w:rsidRDefault="00AD6702" w:rsidP="00AD6702">
      <w:pPr>
        <w:pStyle w:val="ListParagraph"/>
        <w:numPr>
          <w:ilvl w:val="0"/>
          <w:numId w:val="0"/>
        </w:numPr>
        <w:ind w:left="720"/>
        <w:rPr>
          <w:i/>
          <w:iCs/>
          <w:color w:val="808080" w:themeColor="background1" w:themeShade="80"/>
        </w:rPr>
      </w:pPr>
      <w:r w:rsidRPr="00D43570">
        <w:rPr>
          <w:i/>
          <w:iCs/>
          <w:color w:val="808080" w:themeColor="background1" w:themeShade="80"/>
          <w:u w:val="single"/>
        </w:rPr>
        <w:t>Value</w:t>
      </w:r>
      <w:r w:rsidRPr="00D43570">
        <w:rPr>
          <w:i/>
          <w:iCs/>
          <w:color w:val="808080" w:themeColor="background1" w:themeShade="80"/>
        </w:rPr>
        <w:t xml:space="preserve">: </w:t>
      </w:r>
      <w:r w:rsidR="000E55FE" w:rsidRPr="00D43570">
        <w:rPr>
          <w:i/>
          <w:iCs/>
          <w:color w:val="808080" w:themeColor="background1" w:themeShade="80"/>
        </w:rPr>
        <w:t xml:space="preserve">The Traceability Concept </w:t>
      </w:r>
      <w:r w:rsidRPr="00D43570">
        <w:rPr>
          <w:i/>
          <w:iCs/>
          <w:color w:val="808080" w:themeColor="background1" w:themeShade="80"/>
        </w:rPr>
        <w:t>provides a clear, strategic foundation for implementing and maintaining traceability across the project</w:t>
      </w:r>
      <w:r w:rsidR="000E55FE" w:rsidRPr="00D43570">
        <w:rPr>
          <w:i/>
          <w:iCs/>
          <w:color w:val="808080" w:themeColor="background1" w:themeShade="80"/>
        </w:rPr>
        <w:t xml:space="preserve">. It outlines </w:t>
      </w:r>
      <w:r w:rsidRPr="00D43570">
        <w:rPr>
          <w:i/>
          <w:iCs/>
          <w:color w:val="808080" w:themeColor="background1" w:themeShade="80"/>
        </w:rPr>
        <w:t>specifying tools</w:t>
      </w:r>
      <w:r w:rsidR="000E55FE" w:rsidRPr="00D43570">
        <w:rPr>
          <w:i/>
          <w:iCs/>
          <w:color w:val="808080" w:themeColor="background1" w:themeShade="80"/>
        </w:rPr>
        <w:t xml:space="preserve"> that support (or </w:t>
      </w:r>
      <w:r w:rsidR="00824070" w:rsidRPr="00D43570">
        <w:rPr>
          <w:i/>
          <w:iCs/>
          <w:color w:val="808080" w:themeColor="background1" w:themeShade="80"/>
        </w:rPr>
        <w:t>enforce</w:t>
      </w:r>
      <w:r w:rsidR="000E55FE" w:rsidRPr="00D43570">
        <w:rPr>
          <w:i/>
          <w:iCs/>
          <w:color w:val="808080" w:themeColor="background1" w:themeShade="80"/>
        </w:rPr>
        <w:t>) traceability</w:t>
      </w:r>
      <w:r w:rsidRPr="00D43570">
        <w:rPr>
          <w:i/>
          <w:iCs/>
          <w:color w:val="808080" w:themeColor="background1" w:themeShade="80"/>
        </w:rPr>
        <w:t xml:space="preserve">, </w:t>
      </w:r>
      <w:r w:rsidR="000E55FE" w:rsidRPr="00D43570">
        <w:rPr>
          <w:i/>
          <w:iCs/>
          <w:color w:val="808080" w:themeColor="background1" w:themeShade="80"/>
        </w:rPr>
        <w:t xml:space="preserve">or (even better) traceability </w:t>
      </w:r>
      <w:r w:rsidRPr="00D43570">
        <w:rPr>
          <w:i/>
          <w:iCs/>
          <w:color w:val="808080" w:themeColor="background1" w:themeShade="80"/>
        </w:rPr>
        <w:t>automation methods</w:t>
      </w:r>
      <w:r w:rsidR="00824070" w:rsidRPr="00D43570">
        <w:rPr>
          <w:i/>
          <w:iCs/>
          <w:color w:val="808080" w:themeColor="background1" w:themeShade="80"/>
        </w:rPr>
        <w:t>. It is intended to resolve the discussion of ownership</w:t>
      </w:r>
      <w:r w:rsidR="004B392A" w:rsidRPr="00D43570">
        <w:rPr>
          <w:i/>
          <w:iCs/>
          <w:color w:val="808080" w:themeColor="background1" w:themeShade="80"/>
        </w:rPr>
        <w:t xml:space="preserve"> (who is </w:t>
      </w:r>
      <w:r w:rsidR="00706C52">
        <w:rPr>
          <w:i/>
          <w:iCs/>
          <w:color w:val="808080" w:themeColor="background1" w:themeShade="80"/>
        </w:rPr>
        <w:t>"</w:t>
      </w:r>
      <w:r w:rsidR="004B392A" w:rsidRPr="00D43570">
        <w:rPr>
          <w:i/>
          <w:iCs/>
          <w:color w:val="808080" w:themeColor="background1" w:themeShade="80"/>
        </w:rPr>
        <w:t>responsible for traceability implementation and maintenance?</w:t>
      </w:r>
      <w:r w:rsidR="00706C52">
        <w:rPr>
          <w:i/>
          <w:iCs/>
          <w:color w:val="808080" w:themeColor="background1" w:themeShade="80"/>
        </w:rPr>
        <w:t>"</w:t>
      </w:r>
      <w:r w:rsidR="009C5011" w:rsidRPr="00D43570">
        <w:rPr>
          <w:i/>
          <w:iCs/>
          <w:color w:val="808080" w:themeColor="background1" w:themeShade="80"/>
        </w:rPr>
        <w:t>)</w:t>
      </w:r>
      <w:r w:rsidR="00052EF8" w:rsidRPr="00D43570">
        <w:rPr>
          <w:i/>
          <w:iCs/>
          <w:color w:val="808080" w:themeColor="background1" w:themeShade="80"/>
        </w:rPr>
        <w:t>.</w:t>
      </w:r>
      <w:r w:rsidR="00824070" w:rsidRPr="00D43570">
        <w:rPr>
          <w:i/>
          <w:iCs/>
          <w:color w:val="808080" w:themeColor="background1" w:themeShade="80"/>
        </w:rPr>
        <w:t xml:space="preserve"> </w:t>
      </w:r>
      <w:r w:rsidR="00052EF8" w:rsidRPr="00D43570">
        <w:rPr>
          <w:i/>
          <w:iCs/>
          <w:color w:val="808080" w:themeColor="background1" w:themeShade="80"/>
        </w:rPr>
        <w:t>T</w:t>
      </w:r>
      <w:r w:rsidR="00824070" w:rsidRPr="00D43570">
        <w:rPr>
          <w:i/>
          <w:iCs/>
          <w:color w:val="808080" w:themeColor="background1" w:themeShade="80"/>
        </w:rPr>
        <w:t>raceability ties work products together in</w:t>
      </w:r>
      <w:r w:rsidR="00E75959">
        <w:rPr>
          <w:i/>
          <w:iCs/>
          <w:color w:val="808080" w:themeColor="background1" w:themeShade="80"/>
        </w:rPr>
        <w:t>to a consistent,</w:t>
      </w:r>
      <w:r w:rsidR="00824070" w:rsidRPr="00D43570">
        <w:rPr>
          <w:i/>
          <w:iCs/>
          <w:color w:val="808080" w:themeColor="background1" w:themeShade="80"/>
        </w:rPr>
        <w:t xml:space="preserve"> efficient network of outcomes. It also supports </w:t>
      </w:r>
      <w:r w:rsidRPr="00D43570">
        <w:rPr>
          <w:i/>
          <w:iCs/>
          <w:color w:val="808080" w:themeColor="background1" w:themeShade="80"/>
        </w:rPr>
        <w:t>compliance mechanisms for ISO 26262 and ISO 21434</w:t>
      </w:r>
      <w:r w:rsidR="00B87FD6" w:rsidRPr="00D43570">
        <w:rPr>
          <w:i/>
          <w:iCs/>
          <w:color w:val="808080" w:themeColor="background1" w:themeShade="80"/>
        </w:rPr>
        <w:t>,</w:t>
      </w:r>
      <w:r w:rsidR="00824070" w:rsidRPr="00D43570">
        <w:rPr>
          <w:i/>
          <w:iCs/>
          <w:color w:val="808080" w:themeColor="background1" w:themeShade="80"/>
        </w:rPr>
        <w:t xml:space="preserve"> which are consistently postulated in those standards</w:t>
      </w:r>
      <w:r w:rsidRPr="00D43570">
        <w:rPr>
          <w:i/>
          <w:iCs/>
          <w:color w:val="808080" w:themeColor="background1" w:themeShade="80"/>
        </w:rPr>
        <w:t>. This concept ensures consistent application of traceability practices</w:t>
      </w:r>
      <w:r w:rsidR="00B87FD6" w:rsidRPr="00D43570">
        <w:rPr>
          <w:i/>
          <w:iCs/>
          <w:color w:val="808080" w:themeColor="background1" w:themeShade="80"/>
        </w:rPr>
        <w:t>.</w:t>
      </w:r>
    </w:p>
    <w:p w14:paraId="0B07FA6B" w14:textId="59A1F86B" w:rsidR="00AD6702" w:rsidRDefault="00B87FD6" w:rsidP="00AD6702">
      <w:pPr>
        <w:pStyle w:val="ListParagraph"/>
        <w:numPr>
          <w:ilvl w:val="0"/>
          <w:numId w:val="0"/>
        </w:numPr>
        <w:ind w:left="720"/>
      </w:pPr>
      <w:r w:rsidRPr="00D43570">
        <w:rPr>
          <w:i/>
          <w:iCs/>
          <w:color w:val="808080" w:themeColor="background1" w:themeShade="80"/>
        </w:rPr>
        <w:t xml:space="preserve">Furthermore, the automation options are becoming more viable in the age of AI-powered software. Such traceability-centered tools must be employed in as many ways as possible to automate </w:t>
      </w:r>
      <w:r w:rsidR="00AB5B0F" w:rsidRPr="00D43570">
        <w:rPr>
          <w:i/>
          <w:iCs/>
          <w:color w:val="808080" w:themeColor="background1" w:themeShade="80"/>
        </w:rPr>
        <w:t xml:space="preserve">and accelerate </w:t>
      </w:r>
      <w:r w:rsidRPr="00D43570">
        <w:rPr>
          <w:i/>
          <w:iCs/>
          <w:color w:val="808080" w:themeColor="background1" w:themeShade="80"/>
        </w:rPr>
        <w:t xml:space="preserve">tasks that engineers typically find frustrating. </w:t>
      </w:r>
      <w:r w:rsidR="00E632A5" w:rsidRPr="00D43570">
        <w:rPr>
          <w:i/>
          <w:iCs/>
          <w:color w:val="808080" w:themeColor="background1" w:themeShade="80"/>
        </w:rPr>
        <w:t xml:space="preserve">Such </w:t>
      </w:r>
      <w:r w:rsidR="00E75959">
        <w:rPr>
          <w:i/>
          <w:iCs/>
          <w:color w:val="808080" w:themeColor="background1" w:themeShade="80"/>
        </w:rPr>
        <w:t xml:space="preserve">a </w:t>
      </w:r>
      <w:r w:rsidR="00E632A5" w:rsidRPr="00D43570">
        <w:rPr>
          <w:i/>
          <w:iCs/>
          <w:color w:val="808080" w:themeColor="background1" w:themeShade="80"/>
        </w:rPr>
        <w:t>strategy m</w:t>
      </w:r>
      <w:r w:rsidRPr="00D43570">
        <w:rPr>
          <w:i/>
          <w:iCs/>
          <w:color w:val="808080" w:themeColor="background1" w:themeShade="80"/>
        </w:rPr>
        <w:t>inimizes</w:t>
      </w:r>
      <w:r w:rsidR="00AD6702" w:rsidRPr="00D43570">
        <w:rPr>
          <w:i/>
          <w:iCs/>
          <w:color w:val="808080" w:themeColor="background1" w:themeShade="80"/>
        </w:rPr>
        <w:t xml:space="preserve"> manual errors through automation and enables proactive identification of gaps or inconsistencies in requirements, design, and testing artifacts. </w:t>
      </w:r>
      <w:r w:rsidRPr="00D43570">
        <w:rPr>
          <w:i/>
          <w:iCs/>
          <w:color w:val="808080" w:themeColor="background1" w:themeShade="80"/>
        </w:rPr>
        <w:t xml:space="preserve">With the Traceability Concept, </w:t>
      </w:r>
      <w:r w:rsidR="00AD6702" w:rsidRPr="00D43570">
        <w:rPr>
          <w:i/>
          <w:iCs/>
          <w:color w:val="808080" w:themeColor="background1" w:themeShade="80"/>
        </w:rPr>
        <w:t>guidelines for bidirectional links and coverage analysis</w:t>
      </w:r>
      <w:r w:rsidR="007A5258" w:rsidRPr="00D43570">
        <w:rPr>
          <w:i/>
          <w:iCs/>
          <w:color w:val="808080" w:themeColor="background1" w:themeShade="80"/>
        </w:rPr>
        <w:t xml:space="preserve"> are established early, </w:t>
      </w:r>
      <w:r w:rsidR="0060324A">
        <w:rPr>
          <w:i/>
          <w:iCs/>
          <w:color w:val="808080" w:themeColor="background1" w:themeShade="80"/>
        </w:rPr>
        <w:t>reducing the risk of rework, supporting efficient change-impact assessments, and enhancing</w:t>
      </w:r>
      <w:r w:rsidR="00AD6702" w:rsidRPr="00D43570">
        <w:rPr>
          <w:i/>
          <w:iCs/>
          <w:color w:val="808080" w:themeColor="background1" w:themeShade="80"/>
        </w:rPr>
        <w:t xml:space="preserve"> overall project quality and compliance</w:t>
      </w:r>
      <w:r w:rsidR="008F32BA" w:rsidRPr="00D43570">
        <w:rPr>
          <w:i/>
          <w:iCs/>
          <w:color w:val="808080" w:themeColor="background1" w:themeShade="80"/>
        </w:rPr>
        <w:t xml:space="preserve">. </w:t>
      </w:r>
      <w:r w:rsidR="00AD6702" w:rsidRPr="00D43570">
        <w:rPr>
          <w:i/>
          <w:iCs/>
          <w:color w:val="808080" w:themeColor="background1" w:themeShade="80"/>
        </w:rPr>
        <w:t>This aligns with CORE SPICE Principles 3 (Quality Culture), 7 (Risk Minimization), and 12 (Automated Traceability).</w:t>
      </w:r>
    </w:p>
    <w:p w14:paraId="60C7745C" w14:textId="05E66B83" w:rsidR="00AE562E" w:rsidRDefault="00AE562E" w:rsidP="000C7F68">
      <w:pPr>
        <w:pStyle w:val="ListParagraph"/>
        <w:numPr>
          <w:ilvl w:val="0"/>
          <w:numId w:val="19"/>
        </w:numPr>
      </w:pPr>
      <w:r w:rsidRPr="00AE562E">
        <w:lastRenderedPageBreak/>
        <w:t>Bidirectional Traceability Implementation: Established and maintained links between related work products in both forward and backward directions across the entire development lifecycle.</w:t>
      </w:r>
    </w:p>
    <w:p w14:paraId="082BE6DD" w14:textId="150E3F8B" w:rsidR="00DF3F5C" w:rsidRPr="00D67182" w:rsidRDefault="00DF3F5C" w:rsidP="00DF3F5C">
      <w:pPr>
        <w:pStyle w:val="ListParagraph"/>
        <w:numPr>
          <w:ilvl w:val="0"/>
          <w:numId w:val="0"/>
        </w:numPr>
        <w:ind w:left="720"/>
        <w:rPr>
          <w:i/>
          <w:iCs/>
          <w:color w:val="808080" w:themeColor="background1" w:themeShade="80"/>
        </w:rPr>
      </w:pPr>
      <w:r w:rsidRPr="00D67182">
        <w:rPr>
          <w:i/>
          <w:iCs/>
          <w:color w:val="808080" w:themeColor="background1" w:themeShade="80"/>
          <w:u w:val="single"/>
        </w:rPr>
        <w:t>Value:</w:t>
      </w:r>
      <w:r w:rsidRPr="00D67182">
        <w:rPr>
          <w:i/>
          <w:iCs/>
          <w:color w:val="808080" w:themeColor="background1" w:themeShade="80"/>
        </w:rPr>
        <w:t xml:space="preserve"> Bidirectional </w:t>
      </w:r>
      <w:r w:rsidR="004B3FA5" w:rsidRPr="00D67182">
        <w:rPr>
          <w:i/>
          <w:iCs/>
          <w:color w:val="808080" w:themeColor="background1" w:themeShade="80"/>
        </w:rPr>
        <w:t>t</w:t>
      </w:r>
      <w:r w:rsidRPr="00D67182">
        <w:rPr>
          <w:i/>
          <w:iCs/>
          <w:color w:val="808080" w:themeColor="background1" w:themeShade="80"/>
        </w:rPr>
        <w:t xml:space="preserve">raceability </w:t>
      </w:r>
      <w:r w:rsidR="0060324A">
        <w:rPr>
          <w:i/>
          <w:iCs/>
          <w:color w:val="808080" w:themeColor="background1" w:themeShade="80"/>
        </w:rPr>
        <w:t>ensures</w:t>
      </w:r>
      <w:r w:rsidR="004B3FA5" w:rsidRPr="00D67182">
        <w:rPr>
          <w:i/>
          <w:iCs/>
          <w:color w:val="808080" w:themeColor="background1" w:themeShade="80"/>
        </w:rPr>
        <w:t xml:space="preserve"> correct </w:t>
      </w:r>
      <w:r w:rsidRPr="00D67182">
        <w:rPr>
          <w:i/>
          <w:iCs/>
          <w:color w:val="808080" w:themeColor="background1" w:themeShade="80"/>
        </w:rPr>
        <w:t>forward and backward links between related work products—such as requirements, design artifacts, test cases, and change requests—across the entire development lifecycle</w:t>
      </w:r>
      <w:r w:rsidR="004B3FA5" w:rsidRPr="00D67182">
        <w:rPr>
          <w:i/>
          <w:iCs/>
          <w:color w:val="808080" w:themeColor="background1" w:themeShade="80"/>
        </w:rPr>
        <w:t xml:space="preserve">. </w:t>
      </w:r>
      <w:r w:rsidR="0060324A">
        <w:rPr>
          <w:i/>
          <w:iCs/>
          <w:color w:val="808080" w:themeColor="background1" w:themeShade="80"/>
        </w:rPr>
        <w:t>Implementing the traceability concept creates</w:t>
      </w:r>
      <w:r w:rsidR="004B3FA5" w:rsidRPr="00D67182">
        <w:rPr>
          <w:i/>
          <w:iCs/>
          <w:color w:val="808080" w:themeColor="background1" w:themeShade="80"/>
        </w:rPr>
        <w:t xml:space="preserve"> a cohesive network that facilitate</w:t>
      </w:r>
      <w:r w:rsidRPr="00D67182">
        <w:rPr>
          <w:i/>
          <w:iCs/>
          <w:color w:val="808080" w:themeColor="background1" w:themeShade="80"/>
        </w:rPr>
        <w:t xml:space="preserve">s seamless navigation and consistency checks. </w:t>
      </w:r>
      <w:r w:rsidR="004B3FA5" w:rsidRPr="00D67182">
        <w:rPr>
          <w:i/>
          <w:iCs/>
          <w:color w:val="808080" w:themeColor="background1" w:themeShade="80"/>
        </w:rPr>
        <w:t xml:space="preserve">It prevents </w:t>
      </w:r>
      <w:r w:rsidRPr="00D67182">
        <w:rPr>
          <w:i/>
          <w:iCs/>
          <w:color w:val="808080" w:themeColor="background1" w:themeShade="80"/>
        </w:rPr>
        <w:t>fragmented documentation and unclear dependencie</w:t>
      </w:r>
      <w:r w:rsidR="004B3FA5" w:rsidRPr="00D67182">
        <w:rPr>
          <w:i/>
          <w:iCs/>
          <w:color w:val="808080" w:themeColor="background1" w:themeShade="80"/>
        </w:rPr>
        <w:t>s.</w:t>
      </w:r>
      <w:r w:rsidRPr="00D67182">
        <w:rPr>
          <w:i/>
          <w:iCs/>
          <w:color w:val="808080" w:themeColor="background1" w:themeShade="80"/>
        </w:rPr>
        <w:t xml:space="preserve"> </w:t>
      </w:r>
      <w:r w:rsidR="004B3FA5" w:rsidRPr="00D67182">
        <w:rPr>
          <w:i/>
          <w:iCs/>
          <w:color w:val="808080" w:themeColor="background1" w:themeShade="80"/>
        </w:rPr>
        <w:t xml:space="preserve">It enables </w:t>
      </w:r>
      <w:r w:rsidRPr="00D67182">
        <w:rPr>
          <w:i/>
          <w:iCs/>
          <w:color w:val="808080" w:themeColor="background1" w:themeShade="80"/>
        </w:rPr>
        <w:t xml:space="preserve">quick impact analysis </w:t>
      </w:r>
      <w:r w:rsidR="00265E1E" w:rsidRPr="00D67182">
        <w:rPr>
          <w:i/>
          <w:iCs/>
          <w:color w:val="808080" w:themeColor="background1" w:themeShade="80"/>
        </w:rPr>
        <w:t xml:space="preserve">of </w:t>
      </w:r>
      <w:r w:rsidRPr="00D67182">
        <w:rPr>
          <w:i/>
          <w:iCs/>
          <w:color w:val="808080" w:themeColor="background1" w:themeShade="80"/>
        </w:rPr>
        <w:t>changes</w:t>
      </w:r>
      <w:r w:rsidR="00A24D86" w:rsidRPr="00D67182">
        <w:rPr>
          <w:i/>
          <w:iCs/>
          <w:color w:val="808080" w:themeColor="background1" w:themeShade="80"/>
        </w:rPr>
        <w:t xml:space="preserve">. </w:t>
      </w:r>
      <w:r w:rsidR="003B33C1" w:rsidRPr="00D67182">
        <w:rPr>
          <w:i/>
          <w:iCs/>
          <w:color w:val="808080" w:themeColor="background1" w:themeShade="80"/>
        </w:rPr>
        <w:t>If</w:t>
      </w:r>
      <w:r w:rsidR="00A24D86" w:rsidRPr="00D67182">
        <w:rPr>
          <w:i/>
          <w:iCs/>
          <w:color w:val="808080" w:themeColor="background1" w:themeShade="80"/>
        </w:rPr>
        <w:t xml:space="preserve"> well</w:t>
      </w:r>
      <w:r w:rsidR="0060324A">
        <w:rPr>
          <w:i/>
          <w:iCs/>
          <w:color w:val="808080" w:themeColor="background1" w:themeShade="80"/>
        </w:rPr>
        <w:t xml:space="preserve"> implemented, relevant work-</w:t>
      </w:r>
      <w:r w:rsidR="00A24D86" w:rsidRPr="00D67182">
        <w:rPr>
          <w:i/>
          <w:iCs/>
          <w:color w:val="808080" w:themeColor="background1" w:themeShade="80"/>
        </w:rPr>
        <w:t xml:space="preserve">product </w:t>
      </w:r>
      <w:r w:rsidRPr="00D67182">
        <w:rPr>
          <w:i/>
          <w:iCs/>
          <w:color w:val="808080" w:themeColor="background1" w:themeShade="80"/>
        </w:rPr>
        <w:t>modifications in one area (e.g., a requirement update) are immediately visible in linked elements (e.g., affected designs or tests)</w:t>
      </w:r>
      <w:r w:rsidR="008104D8" w:rsidRPr="00D67182">
        <w:rPr>
          <w:i/>
          <w:iCs/>
          <w:color w:val="808080" w:themeColor="background1" w:themeShade="80"/>
        </w:rPr>
        <w:t xml:space="preserve">. </w:t>
      </w:r>
      <w:r w:rsidR="007F4B02" w:rsidRPr="00D67182">
        <w:rPr>
          <w:i/>
          <w:iCs/>
          <w:color w:val="808080" w:themeColor="background1" w:themeShade="80"/>
        </w:rPr>
        <w:t xml:space="preserve">Tool-supported traceability </w:t>
      </w:r>
      <w:r w:rsidR="00884FD0" w:rsidRPr="00D67182">
        <w:rPr>
          <w:i/>
          <w:iCs/>
          <w:color w:val="808080" w:themeColor="background1" w:themeShade="80"/>
        </w:rPr>
        <w:t xml:space="preserve">reduces the likelihood of </w:t>
      </w:r>
      <w:r w:rsidRPr="00D67182">
        <w:rPr>
          <w:i/>
          <w:iCs/>
          <w:color w:val="808080" w:themeColor="background1" w:themeShade="80"/>
        </w:rPr>
        <w:t>human error</w:t>
      </w:r>
      <w:r w:rsidR="00884FD0" w:rsidRPr="00D67182">
        <w:rPr>
          <w:i/>
          <w:iCs/>
          <w:color w:val="808080" w:themeColor="background1" w:themeShade="80"/>
        </w:rPr>
        <w:t xml:space="preserve">. A fully implemented </w:t>
      </w:r>
      <w:r w:rsidR="00272478" w:rsidRPr="00D67182">
        <w:rPr>
          <w:i/>
          <w:iCs/>
          <w:color w:val="808080" w:themeColor="background1" w:themeShade="80"/>
        </w:rPr>
        <w:t xml:space="preserve">traceability </w:t>
      </w:r>
      <w:r w:rsidR="00884FD0" w:rsidRPr="00D67182">
        <w:rPr>
          <w:i/>
          <w:iCs/>
          <w:color w:val="808080" w:themeColor="background1" w:themeShade="80"/>
        </w:rPr>
        <w:t>system is efficient and transparent</w:t>
      </w:r>
      <w:r w:rsidR="0060324A">
        <w:rPr>
          <w:i/>
          <w:iCs/>
          <w:color w:val="808080" w:themeColor="background1" w:themeShade="80"/>
        </w:rPr>
        <w:t>, and, at the same time, supports compliance audits for standards such as</w:t>
      </w:r>
      <w:r w:rsidRPr="00D67182">
        <w:rPr>
          <w:i/>
          <w:iCs/>
          <w:color w:val="808080" w:themeColor="background1" w:themeShade="80"/>
        </w:rPr>
        <w:t xml:space="preserve"> ISO 26262 and ISO 21434</w:t>
      </w:r>
      <w:r w:rsidR="00884FD0" w:rsidRPr="00D67182">
        <w:rPr>
          <w:i/>
          <w:iCs/>
          <w:color w:val="808080" w:themeColor="background1" w:themeShade="80"/>
        </w:rPr>
        <w:t xml:space="preserve">. </w:t>
      </w:r>
      <w:r w:rsidRPr="00D67182">
        <w:rPr>
          <w:i/>
          <w:iCs/>
          <w:color w:val="808080" w:themeColor="background1" w:themeShade="80"/>
        </w:rPr>
        <w:t>This aligns with CORE SPICE Principles 3 (Quality Culture), 7 (Risk Minimization), and 12 (Automated Traceability).</w:t>
      </w:r>
    </w:p>
    <w:p w14:paraId="059C32E3" w14:textId="11D6D6EF" w:rsidR="00AE562E" w:rsidRDefault="00AE562E" w:rsidP="000C7F68">
      <w:pPr>
        <w:pStyle w:val="ListParagraph"/>
        <w:numPr>
          <w:ilvl w:val="0"/>
          <w:numId w:val="19"/>
        </w:numPr>
      </w:pPr>
      <w:r>
        <w:t>Variant Management Traceability: Traceability mechanisms for managing different product variants, including:</w:t>
      </w:r>
    </w:p>
    <w:p w14:paraId="5458F45F" w14:textId="77777777" w:rsidR="00AE562E" w:rsidRDefault="00AE562E" w:rsidP="000C7F68">
      <w:pPr>
        <w:pStyle w:val="ListParagraph"/>
        <w:numPr>
          <w:ilvl w:val="1"/>
          <w:numId w:val="19"/>
        </w:numPr>
      </w:pPr>
      <w:r>
        <w:t>Feature-to-requirement relationships</w:t>
      </w:r>
    </w:p>
    <w:p w14:paraId="73A3CC68" w14:textId="77777777" w:rsidR="00AE562E" w:rsidRDefault="00AE562E" w:rsidP="000C7F68">
      <w:pPr>
        <w:pStyle w:val="ListParagraph"/>
        <w:numPr>
          <w:ilvl w:val="1"/>
          <w:numId w:val="19"/>
        </w:numPr>
      </w:pPr>
      <w:r>
        <w:t>Conditional traceability for variant-specific components</w:t>
      </w:r>
    </w:p>
    <w:p w14:paraId="5B97DD35" w14:textId="6DE5A132" w:rsidR="00AE562E" w:rsidRDefault="00AE562E" w:rsidP="000C7F68">
      <w:pPr>
        <w:pStyle w:val="ListParagraph"/>
        <w:numPr>
          <w:ilvl w:val="1"/>
          <w:numId w:val="19"/>
        </w:numPr>
      </w:pPr>
      <w:r>
        <w:t>Configuration-aware traceability reporting</w:t>
      </w:r>
    </w:p>
    <w:p w14:paraId="3DB316AA" w14:textId="486EC231" w:rsidR="000B7316" w:rsidRPr="00831516" w:rsidRDefault="000B7316" w:rsidP="000B7316">
      <w:pPr>
        <w:pStyle w:val="ListParagraph"/>
        <w:numPr>
          <w:ilvl w:val="0"/>
          <w:numId w:val="0"/>
        </w:numPr>
        <w:ind w:left="720"/>
        <w:rPr>
          <w:i/>
          <w:iCs/>
          <w:color w:val="808080" w:themeColor="background1" w:themeShade="80"/>
        </w:rPr>
      </w:pPr>
      <w:r w:rsidRPr="00831516">
        <w:rPr>
          <w:i/>
          <w:iCs/>
          <w:color w:val="808080" w:themeColor="background1" w:themeShade="80"/>
          <w:u w:val="single"/>
        </w:rPr>
        <w:t>Value</w:t>
      </w:r>
      <w:r w:rsidRPr="00831516">
        <w:rPr>
          <w:i/>
          <w:iCs/>
          <w:color w:val="808080" w:themeColor="background1" w:themeShade="80"/>
        </w:rPr>
        <w:t xml:space="preserve">: Variant management traceability is usually challenging, as the need for additional variants is often overlooked or initially ignored. The team might focus on the first couple of iterations without considering other current or future variants. Variants impact most work products, including the traceability setup. When applicable, variants must be included in project planning activities early to prevent excessive workload on work products and a </w:t>
      </w:r>
      <w:r w:rsidR="00706C52">
        <w:rPr>
          <w:i/>
          <w:iCs/>
          <w:color w:val="808080" w:themeColor="background1" w:themeShade="80"/>
        </w:rPr>
        <w:t>"</w:t>
      </w:r>
      <w:r w:rsidRPr="00831516">
        <w:rPr>
          <w:i/>
          <w:iCs/>
          <w:color w:val="808080" w:themeColor="background1" w:themeShade="80"/>
        </w:rPr>
        <w:t>shaky</w:t>
      </w:r>
      <w:r w:rsidR="00706C52">
        <w:rPr>
          <w:i/>
          <w:iCs/>
          <w:color w:val="808080" w:themeColor="background1" w:themeShade="80"/>
        </w:rPr>
        <w:t>"</w:t>
      </w:r>
      <w:r w:rsidRPr="00831516">
        <w:rPr>
          <w:i/>
          <w:iCs/>
          <w:color w:val="808080" w:themeColor="background1" w:themeShade="80"/>
        </w:rPr>
        <w:t xml:space="preserve"> traceability. </w:t>
      </w:r>
      <w:r w:rsidR="00501D4D" w:rsidRPr="00831516">
        <w:rPr>
          <w:i/>
          <w:iCs/>
          <w:color w:val="808080" w:themeColor="background1" w:themeShade="80"/>
        </w:rPr>
        <w:t xml:space="preserve">The variant management strategy must include </w:t>
      </w:r>
      <w:r w:rsidRPr="00831516">
        <w:rPr>
          <w:i/>
          <w:iCs/>
          <w:color w:val="808080" w:themeColor="background1" w:themeShade="80"/>
        </w:rPr>
        <w:t xml:space="preserve">mechanisms that efficiently manage traceability across product variants, such as feature-to-requirement relationships, conditional links for variant-specific components, and configuration-aware reporting. This </w:t>
      </w:r>
      <w:r w:rsidR="006D5E5E">
        <w:rPr>
          <w:i/>
          <w:iCs/>
          <w:color w:val="808080" w:themeColor="background1" w:themeShade="80"/>
        </w:rPr>
        <w:t>A</w:t>
      </w:r>
      <w:r w:rsidRPr="00831516">
        <w:rPr>
          <w:i/>
          <w:iCs/>
          <w:color w:val="808080" w:themeColor="background1" w:themeShade="80"/>
        </w:rPr>
        <w:t xml:space="preserve">pproach resolves common challenges in multi-variant development by allowing dynamic filtering of traceability links based on selected configurations. In practice, </w:t>
      </w:r>
      <w:r w:rsidR="00A423C3">
        <w:rPr>
          <w:i/>
          <w:iCs/>
          <w:color w:val="808080" w:themeColor="background1" w:themeShade="80"/>
        </w:rPr>
        <w:t>when properly implemented, it leverages automated tools to generate variant-specific traceability views, helping</w:t>
      </w:r>
      <w:r w:rsidR="00723B99" w:rsidRPr="00831516">
        <w:rPr>
          <w:i/>
          <w:iCs/>
          <w:color w:val="808080" w:themeColor="background1" w:themeShade="80"/>
        </w:rPr>
        <w:t xml:space="preserve"> reduce inconsistencies and </w:t>
      </w:r>
      <w:r w:rsidRPr="00831516">
        <w:rPr>
          <w:i/>
          <w:iCs/>
          <w:color w:val="808080" w:themeColor="background1" w:themeShade="80"/>
        </w:rPr>
        <w:t xml:space="preserve">development risks in complex </w:t>
      </w:r>
      <w:r w:rsidR="001E6F42" w:rsidRPr="00831516">
        <w:rPr>
          <w:i/>
          <w:iCs/>
          <w:color w:val="808080" w:themeColor="background1" w:themeShade="80"/>
        </w:rPr>
        <w:t>systems</w:t>
      </w:r>
      <w:r w:rsidRPr="00831516">
        <w:rPr>
          <w:i/>
          <w:iCs/>
          <w:color w:val="808080" w:themeColor="background1" w:themeShade="80"/>
        </w:rPr>
        <w:t xml:space="preserve">. </w:t>
      </w:r>
      <w:r w:rsidR="001E6F42" w:rsidRPr="00831516">
        <w:rPr>
          <w:i/>
          <w:iCs/>
          <w:color w:val="808080" w:themeColor="background1" w:themeShade="80"/>
        </w:rPr>
        <w:t>I</w:t>
      </w:r>
      <w:r w:rsidRPr="00831516">
        <w:rPr>
          <w:i/>
          <w:iCs/>
          <w:color w:val="808080" w:themeColor="background1" w:themeShade="80"/>
        </w:rPr>
        <w:t>t enhances scalability for platform-based development and supports efficient release management for different markets or customer needs. This aligns with CORE SPICE Principles 3 (Quality Culture), 7 (Risk Minimization), and 12 (Automated Traceability).</w:t>
      </w:r>
    </w:p>
    <w:p w14:paraId="5BA62A8E" w14:textId="7B91EBE2" w:rsidR="00AE562E" w:rsidRDefault="00AE562E" w:rsidP="000C7F68">
      <w:pPr>
        <w:pStyle w:val="ListParagraph"/>
        <w:numPr>
          <w:ilvl w:val="0"/>
          <w:numId w:val="19"/>
        </w:numPr>
      </w:pPr>
      <w:r>
        <w:lastRenderedPageBreak/>
        <w:t>Change Impact Analysis Framework: Method for evaluating the impact of changes through traceability links, supporting:</w:t>
      </w:r>
    </w:p>
    <w:p w14:paraId="7F04C839" w14:textId="232B3750" w:rsidR="00AE562E" w:rsidRDefault="00AE562E" w:rsidP="000C7F68">
      <w:pPr>
        <w:pStyle w:val="ListParagraph"/>
        <w:numPr>
          <w:ilvl w:val="1"/>
          <w:numId w:val="19"/>
        </w:numPr>
      </w:pPr>
      <w:r>
        <w:t>Identification of affected artifacts when requirements change</w:t>
      </w:r>
    </w:p>
    <w:p w14:paraId="75823CDF" w14:textId="78D7AF56" w:rsidR="00AE562E" w:rsidRDefault="00AE562E" w:rsidP="000C7F68">
      <w:pPr>
        <w:pStyle w:val="ListParagraph"/>
        <w:numPr>
          <w:ilvl w:val="1"/>
          <w:numId w:val="19"/>
        </w:numPr>
      </w:pPr>
      <w:r>
        <w:t>Regression test scope determination</w:t>
      </w:r>
    </w:p>
    <w:p w14:paraId="7C63F3BC" w14:textId="10EAD382" w:rsidR="00AE562E" w:rsidRDefault="00AE562E" w:rsidP="000C7F68">
      <w:pPr>
        <w:pStyle w:val="ListParagraph"/>
        <w:numPr>
          <w:ilvl w:val="1"/>
          <w:numId w:val="19"/>
        </w:numPr>
      </w:pPr>
      <w:r>
        <w:t>Change risk assessment</w:t>
      </w:r>
    </w:p>
    <w:p w14:paraId="08157B65" w14:textId="61BD7882" w:rsidR="003B7F75" w:rsidRPr="001A3842" w:rsidRDefault="001D26A4" w:rsidP="001D26A4">
      <w:pPr>
        <w:pStyle w:val="ListParagraph"/>
        <w:numPr>
          <w:ilvl w:val="0"/>
          <w:numId w:val="0"/>
        </w:numPr>
        <w:ind w:left="720"/>
        <w:rPr>
          <w:i/>
          <w:iCs/>
          <w:color w:val="808080" w:themeColor="background1" w:themeShade="80"/>
        </w:rPr>
      </w:pPr>
      <w:r w:rsidRPr="001A3842">
        <w:rPr>
          <w:i/>
          <w:iCs/>
          <w:color w:val="808080" w:themeColor="background1" w:themeShade="80"/>
          <w:u w:val="single"/>
        </w:rPr>
        <w:t>Value:</w:t>
      </w:r>
      <w:r w:rsidRPr="001A3842">
        <w:rPr>
          <w:i/>
          <w:iCs/>
          <w:color w:val="808080" w:themeColor="background1" w:themeShade="80"/>
        </w:rPr>
        <w:t xml:space="preserve"> This outcome must facilitate a method for evaluating the effects of modifications across linked artifacts</w:t>
      </w:r>
      <w:r w:rsidR="00706C52" w:rsidRPr="001A3842">
        <w:rPr>
          <w:i/>
          <w:iCs/>
          <w:color w:val="808080" w:themeColor="background1" w:themeShade="80"/>
        </w:rPr>
        <w:t xml:space="preserve">. The term "impact analysis" is </w:t>
      </w:r>
      <w:r w:rsidR="00B53D95">
        <w:rPr>
          <w:i/>
          <w:iCs/>
          <w:color w:val="808080" w:themeColor="background1" w:themeShade="80"/>
        </w:rPr>
        <w:t>sometimes misunderstood as formal, tedious, or burdensome</w:t>
      </w:r>
      <w:r w:rsidR="00706C52" w:rsidRPr="001A3842">
        <w:rPr>
          <w:i/>
          <w:iCs/>
          <w:color w:val="808080" w:themeColor="background1" w:themeShade="80"/>
        </w:rPr>
        <w:t xml:space="preserve">. However, </w:t>
      </w:r>
      <w:r w:rsidR="00B53D95">
        <w:rPr>
          <w:i/>
          <w:iCs/>
          <w:color w:val="808080" w:themeColor="background1" w:themeShade="80"/>
        </w:rPr>
        <w:t>a well-defined approach to changing approved (baselined) work products is indispensable in both slow-</w:t>
      </w:r>
      <w:r w:rsidR="00706C52" w:rsidRPr="001A3842">
        <w:rPr>
          <w:i/>
          <w:iCs/>
          <w:color w:val="808080" w:themeColor="background1" w:themeShade="80"/>
        </w:rPr>
        <w:t xml:space="preserve"> and fast-paced project environments. Using </w:t>
      </w:r>
      <w:r w:rsidRPr="001A3842">
        <w:rPr>
          <w:i/>
          <w:iCs/>
          <w:color w:val="808080" w:themeColor="background1" w:themeShade="80"/>
        </w:rPr>
        <w:t xml:space="preserve">traceability </w:t>
      </w:r>
      <w:r w:rsidR="00706C52" w:rsidRPr="001A3842">
        <w:rPr>
          <w:i/>
          <w:iCs/>
          <w:color w:val="808080" w:themeColor="background1" w:themeShade="80"/>
        </w:rPr>
        <w:t xml:space="preserve">is the only way to make it work efficiently and effectively. Changes to already approved (baselined) work items always pose a project risk that can only be mitigated systematically, and this systematic way must be defined at the beginning of the project. It also enables </w:t>
      </w:r>
      <w:r w:rsidR="00B53D95">
        <w:rPr>
          <w:i/>
          <w:iCs/>
          <w:color w:val="808080" w:themeColor="background1" w:themeShade="80"/>
        </w:rPr>
        <w:t>strong integration between the left and right sides of the V, helping</w:t>
      </w:r>
      <w:r w:rsidR="00706C52" w:rsidRPr="001A3842">
        <w:rPr>
          <w:i/>
          <w:iCs/>
          <w:color w:val="808080" w:themeColor="background1" w:themeShade="80"/>
        </w:rPr>
        <w:t xml:space="preserve"> determine the regression test scope</w:t>
      </w:r>
      <w:r w:rsidRPr="001A3842">
        <w:rPr>
          <w:i/>
          <w:iCs/>
          <w:color w:val="808080" w:themeColor="background1" w:themeShade="80"/>
        </w:rPr>
        <w:t xml:space="preserve"> and assess associated risks, thereby enabling informed decision-making and efficient change propagation.</w:t>
      </w:r>
    </w:p>
    <w:p w14:paraId="279D4C46" w14:textId="00D5CB13" w:rsidR="001D26A4" w:rsidRDefault="00E67684" w:rsidP="001D26A4">
      <w:pPr>
        <w:pStyle w:val="ListParagraph"/>
        <w:numPr>
          <w:ilvl w:val="0"/>
          <w:numId w:val="0"/>
        </w:numPr>
        <w:ind w:left="720"/>
      </w:pPr>
      <w:r w:rsidRPr="001A3842">
        <w:rPr>
          <w:i/>
          <w:iCs/>
          <w:color w:val="808080" w:themeColor="background1" w:themeShade="80"/>
        </w:rPr>
        <w:t>I</w:t>
      </w:r>
      <w:r w:rsidR="001D26A4" w:rsidRPr="001A3842">
        <w:rPr>
          <w:i/>
          <w:iCs/>
          <w:color w:val="808080" w:themeColor="background1" w:themeShade="80"/>
        </w:rPr>
        <w:t>nterconnected development artifacts</w:t>
      </w:r>
      <w:r w:rsidR="003B7F75" w:rsidRPr="001A3842">
        <w:rPr>
          <w:i/>
          <w:iCs/>
          <w:color w:val="808080" w:themeColor="background1" w:themeShade="80"/>
        </w:rPr>
        <w:t xml:space="preserve"> must enable </w:t>
      </w:r>
      <w:r w:rsidR="001D26A4" w:rsidRPr="001A3842">
        <w:rPr>
          <w:i/>
          <w:iCs/>
          <w:color w:val="808080" w:themeColor="background1" w:themeShade="80"/>
        </w:rPr>
        <w:t>quick propagation analysis</w:t>
      </w:r>
      <w:r w:rsidR="00FD1869" w:rsidRPr="001A3842">
        <w:rPr>
          <w:i/>
          <w:iCs/>
          <w:color w:val="808080" w:themeColor="background1" w:themeShade="80"/>
        </w:rPr>
        <w:t xml:space="preserve">, </w:t>
      </w:r>
      <w:r w:rsidR="001D26A4" w:rsidRPr="001A3842">
        <w:rPr>
          <w:i/>
          <w:iCs/>
          <w:color w:val="808080" w:themeColor="background1" w:themeShade="80"/>
        </w:rPr>
        <w:t xml:space="preserve">such as how a requirement </w:t>
      </w:r>
      <w:proofErr w:type="gramStart"/>
      <w:r w:rsidR="003B7F75" w:rsidRPr="001A3842">
        <w:rPr>
          <w:i/>
          <w:iCs/>
          <w:color w:val="808080" w:themeColor="background1" w:themeShade="80"/>
        </w:rPr>
        <w:t>change</w:t>
      </w:r>
      <w:r w:rsidR="001D26A4" w:rsidRPr="001A3842">
        <w:rPr>
          <w:i/>
          <w:iCs/>
          <w:color w:val="808080" w:themeColor="background1" w:themeShade="80"/>
        </w:rPr>
        <w:t xml:space="preserve"> ripples</w:t>
      </w:r>
      <w:proofErr w:type="gramEnd"/>
      <w:r w:rsidR="001D26A4" w:rsidRPr="001A3842">
        <w:rPr>
          <w:i/>
          <w:iCs/>
          <w:color w:val="808080" w:themeColor="background1" w:themeShade="80"/>
        </w:rPr>
        <w:t xml:space="preserve"> through design, code, and tests</w:t>
      </w:r>
      <w:r w:rsidR="00FD1869" w:rsidRPr="001A3842">
        <w:rPr>
          <w:i/>
          <w:iCs/>
          <w:color w:val="808080" w:themeColor="background1" w:themeShade="80"/>
        </w:rPr>
        <w:t xml:space="preserve">, so </w:t>
      </w:r>
      <w:r w:rsidR="001D26A4" w:rsidRPr="001A3842">
        <w:rPr>
          <w:i/>
          <w:iCs/>
          <w:color w:val="808080" w:themeColor="background1" w:themeShade="80"/>
        </w:rPr>
        <w:t xml:space="preserve">impacts </w:t>
      </w:r>
      <w:r w:rsidR="00FD1869" w:rsidRPr="001A3842">
        <w:rPr>
          <w:i/>
          <w:iCs/>
          <w:color w:val="808080" w:themeColor="background1" w:themeShade="80"/>
        </w:rPr>
        <w:t>are visible</w:t>
      </w:r>
      <w:r w:rsidR="00B53D95">
        <w:rPr>
          <w:i/>
          <w:iCs/>
          <w:color w:val="808080" w:themeColor="background1" w:themeShade="80"/>
        </w:rPr>
        <w:t>. They</w:t>
      </w:r>
      <w:r w:rsidR="00FD1869" w:rsidRPr="001A3842">
        <w:rPr>
          <w:i/>
          <w:iCs/>
          <w:color w:val="808080" w:themeColor="background1" w:themeShade="80"/>
        </w:rPr>
        <w:t xml:space="preserve"> </w:t>
      </w:r>
      <w:r w:rsidR="00B53D95">
        <w:rPr>
          <w:i/>
          <w:iCs/>
          <w:color w:val="808080" w:themeColor="background1" w:themeShade="80"/>
        </w:rPr>
        <w:t>can be spotted immediately</w:t>
      </w:r>
      <w:r w:rsidR="00FD1869" w:rsidRPr="001A3842">
        <w:rPr>
          <w:i/>
          <w:iCs/>
          <w:color w:val="808080" w:themeColor="background1" w:themeShade="80"/>
        </w:rPr>
        <w:t xml:space="preserve"> to prevent </w:t>
      </w:r>
      <w:r w:rsidR="001D26A4" w:rsidRPr="001A3842">
        <w:rPr>
          <w:i/>
          <w:iCs/>
          <w:color w:val="808080" w:themeColor="background1" w:themeShade="80"/>
        </w:rPr>
        <w:t>system inconsistenc</w:t>
      </w:r>
      <w:r w:rsidR="00C87684" w:rsidRPr="001A3842">
        <w:rPr>
          <w:i/>
          <w:iCs/>
          <w:color w:val="808080" w:themeColor="background1" w:themeShade="80"/>
        </w:rPr>
        <w:t>y</w:t>
      </w:r>
      <w:r w:rsidR="001D26A4" w:rsidRPr="001A3842">
        <w:rPr>
          <w:i/>
          <w:iCs/>
          <w:color w:val="808080" w:themeColor="background1" w:themeShade="80"/>
        </w:rPr>
        <w:t xml:space="preserve">. In practice, it </w:t>
      </w:r>
      <w:r w:rsidR="00C87684" w:rsidRPr="001A3842">
        <w:rPr>
          <w:i/>
          <w:iCs/>
          <w:color w:val="808080" w:themeColor="background1" w:themeShade="80"/>
        </w:rPr>
        <w:t xml:space="preserve">should </w:t>
      </w:r>
      <w:proofErr w:type="gramStart"/>
      <w:r w:rsidR="001D26A4" w:rsidRPr="001A3842">
        <w:rPr>
          <w:i/>
          <w:iCs/>
          <w:color w:val="808080" w:themeColor="background1" w:themeShade="80"/>
        </w:rPr>
        <w:t>integrate with</w:t>
      </w:r>
      <w:proofErr w:type="gramEnd"/>
      <w:r w:rsidR="001D26A4" w:rsidRPr="001A3842">
        <w:rPr>
          <w:i/>
          <w:iCs/>
          <w:color w:val="808080" w:themeColor="background1" w:themeShade="80"/>
        </w:rPr>
        <w:t xml:space="preserve"> traceability tools to automate impact visualization and reporting, </w:t>
      </w:r>
      <w:r w:rsidR="00661CBC" w:rsidRPr="001A3842">
        <w:rPr>
          <w:i/>
          <w:iCs/>
          <w:color w:val="808080" w:themeColor="background1" w:themeShade="80"/>
        </w:rPr>
        <w:t>support</w:t>
      </w:r>
      <w:r w:rsidR="001D26A4" w:rsidRPr="001A3842">
        <w:rPr>
          <w:i/>
          <w:iCs/>
          <w:color w:val="808080" w:themeColor="background1" w:themeShade="80"/>
        </w:rPr>
        <w:t xml:space="preserve"> variant management</w:t>
      </w:r>
      <w:r w:rsidR="004455B1" w:rsidRPr="001A3842">
        <w:rPr>
          <w:i/>
          <w:iCs/>
          <w:color w:val="808080" w:themeColor="background1" w:themeShade="80"/>
        </w:rPr>
        <w:t>,</w:t>
      </w:r>
      <w:r w:rsidR="001D26A4" w:rsidRPr="001A3842">
        <w:rPr>
          <w:i/>
          <w:iCs/>
          <w:color w:val="808080" w:themeColor="background1" w:themeShade="80"/>
        </w:rPr>
        <w:t xml:space="preserve"> and compliance audits. </w:t>
      </w:r>
      <w:r w:rsidR="001F5FBA" w:rsidRPr="001A3842">
        <w:rPr>
          <w:i/>
          <w:iCs/>
          <w:color w:val="808080" w:themeColor="background1" w:themeShade="80"/>
        </w:rPr>
        <w:t xml:space="preserve">This is a form of </w:t>
      </w:r>
      <w:r w:rsidR="001D26A4" w:rsidRPr="001A3842">
        <w:rPr>
          <w:i/>
          <w:iCs/>
          <w:color w:val="808080" w:themeColor="background1" w:themeShade="80"/>
        </w:rPr>
        <w:t xml:space="preserve">proactive risk assessment and targeted regression, </w:t>
      </w:r>
      <w:r w:rsidR="001F5FBA" w:rsidRPr="001A3842">
        <w:rPr>
          <w:i/>
          <w:iCs/>
          <w:color w:val="808080" w:themeColor="background1" w:themeShade="80"/>
        </w:rPr>
        <w:t xml:space="preserve">thus enhancing the </w:t>
      </w:r>
      <w:r w:rsidR="001D26A4" w:rsidRPr="001A3842">
        <w:rPr>
          <w:i/>
          <w:iCs/>
          <w:color w:val="808080" w:themeColor="background1" w:themeShade="80"/>
        </w:rPr>
        <w:t xml:space="preserve">development </w:t>
      </w:r>
      <w:r w:rsidR="001F5FBA" w:rsidRPr="001A3842">
        <w:rPr>
          <w:i/>
          <w:iCs/>
          <w:color w:val="808080" w:themeColor="background1" w:themeShade="80"/>
        </w:rPr>
        <w:t xml:space="preserve">pace. </w:t>
      </w:r>
      <w:r w:rsidR="001D26A4" w:rsidRPr="001A3842">
        <w:rPr>
          <w:i/>
          <w:iCs/>
          <w:color w:val="808080" w:themeColor="background1" w:themeShade="80"/>
        </w:rPr>
        <w:t>This aligns with CORE SPICE Principles 3 (Quality Culture), 7 (Risk Minimization), and 12 (Automated Traceability).</w:t>
      </w:r>
      <w:r w:rsidR="004455B1" w:rsidRPr="001A3842">
        <w:rPr>
          <w:i/>
          <w:iCs/>
          <w:color w:val="808080" w:themeColor="background1" w:themeShade="80"/>
        </w:rPr>
        <w:br/>
      </w:r>
      <w:r w:rsidR="004455B1" w:rsidRPr="001A3842">
        <w:rPr>
          <w:i/>
          <w:iCs/>
          <w:color w:val="808080" w:themeColor="background1" w:themeShade="80"/>
        </w:rPr>
        <w:br/>
        <w:t>Side note: As a supplemental note: It's important to distinguish "changes" here—referring to general modifications in artifacts—from formal "change requests" as defined in the CR Approach, which are structured requests for baseline alterations requiring approval; this framework applies to analyzing impacts regardless of whether a formal CR is involved.</w:t>
      </w:r>
    </w:p>
    <w:p w14:paraId="4F297496" w14:textId="77777777" w:rsidR="00AE562E" w:rsidRDefault="00AE562E" w:rsidP="000C7F68">
      <w:pPr>
        <w:pStyle w:val="ListParagraph"/>
        <w:numPr>
          <w:ilvl w:val="0"/>
          <w:numId w:val="19"/>
        </w:numPr>
      </w:pPr>
      <w:r>
        <w:t>Traceability Coverage Metrics: Real-time or near-real-time reporting showing:</w:t>
      </w:r>
    </w:p>
    <w:p w14:paraId="48C33094" w14:textId="41D2CDAE" w:rsidR="00AE562E" w:rsidRDefault="00AE562E" w:rsidP="000C7F68">
      <w:pPr>
        <w:pStyle w:val="ListParagraph"/>
        <w:numPr>
          <w:ilvl w:val="1"/>
          <w:numId w:val="19"/>
        </w:numPr>
      </w:pPr>
      <w:r>
        <w:t>Overall traceability completion percentage</w:t>
      </w:r>
    </w:p>
    <w:p w14:paraId="032B74D6" w14:textId="72422930" w:rsidR="00AE562E" w:rsidRDefault="00AE562E" w:rsidP="000C7F68">
      <w:pPr>
        <w:pStyle w:val="ListParagraph"/>
        <w:numPr>
          <w:ilvl w:val="1"/>
          <w:numId w:val="19"/>
        </w:numPr>
      </w:pPr>
      <w:r>
        <w:t>Gap analysis by artifact type</w:t>
      </w:r>
    </w:p>
    <w:p w14:paraId="352DEBC4" w14:textId="7DFADC93" w:rsidR="00AE562E" w:rsidRDefault="00AE562E" w:rsidP="000C7F68">
      <w:pPr>
        <w:pStyle w:val="ListParagraph"/>
        <w:numPr>
          <w:ilvl w:val="1"/>
          <w:numId w:val="19"/>
        </w:numPr>
      </w:pPr>
      <w:r>
        <w:t>Coverage trends over time</w:t>
      </w:r>
    </w:p>
    <w:p w14:paraId="09ABDC3E" w14:textId="1AEC9B30" w:rsidR="00AE562E" w:rsidRDefault="00AE562E" w:rsidP="000C7F68">
      <w:pPr>
        <w:pStyle w:val="ListParagraph"/>
        <w:numPr>
          <w:ilvl w:val="1"/>
          <w:numId w:val="19"/>
        </w:numPr>
      </w:pPr>
      <w:r>
        <w:t>Safety-critical and security-critical coverage metrics</w:t>
      </w:r>
    </w:p>
    <w:p w14:paraId="7FC19D54" w14:textId="536ED701" w:rsidR="001B3FC0" w:rsidRDefault="001B3FC0" w:rsidP="000C7F68">
      <w:pPr>
        <w:pStyle w:val="ListParagraph"/>
        <w:numPr>
          <w:ilvl w:val="1"/>
          <w:numId w:val="19"/>
        </w:numPr>
      </w:pPr>
      <w:r>
        <w:t>Traceability matrix (or equivalent).</w:t>
      </w:r>
    </w:p>
    <w:p w14:paraId="2BCC9BF7" w14:textId="32F9B1C4" w:rsidR="00706401" w:rsidRPr="00916ED2" w:rsidRDefault="00706401" w:rsidP="00706401">
      <w:pPr>
        <w:pStyle w:val="ListParagraph"/>
        <w:numPr>
          <w:ilvl w:val="0"/>
          <w:numId w:val="0"/>
        </w:numPr>
        <w:ind w:left="720"/>
        <w:rPr>
          <w:i/>
          <w:iCs/>
          <w:color w:val="808080" w:themeColor="background1" w:themeShade="80"/>
        </w:rPr>
      </w:pPr>
      <w:r w:rsidRPr="00916ED2">
        <w:rPr>
          <w:i/>
          <w:iCs/>
          <w:color w:val="808080" w:themeColor="background1" w:themeShade="80"/>
          <w:u w:val="single"/>
        </w:rPr>
        <w:lastRenderedPageBreak/>
        <w:t>Value:</w:t>
      </w:r>
      <w:r w:rsidRPr="00916ED2">
        <w:rPr>
          <w:i/>
          <w:iCs/>
          <w:color w:val="808080" w:themeColor="background1" w:themeShade="80"/>
        </w:rPr>
        <w:t xml:space="preserve"> </w:t>
      </w:r>
      <w:r w:rsidR="00B3131C" w:rsidRPr="00916ED2">
        <w:rPr>
          <w:i/>
          <w:iCs/>
          <w:color w:val="808080" w:themeColor="background1" w:themeShade="80"/>
        </w:rPr>
        <w:t>The t</w:t>
      </w:r>
      <w:r w:rsidRPr="00916ED2">
        <w:rPr>
          <w:i/>
          <w:iCs/>
          <w:color w:val="808080" w:themeColor="background1" w:themeShade="80"/>
        </w:rPr>
        <w:t xml:space="preserve">raceability </w:t>
      </w:r>
      <w:r w:rsidR="00B3131C" w:rsidRPr="00916ED2">
        <w:rPr>
          <w:i/>
          <w:iCs/>
          <w:color w:val="808080" w:themeColor="background1" w:themeShade="80"/>
        </w:rPr>
        <w:t>c</w:t>
      </w:r>
      <w:r w:rsidRPr="00916ED2">
        <w:rPr>
          <w:i/>
          <w:iCs/>
          <w:color w:val="808080" w:themeColor="background1" w:themeShade="80"/>
        </w:rPr>
        <w:t>overage</w:t>
      </w:r>
      <w:r w:rsidR="00B3131C" w:rsidRPr="00916ED2">
        <w:rPr>
          <w:i/>
          <w:iCs/>
          <w:color w:val="808080" w:themeColor="background1" w:themeShade="80"/>
        </w:rPr>
        <w:t xml:space="preserve"> m</w:t>
      </w:r>
      <w:r w:rsidRPr="00916ED2">
        <w:rPr>
          <w:i/>
          <w:iCs/>
          <w:color w:val="808080" w:themeColor="background1" w:themeShade="80"/>
        </w:rPr>
        <w:t xml:space="preserve">etrics provide real-time </w:t>
      </w:r>
      <w:r w:rsidR="00B3131C" w:rsidRPr="00916ED2">
        <w:rPr>
          <w:i/>
          <w:iCs/>
          <w:color w:val="808080" w:themeColor="background1" w:themeShade="80"/>
        </w:rPr>
        <w:t>(</w:t>
      </w:r>
      <w:r w:rsidRPr="00916ED2">
        <w:rPr>
          <w:i/>
          <w:iCs/>
          <w:color w:val="808080" w:themeColor="background1" w:themeShade="80"/>
        </w:rPr>
        <w:t>or near-real-time</w:t>
      </w:r>
      <w:r w:rsidR="00B3131C" w:rsidRPr="00916ED2">
        <w:rPr>
          <w:i/>
          <w:iCs/>
          <w:color w:val="808080" w:themeColor="background1" w:themeShade="80"/>
        </w:rPr>
        <w:t>)</w:t>
      </w:r>
      <w:r w:rsidRPr="00916ED2">
        <w:rPr>
          <w:i/>
          <w:iCs/>
          <w:color w:val="808080" w:themeColor="background1" w:themeShade="80"/>
        </w:rPr>
        <w:t xml:space="preserve"> reporting on t</w:t>
      </w:r>
      <w:r w:rsidR="00B53D95">
        <w:rPr>
          <w:i/>
          <w:iCs/>
          <w:color w:val="808080" w:themeColor="background1" w:themeShade="80"/>
        </w:rPr>
        <w:t>he completeness of traceability</w:t>
      </w:r>
      <w:r w:rsidR="00B3131C" w:rsidRPr="00916ED2">
        <w:rPr>
          <w:i/>
          <w:iCs/>
          <w:color w:val="808080" w:themeColor="background1" w:themeShade="80"/>
        </w:rPr>
        <w:t xml:space="preserve">. It includes an </w:t>
      </w:r>
      <w:r w:rsidRPr="00916ED2">
        <w:rPr>
          <w:i/>
          <w:iCs/>
          <w:color w:val="808080" w:themeColor="background1" w:themeShade="80"/>
        </w:rPr>
        <w:t>overall percentage, gap analysis by artifact type, coverage trends, and specific metrics for safety-critical and security-critical elements</w:t>
      </w:r>
      <w:r w:rsidR="00B3131C" w:rsidRPr="00916ED2">
        <w:rPr>
          <w:i/>
          <w:iCs/>
          <w:color w:val="808080" w:themeColor="background1" w:themeShade="80"/>
        </w:rPr>
        <w:t xml:space="preserve">. </w:t>
      </w:r>
      <w:r w:rsidRPr="00916ED2">
        <w:rPr>
          <w:i/>
          <w:iCs/>
          <w:color w:val="808080" w:themeColor="background1" w:themeShade="80"/>
        </w:rPr>
        <w:t xml:space="preserve">This metric-driven </w:t>
      </w:r>
      <w:r w:rsidR="006D5E5E">
        <w:rPr>
          <w:i/>
          <w:iCs/>
          <w:color w:val="808080" w:themeColor="background1" w:themeShade="80"/>
        </w:rPr>
        <w:t>A</w:t>
      </w:r>
      <w:r w:rsidRPr="00916ED2">
        <w:rPr>
          <w:i/>
          <w:iCs/>
          <w:color w:val="808080" w:themeColor="background1" w:themeShade="80"/>
        </w:rPr>
        <w:t xml:space="preserve">pproach </w:t>
      </w:r>
      <w:r w:rsidR="004342B2" w:rsidRPr="00916ED2">
        <w:rPr>
          <w:i/>
          <w:iCs/>
          <w:color w:val="808080" w:themeColor="background1" w:themeShade="80"/>
        </w:rPr>
        <w:t xml:space="preserve">uncovers </w:t>
      </w:r>
      <w:r w:rsidRPr="00916ED2">
        <w:rPr>
          <w:i/>
          <w:iCs/>
          <w:color w:val="808080" w:themeColor="background1" w:themeShade="80"/>
        </w:rPr>
        <w:t xml:space="preserve">hidden traceability gaps or </w:t>
      </w:r>
      <w:r w:rsidR="004342B2" w:rsidRPr="00916ED2">
        <w:rPr>
          <w:i/>
          <w:iCs/>
          <w:color w:val="808080" w:themeColor="background1" w:themeShade="80"/>
        </w:rPr>
        <w:t xml:space="preserve">compliance risks. </w:t>
      </w:r>
      <w:r w:rsidR="007B3AFA" w:rsidRPr="00916ED2">
        <w:rPr>
          <w:i/>
          <w:iCs/>
          <w:color w:val="808080" w:themeColor="background1" w:themeShade="80"/>
        </w:rPr>
        <w:t xml:space="preserve">Visual traceability coverage dashboards enable </w:t>
      </w:r>
      <w:r w:rsidRPr="00916ED2">
        <w:rPr>
          <w:i/>
          <w:iCs/>
          <w:color w:val="808080" w:themeColor="background1" w:themeShade="80"/>
        </w:rPr>
        <w:t xml:space="preserve">swift corrective actions and </w:t>
      </w:r>
      <w:r w:rsidR="007B3AFA" w:rsidRPr="00916ED2">
        <w:rPr>
          <w:i/>
          <w:iCs/>
          <w:color w:val="808080" w:themeColor="background1" w:themeShade="80"/>
        </w:rPr>
        <w:t xml:space="preserve">reduce </w:t>
      </w:r>
      <w:r w:rsidRPr="00916ED2">
        <w:rPr>
          <w:i/>
          <w:iCs/>
          <w:color w:val="808080" w:themeColor="background1" w:themeShade="80"/>
        </w:rPr>
        <w:t xml:space="preserve">the risk of overlooked dependencies. </w:t>
      </w:r>
      <w:r w:rsidR="007B3AFA" w:rsidRPr="00916ED2">
        <w:rPr>
          <w:i/>
          <w:iCs/>
          <w:color w:val="808080" w:themeColor="background1" w:themeShade="80"/>
        </w:rPr>
        <w:t xml:space="preserve">It also helps to ensure compliance </w:t>
      </w:r>
      <w:r w:rsidRPr="00916ED2">
        <w:rPr>
          <w:i/>
          <w:iCs/>
          <w:color w:val="808080" w:themeColor="background1" w:themeShade="80"/>
        </w:rPr>
        <w:t>(ISO 26262</w:t>
      </w:r>
      <w:r w:rsidR="007B3AFA" w:rsidRPr="00916ED2">
        <w:rPr>
          <w:i/>
          <w:iCs/>
          <w:color w:val="808080" w:themeColor="background1" w:themeShade="80"/>
        </w:rPr>
        <w:t xml:space="preserve">, </w:t>
      </w:r>
      <w:r w:rsidRPr="00916ED2">
        <w:rPr>
          <w:i/>
          <w:iCs/>
          <w:color w:val="808080" w:themeColor="background1" w:themeShade="80"/>
        </w:rPr>
        <w:t>ISO 21434)</w:t>
      </w:r>
      <w:r w:rsidR="00B34CA1" w:rsidRPr="00916ED2">
        <w:rPr>
          <w:i/>
          <w:iCs/>
          <w:color w:val="808080" w:themeColor="background1" w:themeShade="80"/>
        </w:rPr>
        <w:t xml:space="preserve">. A well-designed </w:t>
      </w:r>
      <w:proofErr w:type="gramStart"/>
      <w:r w:rsidR="00B34CA1" w:rsidRPr="00916ED2">
        <w:rPr>
          <w:i/>
          <w:iCs/>
          <w:color w:val="808080" w:themeColor="background1" w:themeShade="80"/>
        </w:rPr>
        <w:t>reporting</w:t>
      </w:r>
      <w:proofErr w:type="gramEnd"/>
      <w:r w:rsidR="00B34CA1" w:rsidRPr="00916ED2">
        <w:rPr>
          <w:i/>
          <w:iCs/>
          <w:color w:val="808080" w:themeColor="background1" w:themeShade="80"/>
        </w:rPr>
        <w:t xml:space="preserve"> delivers </w:t>
      </w:r>
      <w:r w:rsidRPr="00916ED2">
        <w:rPr>
          <w:i/>
          <w:iCs/>
          <w:color w:val="808080" w:themeColor="background1" w:themeShade="80"/>
        </w:rPr>
        <w:t xml:space="preserve">coverage levels without manual overhead. </w:t>
      </w:r>
      <w:r w:rsidR="00B34CA1" w:rsidRPr="00916ED2">
        <w:rPr>
          <w:i/>
          <w:iCs/>
          <w:color w:val="808080" w:themeColor="background1" w:themeShade="80"/>
        </w:rPr>
        <w:t>I</w:t>
      </w:r>
      <w:r w:rsidRPr="00916ED2">
        <w:rPr>
          <w:i/>
          <w:iCs/>
          <w:color w:val="808080" w:themeColor="background1" w:themeShade="80"/>
        </w:rPr>
        <w:t>t enhances project transparency, supports audit readiness, and promotes continuous improvement. This aligns with CORE SPICE Principles 3 (Quality Culture), 7 (Risk Minimization), and 12 (Automated Traceability).</w:t>
      </w:r>
    </w:p>
    <w:p w14:paraId="03AD2DC8" w14:textId="5321F819" w:rsidR="00AE562E" w:rsidRDefault="00AE562E" w:rsidP="001B3FC0">
      <w:pPr>
        <w:pStyle w:val="ListParagraph"/>
        <w:numPr>
          <w:ilvl w:val="0"/>
          <w:numId w:val="19"/>
        </w:numPr>
      </w:pPr>
      <w:r>
        <w:t>Cross-Domain Traceability: Links between traditionally separate domains:</w:t>
      </w:r>
    </w:p>
    <w:p w14:paraId="2087ECCD" w14:textId="0B4C53E9" w:rsidR="00AE562E" w:rsidRDefault="00AE562E" w:rsidP="000C7F68">
      <w:pPr>
        <w:pStyle w:val="ListParagraph"/>
        <w:numPr>
          <w:ilvl w:val="1"/>
          <w:numId w:val="19"/>
        </w:numPr>
      </w:pPr>
      <w:r>
        <w:t>Hardware-software interface traceability</w:t>
      </w:r>
    </w:p>
    <w:p w14:paraId="19942E8B" w14:textId="236C4507" w:rsidR="00AE562E" w:rsidRDefault="00AE562E" w:rsidP="000C7F68">
      <w:pPr>
        <w:pStyle w:val="ListParagraph"/>
        <w:numPr>
          <w:ilvl w:val="1"/>
          <w:numId w:val="19"/>
        </w:numPr>
      </w:pPr>
      <w:r>
        <w:t>Mechanical-electronic component relationships</w:t>
      </w:r>
    </w:p>
    <w:p w14:paraId="4A36735C" w14:textId="6CA10659" w:rsidR="00AE562E" w:rsidRDefault="00AE562E" w:rsidP="000C7F68">
      <w:pPr>
        <w:pStyle w:val="ListParagraph"/>
        <w:numPr>
          <w:ilvl w:val="1"/>
          <w:numId w:val="19"/>
        </w:numPr>
      </w:pPr>
      <w:r>
        <w:t>Safety-security interaction points</w:t>
      </w:r>
    </w:p>
    <w:p w14:paraId="7F877CAD" w14:textId="27D2756B" w:rsidR="00C45DEB" w:rsidRPr="00F659CA" w:rsidRDefault="001B3FC0" w:rsidP="00F659CA">
      <w:pPr>
        <w:pStyle w:val="ListParagraph"/>
        <w:numPr>
          <w:ilvl w:val="0"/>
          <w:numId w:val="0"/>
        </w:numPr>
        <w:ind w:left="720"/>
        <w:rPr>
          <w:i/>
          <w:iCs/>
          <w:color w:val="808080" w:themeColor="background1" w:themeShade="80"/>
        </w:rPr>
      </w:pPr>
      <w:r w:rsidRPr="00192D8D">
        <w:rPr>
          <w:i/>
          <w:iCs/>
          <w:color w:val="808080" w:themeColor="background1" w:themeShade="80"/>
          <w:u w:val="single"/>
        </w:rPr>
        <w:t>Value:</w:t>
      </w:r>
      <w:r w:rsidRPr="00192D8D">
        <w:rPr>
          <w:i/>
          <w:iCs/>
          <w:color w:val="808080" w:themeColor="background1" w:themeShade="80"/>
        </w:rPr>
        <w:t xml:space="preserve"> </w:t>
      </w:r>
      <w:r w:rsidR="004273DF">
        <w:rPr>
          <w:i/>
          <w:iCs/>
          <w:color w:val="808080" w:themeColor="background1" w:themeShade="80"/>
        </w:rPr>
        <w:t>This outcome intends</w:t>
      </w:r>
      <w:r w:rsidRPr="00192D8D">
        <w:rPr>
          <w:i/>
          <w:iCs/>
          <w:color w:val="808080" w:themeColor="background1" w:themeShade="80"/>
        </w:rPr>
        <w:t xml:space="preserve"> to ensure that "System" is a comprehensive, all-inclusive project approach that includes all domains/engineering disciplines across the traceability-relevant system, mechanical, and software artifacts. It is crucial not to narrow the project scope to only system-level architecture and software, as all </w:t>
      </w:r>
      <w:proofErr w:type="gramStart"/>
      <w:r w:rsidRPr="00192D8D">
        <w:rPr>
          <w:i/>
          <w:iCs/>
          <w:color w:val="808080" w:themeColor="background1" w:themeShade="80"/>
        </w:rPr>
        <w:t>parts</w:t>
      </w:r>
      <w:proofErr w:type="gramEnd"/>
      <w:r w:rsidRPr="00192D8D">
        <w:rPr>
          <w:i/>
          <w:iCs/>
          <w:color w:val="808080" w:themeColor="background1" w:themeShade="80"/>
        </w:rPr>
        <w:t xml:space="preserve"> must work together consistently to deliver high-quality products.</w:t>
      </w:r>
      <w:r w:rsidR="00731B8F" w:rsidRPr="00192D8D">
        <w:rPr>
          <w:i/>
          <w:iCs/>
          <w:color w:val="808080" w:themeColor="background1" w:themeShade="80"/>
        </w:rPr>
        <w:t xml:space="preserve"> </w:t>
      </w:r>
      <w:r w:rsidRPr="00192D8D">
        <w:rPr>
          <w:i/>
          <w:iCs/>
          <w:color w:val="808080" w:themeColor="background1" w:themeShade="80"/>
        </w:rPr>
        <w:t xml:space="preserve">This </w:t>
      </w:r>
      <w:r w:rsidR="006D5E5E">
        <w:rPr>
          <w:i/>
          <w:iCs/>
          <w:color w:val="808080" w:themeColor="background1" w:themeShade="80"/>
        </w:rPr>
        <w:t>A</w:t>
      </w:r>
      <w:r w:rsidRPr="00192D8D">
        <w:rPr>
          <w:i/>
          <w:iCs/>
          <w:color w:val="808080" w:themeColor="background1" w:themeShade="80"/>
        </w:rPr>
        <w:t>pproach establishes links between traditionally separate engineering domains—such as hardware-software interfaces, mechanical-electronic component relationships, and safety</w:t>
      </w:r>
      <w:r w:rsidR="00B53D95">
        <w:rPr>
          <w:i/>
          <w:iCs/>
          <w:color w:val="808080" w:themeColor="background1" w:themeShade="80"/>
        </w:rPr>
        <w:t xml:space="preserve"> and security aspects—that</w:t>
      </w:r>
      <w:r w:rsidR="00480D8B" w:rsidRPr="00192D8D">
        <w:rPr>
          <w:i/>
          <w:iCs/>
          <w:color w:val="808080" w:themeColor="background1" w:themeShade="80"/>
        </w:rPr>
        <w:t xml:space="preserve"> create </w:t>
      </w:r>
      <w:r w:rsidRPr="00192D8D">
        <w:rPr>
          <w:i/>
          <w:iCs/>
          <w:color w:val="808080" w:themeColor="background1" w:themeShade="80"/>
        </w:rPr>
        <w:t xml:space="preserve">a unified view that bridges silos. This </w:t>
      </w:r>
      <w:r w:rsidR="006D5E5E">
        <w:rPr>
          <w:i/>
          <w:iCs/>
          <w:color w:val="808080" w:themeColor="background1" w:themeShade="80"/>
        </w:rPr>
        <w:t>A</w:t>
      </w:r>
      <w:r w:rsidRPr="00192D8D">
        <w:rPr>
          <w:i/>
          <w:iCs/>
          <w:color w:val="808080" w:themeColor="background1" w:themeShade="80"/>
        </w:rPr>
        <w:t xml:space="preserve">pproach resolves challenges in multi-disciplinary projects by enabling comprehensive impact analysis across domains, for instance, tracing how a hardware change affects software behavior or how safety measures interact with security controls. </w:t>
      </w:r>
      <w:r w:rsidR="003A55EE" w:rsidRPr="00192D8D">
        <w:rPr>
          <w:i/>
          <w:iCs/>
          <w:color w:val="808080" w:themeColor="background1" w:themeShade="80"/>
        </w:rPr>
        <w:t>M</w:t>
      </w:r>
      <w:r w:rsidRPr="00192D8D">
        <w:rPr>
          <w:i/>
          <w:iCs/>
          <w:color w:val="808080" w:themeColor="background1" w:themeShade="80"/>
        </w:rPr>
        <w:t xml:space="preserve">echanical, electronic, and software elements must interoperate seamlessly. </w:t>
      </w:r>
      <w:r w:rsidR="00D47A6D" w:rsidRPr="00192D8D">
        <w:rPr>
          <w:i/>
          <w:iCs/>
          <w:color w:val="808080" w:themeColor="background1" w:themeShade="80"/>
        </w:rPr>
        <w:t xml:space="preserve">It prevents </w:t>
      </w:r>
      <w:r w:rsidRPr="00192D8D">
        <w:rPr>
          <w:i/>
          <w:iCs/>
          <w:color w:val="808080" w:themeColor="background1" w:themeShade="80"/>
        </w:rPr>
        <w:t>domain-specific blind spots. This aligns with CORE SPICE Principles 3 (Quality Culture), 6 (Cooperation Instead of Confrontation), 7 (Risk Minimization)</w:t>
      </w:r>
      <w:r w:rsidR="00192D8D" w:rsidRPr="00192D8D">
        <w:rPr>
          <w:i/>
          <w:iCs/>
          <w:color w:val="808080" w:themeColor="background1" w:themeShade="80"/>
        </w:rPr>
        <w:t>, and 12 (Automated Traceability).</w:t>
      </w:r>
    </w:p>
    <w:p w14:paraId="4BB1B5B8" w14:textId="653B6A10" w:rsidR="582C0B1D" w:rsidRDefault="008C6CC0">
      <w:r>
        <w:t>&lt;Extend this list if required. Remove this line otherwise.&gt;</w:t>
      </w:r>
    </w:p>
    <w:p w14:paraId="0F0F1CA2" w14:textId="77777777" w:rsidR="000C7F68" w:rsidRDefault="000C7F68"/>
    <w:p w14:paraId="595F928F" w14:textId="77777777" w:rsidR="00C45DEB" w:rsidRDefault="1F796996" w:rsidP="00C45DEB">
      <w:pPr>
        <w:pStyle w:val="Heading1"/>
      </w:pPr>
      <w:bookmarkStart w:id="47" w:name="_Toc170843828"/>
      <w:bookmarkStart w:id="48" w:name="_Toc186460954"/>
      <w:bookmarkStart w:id="49" w:name="_Toc186463215"/>
      <w:bookmarkStart w:id="50" w:name="_Toc213528814"/>
      <w:r>
        <w:t>Lifecycle Management</w:t>
      </w:r>
      <w:bookmarkEnd w:id="47"/>
      <w:bookmarkEnd w:id="48"/>
      <w:bookmarkEnd w:id="49"/>
      <w:bookmarkEnd w:id="50"/>
    </w:p>
    <w:p w14:paraId="35390CDA" w14:textId="3E83844D" w:rsidR="00C45DEB" w:rsidRDefault="00C45DEB" w:rsidP="006177D7">
      <w:r>
        <w:t>&lt;</w:t>
      </w:r>
      <w:r w:rsidR="006177D7">
        <w:t>Traceability-specific lifecycle aspects.</w:t>
      </w:r>
    </w:p>
    <w:p w14:paraId="38123F08" w14:textId="75A28478" w:rsidR="006177D7" w:rsidRDefault="006177D7" w:rsidP="006177D7">
      <w:r w:rsidRPr="006177D7">
        <w:rPr>
          <w:b/>
          <w:bCs/>
        </w:rPr>
        <w:lastRenderedPageBreak/>
        <w:t>Example</w:t>
      </w:r>
      <w:r>
        <w:t>:</w:t>
      </w:r>
    </w:p>
    <w:p w14:paraId="7594CD0D" w14:textId="53079A5C" w:rsidR="006177D7" w:rsidRDefault="006177D7" w:rsidP="000C7F68">
      <w:pPr>
        <w:pStyle w:val="ListParagraph"/>
        <w:numPr>
          <w:ilvl w:val="0"/>
          <w:numId w:val="32"/>
        </w:numPr>
      </w:pPr>
      <w:r>
        <w:t>Traceability is managed throughout the project lifecycle via:</w:t>
      </w:r>
    </w:p>
    <w:p w14:paraId="688B6900" w14:textId="0AB35537" w:rsidR="006177D7" w:rsidRDefault="006177D7" w:rsidP="000C7F68">
      <w:pPr>
        <w:pStyle w:val="ListParagraph"/>
        <w:numPr>
          <w:ilvl w:val="0"/>
          <w:numId w:val="32"/>
        </w:numPr>
      </w:pPr>
      <w:r>
        <w:t>Bidirectional Links: Maintained in a requirements management tool.</w:t>
      </w:r>
    </w:p>
    <w:p w14:paraId="6C2A189B" w14:textId="77777777" w:rsidR="006177D7" w:rsidRDefault="006177D7" w:rsidP="000C7F68">
      <w:pPr>
        <w:pStyle w:val="ListParagraph"/>
        <w:numPr>
          <w:ilvl w:val="0"/>
          <w:numId w:val="32"/>
        </w:numPr>
      </w:pPr>
      <w:r>
        <w:t>Conventions: Unique IDs or naming standards for manual traceability where automation is not feasible.</w:t>
      </w:r>
    </w:p>
    <w:p w14:paraId="3E829384" w14:textId="3F2DA649" w:rsidR="006177D7" w:rsidRDefault="006177D7" w:rsidP="000C7F68">
      <w:pPr>
        <w:pStyle w:val="ListParagraph"/>
        <w:numPr>
          <w:ilvl w:val="0"/>
          <w:numId w:val="32"/>
        </w:numPr>
      </w:pPr>
      <w:r>
        <w:t>Automation: Scripts or tool features to update and validate links as artifacts evolve.</w:t>
      </w:r>
    </w:p>
    <w:p w14:paraId="39857723" w14:textId="76C0E527" w:rsidR="582C0B1D" w:rsidRDefault="006177D7" w:rsidP="582C0B1D">
      <w:pPr>
        <w:pStyle w:val="BodyText"/>
      </w:pPr>
      <w:r>
        <w:t>&gt;</w:t>
      </w:r>
    </w:p>
    <w:p w14:paraId="2245DCED" w14:textId="77777777" w:rsidR="006177D7" w:rsidRDefault="006177D7" w:rsidP="582C0B1D">
      <w:pPr>
        <w:pStyle w:val="BodyText"/>
      </w:pPr>
    </w:p>
    <w:p w14:paraId="68AEC5E8" w14:textId="77777777" w:rsidR="00C45DEB" w:rsidRDefault="1F796996" w:rsidP="00C45DEB">
      <w:pPr>
        <w:pStyle w:val="Heading1"/>
      </w:pPr>
      <w:bookmarkStart w:id="51" w:name="_Toc170843829"/>
      <w:bookmarkStart w:id="52" w:name="_Toc186460955"/>
      <w:bookmarkStart w:id="53" w:name="_Toc186463216"/>
      <w:bookmarkStart w:id="54" w:name="_Toc213528815"/>
      <w:bookmarkStart w:id="55" w:name="_Toc143801184"/>
      <w:r>
        <w:t>Planning</w:t>
      </w:r>
      <w:bookmarkEnd w:id="51"/>
      <w:bookmarkEnd w:id="52"/>
      <w:bookmarkEnd w:id="53"/>
      <w:bookmarkEnd w:id="54"/>
    </w:p>
    <w:p w14:paraId="7D3232FE" w14:textId="77777777" w:rsidR="00664F64" w:rsidRDefault="1F796996" w:rsidP="00C45DEB">
      <w:r>
        <w:t>&lt;</w:t>
      </w:r>
      <w:r w:rsidR="00664F64">
        <w:t xml:space="preserve">Traceability-specific </w:t>
      </w:r>
      <w:r>
        <w:t>schedule</w:t>
      </w:r>
      <w:r w:rsidR="00664F64">
        <w:t>.</w:t>
      </w:r>
    </w:p>
    <w:p w14:paraId="3C5BF51A" w14:textId="7FEAC269" w:rsidR="00664F64" w:rsidRDefault="00664F64" w:rsidP="00C45DEB">
      <w:r w:rsidRPr="00664F64">
        <w:rPr>
          <w:b/>
          <w:bCs/>
        </w:rPr>
        <w:t>Example</w:t>
      </w:r>
      <w:r>
        <w:t>:</w:t>
      </w:r>
    </w:p>
    <w:p w14:paraId="6B75D90A" w14:textId="6111D1DE" w:rsidR="00664F64" w:rsidRDefault="00D90FEF" w:rsidP="00AC2345">
      <w:pPr>
        <w:pStyle w:val="ListParagraph"/>
        <w:numPr>
          <w:ilvl w:val="0"/>
          <w:numId w:val="34"/>
        </w:numPr>
      </w:pPr>
      <w:r>
        <w:t>Calendar week 23</w:t>
      </w:r>
      <w:r w:rsidR="00664F64">
        <w:t>: Tool setup, convention definition, and initial training</w:t>
      </w:r>
      <w:r w:rsidR="00F45BE7">
        <w:t xml:space="preserve"> (plan subsequent activities in that style)</w:t>
      </w:r>
    </w:p>
    <w:p w14:paraId="5A10B537" w14:textId="7AE6FB1E" w:rsidR="00664F64" w:rsidRDefault="00664F64" w:rsidP="00AC2345">
      <w:pPr>
        <w:pStyle w:val="ListParagraph"/>
        <w:numPr>
          <w:ilvl w:val="0"/>
          <w:numId w:val="34"/>
        </w:numPr>
      </w:pPr>
      <w:r>
        <w:t xml:space="preserve">Ongoing: Continuous </w:t>
      </w:r>
      <w:r w:rsidR="007D7331">
        <w:t>maintenance of links</w:t>
      </w:r>
      <w:r>
        <w:t xml:space="preserve"> as artifacts are developed or modified.</w:t>
      </w:r>
    </w:p>
    <w:p w14:paraId="3E3B017A" w14:textId="7C680175" w:rsidR="582C0B1D" w:rsidRDefault="00664F64" w:rsidP="00AC2345">
      <w:pPr>
        <w:pStyle w:val="ListParagraph"/>
        <w:numPr>
          <w:ilvl w:val="0"/>
          <w:numId w:val="34"/>
        </w:numPr>
      </w:pPr>
      <w:r>
        <w:t>Milestones: Traceability verification at Software Requirements Review (SRR), Software Design Review (SDR), and project closure.</w:t>
      </w:r>
    </w:p>
    <w:p w14:paraId="3367BBFB" w14:textId="33C78FB1" w:rsidR="00664F64" w:rsidRDefault="00664F64" w:rsidP="00664F64">
      <w:r>
        <w:t>&gt;</w:t>
      </w:r>
    </w:p>
    <w:p w14:paraId="7E835681" w14:textId="77777777" w:rsidR="00664F64" w:rsidRDefault="00664F64" w:rsidP="00664F64"/>
    <w:p w14:paraId="3DE83F60" w14:textId="77777777" w:rsidR="00C45DEB" w:rsidRDefault="00C45DEB" w:rsidP="00A16E3B">
      <w:pPr>
        <w:pStyle w:val="Heading1"/>
      </w:pPr>
      <w:bookmarkStart w:id="56" w:name="_Toc170843830"/>
      <w:bookmarkStart w:id="57" w:name="_Toc186460956"/>
      <w:bookmarkStart w:id="58" w:name="_Toc186463217"/>
      <w:bookmarkStart w:id="59" w:name="_Toc213528816"/>
      <w:r>
        <w:t>Resources</w:t>
      </w:r>
      <w:bookmarkEnd w:id="55"/>
      <w:bookmarkEnd w:id="56"/>
      <w:bookmarkEnd w:id="57"/>
      <w:bookmarkEnd w:id="58"/>
      <w:bookmarkEnd w:id="59"/>
    </w:p>
    <w:p w14:paraId="479B5D36" w14:textId="11CD695D" w:rsidR="00953E68" w:rsidRDefault="1F796996" w:rsidP="00C45DEB">
      <w:r>
        <w:t>&lt;</w:t>
      </w:r>
      <w:r w:rsidR="00841BD3">
        <w:t xml:space="preserve">Traceability-specific resources. </w:t>
      </w:r>
    </w:p>
    <w:p w14:paraId="3F94BF61" w14:textId="77777777" w:rsidR="00953E68" w:rsidRDefault="00953E68" w:rsidP="00953E68">
      <w:r w:rsidRPr="00830FCD">
        <w:rPr>
          <w:b/>
          <w:bCs/>
        </w:rPr>
        <w:t>Example</w:t>
      </w:r>
      <w:r>
        <w:t>:</w:t>
      </w:r>
    </w:p>
    <w:p w14:paraId="487EBFB5" w14:textId="77777777" w:rsidR="00953E68" w:rsidRDefault="00953E68" w:rsidP="000C7F68">
      <w:pPr>
        <w:pStyle w:val="ListParagraph"/>
        <w:numPr>
          <w:ilvl w:val="0"/>
          <w:numId w:val="31"/>
        </w:numPr>
      </w:pPr>
      <w:r>
        <w:t>Tools: Requirements management tool (e.g., IBM DOORS, Jama Connect).</w:t>
      </w:r>
    </w:p>
    <w:p w14:paraId="418D69EE" w14:textId="7BD91A3A" w:rsidR="00953E68" w:rsidRDefault="00953E68" w:rsidP="000C7F68">
      <w:pPr>
        <w:pStyle w:val="ListParagraph"/>
        <w:numPr>
          <w:ilvl w:val="0"/>
          <w:numId w:val="31"/>
        </w:numPr>
      </w:pPr>
      <w:r>
        <w:t xml:space="preserve">Licenses: </w:t>
      </w:r>
      <w:r w:rsidR="000B3DD0">
        <w:t xml:space="preserve">Ensure sufficient licenses are available </w:t>
      </w:r>
      <w:r>
        <w:t>for all team members.</w:t>
      </w:r>
    </w:p>
    <w:p w14:paraId="60104A8D" w14:textId="2810742E" w:rsidR="00953E68" w:rsidRPr="00953E68" w:rsidRDefault="00953E68" w:rsidP="000C7F68">
      <w:pPr>
        <w:pStyle w:val="ListParagraph"/>
        <w:numPr>
          <w:ilvl w:val="0"/>
          <w:numId w:val="31"/>
        </w:numPr>
      </w:pPr>
      <w:r>
        <w:t>Training: Tool-specific training sessions for traceability processes.</w:t>
      </w:r>
    </w:p>
    <w:p w14:paraId="11D41A79" w14:textId="2E53CDF0" w:rsidR="00C45DEB" w:rsidRDefault="1F796996" w:rsidP="00C45DEB">
      <w:r>
        <w:t xml:space="preserve">&gt; </w:t>
      </w:r>
    </w:p>
    <w:p w14:paraId="791C6BB8" w14:textId="36456C22" w:rsidR="582C0B1D" w:rsidRDefault="582C0B1D"/>
    <w:p w14:paraId="06139A37" w14:textId="77777777" w:rsidR="00C45DEB" w:rsidRDefault="00C45DEB" w:rsidP="00C45DEB">
      <w:pPr>
        <w:pStyle w:val="Heading1"/>
      </w:pPr>
      <w:bookmarkStart w:id="60" w:name="_Toc170843831"/>
      <w:bookmarkStart w:id="61" w:name="_Toc186460957"/>
      <w:bookmarkStart w:id="62" w:name="_Toc186463218"/>
      <w:bookmarkStart w:id="63" w:name="_Toc213528817"/>
      <w:r>
        <w:t>Infrastructure Management</w:t>
      </w:r>
      <w:bookmarkEnd w:id="60"/>
      <w:bookmarkEnd w:id="61"/>
      <w:bookmarkEnd w:id="62"/>
      <w:bookmarkEnd w:id="63"/>
    </w:p>
    <w:p w14:paraId="3DEA3CFA" w14:textId="4507686A" w:rsidR="00302172" w:rsidRDefault="018F2C2D" w:rsidP="00AE09E6">
      <w:r>
        <w:t>&lt;</w:t>
      </w:r>
      <w:r w:rsidR="00302172">
        <w:t xml:space="preserve">Traceability-specific </w:t>
      </w:r>
      <w:r w:rsidR="008B5423">
        <w:t>infrastructure.</w:t>
      </w:r>
    </w:p>
    <w:p w14:paraId="516E9DDB" w14:textId="0C8C5993" w:rsidR="008B5423" w:rsidRDefault="008B5423" w:rsidP="008B5423">
      <w:r>
        <w:rPr>
          <w:b/>
          <w:bCs/>
        </w:rPr>
        <w:t>Example</w:t>
      </w:r>
      <w:r w:rsidRPr="008B5423">
        <w:t>:</w:t>
      </w:r>
    </w:p>
    <w:p w14:paraId="1EF4E7C9" w14:textId="3F16BF57" w:rsidR="00C8014F" w:rsidRDefault="00C8014F" w:rsidP="000C7F68">
      <w:pPr>
        <w:pStyle w:val="ListParagraph"/>
        <w:numPr>
          <w:ilvl w:val="0"/>
          <w:numId w:val="30"/>
        </w:numPr>
      </w:pPr>
      <w:r>
        <w:t xml:space="preserve">Integrated Tool Chain: </w:t>
      </w:r>
      <w:r w:rsidR="007B389D">
        <w:t>Implement</w:t>
      </w:r>
      <w:r>
        <w:t xml:space="preserve"> tightly integrated development tools that automatically maintain traceability as artifacts are created or modified.</w:t>
      </w:r>
    </w:p>
    <w:p w14:paraId="346CD0AE" w14:textId="77777777" w:rsidR="00C8014F" w:rsidRDefault="00C8014F" w:rsidP="000C7F68">
      <w:pPr>
        <w:pStyle w:val="ListParagraph"/>
        <w:numPr>
          <w:ilvl w:val="0"/>
          <w:numId w:val="30"/>
        </w:numPr>
      </w:pPr>
      <w:r>
        <w:t>Centralized Traceability Repository: Single source of truth for all traceability relationships, accessible to distributed teams.</w:t>
      </w:r>
    </w:p>
    <w:p w14:paraId="4D8E61B3" w14:textId="77777777" w:rsidR="00C8014F" w:rsidRDefault="00C8014F" w:rsidP="000C7F68">
      <w:pPr>
        <w:pStyle w:val="ListParagraph"/>
        <w:numPr>
          <w:ilvl w:val="0"/>
          <w:numId w:val="30"/>
        </w:numPr>
      </w:pPr>
      <w:r>
        <w:t>Automated Link Creation: Rules-based or AI-assisted creation of traceability links based on naming conventions, content analysis, or development patterns.</w:t>
      </w:r>
    </w:p>
    <w:p w14:paraId="6A46FC99" w14:textId="77777777" w:rsidR="00C8014F" w:rsidRDefault="00C8014F" w:rsidP="000C7F68">
      <w:pPr>
        <w:pStyle w:val="ListParagraph"/>
        <w:numPr>
          <w:ilvl w:val="0"/>
          <w:numId w:val="30"/>
        </w:numPr>
      </w:pPr>
      <w:r>
        <w:t>Real-time Dashboards: Visual representations of traceability status for immediate feedback to teams and stakeholders.</w:t>
      </w:r>
    </w:p>
    <w:p w14:paraId="40555AFD" w14:textId="77777777" w:rsidR="00C8014F" w:rsidRDefault="00C8014F" w:rsidP="000C7F68">
      <w:pPr>
        <w:pStyle w:val="ListParagraph"/>
        <w:numPr>
          <w:ilvl w:val="0"/>
          <w:numId w:val="30"/>
        </w:numPr>
      </w:pPr>
      <w:r>
        <w:t>Variant-aware Configuration: Infrastructure that understands product variants and presents appropriate traceability views.</w:t>
      </w:r>
    </w:p>
    <w:p w14:paraId="25907AD9" w14:textId="77777777" w:rsidR="00C8014F" w:rsidRDefault="00C8014F" w:rsidP="000C7F68">
      <w:pPr>
        <w:pStyle w:val="ListParagraph"/>
        <w:numPr>
          <w:ilvl w:val="0"/>
          <w:numId w:val="30"/>
        </w:numPr>
      </w:pPr>
      <w:r>
        <w:t>Security Controls: Appropriate access controls and auditing for traceability data, especially for safety and security-critical relationships.</w:t>
      </w:r>
    </w:p>
    <w:p w14:paraId="32C58FA1" w14:textId="77777777" w:rsidR="00C8014F" w:rsidRDefault="00C8014F" w:rsidP="000C7F68">
      <w:pPr>
        <w:pStyle w:val="ListParagraph"/>
        <w:numPr>
          <w:ilvl w:val="0"/>
          <w:numId w:val="30"/>
        </w:numPr>
      </w:pPr>
      <w:r>
        <w:t>Backup and Recovery: Robust mechanisms to prevent loss of traceability information.</w:t>
      </w:r>
    </w:p>
    <w:p w14:paraId="3FF61570" w14:textId="4654E2E0" w:rsidR="00C8014F" w:rsidRPr="00C8014F" w:rsidRDefault="00C8014F" w:rsidP="000C7F68">
      <w:pPr>
        <w:pStyle w:val="ListParagraph"/>
        <w:numPr>
          <w:ilvl w:val="0"/>
          <w:numId w:val="30"/>
        </w:numPr>
      </w:pPr>
      <w:r>
        <w:t>API Access: Programmatic interfaces to enable automation and custom reporting.</w:t>
      </w:r>
    </w:p>
    <w:p w14:paraId="7B197B5B" w14:textId="61C21BC6" w:rsidR="008B5423" w:rsidRDefault="00865E1C" w:rsidP="008B5423">
      <w:r>
        <w:t>&gt;</w:t>
      </w:r>
    </w:p>
    <w:p w14:paraId="511BFC51" w14:textId="77777777" w:rsidR="00AE09E6" w:rsidRPr="00AE09E6" w:rsidRDefault="00AE09E6" w:rsidP="00AE09E6"/>
    <w:p w14:paraId="5F7369F8" w14:textId="77777777" w:rsidR="00C45DEB" w:rsidRDefault="00C45DEB" w:rsidP="00C45DEB">
      <w:pPr>
        <w:pStyle w:val="Heading1"/>
      </w:pPr>
      <w:bookmarkStart w:id="64" w:name="_Toc143801186"/>
      <w:bookmarkStart w:id="65" w:name="_Toc170843832"/>
      <w:bookmarkStart w:id="66" w:name="_Toc186460958"/>
      <w:bookmarkStart w:id="67" w:name="_Toc186463219"/>
      <w:bookmarkStart w:id="68" w:name="_Toc213528818"/>
      <w:r>
        <w:t>Risk Reduction</w:t>
      </w:r>
      <w:bookmarkEnd w:id="64"/>
      <w:bookmarkEnd w:id="65"/>
      <w:bookmarkEnd w:id="66"/>
      <w:bookmarkEnd w:id="67"/>
      <w:bookmarkEnd w:id="68"/>
    </w:p>
    <w:p w14:paraId="0D554943" w14:textId="0FD7B565" w:rsidR="00557E0B" w:rsidRDefault="00C45DEB" w:rsidP="00C45DEB">
      <w:r>
        <w:t>&lt;</w:t>
      </w:r>
      <w:r w:rsidR="00557E0B">
        <w:t>Traceability-specific risk reduction measures.</w:t>
      </w:r>
    </w:p>
    <w:p w14:paraId="0FAB19C8" w14:textId="1FBCA33F" w:rsidR="00557E0B" w:rsidRPr="00557E0B" w:rsidRDefault="00557E0B" w:rsidP="00557E0B">
      <w:r>
        <w:rPr>
          <w:b/>
          <w:bCs/>
        </w:rPr>
        <w:t>Example</w:t>
      </w:r>
      <w:r>
        <w:t>:</w:t>
      </w:r>
    </w:p>
    <w:p w14:paraId="430561BB" w14:textId="7AACB41C" w:rsidR="00557E0B" w:rsidRDefault="00557E0B" w:rsidP="000C7F68">
      <w:pPr>
        <w:pStyle w:val="ListParagraph"/>
        <w:numPr>
          <w:ilvl w:val="0"/>
          <w:numId w:val="29"/>
        </w:numPr>
      </w:pPr>
      <w:r>
        <w:t xml:space="preserve">Risk: Incomplete traceability affecting safety compliance.  </w:t>
      </w:r>
    </w:p>
    <w:p w14:paraId="4083088B" w14:textId="202A26AA" w:rsidR="00557E0B" w:rsidRDefault="00557E0B" w:rsidP="000C7F68">
      <w:pPr>
        <w:pStyle w:val="ListParagraph"/>
        <w:numPr>
          <w:ilvl w:val="1"/>
          <w:numId w:val="29"/>
        </w:numPr>
      </w:pPr>
      <w:r>
        <w:t>Mitigation: Automated coverage checks and regular reviews.</w:t>
      </w:r>
    </w:p>
    <w:p w14:paraId="5A533575" w14:textId="77777777" w:rsidR="00557E0B" w:rsidRDefault="00557E0B" w:rsidP="000C7F68">
      <w:pPr>
        <w:pStyle w:val="ListParagraph"/>
        <w:numPr>
          <w:ilvl w:val="0"/>
          <w:numId w:val="29"/>
        </w:numPr>
      </w:pPr>
      <w:r>
        <w:t xml:space="preserve">Risk: Tool integration failures.  </w:t>
      </w:r>
    </w:p>
    <w:p w14:paraId="507AA3DB" w14:textId="11FAB735" w:rsidR="00557E0B" w:rsidRDefault="00557E0B" w:rsidP="000C7F68">
      <w:pPr>
        <w:pStyle w:val="ListParagraph"/>
        <w:numPr>
          <w:ilvl w:val="1"/>
          <w:numId w:val="29"/>
        </w:numPr>
      </w:pPr>
      <w:r>
        <w:lastRenderedPageBreak/>
        <w:t>Mitigation: Early integration testing with manual fallback options.</w:t>
      </w:r>
    </w:p>
    <w:p w14:paraId="18358B2A" w14:textId="77777777" w:rsidR="00557E0B" w:rsidRDefault="00557E0B" w:rsidP="000C7F68">
      <w:pPr>
        <w:pStyle w:val="ListParagraph"/>
        <w:numPr>
          <w:ilvl w:val="0"/>
          <w:numId w:val="29"/>
        </w:numPr>
      </w:pPr>
      <w:r>
        <w:t xml:space="preserve">Risk: Variant traceability errors.  </w:t>
      </w:r>
    </w:p>
    <w:p w14:paraId="1A123097" w14:textId="07D1D719" w:rsidR="00557E0B" w:rsidRDefault="00557E0B" w:rsidP="000C7F68">
      <w:pPr>
        <w:pStyle w:val="ListParagraph"/>
        <w:numPr>
          <w:ilvl w:val="1"/>
          <w:numId w:val="29"/>
        </w:numPr>
      </w:pPr>
      <w:r>
        <w:t>Mitigation: Variant-specific conventions and validation routines.</w:t>
      </w:r>
    </w:p>
    <w:p w14:paraId="69B5464D" w14:textId="31690F30" w:rsidR="00C45DEB" w:rsidRDefault="00F12AD2" w:rsidP="00C45DEB">
      <w:r>
        <w:t>&gt;</w:t>
      </w:r>
    </w:p>
    <w:p w14:paraId="08D1F4DA" w14:textId="77777777" w:rsidR="2D9B4A4C" w:rsidRDefault="2D9B4A4C" w:rsidP="2D9B4A4C"/>
    <w:p w14:paraId="256D48AB" w14:textId="77777777" w:rsidR="00C45DEB" w:rsidRDefault="1F796996" w:rsidP="00C45DEB">
      <w:pPr>
        <w:pStyle w:val="Heading1"/>
      </w:pPr>
      <w:bookmarkStart w:id="69" w:name="_Toc170843833"/>
      <w:bookmarkStart w:id="70" w:name="_Toc186460959"/>
      <w:bookmarkStart w:id="71" w:name="_Toc186463220"/>
      <w:bookmarkStart w:id="72" w:name="_Toc213528819"/>
      <w:r>
        <w:t>Related Approaches</w:t>
      </w:r>
      <w:bookmarkEnd w:id="69"/>
      <w:bookmarkEnd w:id="70"/>
      <w:bookmarkEnd w:id="71"/>
      <w:bookmarkEnd w:id="72"/>
    </w:p>
    <w:p w14:paraId="09466FE1" w14:textId="77777777" w:rsidR="004E2087" w:rsidRDefault="00C45DEB" w:rsidP="00C45DEB">
      <w:r>
        <w:t>&lt;</w:t>
      </w:r>
      <w:r w:rsidR="004E2087">
        <w:t>R</w:t>
      </w:r>
      <w:r>
        <w:t>elated approaches and corresponding interfaces</w:t>
      </w:r>
      <w:r w:rsidR="004E2087">
        <w:t>.</w:t>
      </w:r>
    </w:p>
    <w:p w14:paraId="7747FED5" w14:textId="78304006" w:rsidR="004E2087" w:rsidRDefault="004E2087" w:rsidP="00C45DEB">
      <w:r>
        <w:rPr>
          <w:b/>
          <w:bCs/>
        </w:rPr>
        <w:t>Example</w:t>
      </w:r>
      <w:r>
        <w:t>:</w:t>
      </w:r>
    </w:p>
    <w:p w14:paraId="4960D742" w14:textId="10C38DB0" w:rsidR="004E2087" w:rsidRDefault="004E2087" w:rsidP="000C7F68">
      <w:pPr>
        <w:pStyle w:val="ListParagraph"/>
        <w:numPr>
          <w:ilvl w:val="0"/>
          <w:numId w:val="28"/>
        </w:numPr>
      </w:pPr>
      <w:r>
        <w:t>Systems Engineering Approach</w:t>
      </w:r>
    </w:p>
    <w:p w14:paraId="0183E785" w14:textId="1F0D30A0" w:rsidR="004E2087" w:rsidRDefault="004E2087" w:rsidP="000C7F68">
      <w:pPr>
        <w:pStyle w:val="ListParagraph"/>
        <w:numPr>
          <w:ilvl w:val="0"/>
          <w:numId w:val="28"/>
        </w:numPr>
      </w:pPr>
      <w:r>
        <w:t>Software Engineering Approach</w:t>
      </w:r>
    </w:p>
    <w:p w14:paraId="64DC502F" w14:textId="6E10BE1D" w:rsidR="004E2087" w:rsidRDefault="004E2087" w:rsidP="000C7F68">
      <w:pPr>
        <w:pStyle w:val="ListParagraph"/>
        <w:numPr>
          <w:ilvl w:val="0"/>
          <w:numId w:val="28"/>
        </w:numPr>
      </w:pPr>
      <w:r>
        <w:t>Configuration Management Approach: Manages versions of traceability artifacts.</w:t>
      </w:r>
    </w:p>
    <w:p w14:paraId="08C9BA43" w14:textId="43941275" w:rsidR="004E2087" w:rsidRDefault="004E2087" w:rsidP="000C7F68">
      <w:pPr>
        <w:pStyle w:val="ListParagraph"/>
        <w:numPr>
          <w:ilvl w:val="0"/>
          <w:numId w:val="28"/>
        </w:numPr>
      </w:pPr>
      <w:r>
        <w:t>VVT Approach</w:t>
      </w:r>
    </w:p>
    <w:p w14:paraId="6C898FC0" w14:textId="18775A5E" w:rsidR="00C45DEB" w:rsidRDefault="00C45DEB" w:rsidP="00C45DEB">
      <w:r>
        <w:t>&gt;</w:t>
      </w:r>
    </w:p>
    <w:p w14:paraId="6413B79B" w14:textId="77777777" w:rsidR="004E2087" w:rsidRDefault="004E2087" w:rsidP="00C45DEB"/>
    <w:p w14:paraId="5FBA5414" w14:textId="42567F1A" w:rsidR="00C45DEB" w:rsidRPr="00F47362" w:rsidRDefault="1F796996" w:rsidP="00C45DEB">
      <w:pPr>
        <w:pStyle w:val="Heading1"/>
      </w:pPr>
      <w:bookmarkStart w:id="73" w:name="_Toc170843835"/>
      <w:bookmarkStart w:id="74" w:name="_Toc186460960"/>
      <w:bookmarkStart w:id="75" w:name="_Toc186463221"/>
      <w:bookmarkStart w:id="76" w:name="_Toc213528820"/>
      <w:r>
        <w:t>Annex</w:t>
      </w:r>
      <w:bookmarkEnd w:id="73"/>
      <w:bookmarkEnd w:id="74"/>
      <w:bookmarkEnd w:id="75"/>
      <w:bookmarkEnd w:id="76"/>
    </w:p>
    <w:p w14:paraId="0A385DA2" w14:textId="77777777" w:rsidR="00C45DEB" w:rsidRDefault="00C45DEB" w:rsidP="00C45DEB">
      <w:pPr>
        <w:pStyle w:val="Heading2"/>
      </w:pPr>
      <w:bookmarkStart w:id="77" w:name="_Toc170843836"/>
      <w:bookmarkStart w:id="78" w:name="_Toc186460961"/>
      <w:bookmarkStart w:id="79" w:name="_Toc186463222"/>
      <w:bookmarkStart w:id="80" w:name="_Toc213528821"/>
      <w:r>
        <w:t>Acronyms and Glossary</w:t>
      </w:r>
      <w:bookmarkEnd w:id="77"/>
      <w:bookmarkEnd w:id="78"/>
      <w:bookmarkEnd w:id="79"/>
      <w:bookmarkEnd w:id="80"/>
    </w:p>
    <w:p w14:paraId="0A6423EA" w14:textId="77777777" w:rsidR="00AD5200" w:rsidRDefault="00C45DEB" w:rsidP="00C45DEB">
      <w:r>
        <w:t>&lt;</w:t>
      </w:r>
      <w:r w:rsidR="00AD5200">
        <w:t>D</w:t>
      </w:r>
      <w:r>
        <w:t>escription of acronyms and terms</w:t>
      </w:r>
      <w:r w:rsidR="00AD5200">
        <w:t>.</w:t>
      </w:r>
    </w:p>
    <w:p w14:paraId="1E2BFBC6" w14:textId="1866AF60" w:rsidR="00AD5200" w:rsidRDefault="00AD5200" w:rsidP="00C45DEB">
      <w:r w:rsidRPr="00AD5200">
        <w:rPr>
          <w:b/>
          <w:bCs/>
        </w:rPr>
        <w:t>Example</w:t>
      </w:r>
      <w:r>
        <w:t>:</w:t>
      </w:r>
    </w:p>
    <w:p w14:paraId="11A49004" w14:textId="0609106B" w:rsidR="00AD5200" w:rsidRDefault="00AD5200" w:rsidP="000C7F68">
      <w:pPr>
        <w:pStyle w:val="ListParagraph"/>
        <w:numPr>
          <w:ilvl w:val="0"/>
          <w:numId w:val="26"/>
        </w:numPr>
      </w:pPr>
      <w:r>
        <w:t>ASPICE: Automotive SPICE</w:t>
      </w:r>
    </w:p>
    <w:p w14:paraId="31704105" w14:textId="59C7EB60" w:rsidR="00AD5200" w:rsidRDefault="00AD5200" w:rsidP="000C7F68">
      <w:pPr>
        <w:pStyle w:val="ListParagraph"/>
        <w:numPr>
          <w:ilvl w:val="0"/>
          <w:numId w:val="26"/>
        </w:numPr>
      </w:pPr>
      <w:r>
        <w:t>FuSa: Functional Safety</w:t>
      </w:r>
    </w:p>
    <w:p w14:paraId="24655746" w14:textId="324E8A19" w:rsidR="00AD5200" w:rsidRDefault="00AD5200" w:rsidP="000C7F68">
      <w:pPr>
        <w:pStyle w:val="ListParagraph"/>
        <w:numPr>
          <w:ilvl w:val="0"/>
          <w:numId w:val="26"/>
        </w:numPr>
      </w:pPr>
      <w:r>
        <w:t>ISO 26262: International standard for functional safety in automotive systems</w:t>
      </w:r>
    </w:p>
    <w:p w14:paraId="3445B566" w14:textId="02E9A7B2" w:rsidR="00AD5200" w:rsidRDefault="00AD5200" w:rsidP="000C7F68">
      <w:pPr>
        <w:pStyle w:val="ListParagraph"/>
        <w:numPr>
          <w:ilvl w:val="0"/>
          <w:numId w:val="26"/>
        </w:numPr>
      </w:pPr>
      <w:r>
        <w:t>SRR: Software Requirements Review</w:t>
      </w:r>
    </w:p>
    <w:p w14:paraId="061B246D" w14:textId="62AD9C7C" w:rsidR="00AD5200" w:rsidRPr="00AD5200" w:rsidRDefault="00AD5200" w:rsidP="000C7F68">
      <w:pPr>
        <w:pStyle w:val="ListParagraph"/>
        <w:numPr>
          <w:ilvl w:val="0"/>
          <w:numId w:val="26"/>
        </w:numPr>
      </w:pPr>
      <w:r>
        <w:t>SDR: Software Design Review</w:t>
      </w:r>
    </w:p>
    <w:p w14:paraId="2F6CC594" w14:textId="16E9B0B0" w:rsidR="00C45DEB" w:rsidRDefault="00C45DEB" w:rsidP="00C45DEB">
      <w:r>
        <w:t>&gt;</w:t>
      </w:r>
    </w:p>
    <w:p w14:paraId="5612AF37" w14:textId="49D0D602" w:rsidR="00C45DEB" w:rsidRDefault="00C45DEB" w:rsidP="00C45DEB"/>
    <w:p w14:paraId="25D8BADB" w14:textId="77777777" w:rsidR="00C45DEB" w:rsidRDefault="00C45DEB" w:rsidP="00C45DEB">
      <w:pPr>
        <w:pStyle w:val="Heading2"/>
      </w:pPr>
      <w:bookmarkStart w:id="81" w:name="_Toc170843838"/>
      <w:bookmarkStart w:id="82" w:name="_Toc186460963"/>
      <w:bookmarkStart w:id="83" w:name="_Toc186463224"/>
      <w:bookmarkStart w:id="84" w:name="_Toc213528822"/>
      <w:r>
        <w:t>List of Figures</w:t>
      </w:r>
      <w:bookmarkEnd w:id="81"/>
      <w:bookmarkEnd w:id="82"/>
      <w:bookmarkEnd w:id="83"/>
      <w:bookmarkEnd w:id="84"/>
    </w:p>
    <w:p w14:paraId="3DBDAD18" w14:textId="1C66D2B1" w:rsidR="00C45DEB" w:rsidRDefault="00C45DEB" w:rsidP="00C45DEB">
      <w:r>
        <w:fldChar w:fldCharType="begin"/>
      </w:r>
      <w:r w:rsidRPr="000C7F68">
        <w:instrText xml:space="preserve"> TOC \h \z \c "Figure" </w:instrText>
      </w:r>
      <w:r>
        <w:fldChar w:fldCharType="separate"/>
      </w:r>
      <w:r w:rsidR="002F4E03">
        <w:rPr>
          <w:b/>
          <w:bCs/>
          <w:noProof/>
        </w:rPr>
        <w:t>No table of figures entries found.</w:t>
      </w:r>
      <w:r>
        <w:fldChar w:fldCharType="end"/>
      </w:r>
    </w:p>
    <w:p w14:paraId="0D1E667E" w14:textId="77777777" w:rsidR="004273DF" w:rsidRPr="000C7F68" w:rsidRDefault="004273DF" w:rsidP="00C45DEB"/>
    <w:p w14:paraId="30A64B1C" w14:textId="77777777" w:rsidR="00C45DEB" w:rsidRDefault="00C45DEB" w:rsidP="00C45DEB">
      <w:pPr>
        <w:pStyle w:val="Heading2"/>
      </w:pPr>
      <w:bookmarkStart w:id="85" w:name="_Toc170843839"/>
      <w:bookmarkStart w:id="86" w:name="_Toc186460964"/>
      <w:bookmarkStart w:id="87" w:name="_Toc186463225"/>
      <w:bookmarkStart w:id="88" w:name="_Toc213528823"/>
      <w:r>
        <w:t>References</w:t>
      </w:r>
      <w:bookmarkEnd w:id="85"/>
      <w:bookmarkEnd w:id="86"/>
      <w:bookmarkEnd w:id="87"/>
      <w:bookmarkEnd w:id="88"/>
    </w:p>
    <w:p w14:paraId="695160EB" w14:textId="2EEB9AD7" w:rsidR="00E5544F" w:rsidRPr="00E5544F" w:rsidRDefault="00E5544F" w:rsidP="00E5544F">
      <w:pPr>
        <w:pStyle w:val="ListParagraph"/>
        <w:numPr>
          <w:ilvl w:val="0"/>
          <w:numId w:val="35"/>
        </w:numPr>
      </w:pPr>
      <w:r w:rsidRPr="00627842">
        <w:t xml:space="preserve">CORE SPICE license: see “CORE SPICE Terms.pdf” in </w:t>
      </w:r>
      <w:hyperlink r:id="rId12" w:history="1">
        <w:r w:rsidRPr="002A3CA3">
          <w:rPr>
            <w:rStyle w:val="Hyperlink"/>
          </w:rPr>
          <w:t>https://github.com/CORE-SPICE/CORE_SPICE_Releases</w:t>
        </w:r>
      </w:hyperlink>
    </w:p>
    <w:p w14:paraId="19ABA6C7" w14:textId="77777777" w:rsidR="00E627A6" w:rsidRDefault="00C45DEB" w:rsidP="00AE09E6">
      <w:r>
        <w:t>&lt;Standards and models to be applied</w:t>
      </w:r>
      <w:r w:rsidR="00E627A6">
        <w:t>.</w:t>
      </w:r>
    </w:p>
    <w:p w14:paraId="65EE7C86" w14:textId="127D1236" w:rsidR="00E627A6" w:rsidRDefault="00E627A6" w:rsidP="000C7F68">
      <w:pPr>
        <w:pStyle w:val="ListParagraph"/>
        <w:numPr>
          <w:ilvl w:val="0"/>
          <w:numId w:val="27"/>
        </w:numPr>
      </w:pPr>
      <w:r>
        <w:t>ASPICE 4.0: Automotive SPICE process framework</w:t>
      </w:r>
    </w:p>
    <w:p w14:paraId="7A081186" w14:textId="3072CA6C" w:rsidR="00E627A6" w:rsidRDefault="00E627A6" w:rsidP="000C7F68">
      <w:pPr>
        <w:pStyle w:val="ListParagraph"/>
        <w:numPr>
          <w:ilvl w:val="0"/>
          <w:numId w:val="27"/>
        </w:numPr>
      </w:pPr>
      <w:r>
        <w:t>ISO 26262: Functional safety standard for road vehicles</w:t>
      </w:r>
    </w:p>
    <w:p w14:paraId="246F6F69" w14:textId="1929FAD7" w:rsidR="00E627A6" w:rsidRDefault="00E627A6" w:rsidP="000C7F68">
      <w:pPr>
        <w:pStyle w:val="ListParagraph"/>
        <w:numPr>
          <w:ilvl w:val="0"/>
          <w:numId w:val="27"/>
        </w:numPr>
      </w:pPr>
      <w:r>
        <w:t>ISO 21434: Cybersecurity</w:t>
      </w:r>
    </w:p>
    <w:p w14:paraId="5332AB17" w14:textId="231AB64B" w:rsidR="00E627A6" w:rsidRDefault="00E627A6" w:rsidP="000C7F68">
      <w:pPr>
        <w:pStyle w:val="ListParagraph"/>
        <w:numPr>
          <w:ilvl w:val="0"/>
          <w:numId w:val="27"/>
        </w:numPr>
      </w:pPr>
      <w:r>
        <w:t>CORE SPICE: Framework for process definition and improvement</w:t>
      </w:r>
    </w:p>
    <w:p w14:paraId="769C3F65" w14:textId="5D209DB0" w:rsidR="00C45DEB" w:rsidRDefault="00E627A6" w:rsidP="00AE09E6">
      <w:r>
        <w:t>&gt;</w:t>
      </w:r>
    </w:p>
    <w:p w14:paraId="6338F7CE" w14:textId="77777777" w:rsidR="00C45DEB" w:rsidRDefault="00C45DEB" w:rsidP="00C45DEB"/>
    <w:sectPr w:rsidR="00C45DEB" w:rsidSect="006366CD">
      <w:headerReference w:type="default" r:id="rId13"/>
      <w:footerReference w:type="default" r:id="rId14"/>
      <w:headerReference w:type="first" r:id="rId15"/>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DA32E" w14:textId="77777777" w:rsidR="00EE30B5" w:rsidRDefault="00EE30B5">
      <w:r>
        <w:separator/>
      </w:r>
    </w:p>
    <w:p w14:paraId="5B79DAF3" w14:textId="77777777" w:rsidR="00FE554D" w:rsidRDefault="00FE554D"/>
  </w:endnote>
  <w:endnote w:type="continuationSeparator" w:id="0">
    <w:p w14:paraId="3C6D9A65" w14:textId="77777777" w:rsidR="00EE30B5" w:rsidRDefault="00EE30B5">
      <w:r>
        <w:continuationSeparator/>
      </w:r>
    </w:p>
    <w:p w14:paraId="53C8F785" w14:textId="77777777" w:rsidR="00FE554D" w:rsidRDefault="00FE554D"/>
  </w:endnote>
  <w:endnote w:type="continuationNotice" w:id="1">
    <w:p w14:paraId="472BE089" w14:textId="77777777" w:rsidR="00EE30B5" w:rsidRDefault="00EE30B5"/>
    <w:p w14:paraId="7951BC96" w14:textId="77777777" w:rsidR="00FE554D" w:rsidRDefault="00FE55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4A4A47DC" w:rsidR="005159BD" w:rsidRPr="00724AC6" w:rsidRDefault="00E5544F"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6D5E5E">
                <w:rPr>
                  <w:color w:val="808080" w:themeColor="background1" w:themeShade="80"/>
                  <w:sz w:val="20"/>
                  <w:szCs w:val="20"/>
                </w:rPr>
                <w:t>APPROVED</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Pr="00724AC6">
                <w:rPr>
                  <w:color w:val="808080" w:themeColor="background1" w:themeShade="80"/>
                  <w:sz w:val="20"/>
                  <w:szCs w:val="20"/>
                  <w:lang w:val="de-DE"/>
                </w:rPr>
                <w:t>1.0</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5-11-08T00:00:00Z">
            <w:dateFormat w:val="d-MMM-yy"/>
            <w:lid w:val="de-LU"/>
            <w:storeMappedDataAs w:val="dateTime"/>
            <w:calendar w:val="gregorian"/>
          </w:date>
        </w:sdtPr>
        <w:sdtEndPr/>
        <w:sdtContent>
          <w:tc>
            <w:tcPr>
              <w:tcW w:w="1813" w:type="dxa"/>
            </w:tcPr>
            <w:p w14:paraId="3C4D3AC1" w14:textId="4A22E4BD" w:rsidR="005159BD" w:rsidRPr="00724AC6" w:rsidRDefault="006D5E5E" w:rsidP="005159BD">
              <w:pPr>
                <w:pStyle w:val="NoSpacing"/>
                <w:jc w:val="right"/>
                <w:rPr>
                  <w:color w:val="808080" w:themeColor="background1" w:themeShade="80"/>
                  <w:sz w:val="20"/>
                  <w:szCs w:val="20"/>
                  <w:lang w:val="de-DE"/>
                </w:rPr>
              </w:pPr>
              <w:r>
                <w:rPr>
                  <w:color w:val="808080" w:themeColor="background1" w:themeShade="80"/>
                  <w:sz w:val="20"/>
                  <w:szCs w:val="20"/>
                  <w:lang w:val="de-LU"/>
                </w:rPr>
                <w:t>8-Nov-25</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42B31" w14:textId="77777777" w:rsidR="00EE30B5" w:rsidRDefault="00EE30B5">
      <w:r>
        <w:separator/>
      </w:r>
    </w:p>
    <w:p w14:paraId="34C9B49E" w14:textId="77777777" w:rsidR="00FE554D" w:rsidRDefault="00FE554D"/>
  </w:footnote>
  <w:footnote w:type="continuationSeparator" w:id="0">
    <w:p w14:paraId="0ACFBE89" w14:textId="77777777" w:rsidR="00EE30B5" w:rsidRDefault="00EE30B5">
      <w:r>
        <w:continuationSeparator/>
      </w:r>
    </w:p>
    <w:p w14:paraId="5ECD42F8" w14:textId="77777777" w:rsidR="00FE554D" w:rsidRDefault="00FE554D"/>
  </w:footnote>
  <w:footnote w:type="continuationNotice" w:id="1">
    <w:p w14:paraId="1F7CCDD4" w14:textId="77777777" w:rsidR="00EE30B5" w:rsidRDefault="00EE30B5"/>
    <w:p w14:paraId="11F0EE7F" w14:textId="77777777" w:rsidR="00FE554D" w:rsidRDefault="00FE55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7A4ED4AC" w:rsidR="00EA5118" w:rsidRPr="00404A84" w:rsidRDefault="00E5544F"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2C114E">
                <w:rPr>
                  <w:sz w:val="20"/>
                  <w:szCs w:val="20"/>
                </w:rPr>
                <w:t>Traceability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582C0B1D">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20CD0AE4" w:rsidR="00A3228C" w:rsidRPr="006C4AF9" w:rsidRDefault="002C114E" w:rsidP="00143A44">
              <w:pPr>
                <w:pStyle w:val="Header"/>
              </w:pPr>
              <w:r>
                <w:t>Traceability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22.25pt">
                <v:imagedata r:id="rId1" o:title=""/>
              </v:shape>
              <o:OLEObject Type="Embed" ProgID="PBrush" ShapeID="_x0000_i1025" DrawAspect="Content" ObjectID="_1824205894" r:id="rId2"/>
            </w:object>
          </w:r>
        </w:p>
      </w:tc>
    </w:tr>
    <w:tr w:rsidR="00FB0FCA" w:rsidRPr="00EB4324" w14:paraId="720F8BD9" w14:textId="77777777" w:rsidTr="582C0B1D">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77777777" w:rsidR="00A3228C" w:rsidRPr="00DD0C89" w:rsidRDefault="007F17AC" w:rsidP="008515F3">
              <w:pPr>
                <w:pStyle w:val="Header"/>
                <w:rPr>
                  <w:lang w:val="de-DE"/>
                </w:rPr>
              </w:pPr>
              <w:r>
                <w:rPr>
                  <w:lang w:val="de-DE"/>
                </w:rPr>
                <w:t>1.0</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582C0B1D">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2EF21936" w:rsidR="00A3228C" w:rsidRPr="00524CE9" w:rsidRDefault="00E5544F"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6D5E5E">
                <w:t>APPROVED</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582C0B1D">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5-11-08T00:00:00Z">
            <w:dateFormat w:val="d-MMM-yy"/>
            <w:lid w:val="en-US"/>
            <w:storeMappedDataAs w:val="dateTime"/>
            <w:calendar w:val="gregorian"/>
          </w:date>
        </w:sdtPr>
        <w:sdtEndPr/>
        <w:sdtContent>
          <w:tc>
            <w:tcPr>
              <w:tcW w:w="3538" w:type="dxa"/>
            </w:tcPr>
            <w:p w14:paraId="2FF032C4" w14:textId="6C78240A" w:rsidR="00A3228C" w:rsidRPr="006C6B5C" w:rsidRDefault="006D5E5E" w:rsidP="00642724">
              <w:pPr>
                <w:pStyle w:val="Header"/>
                <w:rPr>
                  <w:lang w:val="de-DE"/>
                </w:rPr>
              </w:pPr>
              <w:r>
                <w:t>8-Nov-25</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582C0B1D">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6E737B">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582C0B1D">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582C0B1D">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582C0B1D">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582C0B1D">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680C"/>
    <w:multiLevelType w:val="hybridMultilevel"/>
    <w:tmpl w:val="2992389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9B80CF5"/>
    <w:multiLevelType w:val="hybridMultilevel"/>
    <w:tmpl w:val="B7EE9F1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001821"/>
    <w:multiLevelType w:val="hybridMultilevel"/>
    <w:tmpl w:val="5FDCFBB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00CA7"/>
    <w:multiLevelType w:val="hybridMultilevel"/>
    <w:tmpl w:val="FB440C8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C228B2"/>
    <w:multiLevelType w:val="hybridMultilevel"/>
    <w:tmpl w:val="9A12138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8" w15:restartNumberingAfterBreak="0">
    <w:nsid w:val="193C5A78"/>
    <w:multiLevelType w:val="hybridMultilevel"/>
    <w:tmpl w:val="1C5AE79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1"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E05E45"/>
    <w:multiLevelType w:val="hybridMultilevel"/>
    <w:tmpl w:val="71DEE0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641FC"/>
    <w:multiLevelType w:val="hybridMultilevel"/>
    <w:tmpl w:val="104A458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E16304"/>
    <w:multiLevelType w:val="hybridMultilevel"/>
    <w:tmpl w:val="F8DE1D2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8"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9" w15:restartNumberingAfterBreak="0">
    <w:nsid w:val="4D476F69"/>
    <w:multiLevelType w:val="hybridMultilevel"/>
    <w:tmpl w:val="178E2A1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804B41"/>
    <w:multiLevelType w:val="hybridMultilevel"/>
    <w:tmpl w:val="FF142522"/>
    <w:lvl w:ilvl="0" w:tplc="F8405502">
      <w:start w:val="1"/>
      <w:numFmt w:val="decimal"/>
      <w:pStyle w:val="ListParagraph"/>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3" w15:restartNumberingAfterBreak="0">
    <w:nsid w:val="599445C6"/>
    <w:multiLevelType w:val="hybridMultilevel"/>
    <w:tmpl w:val="951A93D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570B2D"/>
    <w:multiLevelType w:val="hybridMultilevel"/>
    <w:tmpl w:val="82E64B4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2400775"/>
    <w:multiLevelType w:val="hybridMultilevel"/>
    <w:tmpl w:val="2C8658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4323F1"/>
    <w:multiLevelType w:val="hybridMultilevel"/>
    <w:tmpl w:val="1FB4A86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8990042"/>
    <w:multiLevelType w:val="hybridMultilevel"/>
    <w:tmpl w:val="8CDA32D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A242A49"/>
    <w:multiLevelType w:val="hybridMultilevel"/>
    <w:tmpl w:val="FB440C8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BD76CEE"/>
    <w:multiLevelType w:val="hybridMultilevel"/>
    <w:tmpl w:val="C74057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2"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3" w15:restartNumberingAfterBreak="0">
    <w:nsid w:val="73A0165F"/>
    <w:multiLevelType w:val="hybridMultilevel"/>
    <w:tmpl w:val="510E1A7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87E5EC6"/>
    <w:multiLevelType w:val="hybridMultilevel"/>
    <w:tmpl w:val="FB440C8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32230145">
    <w:abstractNumId w:val="1"/>
  </w:num>
  <w:num w:numId="2" w16cid:durableId="354305522">
    <w:abstractNumId w:val="7"/>
  </w:num>
  <w:num w:numId="3" w16cid:durableId="1349134204">
    <w:abstractNumId w:val="32"/>
  </w:num>
  <w:num w:numId="4" w16cid:durableId="714888723">
    <w:abstractNumId w:val="31"/>
  </w:num>
  <w:num w:numId="5" w16cid:durableId="1236089104">
    <w:abstractNumId w:val="18"/>
  </w:num>
  <w:num w:numId="6" w16cid:durableId="1295136700">
    <w:abstractNumId w:val="22"/>
  </w:num>
  <w:num w:numId="7" w16cid:durableId="1364406715">
    <w:abstractNumId w:val="10"/>
  </w:num>
  <w:num w:numId="8" w16cid:durableId="1704557261">
    <w:abstractNumId w:val="17"/>
  </w:num>
  <w:num w:numId="9" w16cid:durableId="702445226">
    <w:abstractNumId w:val="24"/>
  </w:num>
  <w:num w:numId="10" w16cid:durableId="751009459">
    <w:abstractNumId w:val="15"/>
  </w:num>
  <w:num w:numId="11" w16cid:durableId="491990752">
    <w:abstractNumId w:val="11"/>
  </w:num>
  <w:num w:numId="12" w16cid:durableId="71238475">
    <w:abstractNumId w:val="16"/>
  </w:num>
  <w:num w:numId="13" w16cid:durableId="821432984">
    <w:abstractNumId w:val="20"/>
  </w:num>
  <w:num w:numId="14" w16cid:durableId="114832974">
    <w:abstractNumId w:val="4"/>
  </w:num>
  <w:num w:numId="15" w16cid:durableId="323166794">
    <w:abstractNumId w:val="9"/>
  </w:num>
  <w:num w:numId="16" w16cid:durableId="446121936">
    <w:abstractNumId w:val="26"/>
  </w:num>
  <w:num w:numId="17" w16cid:durableId="1725179168">
    <w:abstractNumId w:val="13"/>
  </w:num>
  <w:num w:numId="18" w16cid:durableId="1962875802">
    <w:abstractNumId w:val="21"/>
  </w:num>
  <w:num w:numId="19" w16cid:durableId="1713185837">
    <w:abstractNumId w:val="29"/>
  </w:num>
  <w:num w:numId="20" w16cid:durableId="298656417">
    <w:abstractNumId w:val="34"/>
  </w:num>
  <w:num w:numId="21" w16cid:durableId="519928155">
    <w:abstractNumId w:val="5"/>
  </w:num>
  <w:num w:numId="22" w16cid:durableId="2122873048">
    <w:abstractNumId w:val="25"/>
  </w:num>
  <w:num w:numId="23" w16cid:durableId="145977448">
    <w:abstractNumId w:val="8"/>
  </w:num>
  <w:num w:numId="24" w16cid:durableId="1787580265">
    <w:abstractNumId w:val="3"/>
  </w:num>
  <w:num w:numId="25" w16cid:durableId="1329867513">
    <w:abstractNumId w:val="2"/>
  </w:num>
  <w:num w:numId="26" w16cid:durableId="232006155">
    <w:abstractNumId w:val="23"/>
  </w:num>
  <w:num w:numId="27" w16cid:durableId="1366560434">
    <w:abstractNumId w:val="14"/>
  </w:num>
  <w:num w:numId="28" w16cid:durableId="1492601490">
    <w:abstractNumId w:val="19"/>
  </w:num>
  <w:num w:numId="29" w16cid:durableId="393045983">
    <w:abstractNumId w:val="12"/>
  </w:num>
  <w:num w:numId="30" w16cid:durableId="2052411455">
    <w:abstractNumId w:val="6"/>
  </w:num>
  <w:num w:numId="31" w16cid:durableId="1734699335">
    <w:abstractNumId w:val="33"/>
  </w:num>
  <w:num w:numId="32" w16cid:durableId="194466077">
    <w:abstractNumId w:val="27"/>
  </w:num>
  <w:num w:numId="33" w16cid:durableId="336540880">
    <w:abstractNumId w:val="28"/>
  </w:num>
  <w:num w:numId="34" w16cid:durableId="1491360080">
    <w:abstractNumId w:val="0"/>
  </w:num>
  <w:num w:numId="35" w16cid:durableId="2127969492">
    <w:abstractNumId w:val="3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activeWritingStyle w:appName="MSWord" w:lang="de-DE" w:vendorID="64" w:dllVersion="0" w:nlCheck="1" w:checkStyle="0"/>
  <w:activeWritingStyle w:appName="MSWord" w:lang="en-US" w:vendorID="64" w:dllVersion="0" w:nlCheck="1" w:checkStyle="0"/>
  <w:activeWritingStyle w:appName="MSWord" w:lang="de-LU"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MakFAD97pGUtAAAA"/>
  </w:docVars>
  <w:rsids>
    <w:rsidRoot w:val="00B535AD"/>
    <w:rsid w:val="0000050C"/>
    <w:rsid w:val="0000297D"/>
    <w:rsid w:val="00003312"/>
    <w:rsid w:val="000034A6"/>
    <w:rsid w:val="0000488E"/>
    <w:rsid w:val="00004E58"/>
    <w:rsid w:val="00006615"/>
    <w:rsid w:val="00007BAF"/>
    <w:rsid w:val="00010192"/>
    <w:rsid w:val="00010A5E"/>
    <w:rsid w:val="00010D2D"/>
    <w:rsid w:val="00011DA1"/>
    <w:rsid w:val="000128B5"/>
    <w:rsid w:val="00014910"/>
    <w:rsid w:val="00014B8A"/>
    <w:rsid w:val="00021589"/>
    <w:rsid w:val="00025612"/>
    <w:rsid w:val="00027735"/>
    <w:rsid w:val="00027C9A"/>
    <w:rsid w:val="000305F1"/>
    <w:rsid w:val="00034CF9"/>
    <w:rsid w:val="0003632E"/>
    <w:rsid w:val="0003697B"/>
    <w:rsid w:val="00036E57"/>
    <w:rsid w:val="00041C86"/>
    <w:rsid w:val="0004205E"/>
    <w:rsid w:val="00045E8E"/>
    <w:rsid w:val="00047A3B"/>
    <w:rsid w:val="00051E2B"/>
    <w:rsid w:val="00052AA3"/>
    <w:rsid w:val="00052EF8"/>
    <w:rsid w:val="00056261"/>
    <w:rsid w:val="00061422"/>
    <w:rsid w:val="0006253E"/>
    <w:rsid w:val="000633AC"/>
    <w:rsid w:val="0006436E"/>
    <w:rsid w:val="0006460F"/>
    <w:rsid w:val="0006569A"/>
    <w:rsid w:val="000658D0"/>
    <w:rsid w:val="0006775B"/>
    <w:rsid w:val="0007060D"/>
    <w:rsid w:val="00070CCE"/>
    <w:rsid w:val="00071476"/>
    <w:rsid w:val="00072330"/>
    <w:rsid w:val="000759B0"/>
    <w:rsid w:val="00080410"/>
    <w:rsid w:val="0008409C"/>
    <w:rsid w:val="00084376"/>
    <w:rsid w:val="000845FE"/>
    <w:rsid w:val="000852C7"/>
    <w:rsid w:val="00085ACC"/>
    <w:rsid w:val="000863E7"/>
    <w:rsid w:val="000868E0"/>
    <w:rsid w:val="0008753C"/>
    <w:rsid w:val="00087D77"/>
    <w:rsid w:val="00090364"/>
    <w:rsid w:val="00090540"/>
    <w:rsid w:val="000912F8"/>
    <w:rsid w:val="000941B5"/>
    <w:rsid w:val="000956A8"/>
    <w:rsid w:val="000A0062"/>
    <w:rsid w:val="000A1181"/>
    <w:rsid w:val="000A11F3"/>
    <w:rsid w:val="000A1EEE"/>
    <w:rsid w:val="000A20DE"/>
    <w:rsid w:val="000A2CAD"/>
    <w:rsid w:val="000A2FA7"/>
    <w:rsid w:val="000A3B13"/>
    <w:rsid w:val="000A4251"/>
    <w:rsid w:val="000A4D19"/>
    <w:rsid w:val="000A519A"/>
    <w:rsid w:val="000B3DD0"/>
    <w:rsid w:val="000B3F9F"/>
    <w:rsid w:val="000B4CCB"/>
    <w:rsid w:val="000B4F8E"/>
    <w:rsid w:val="000B5438"/>
    <w:rsid w:val="000B5BBD"/>
    <w:rsid w:val="000B622E"/>
    <w:rsid w:val="000B7316"/>
    <w:rsid w:val="000B7A56"/>
    <w:rsid w:val="000B7FBB"/>
    <w:rsid w:val="000C0450"/>
    <w:rsid w:val="000C1478"/>
    <w:rsid w:val="000C1BD6"/>
    <w:rsid w:val="000C2309"/>
    <w:rsid w:val="000C2ACB"/>
    <w:rsid w:val="000C4248"/>
    <w:rsid w:val="000C4942"/>
    <w:rsid w:val="000C4F03"/>
    <w:rsid w:val="000C57D4"/>
    <w:rsid w:val="000C5BD8"/>
    <w:rsid w:val="000C6109"/>
    <w:rsid w:val="000C7C9A"/>
    <w:rsid w:val="000C7F68"/>
    <w:rsid w:val="000D0EE8"/>
    <w:rsid w:val="000D166D"/>
    <w:rsid w:val="000D16A8"/>
    <w:rsid w:val="000D1910"/>
    <w:rsid w:val="000D2552"/>
    <w:rsid w:val="000D2C0E"/>
    <w:rsid w:val="000D366C"/>
    <w:rsid w:val="000D3839"/>
    <w:rsid w:val="000D643E"/>
    <w:rsid w:val="000D64C2"/>
    <w:rsid w:val="000D748D"/>
    <w:rsid w:val="000E03B8"/>
    <w:rsid w:val="000E1E45"/>
    <w:rsid w:val="000E55FE"/>
    <w:rsid w:val="000E6CA0"/>
    <w:rsid w:val="000F0694"/>
    <w:rsid w:val="000F0D21"/>
    <w:rsid w:val="000F3163"/>
    <w:rsid w:val="000F37C5"/>
    <w:rsid w:val="000F3E19"/>
    <w:rsid w:val="000F42E9"/>
    <w:rsid w:val="000F66D2"/>
    <w:rsid w:val="000F783A"/>
    <w:rsid w:val="000F7B33"/>
    <w:rsid w:val="00101932"/>
    <w:rsid w:val="00101A7D"/>
    <w:rsid w:val="00103770"/>
    <w:rsid w:val="001048AF"/>
    <w:rsid w:val="00105EB7"/>
    <w:rsid w:val="00107917"/>
    <w:rsid w:val="00107C48"/>
    <w:rsid w:val="00107E95"/>
    <w:rsid w:val="00110613"/>
    <w:rsid w:val="00111FA4"/>
    <w:rsid w:val="00113AF9"/>
    <w:rsid w:val="00113FE6"/>
    <w:rsid w:val="001155A4"/>
    <w:rsid w:val="00115C5F"/>
    <w:rsid w:val="00120662"/>
    <w:rsid w:val="00120B26"/>
    <w:rsid w:val="00120C3F"/>
    <w:rsid w:val="00121610"/>
    <w:rsid w:val="00121883"/>
    <w:rsid w:val="00121D30"/>
    <w:rsid w:val="00123D36"/>
    <w:rsid w:val="00124C11"/>
    <w:rsid w:val="001251A3"/>
    <w:rsid w:val="001257FE"/>
    <w:rsid w:val="00126804"/>
    <w:rsid w:val="00127C69"/>
    <w:rsid w:val="00130AE9"/>
    <w:rsid w:val="00131BA4"/>
    <w:rsid w:val="00132519"/>
    <w:rsid w:val="00132B45"/>
    <w:rsid w:val="00133CEA"/>
    <w:rsid w:val="001366B5"/>
    <w:rsid w:val="001367A2"/>
    <w:rsid w:val="00137BDD"/>
    <w:rsid w:val="00140F79"/>
    <w:rsid w:val="00141CD4"/>
    <w:rsid w:val="001434A3"/>
    <w:rsid w:val="00143A44"/>
    <w:rsid w:val="00144478"/>
    <w:rsid w:val="00150510"/>
    <w:rsid w:val="00153279"/>
    <w:rsid w:val="00155989"/>
    <w:rsid w:val="001561D3"/>
    <w:rsid w:val="001615F3"/>
    <w:rsid w:val="001633F2"/>
    <w:rsid w:val="00164CE3"/>
    <w:rsid w:val="00165461"/>
    <w:rsid w:val="00165B5D"/>
    <w:rsid w:val="001666E7"/>
    <w:rsid w:val="001669C4"/>
    <w:rsid w:val="0016707E"/>
    <w:rsid w:val="0017144B"/>
    <w:rsid w:val="00171D4D"/>
    <w:rsid w:val="0017238C"/>
    <w:rsid w:val="00173D45"/>
    <w:rsid w:val="0017606F"/>
    <w:rsid w:val="00176F25"/>
    <w:rsid w:val="001806D8"/>
    <w:rsid w:val="00180FC2"/>
    <w:rsid w:val="0018182E"/>
    <w:rsid w:val="00185928"/>
    <w:rsid w:val="00186443"/>
    <w:rsid w:val="00186AF5"/>
    <w:rsid w:val="0019268B"/>
    <w:rsid w:val="00192D8D"/>
    <w:rsid w:val="00194C60"/>
    <w:rsid w:val="00195BFD"/>
    <w:rsid w:val="00196959"/>
    <w:rsid w:val="00197229"/>
    <w:rsid w:val="001A088D"/>
    <w:rsid w:val="001A1564"/>
    <w:rsid w:val="001A3842"/>
    <w:rsid w:val="001A3CB0"/>
    <w:rsid w:val="001A3DFC"/>
    <w:rsid w:val="001A3ED7"/>
    <w:rsid w:val="001A4B3D"/>
    <w:rsid w:val="001A724B"/>
    <w:rsid w:val="001B1053"/>
    <w:rsid w:val="001B190B"/>
    <w:rsid w:val="001B1920"/>
    <w:rsid w:val="001B222B"/>
    <w:rsid w:val="001B2545"/>
    <w:rsid w:val="001B25BE"/>
    <w:rsid w:val="001B37DE"/>
    <w:rsid w:val="001B3DD6"/>
    <w:rsid w:val="001B3FC0"/>
    <w:rsid w:val="001B4455"/>
    <w:rsid w:val="001C3A0A"/>
    <w:rsid w:val="001C4A01"/>
    <w:rsid w:val="001C61F0"/>
    <w:rsid w:val="001C7738"/>
    <w:rsid w:val="001D0A87"/>
    <w:rsid w:val="001D0D8C"/>
    <w:rsid w:val="001D0DD0"/>
    <w:rsid w:val="001D1370"/>
    <w:rsid w:val="001D19D8"/>
    <w:rsid w:val="001D26A4"/>
    <w:rsid w:val="001D3108"/>
    <w:rsid w:val="001D318D"/>
    <w:rsid w:val="001D38DA"/>
    <w:rsid w:val="001D38E9"/>
    <w:rsid w:val="001D42F3"/>
    <w:rsid w:val="001D54F9"/>
    <w:rsid w:val="001D6071"/>
    <w:rsid w:val="001D7812"/>
    <w:rsid w:val="001D7A7B"/>
    <w:rsid w:val="001D7B09"/>
    <w:rsid w:val="001E097C"/>
    <w:rsid w:val="001E15A9"/>
    <w:rsid w:val="001E2916"/>
    <w:rsid w:val="001E2B16"/>
    <w:rsid w:val="001E2D60"/>
    <w:rsid w:val="001E2EB9"/>
    <w:rsid w:val="001E525A"/>
    <w:rsid w:val="001E6B80"/>
    <w:rsid w:val="001E6F42"/>
    <w:rsid w:val="001E7262"/>
    <w:rsid w:val="001F19FD"/>
    <w:rsid w:val="001F2F06"/>
    <w:rsid w:val="001F35AB"/>
    <w:rsid w:val="001F39D7"/>
    <w:rsid w:val="001F469B"/>
    <w:rsid w:val="001F46FB"/>
    <w:rsid w:val="001F57AA"/>
    <w:rsid w:val="001F5FBA"/>
    <w:rsid w:val="001F6158"/>
    <w:rsid w:val="001F63EA"/>
    <w:rsid w:val="002005AD"/>
    <w:rsid w:val="002010A7"/>
    <w:rsid w:val="002039F6"/>
    <w:rsid w:val="00203B1E"/>
    <w:rsid w:val="00204078"/>
    <w:rsid w:val="002040D0"/>
    <w:rsid w:val="002045FA"/>
    <w:rsid w:val="00205B3F"/>
    <w:rsid w:val="002060E0"/>
    <w:rsid w:val="00207003"/>
    <w:rsid w:val="002078E3"/>
    <w:rsid w:val="00207CCD"/>
    <w:rsid w:val="00207D53"/>
    <w:rsid w:val="00211477"/>
    <w:rsid w:val="00211C6D"/>
    <w:rsid w:val="00211E6D"/>
    <w:rsid w:val="00211F4D"/>
    <w:rsid w:val="002142D9"/>
    <w:rsid w:val="002157BD"/>
    <w:rsid w:val="002170FC"/>
    <w:rsid w:val="0022125A"/>
    <w:rsid w:val="0022198D"/>
    <w:rsid w:val="002223E8"/>
    <w:rsid w:val="00222BE0"/>
    <w:rsid w:val="002239DD"/>
    <w:rsid w:val="00224824"/>
    <w:rsid w:val="0022723B"/>
    <w:rsid w:val="00227667"/>
    <w:rsid w:val="00227C2A"/>
    <w:rsid w:val="00230543"/>
    <w:rsid w:val="0023072A"/>
    <w:rsid w:val="00232A69"/>
    <w:rsid w:val="00232C43"/>
    <w:rsid w:val="00234284"/>
    <w:rsid w:val="0023496B"/>
    <w:rsid w:val="00234D12"/>
    <w:rsid w:val="00234F64"/>
    <w:rsid w:val="00235901"/>
    <w:rsid w:val="00236A97"/>
    <w:rsid w:val="002370C8"/>
    <w:rsid w:val="00240601"/>
    <w:rsid w:val="00240639"/>
    <w:rsid w:val="002408EF"/>
    <w:rsid w:val="00243CDF"/>
    <w:rsid w:val="00244E3F"/>
    <w:rsid w:val="00245390"/>
    <w:rsid w:val="002454C5"/>
    <w:rsid w:val="002466FD"/>
    <w:rsid w:val="00247111"/>
    <w:rsid w:val="00247469"/>
    <w:rsid w:val="00247685"/>
    <w:rsid w:val="00247AB7"/>
    <w:rsid w:val="00250FBF"/>
    <w:rsid w:val="0025185B"/>
    <w:rsid w:val="0025245D"/>
    <w:rsid w:val="002530F4"/>
    <w:rsid w:val="00254459"/>
    <w:rsid w:val="00254758"/>
    <w:rsid w:val="00254E98"/>
    <w:rsid w:val="002552F1"/>
    <w:rsid w:val="0025534C"/>
    <w:rsid w:val="002562AA"/>
    <w:rsid w:val="00256FF0"/>
    <w:rsid w:val="00257439"/>
    <w:rsid w:val="002602AD"/>
    <w:rsid w:val="00261911"/>
    <w:rsid w:val="00261D85"/>
    <w:rsid w:val="0026231C"/>
    <w:rsid w:val="002627E0"/>
    <w:rsid w:val="002631D3"/>
    <w:rsid w:val="002632B0"/>
    <w:rsid w:val="002640EE"/>
    <w:rsid w:val="00265A77"/>
    <w:rsid w:val="00265E1E"/>
    <w:rsid w:val="00266253"/>
    <w:rsid w:val="002708AB"/>
    <w:rsid w:val="002713A9"/>
    <w:rsid w:val="00272478"/>
    <w:rsid w:val="00273989"/>
    <w:rsid w:val="00274EC1"/>
    <w:rsid w:val="0027668D"/>
    <w:rsid w:val="00276B14"/>
    <w:rsid w:val="00277E91"/>
    <w:rsid w:val="00281453"/>
    <w:rsid w:val="0028214D"/>
    <w:rsid w:val="0028230C"/>
    <w:rsid w:val="0028332E"/>
    <w:rsid w:val="00283A91"/>
    <w:rsid w:val="002842DC"/>
    <w:rsid w:val="00284710"/>
    <w:rsid w:val="0028478D"/>
    <w:rsid w:val="00285912"/>
    <w:rsid w:val="00286156"/>
    <w:rsid w:val="00291FEC"/>
    <w:rsid w:val="0029322D"/>
    <w:rsid w:val="00293461"/>
    <w:rsid w:val="00293D0B"/>
    <w:rsid w:val="00295D48"/>
    <w:rsid w:val="002969F8"/>
    <w:rsid w:val="00296DC6"/>
    <w:rsid w:val="00296FD7"/>
    <w:rsid w:val="002979DE"/>
    <w:rsid w:val="002A03BC"/>
    <w:rsid w:val="002A10AD"/>
    <w:rsid w:val="002A1A6D"/>
    <w:rsid w:val="002A32D0"/>
    <w:rsid w:val="002A3A8F"/>
    <w:rsid w:val="002A4B39"/>
    <w:rsid w:val="002A4F3D"/>
    <w:rsid w:val="002A5AA4"/>
    <w:rsid w:val="002A6CAB"/>
    <w:rsid w:val="002A775A"/>
    <w:rsid w:val="002B06F4"/>
    <w:rsid w:val="002B0B29"/>
    <w:rsid w:val="002B2214"/>
    <w:rsid w:val="002B26C4"/>
    <w:rsid w:val="002B29C1"/>
    <w:rsid w:val="002B34FA"/>
    <w:rsid w:val="002B390E"/>
    <w:rsid w:val="002B6A00"/>
    <w:rsid w:val="002C00E4"/>
    <w:rsid w:val="002C114E"/>
    <w:rsid w:val="002C21A5"/>
    <w:rsid w:val="002C39EB"/>
    <w:rsid w:val="002C3AA2"/>
    <w:rsid w:val="002C4571"/>
    <w:rsid w:val="002C5C74"/>
    <w:rsid w:val="002C76DB"/>
    <w:rsid w:val="002C7815"/>
    <w:rsid w:val="002C7C0D"/>
    <w:rsid w:val="002D0DEA"/>
    <w:rsid w:val="002D0E5B"/>
    <w:rsid w:val="002D3957"/>
    <w:rsid w:val="002D3A8D"/>
    <w:rsid w:val="002D4511"/>
    <w:rsid w:val="002D668B"/>
    <w:rsid w:val="002D7114"/>
    <w:rsid w:val="002D79EB"/>
    <w:rsid w:val="002E067E"/>
    <w:rsid w:val="002E07C5"/>
    <w:rsid w:val="002E0B12"/>
    <w:rsid w:val="002E3D41"/>
    <w:rsid w:val="002E4629"/>
    <w:rsid w:val="002E5A23"/>
    <w:rsid w:val="002E6B27"/>
    <w:rsid w:val="002E6E94"/>
    <w:rsid w:val="002E7A32"/>
    <w:rsid w:val="002E7E57"/>
    <w:rsid w:val="002F05A7"/>
    <w:rsid w:val="002F1510"/>
    <w:rsid w:val="002F4E03"/>
    <w:rsid w:val="002F6080"/>
    <w:rsid w:val="002F656B"/>
    <w:rsid w:val="002F7D37"/>
    <w:rsid w:val="00301F21"/>
    <w:rsid w:val="00302172"/>
    <w:rsid w:val="00302ACE"/>
    <w:rsid w:val="0030380B"/>
    <w:rsid w:val="0030415F"/>
    <w:rsid w:val="0030493F"/>
    <w:rsid w:val="00305944"/>
    <w:rsid w:val="0030615B"/>
    <w:rsid w:val="00306FC3"/>
    <w:rsid w:val="00310CA1"/>
    <w:rsid w:val="00310DB8"/>
    <w:rsid w:val="003113AC"/>
    <w:rsid w:val="0031542C"/>
    <w:rsid w:val="00315834"/>
    <w:rsid w:val="00316593"/>
    <w:rsid w:val="0031704D"/>
    <w:rsid w:val="00317E1C"/>
    <w:rsid w:val="00320167"/>
    <w:rsid w:val="00320ACD"/>
    <w:rsid w:val="00323F4B"/>
    <w:rsid w:val="00326449"/>
    <w:rsid w:val="00330A1C"/>
    <w:rsid w:val="00330C28"/>
    <w:rsid w:val="00333FC0"/>
    <w:rsid w:val="003346AF"/>
    <w:rsid w:val="00334BFC"/>
    <w:rsid w:val="00334DEE"/>
    <w:rsid w:val="003410CF"/>
    <w:rsid w:val="003415A8"/>
    <w:rsid w:val="0034180F"/>
    <w:rsid w:val="0034228F"/>
    <w:rsid w:val="003457B4"/>
    <w:rsid w:val="00346A50"/>
    <w:rsid w:val="00346F97"/>
    <w:rsid w:val="00346FBA"/>
    <w:rsid w:val="00347D6A"/>
    <w:rsid w:val="003516B9"/>
    <w:rsid w:val="00351A7E"/>
    <w:rsid w:val="00353CFE"/>
    <w:rsid w:val="00355714"/>
    <w:rsid w:val="00355EB5"/>
    <w:rsid w:val="003566D6"/>
    <w:rsid w:val="0035737D"/>
    <w:rsid w:val="003573A3"/>
    <w:rsid w:val="0036166E"/>
    <w:rsid w:val="003617E3"/>
    <w:rsid w:val="00372027"/>
    <w:rsid w:val="003726F4"/>
    <w:rsid w:val="00372EB0"/>
    <w:rsid w:val="003736FE"/>
    <w:rsid w:val="0037474C"/>
    <w:rsid w:val="00374F72"/>
    <w:rsid w:val="00380047"/>
    <w:rsid w:val="00380B74"/>
    <w:rsid w:val="003815ED"/>
    <w:rsid w:val="00381806"/>
    <w:rsid w:val="00383878"/>
    <w:rsid w:val="003842E7"/>
    <w:rsid w:val="00385644"/>
    <w:rsid w:val="00385955"/>
    <w:rsid w:val="00385984"/>
    <w:rsid w:val="00386708"/>
    <w:rsid w:val="003878D4"/>
    <w:rsid w:val="003905E2"/>
    <w:rsid w:val="00391B09"/>
    <w:rsid w:val="00393173"/>
    <w:rsid w:val="00393213"/>
    <w:rsid w:val="0039518D"/>
    <w:rsid w:val="0039774E"/>
    <w:rsid w:val="003A0458"/>
    <w:rsid w:val="003A04B2"/>
    <w:rsid w:val="003A0D2B"/>
    <w:rsid w:val="003A29E1"/>
    <w:rsid w:val="003A302A"/>
    <w:rsid w:val="003A30F3"/>
    <w:rsid w:val="003A332C"/>
    <w:rsid w:val="003A4A8A"/>
    <w:rsid w:val="003A55EE"/>
    <w:rsid w:val="003B2726"/>
    <w:rsid w:val="003B33C1"/>
    <w:rsid w:val="003B44E4"/>
    <w:rsid w:val="003B4C97"/>
    <w:rsid w:val="003B5F32"/>
    <w:rsid w:val="003B6AD1"/>
    <w:rsid w:val="003B7F75"/>
    <w:rsid w:val="003C1132"/>
    <w:rsid w:val="003C1902"/>
    <w:rsid w:val="003C376D"/>
    <w:rsid w:val="003C480E"/>
    <w:rsid w:val="003C529A"/>
    <w:rsid w:val="003C54A8"/>
    <w:rsid w:val="003C6A97"/>
    <w:rsid w:val="003C7E77"/>
    <w:rsid w:val="003D0E9F"/>
    <w:rsid w:val="003D2A35"/>
    <w:rsid w:val="003D4601"/>
    <w:rsid w:val="003D4DBD"/>
    <w:rsid w:val="003D71F3"/>
    <w:rsid w:val="003E047C"/>
    <w:rsid w:val="003E0D24"/>
    <w:rsid w:val="003E0FB4"/>
    <w:rsid w:val="003E1A95"/>
    <w:rsid w:val="003E20B3"/>
    <w:rsid w:val="003E21F5"/>
    <w:rsid w:val="003E249B"/>
    <w:rsid w:val="003E4459"/>
    <w:rsid w:val="003E4EF5"/>
    <w:rsid w:val="003E54B0"/>
    <w:rsid w:val="003E6C59"/>
    <w:rsid w:val="003F0AE8"/>
    <w:rsid w:val="003F2013"/>
    <w:rsid w:val="003F36B9"/>
    <w:rsid w:val="003F377C"/>
    <w:rsid w:val="003F6E2A"/>
    <w:rsid w:val="003F7B2B"/>
    <w:rsid w:val="0040014A"/>
    <w:rsid w:val="004001F4"/>
    <w:rsid w:val="004009D6"/>
    <w:rsid w:val="004011AB"/>
    <w:rsid w:val="00401B2B"/>
    <w:rsid w:val="0040298A"/>
    <w:rsid w:val="0040480E"/>
    <w:rsid w:val="00404A84"/>
    <w:rsid w:val="0040541A"/>
    <w:rsid w:val="0040543C"/>
    <w:rsid w:val="0040736C"/>
    <w:rsid w:val="00407384"/>
    <w:rsid w:val="00407449"/>
    <w:rsid w:val="0041001D"/>
    <w:rsid w:val="00410766"/>
    <w:rsid w:val="0041261F"/>
    <w:rsid w:val="00412C7F"/>
    <w:rsid w:val="00416E7A"/>
    <w:rsid w:val="0042034E"/>
    <w:rsid w:val="004225E6"/>
    <w:rsid w:val="00422CE1"/>
    <w:rsid w:val="00422E92"/>
    <w:rsid w:val="00422ED2"/>
    <w:rsid w:val="00423800"/>
    <w:rsid w:val="00423A13"/>
    <w:rsid w:val="00423DC0"/>
    <w:rsid w:val="00423E08"/>
    <w:rsid w:val="004241AA"/>
    <w:rsid w:val="0042617D"/>
    <w:rsid w:val="00426B9F"/>
    <w:rsid w:val="00426C89"/>
    <w:rsid w:val="004273DF"/>
    <w:rsid w:val="004305E0"/>
    <w:rsid w:val="0043066D"/>
    <w:rsid w:val="00432A8C"/>
    <w:rsid w:val="00432E49"/>
    <w:rsid w:val="00432FB0"/>
    <w:rsid w:val="0043367C"/>
    <w:rsid w:val="00433FCE"/>
    <w:rsid w:val="004342B2"/>
    <w:rsid w:val="004349A8"/>
    <w:rsid w:val="00434D45"/>
    <w:rsid w:val="00434FDC"/>
    <w:rsid w:val="004358E8"/>
    <w:rsid w:val="004370FE"/>
    <w:rsid w:val="00440D40"/>
    <w:rsid w:val="00441C81"/>
    <w:rsid w:val="0044212E"/>
    <w:rsid w:val="004423EE"/>
    <w:rsid w:val="004444C9"/>
    <w:rsid w:val="00444ADF"/>
    <w:rsid w:val="004455B1"/>
    <w:rsid w:val="00445682"/>
    <w:rsid w:val="00446249"/>
    <w:rsid w:val="00446972"/>
    <w:rsid w:val="00447B53"/>
    <w:rsid w:val="00450438"/>
    <w:rsid w:val="00452008"/>
    <w:rsid w:val="00454292"/>
    <w:rsid w:val="00454C0F"/>
    <w:rsid w:val="00456065"/>
    <w:rsid w:val="00456505"/>
    <w:rsid w:val="00456C69"/>
    <w:rsid w:val="00461002"/>
    <w:rsid w:val="004614AD"/>
    <w:rsid w:val="00461EC6"/>
    <w:rsid w:val="004626CA"/>
    <w:rsid w:val="0046286C"/>
    <w:rsid w:val="00463F0D"/>
    <w:rsid w:val="00464422"/>
    <w:rsid w:val="004645B1"/>
    <w:rsid w:val="00465F10"/>
    <w:rsid w:val="0047186B"/>
    <w:rsid w:val="004748A9"/>
    <w:rsid w:val="00474D83"/>
    <w:rsid w:val="00475635"/>
    <w:rsid w:val="004763C6"/>
    <w:rsid w:val="00476C15"/>
    <w:rsid w:val="004770E6"/>
    <w:rsid w:val="004772CA"/>
    <w:rsid w:val="00477C59"/>
    <w:rsid w:val="00480087"/>
    <w:rsid w:val="00480325"/>
    <w:rsid w:val="004804F2"/>
    <w:rsid w:val="00480D8B"/>
    <w:rsid w:val="0048525D"/>
    <w:rsid w:val="00486F2B"/>
    <w:rsid w:val="0049123A"/>
    <w:rsid w:val="00492297"/>
    <w:rsid w:val="00492876"/>
    <w:rsid w:val="00492FC6"/>
    <w:rsid w:val="00495A3A"/>
    <w:rsid w:val="00496EE2"/>
    <w:rsid w:val="004A0B55"/>
    <w:rsid w:val="004A24E6"/>
    <w:rsid w:val="004A2DC5"/>
    <w:rsid w:val="004A2FBA"/>
    <w:rsid w:val="004A3197"/>
    <w:rsid w:val="004A4BA3"/>
    <w:rsid w:val="004A4C2B"/>
    <w:rsid w:val="004A4FC3"/>
    <w:rsid w:val="004A666D"/>
    <w:rsid w:val="004A67A9"/>
    <w:rsid w:val="004B01DB"/>
    <w:rsid w:val="004B0873"/>
    <w:rsid w:val="004B0C0D"/>
    <w:rsid w:val="004B24A5"/>
    <w:rsid w:val="004B392A"/>
    <w:rsid w:val="004B3B63"/>
    <w:rsid w:val="004B3C2A"/>
    <w:rsid w:val="004B3E15"/>
    <w:rsid w:val="004B3FA5"/>
    <w:rsid w:val="004B6718"/>
    <w:rsid w:val="004B68B8"/>
    <w:rsid w:val="004B74EE"/>
    <w:rsid w:val="004B7A78"/>
    <w:rsid w:val="004C2E88"/>
    <w:rsid w:val="004C33BF"/>
    <w:rsid w:val="004C3E54"/>
    <w:rsid w:val="004C4E2B"/>
    <w:rsid w:val="004C566A"/>
    <w:rsid w:val="004C6DE7"/>
    <w:rsid w:val="004C6F0E"/>
    <w:rsid w:val="004D0709"/>
    <w:rsid w:val="004D1AF0"/>
    <w:rsid w:val="004D419A"/>
    <w:rsid w:val="004D4381"/>
    <w:rsid w:val="004D52D7"/>
    <w:rsid w:val="004D5820"/>
    <w:rsid w:val="004D5A88"/>
    <w:rsid w:val="004D5E14"/>
    <w:rsid w:val="004D640A"/>
    <w:rsid w:val="004D732A"/>
    <w:rsid w:val="004D7E20"/>
    <w:rsid w:val="004E1422"/>
    <w:rsid w:val="004E1C8F"/>
    <w:rsid w:val="004E2087"/>
    <w:rsid w:val="004E29BD"/>
    <w:rsid w:val="004E49C7"/>
    <w:rsid w:val="004E4C38"/>
    <w:rsid w:val="004E5947"/>
    <w:rsid w:val="004E6775"/>
    <w:rsid w:val="004E68C4"/>
    <w:rsid w:val="004E7ED3"/>
    <w:rsid w:val="004F2470"/>
    <w:rsid w:val="004F3E23"/>
    <w:rsid w:val="005005A1"/>
    <w:rsid w:val="00501D4D"/>
    <w:rsid w:val="00502211"/>
    <w:rsid w:val="00502498"/>
    <w:rsid w:val="00502770"/>
    <w:rsid w:val="00503418"/>
    <w:rsid w:val="005037CC"/>
    <w:rsid w:val="00504759"/>
    <w:rsid w:val="00504EFB"/>
    <w:rsid w:val="0050559A"/>
    <w:rsid w:val="00505758"/>
    <w:rsid w:val="0051011D"/>
    <w:rsid w:val="00510997"/>
    <w:rsid w:val="00510A98"/>
    <w:rsid w:val="005114E0"/>
    <w:rsid w:val="00511ADA"/>
    <w:rsid w:val="00511B95"/>
    <w:rsid w:val="005141A9"/>
    <w:rsid w:val="005152EF"/>
    <w:rsid w:val="005159BD"/>
    <w:rsid w:val="0051677E"/>
    <w:rsid w:val="005173B7"/>
    <w:rsid w:val="00517D0F"/>
    <w:rsid w:val="00520402"/>
    <w:rsid w:val="005241FE"/>
    <w:rsid w:val="005247EB"/>
    <w:rsid w:val="00524CE9"/>
    <w:rsid w:val="005252EF"/>
    <w:rsid w:val="0052743B"/>
    <w:rsid w:val="005308E3"/>
    <w:rsid w:val="005312DA"/>
    <w:rsid w:val="00532119"/>
    <w:rsid w:val="00532EA1"/>
    <w:rsid w:val="0053449F"/>
    <w:rsid w:val="00534BCC"/>
    <w:rsid w:val="005362B8"/>
    <w:rsid w:val="00536DEF"/>
    <w:rsid w:val="00537066"/>
    <w:rsid w:val="005400B1"/>
    <w:rsid w:val="005408E0"/>
    <w:rsid w:val="0054105E"/>
    <w:rsid w:val="00541503"/>
    <w:rsid w:val="00541B6A"/>
    <w:rsid w:val="00542A9F"/>
    <w:rsid w:val="0054324E"/>
    <w:rsid w:val="005452A1"/>
    <w:rsid w:val="00546207"/>
    <w:rsid w:val="00546CFB"/>
    <w:rsid w:val="005471F2"/>
    <w:rsid w:val="00553166"/>
    <w:rsid w:val="00554355"/>
    <w:rsid w:val="005550D0"/>
    <w:rsid w:val="0055566A"/>
    <w:rsid w:val="005570C5"/>
    <w:rsid w:val="00557E0B"/>
    <w:rsid w:val="00557E2D"/>
    <w:rsid w:val="00560757"/>
    <w:rsid w:val="005609BD"/>
    <w:rsid w:val="00560D15"/>
    <w:rsid w:val="005622BE"/>
    <w:rsid w:val="00563F08"/>
    <w:rsid w:val="00564E44"/>
    <w:rsid w:val="005656C9"/>
    <w:rsid w:val="005665CE"/>
    <w:rsid w:val="00566B13"/>
    <w:rsid w:val="00567B21"/>
    <w:rsid w:val="00567FAA"/>
    <w:rsid w:val="005704E8"/>
    <w:rsid w:val="00570594"/>
    <w:rsid w:val="00571CF6"/>
    <w:rsid w:val="005725A0"/>
    <w:rsid w:val="005730C2"/>
    <w:rsid w:val="00573941"/>
    <w:rsid w:val="00577E51"/>
    <w:rsid w:val="005805B2"/>
    <w:rsid w:val="00580729"/>
    <w:rsid w:val="00580D8B"/>
    <w:rsid w:val="00581BA2"/>
    <w:rsid w:val="00584F1B"/>
    <w:rsid w:val="0058581B"/>
    <w:rsid w:val="00586F77"/>
    <w:rsid w:val="00587BBA"/>
    <w:rsid w:val="005910BD"/>
    <w:rsid w:val="0059399C"/>
    <w:rsid w:val="005960A2"/>
    <w:rsid w:val="00596669"/>
    <w:rsid w:val="005969C7"/>
    <w:rsid w:val="00596FA0"/>
    <w:rsid w:val="00597E53"/>
    <w:rsid w:val="005A01E2"/>
    <w:rsid w:val="005A1507"/>
    <w:rsid w:val="005A2527"/>
    <w:rsid w:val="005A347B"/>
    <w:rsid w:val="005A5CC8"/>
    <w:rsid w:val="005A68B1"/>
    <w:rsid w:val="005A7A04"/>
    <w:rsid w:val="005A7C92"/>
    <w:rsid w:val="005B004B"/>
    <w:rsid w:val="005B1173"/>
    <w:rsid w:val="005B2047"/>
    <w:rsid w:val="005B340B"/>
    <w:rsid w:val="005B60BA"/>
    <w:rsid w:val="005B67D4"/>
    <w:rsid w:val="005B69DE"/>
    <w:rsid w:val="005B77AB"/>
    <w:rsid w:val="005C0345"/>
    <w:rsid w:val="005C03C2"/>
    <w:rsid w:val="005C0623"/>
    <w:rsid w:val="005C4B39"/>
    <w:rsid w:val="005C4B3F"/>
    <w:rsid w:val="005C4B83"/>
    <w:rsid w:val="005C4CA3"/>
    <w:rsid w:val="005D0B82"/>
    <w:rsid w:val="005D197B"/>
    <w:rsid w:val="005D311B"/>
    <w:rsid w:val="005D3854"/>
    <w:rsid w:val="005D505A"/>
    <w:rsid w:val="005D55E4"/>
    <w:rsid w:val="005D7AC1"/>
    <w:rsid w:val="005E232A"/>
    <w:rsid w:val="005E3090"/>
    <w:rsid w:val="005E49C1"/>
    <w:rsid w:val="005E4CDD"/>
    <w:rsid w:val="005E6714"/>
    <w:rsid w:val="005E6A60"/>
    <w:rsid w:val="005F2EF1"/>
    <w:rsid w:val="005F36AD"/>
    <w:rsid w:val="005F3D03"/>
    <w:rsid w:val="005F4895"/>
    <w:rsid w:val="005F4A93"/>
    <w:rsid w:val="005F609D"/>
    <w:rsid w:val="006017EF"/>
    <w:rsid w:val="0060324A"/>
    <w:rsid w:val="00604964"/>
    <w:rsid w:val="00605317"/>
    <w:rsid w:val="0060552D"/>
    <w:rsid w:val="00606979"/>
    <w:rsid w:val="00606B22"/>
    <w:rsid w:val="0060781F"/>
    <w:rsid w:val="006078E7"/>
    <w:rsid w:val="00607D24"/>
    <w:rsid w:val="006123BD"/>
    <w:rsid w:val="00612F30"/>
    <w:rsid w:val="00615190"/>
    <w:rsid w:val="006157CC"/>
    <w:rsid w:val="00616082"/>
    <w:rsid w:val="006165AF"/>
    <w:rsid w:val="006177D7"/>
    <w:rsid w:val="006179EF"/>
    <w:rsid w:val="006205EE"/>
    <w:rsid w:val="00620BF3"/>
    <w:rsid w:val="00621109"/>
    <w:rsid w:val="00621803"/>
    <w:rsid w:val="00621CED"/>
    <w:rsid w:val="0062228D"/>
    <w:rsid w:val="006239CE"/>
    <w:rsid w:val="006242A4"/>
    <w:rsid w:val="00624D28"/>
    <w:rsid w:val="0062680D"/>
    <w:rsid w:val="0063005B"/>
    <w:rsid w:val="00631611"/>
    <w:rsid w:val="0063194C"/>
    <w:rsid w:val="006321BC"/>
    <w:rsid w:val="00632E79"/>
    <w:rsid w:val="006336FF"/>
    <w:rsid w:val="006350B5"/>
    <w:rsid w:val="00635301"/>
    <w:rsid w:val="00635C89"/>
    <w:rsid w:val="006366CD"/>
    <w:rsid w:val="00642724"/>
    <w:rsid w:val="0064272B"/>
    <w:rsid w:val="00643067"/>
    <w:rsid w:val="006453EF"/>
    <w:rsid w:val="006456C2"/>
    <w:rsid w:val="00646F0B"/>
    <w:rsid w:val="00647280"/>
    <w:rsid w:val="006505D9"/>
    <w:rsid w:val="00650D31"/>
    <w:rsid w:val="0065195D"/>
    <w:rsid w:val="0065364F"/>
    <w:rsid w:val="00654746"/>
    <w:rsid w:val="00655DE1"/>
    <w:rsid w:val="006567C2"/>
    <w:rsid w:val="00656F49"/>
    <w:rsid w:val="00657E40"/>
    <w:rsid w:val="00660531"/>
    <w:rsid w:val="00661CBC"/>
    <w:rsid w:val="006620B7"/>
    <w:rsid w:val="00662CF3"/>
    <w:rsid w:val="00663625"/>
    <w:rsid w:val="00663B8A"/>
    <w:rsid w:val="00664F64"/>
    <w:rsid w:val="006668E5"/>
    <w:rsid w:val="00667BCF"/>
    <w:rsid w:val="006707D3"/>
    <w:rsid w:val="00670CAF"/>
    <w:rsid w:val="00671095"/>
    <w:rsid w:val="0067151E"/>
    <w:rsid w:val="006719F5"/>
    <w:rsid w:val="0067484C"/>
    <w:rsid w:val="00674F48"/>
    <w:rsid w:val="006776E8"/>
    <w:rsid w:val="00677CF8"/>
    <w:rsid w:val="00681722"/>
    <w:rsid w:val="00682647"/>
    <w:rsid w:val="006854C3"/>
    <w:rsid w:val="0068556A"/>
    <w:rsid w:val="00685B5A"/>
    <w:rsid w:val="0068683B"/>
    <w:rsid w:val="00687DEA"/>
    <w:rsid w:val="0069137B"/>
    <w:rsid w:val="00691470"/>
    <w:rsid w:val="00692800"/>
    <w:rsid w:val="00692862"/>
    <w:rsid w:val="00693E7F"/>
    <w:rsid w:val="00694CC2"/>
    <w:rsid w:val="00695777"/>
    <w:rsid w:val="0069767F"/>
    <w:rsid w:val="00697858"/>
    <w:rsid w:val="006A13D5"/>
    <w:rsid w:val="006A18FB"/>
    <w:rsid w:val="006A2885"/>
    <w:rsid w:val="006A2CFA"/>
    <w:rsid w:val="006A2D5D"/>
    <w:rsid w:val="006A533F"/>
    <w:rsid w:val="006A565A"/>
    <w:rsid w:val="006B1180"/>
    <w:rsid w:val="006B14B6"/>
    <w:rsid w:val="006B2968"/>
    <w:rsid w:val="006B2CBD"/>
    <w:rsid w:val="006B40E9"/>
    <w:rsid w:val="006B57BF"/>
    <w:rsid w:val="006B64BC"/>
    <w:rsid w:val="006B7948"/>
    <w:rsid w:val="006C1C79"/>
    <w:rsid w:val="006C1CB5"/>
    <w:rsid w:val="006C1D80"/>
    <w:rsid w:val="006C21FC"/>
    <w:rsid w:val="006C22A6"/>
    <w:rsid w:val="006C24D8"/>
    <w:rsid w:val="006C286C"/>
    <w:rsid w:val="006C28ED"/>
    <w:rsid w:val="006C4AF9"/>
    <w:rsid w:val="006C5538"/>
    <w:rsid w:val="006C58E5"/>
    <w:rsid w:val="006C5D34"/>
    <w:rsid w:val="006C6B5C"/>
    <w:rsid w:val="006C7DCD"/>
    <w:rsid w:val="006C7F76"/>
    <w:rsid w:val="006C7FF2"/>
    <w:rsid w:val="006D34D1"/>
    <w:rsid w:val="006D3D9E"/>
    <w:rsid w:val="006D4115"/>
    <w:rsid w:val="006D5625"/>
    <w:rsid w:val="006D5E5E"/>
    <w:rsid w:val="006E163E"/>
    <w:rsid w:val="006E16E0"/>
    <w:rsid w:val="006E1885"/>
    <w:rsid w:val="006E2D04"/>
    <w:rsid w:val="006E2E2B"/>
    <w:rsid w:val="006E737B"/>
    <w:rsid w:val="006E75AE"/>
    <w:rsid w:val="006E7689"/>
    <w:rsid w:val="006E7855"/>
    <w:rsid w:val="006F1AA0"/>
    <w:rsid w:val="006F25A2"/>
    <w:rsid w:val="006F2690"/>
    <w:rsid w:val="006F26EF"/>
    <w:rsid w:val="006F4644"/>
    <w:rsid w:val="006F46CD"/>
    <w:rsid w:val="006F4B58"/>
    <w:rsid w:val="006F77C7"/>
    <w:rsid w:val="00701EA5"/>
    <w:rsid w:val="00705FB8"/>
    <w:rsid w:val="00706401"/>
    <w:rsid w:val="00706C52"/>
    <w:rsid w:val="00710191"/>
    <w:rsid w:val="00711939"/>
    <w:rsid w:val="00711F9E"/>
    <w:rsid w:val="00712876"/>
    <w:rsid w:val="007137F3"/>
    <w:rsid w:val="00714558"/>
    <w:rsid w:val="00715F9C"/>
    <w:rsid w:val="0071662D"/>
    <w:rsid w:val="007168CF"/>
    <w:rsid w:val="00721D77"/>
    <w:rsid w:val="007226D9"/>
    <w:rsid w:val="0072373F"/>
    <w:rsid w:val="00723B99"/>
    <w:rsid w:val="00724240"/>
    <w:rsid w:val="00724780"/>
    <w:rsid w:val="00724AC6"/>
    <w:rsid w:val="00724FD0"/>
    <w:rsid w:val="0072539B"/>
    <w:rsid w:val="007257B0"/>
    <w:rsid w:val="0072586B"/>
    <w:rsid w:val="00726918"/>
    <w:rsid w:val="007278F1"/>
    <w:rsid w:val="00730160"/>
    <w:rsid w:val="007303BD"/>
    <w:rsid w:val="00731269"/>
    <w:rsid w:val="00731853"/>
    <w:rsid w:val="00731B8F"/>
    <w:rsid w:val="00731DB9"/>
    <w:rsid w:val="00732B7B"/>
    <w:rsid w:val="0073402D"/>
    <w:rsid w:val="0073411B"/>
    <w:rsid w:val="00734E4B"/>
    <w:rsid w:val="007365D1"/>
    <w:rsid w:val="0074014E"/>
    <w:rsid w:val="00740831"/>
    <w:rsid w:val="00740FCD"/>
    <w:rsid w:val="0074147D"/>
    <w:rsid w:val="00741804"/>
    <w:rsid w:val="0074240B"/>
    <w:rsid w:val="007466E1"/>
    <w:rsid w:val="007466E6"/>
    <w:rsid w:val="00746D30"/>
    <w:rsid w:val="007470B8"/>
    <w:rsid w:val="00750DA8"/>
    <w:rsid w:val="00751147"/>
    <w:rsid w:val="0075121B"/>
    <w:rsid w:val="00751D4D"/>
    <w:rsid w:val="00753661"/>
    <w:rsid w:val="00754442"/>
    <w:rsid w:val="007561ED"/>
    <w:rsid w:val="00756DB8"/>
    <w:rsid w:val="00761411"/>
    <w:rsid w:val="007627A3"/>
    <w:rsid w:val="00762830"/>
    <w:rsid w:val="00763202"/>
    <w:rsid w:val="007633D6"/>
    <w:rsid w:val="0076656A"/>
    <w:rsid w:val="00767E20"/>
    <w:rsid w:val="0077107C"/>
    <w:rsid w:val="007724C9"/>
    <w:rsid w:val="0077371A"/>
    <w:rsid w:val="00773DEB"/>
    <w:rsid w:val="0077546E"/>
    <w:rsid w:val="007758C2"/>
    <w:rsid w:val="00776807"/>
    <w:rsid w:val="00781FD6"/>
    <w:rsid w:val="0078231C"/>
    <w:rsid w:val="00782541"/>
    <w:rsid w:val="007832A5"/>
    <w:rsid w:val="0078373A"/>
    <w:rsid w:val="007839B5"/>
    <w:rsid w:val="00784956"/>
    <w:rsid w:val="00784A68"/>
    <w:rsid w:val="0078502B"/>
    <w:rsid w:val="007871AF"/>
    <w:rsid w:val="0078771E"/>
    <w:rsid w:val="00787ADB"/>
    <w:rsid w:val="0079454E"/>
    <w:rsid w:val="00797195"/>
    <w:rsid w:val="007974F5"/>
    <w:rsid w:val="00797FCD"/>
    <w:rsid w:val="007A1190"/>
    <w:rsid w:val="007A2744"/>
    <w:rsid w:val="007A3C34"/>
    <w:rsid w:val="007A5258"/>
    <w:rsid w:val="007A63C0"/>
    <w:rsid w:val="007A6BC4"/>
    <w:rsid w:val="007A6D78"/>
    <w:rsid w:val="007A7C9B"/>
    <w:rsid w:val="007B0A04"/>
    <w:rsid w:val="007B0C3C"/>
    <w:rsid w:val="007B16A4"/>
    <w:rsid w:val="007B2398"/>
    <w:rsid w:val="007B389D"/>
    <w:rsid w:val="007B3AFA"/>
    <w:rsid w:val="007B3ED3"/>
    <w:rsid w:val="007B5A6A"/>
    <w:rsid w:val="007B5EAA"/>
    <w:rsid w:val="007B71F6"/>
    <w:rsid w:val="007C1C13"/>
    <w:rsid w:val="007C218C"/>
    <w:rsid w:val="007C3666"/>
    <w:rsid w:val="007C36C2"/>
    <w:rsid w:val="007C4282"/>
    <w:rsid w:val="007C4552"/>
    <w:rsid w:val="007C4A74"/>
    <w:rsid w:val="007C4E65"/>
    <w:rsid w:val="007C657F"/>
    <w:rsid w:val="007C76C9"/>
    <w:rsid w:val="007C7D6C"/>
    <w:rsid w:val="007D03DB"/>
    <w:rsid w:val="007D10D8"/>
    <w:rsid w:val="007D3148"/>
    <w:rsid w:val="007D41BE"/>
    <w:rsid w:val="007D4A13"/>
    <w:rsid w:val="007D4E0C"/>
    <w:rsid w:val="007D5A6D"/>
    <w:rsid w:val="007D5ADD"/>
    <w:rsid w:val="007D7331"/>
    <w:rsid w:val="007E0B6E"/>
    <w:rsid w:val="007E1ABE"/>
    <w:rsid w:val="007E2CFF"/>
    <w:rsid w:val="007E2FE4"/>
    <w:rsid w:val="007E3244"/>
    <w:rsid w:val="007E36B0"/>
    <w:rsid w:val="007E4254"/>
    <w:rsid w:val="007E5A2B"/>
    <w:rsid w:val="007E5C33"/>
    <w:rsid w:val="007E6011"/>
    <w:rsid w:val="007E6438"/>
    <w:rsid w:val="007F10B3"/>
    <w:rsid w:val="007F1123"/>
    <w:rsid w:val="007F17AC"/>
    <w:rsid w:val="007F193C"/>
    <w:rsid w:val="007F1CA0"/>
    <w:rsid w:val="007F3420"/>
    <w:rsid w:val="007F3E98"/>
    <w:rsid w:val="007F4B02"/>
    <w:rsid w:val="007F58A4"/>
    <w:rsid w:val="007F58D7"/>
    <w:rsid w:val="007F5CAF"/>
    <w:rsid w:val="007F6883"/>
    <w:rsid w:val="0080070A"/>
    <w:rsid w:val="0080100C"/>
    <w:rsid w:val="008021B5"/>
    <w:rsid w:val="00804649"/>
    <w:rsid w:val="00805282"/>
    <w:rsid w:val="00806526"/>
    <w:rsid w:val="00807533"/>
    <w:rsid w:val="00807FBB"/>
    <w:rsid w:val="008104D8"/>
    <w:rsid w:val="00813FE2"/>
    <w:rsid w:val="008141F9"/>
    <w:rsid w:val="0081466F"/>
    <w:rsid w:val="00815565"/>
    <w:rsid w:val="008177FA"/>
    <w:rsid w:val="00820589"/>
    <w:rsid w:val="0082087E"/>
    <w:rsid w:val="00823CC6"/>
    <w:rsid w:val="00824070"/>
    <w:rsid w:val="00825D25"/>
    <w:rsid w:val="00826578"/>
    <w:rsid w:val="00826834"/>
    <w:rsid w:val="00827DEF"/>
    <w:rsid w:val="00830DDD"/>
    <w:rsid w:val="00830FCD"/>
    <w:rsid w:val="00831516"/>
    <w:rsid w:val="00831EE2"/>
    <w:rsid w:val="00833EB8"/>
    <w:rsid w:val="00834685"/>
    <w:rsid w:val="00835DDE"/>
    <w:rsid w:val="00835FF6"/>
    <w:rsid w:val="008374A4"/>
    <w:rsid w:val="00837977"/>
    <w:rsid w:val="00837C47"/>
    <w:rsid w:val="00841BD3"/>
    <w:rsid w:val="00842652"/>
    <w:rsid w:val="00843E04"/>
    <w:rsid w:val="00845495"/>
    <w:rsid w:val="008467B8"/>
    <w:rsid w:val="00847404"/>
    <w:rsid w:val="00850230"/>
    <w:rsid w:val="00850730"/>
    <w:rsid w:val="00850BCC"/>
    <w:rsid w:val="00850C5D"/>
    <w:rsid w:val="008515F3"/>
    <w:rsid w:val="00852074"/>
    <w:rsid w:val="00853FC5"/>
    <w:rsid w:val="00855238"/>
    <w:rsid w:val="00855845"/>
    <w:rsid w:val="008569FE"/>
    <w:rsid w:val="008578F7"/>
    <w:rsid w:val="00857EA1"/>
    <w:rsid w:val="00861851"/>
    <w:rsid w:val="00862018"/>
    <w:rsid w:val="008621B8"/>
    <w:rsid w:val="00862E9B"/>
    <w:rsid w:val="008641E3"/>
    <w:rsid w:val="008642B8"/>
    <w:rsid w:val="00864381"/>
    <w:rsid w:val="008647F9"/>
    <w:rsid w:val="00865044"/>
    <w:rsid w:val="00865330"/>
    <w:rsid w:val="00865772"/>
    <w:rsid w:val="00865CF6"/>
    <w:rsid w:val="00865E1C"/>
    <w:rsid w:val="0087124D"/>
    <w:rsid w:val="008728C0"/>
    <w:rsid w:val="00872BED"/>
    <w:rsid w:val="00872F0D"/>
    <w:rsid w:val="00873D4A"/>
    <w:rsid w:val="008745AA"/>
    <w:rsid w:val="00875ADD"/>
    <w:rsid w:val="00882ED0"/>
    <w:rsid w:val="00884127"/>
    <w:rsid w:val="00884A39"/>
    <w:rsid w:val="00884FD0"/>
    <w:rsid w:val="0088655F"/>
    <w:rsid w:val="00886F82"/>
    <w:rsid w:val="00887EAA"/>
    <w:rsid w:val="008903D2"/>
    <w:rsid w:val="00890BE1"/>
    <w:rsid w:val="00891B60"/>
    <w:rsid w:val="00892749"/>
    <w:rsid w:val="008951DC"/>
    <w:rsid w:val="00896D3E"/>
    <w:rsid w:val="008970A8"/>
    <w:rsid w:val="008A1FFB"/>
    <w:rsid w:val="008A27F8"/>
    <w:rsid w:val="008A3780"/>
    <w:rsid w:val="008A41E0"/>
    <w:rsid w:val="008A51E4"/>
    <w:rsid w:val="008A5967"/>
    <w:rsid w:val="008A638D"/>
    <w:rsid w:val="008A6473"/>
    <w:rsid w:val="008A780A"/>
    <w:rsid w:val="008B010C"/>
    <w:rsid w:val="008B05B1"/>
    <w:rsid w:val="008B1CE3"/>
    <w:rsid w:val="008B2810"/>
    <w:rsid w:val="008B2C71"/>
    <w:rsid w:val="008B5423"/>
    <w:rsid w:val="008B5557"/>
    <w:rsid w:val="008B6E12"/>
    <w:rsid w:val="008C0062"/>
    <w:rsid w:val="008C0400"/>
    <w:rsid w:val="008C11C4"/>
    <w:rsid w:val="008C24F3"/>
    <w:rsid w:val="008C2829"/>
    <w:rsid w:val="008C35B9"/>
    <w:rsid w:val="008C4BF9"/>
    <w:rsid w:val="008C6CC0"/>
    <w:rsid w:val="008D193A"/>
    <w:rsid w:val="008D1B08"/>
    <w:rsid w:val="008D3F95"/>
    <w:rsid w:val="008D4F83"/>
    <w:rsid w:val="008D74C3"/>
    <w:rsid w:val="008E163C"/>
    <w:rsid w:val="008E1BF6"/>
    <w:rsid w:val="008E3BBE"/>
    <w:rsid w:val="008E4A9A"/>
    <w:rsid w:val="008E520E"/>
    <w:rsid w:val="008E57DB"/>
    <w:rsid w:val="008E5949"/>
    <w:rsid w:val="008E6C86"/>
    <w:rsid w:val="008F18DE"/>
    <w:rsid w:val="008F32BA"/>
    <w:rsid w:val="008F4071"/>
    <w:rsid w:val="008F4AFE"/>
    <w:rsid w:val="008F567E"/>
    <w:rsid w:val="009005FF"/>
    <w:rsid w:val="0090089C"/>
    <w:rsid w:val="00900DBE"/>
    <w:rsid w:val="00902940"/>
    <w:rsid w:val="00902B5D"/>
    <w:rsid w:val="00903FA6"/>
    <w:rsid w:val="009052AC"/>
    <w:rsid w:val="009054F8"/>
    <w:rsid w:val="0090616B"/>
    <w:rsid w:val="009068F2"/>
    <w:rsid w:val="00907498"/>
    <w:rsid w:val="00911628"/>
    <w:rsid w:val="00911898"/>
    <w:rsid w:val="0091440A"/>
    <w:rsid w:val="009152ED"/>
    <w:rsid w:val="0091536B"/>
    <w:rsid w:val="00916280"/>
    <w:rsid w:val="00916ED2"/>
    <w:rsid w:val="00920030"/>
    <w:rsid w:val="0092104B"/>
    <w:rsid w:val="00922C7B"/>
    <w:rsid w:val="009233A7"/>
    <w:rsid w:val="00923747"/>
    <w:rsid w:val="0092396E"/>
    <w:rsid w:val="00925AD4"/>
    <w:rsid w:val="009304D6"/>
    <w:rsid w:val="00930BD0"/>
    <w:rsid w:val="00931B4C"/>
    <w:rsid w:val="00931DC0"/>
    <w:rsid w:val="00931E52"/>
    <w:rsid w:val="009323BB"/>
    <w:rsid w:val="00932969"/>
    <w:rsid w:val="00932AAB"/>
    <w:rsid w:val="00933D60"/>
    <w:rsid w:val="00937945"/>
    <w:rsid w:val="00937CC6"/>
    <w:rsid w:val="00937DD9"/>
    <w:rsid w:val="00940305"/>
    <w:rsid w:val="00940CE1"/>
    <w:rsid w:val="00942C7D"/>
    <w:rsid w:val="009450A9"/>
    <w:rsid w:val="00945D86"/>
    <w:rsid w:val="00946BBB"/>
    <w:rsid w:val="00947746"/>
    <w:rsid w:val="00953E68"/>
    <w:rsid w:val="00954D6D"/>
    <w:rsid w:val="009553A3"/>
    <w:rsid w:val="00955ECA"/>
    <w:rsid w:val="00956BFE"/>
    <w:rsid w:val="0096117D"/>
    <w:rsid w:val="0096219C"/>
    <w:rsid w:val="00963479"/>
    <w:rsid w:val="0096538A"/>
    <w:rsid w:val="009704CA"/>
    <w:rsid w:val="00970AFC"/>
    <w:rsid w:val="009745F6"/>
    <w:rsid w:val="00974B6C"/>
    <w:rsid w:val="00975302"/>
    <w:rsid w:val="009757C1"/>
    <w:rsid w:val="00975BAC"/>
    <w:rsid w:val="00977CA4"/>
    <w:rsid w:val="009819A9"/>
    <w:rsid w:val="00981DAF"/>
    <w:rsid w:val="0098368B"/>
    <w:rsid w:val="009836BC"/>
    <w:rsid w:val="0098495B"/>
    <w:rsid w:val="0098521A"/>
    <w:rsid w:val="00985347"/>
    <w:rsid w:val="00985BA4"/>
    <w:rsid w:val="00990233"/>
    <w:rsid w:val="00990C39"/>
    <w:rsid w:val="00990CF9"/>
    <w:rsid w:val="009922B2"/>
    <w:rsid w:val="00992BE1"/>
    <w:rsid w:val="00992DCE"/>
    <w:rsid w:val="009935DB"/>
    <w:rsid w:val="00995A68"/>
    <w:rsid w:val="009973A6"/>
    <w:rsid w:val="00997694"/>
    <w:rsid w:val="009A0D24"/>
    <w:rsid w:val="009A0D5B"/>
    <w:rsid w:val="009A170F"/>
    <w:rsid w:val="009A2EA7"/>
    <w:rsid w:val="009A2F39"/>
    <w:rsid w:val="009A3DC3"/>
    <w:rsid w:val="009A7033"/>
    <w:rsid w:val="009B015B"/>
    <w:rsid w:val="009B0AAB"/>
    <w:rsid w:val="009B2617"/>
    <w:rsid w:val="009B4E77"/>
    <w:rsid w:val="009B6D47"/>
    <w:rsid w:val="009B7DC0"/>
    <w:rsid w:val="009C083B"/>
    <w:rsid w:val="009C2495"/>
    <w:rsid w:val="009C37BA"/>
    <w:rsid w:val="009C3A5A"/>
    <w:rsid w:val="009C5011"/>
    <w:rsid w:val="009C5682"/>
    <w:rsid w:val="009C5EE4"/>
    <w:rsid w:val="009C61BC"/>
    <w:rsid w:val="009C6517"/>
    <w:rsid w:val="009C688A"/>
    <w:rsid w:val="009C794A"/>
    <w:rsid w:val="009D00AB"/>
    <w:rsid w:val="009D02E4"/>
    <w:rsid w:val="009D0A0A"/>
    <w:rsid w:val="009D2C2E"/>
    <w:rsid w:val="009D5736"/>
    <w:rsid w:val="009D6073"/>
    <w:rsid w:val="009D6164"/>
    <w:rsid w:val="009D6651"/>
    <w:rsid w:val="009D6C5F"/>
    <w:rsid w:val="009E0A28"/>
    <w:rsid w:val="009E1519"/>
    <w:rsid w:val="009E23DE"/>
    <w:rsid w:val="009E2AE4"/>
    <w:rsid w:val="009E2C76"/>
    <w:rsid w:val="009E30B2"/>
    <w:rsid w:val="009E3E74"/>
    <w:rsid w:val="009E4100"/>
    <w:rsid w:val="009E4374"/>
    <w:rsid w:val="009E4857"/>
    <w:rsid w:val="009E56F2"/>
    <w:rsid w:val="009E7DE6"/>
    <w:rsid w:val="009F19F7"/>
    <w:rsid w:val="009F1BF7"/>
    <w:rsid w:val="009F6029"/>
    <w:rsid w:val="009F6BB8"/>
    <w:rsid w:val="009F6E2A"/>
    <w:rsid w:val="00A0094A"/>
    <w:rsid w:val="00A00CE4"/>
    <w:rsid w:val="00A01328"/>
    <w:rsid w:val="00A03343"/>
    <w:rsid w:val="00A05940"/>
    <w:rsid w:val="00A05AC6"/>
    <w:rsid w:val="00A07F49"/>
    <w:rsid w:val="00A10C86"/>
    <w:rsid w:val="00A117DB"/>
    <w:rsid w:val="00A11BE8"/>
    <w:rsid w:val="00A12CD0"/>
    <w:rsid w:val="00A12DD2"/>
    <w:rsid w:val="00A13495"/>
    <w:rsid w:val="00A16C10"/>
    <w:rsid w:val="00A16E3B"/>
    <w:rsid w:val="00A20097"/>
    <w:rsid w:val="00A2142B"/>
    <w:rsid w:val="00A22974"/>
    <w:rsid w:val="00A23AC9"/>
    <w:rsid w:val="00A24327"/>
    <w:rsid w:val="00A24D86"/>
    <w:rsid w:val="00A25720"/>
    <w:rsid w:val="00A25B75"/>
    <w:rsid w:val="00A270C7"/>
    <w:rsid w:val="00A30DD8"/>
    <w:rsid w:val="00A31655"/>
    <w:rsid w:val="00A31937"/>
    <w:rsid w:val="00A31F1B"/>
    <w:rsid w:val="00A3228C"/>
    <w:rsid w:val="00A328F5"/>
    <w:rsid w:val="00A34433"/>
    <w:rsid w:val="00A347C4"/>
    <w:rsid w:val="00A358CB"/>
    <w:rsid w:val="00A40E7D"/>
    <w:rsid w:val="00A4132B"/>
    <w:rsid w:val="00A423C3"/>
    <w:rsid w:val="00A462E9"/>
    <w:rsid w:val="00A46A92"/>
    <w:rsid w:val="00A501C5"/>
    <w:rsid w:val="00A50F1C"/>
    <w:rsid w:val="00A51A59"/>
    <w:rsid w:val="00A52E0E"/>
    <w:rsid w:val="00A5389F"/>
    <w:rsid w:val="00A53C79"/>
    <w:rsid w:val="00A55AB5"/>
    <w:rsid w:val="00A55B7B"/>
    <w:rsid w:val="00A572EA"/>
    <w:rsid w:val="00A57685"/>
    <w:rsid w:val="00A6160C"/>
    <w:rsid w:val="00A62518"/>
    <w:rsid w:val="00A64C6A"/>
    <w:rsid w:val="00A66E15"/>
    <w:rsid w:val="00A70969"/>
    <w:rsid w:val="00A711B2"/>
    <w:rsid w:val="00A71AF0"/>
    <w:rsid w:val="00A75576"/>
    <w:rsid w:val="00A763F3"/>
    <w:rsid w:val="00A76B41"/>
    <w:rsid w:val="00A817FB"/>
    <w:rsid w:val="00A81BCA"/>
    <w:rsid w:val="00A82B73"/>
    <w:rsid w:val="00A8326B"/>
    <w:rsid w:val="00A83858"/>
    <w:rsid w:val="00A85139"/>
    <w:rsid w:val="00A8572C"/>
    <w:rsid w:val="00A86BD1"/>
    <w:rsid w:val="00A878BE"/>
    <w:rsid w:val="00A9210B"/>
    <w:rsid w:val="00A95016"/>
    <w:rsid w:val="00A952EE"/>
    <w:rsid w:val="00A9558B"/>
    <w:rsid w:val="00A97699"/>
    <w:rsid w:val="00AA0ED5"/>
    <w:rsid w:val="00AA0EFE"/>
    <w:rsid w:val="00AA1418"/>
    <w:rsid w:val="00AA1588"/>
    <w:rsid w:val="00AA3515"/>
    <w:rsid w:val="00AA48BF"/>
    <w:rsid w:val="00AA4B6F"/>
    <w:rsid w:val="00AB1D38"/>
    <w:rsid w:val="00AB2115"/>
    <w:rsid w:val="00AB365E"/>
    <w:rsid w:val="00AB4AE7"/>
    <w:rsid w:val="00AB5B0F"/>
    <w:rsid w:val="00AB5E93"/>
    <w:rsid w:val="00AB6612"/>
    <w:rsid w:val="00AB7B69"/>
    <w:rsid w:val="00AC1764"/>
    <w:rsid w:val="00AC2345"/>
    <w:rsid w:val="00AC37AC"/>
    <w:rsid w:val="00AC41D8"/>
    <w:rsid w:val="00AC48AB"/>
    <w:rsid w:val="00AD2833"/>
    <w:rsid w:val="00AD28A1"/>
    <w:rsid w:val="00AD3093"/>
    <w:rsid w:val="00AD4DE1"/>
    <w:rsid w:val="00AD5200"/>
    <w:rsid w:val="00AD622B"/>
    <w:rsid w:val="00AD6700"/>
    <w:rsid w:val="00AD6702"/>
    <w:rsid w:val="00AD715E"/>
    <w:rsid w:val="00AE09E6"/>
    <w:rsid w:val="00AE0D8F"/>
    <w:rsid w:val="00AE15CA"/>
    <w:rsid w:val="00AE261C"/>
    <w:rsid w:val="00AE47DD"/>
    <w:rsid w:val="00AE4A63"/>
    <w:rsid w:val="00AE4E4A"/>
    <w:rsid w:val="00AE4EF6"/>
    <w:rsid w:val="00AE562E"/>
    <w:rsid w:val="00AE5786"/>
    <w:rsid w:val="00AE5B3D"/>
    <w:rsid w:val="00AE626B"/>
    <w:rsid w:val="00AE7AF8"/>
    <w:rsid w:val="00AF0637"/>
    <w:rsid w:val="00AF0991"/>
    <w:rsid w:val="00AF2263"/>
    <w:rsid w:val="00AF2FE1"/>
    <w:rsid w:val="00AF4084"/>
    <w:rsid w:val="00AF46AD"/>
    <w:rsid w:val="00AF4B60"/>
    <w:rsid w:val="00AF4F38"/>
    <w:rsid w:val="00AF53CE"/>
    <w:rsid w:val="00AF6539"/>
    <w:rsid w:val="00AF7903"/>
    <w:rsid w:val="00B00118"/>
    <w:rsid w:val="00B0179C"/>
    <w:rsid w:val="00B04163"/>
    <w:rsid w:val="00B05C66"/>
    <w:rsid w:val="00B0617E"/>
    <w:rsid w:val="00B06EFD"/>
    <w:rsid w:val="00B122A0"/>
    <w:rsid w:val="00B12C84"/>
    <w:rsid w:val="00B13D6C"/>
    <w:rsid w:val="00B151E7"/>
    <w:rsid w:val="00B15698"/>
    <w:rsid w:val="00B20812"/>
    <w:rsid w:val="00B21A85"/>
    <w:rsid w:val="00B21E17"/>
    <w:rsid w:val="00B238BA"/>
    <w:rsid w:val="00B245A8"/>
    <w:rsid w:val="00B24F49"/>
    <w:rsid w:val="00B30C8A"/>
    <w:rsid w:val="00B3131C"/>
    <w:rsid w:val="00B3234D"/>
    <w:rsid w:val="00B3311D"/>
    <w:rsid w:val="00B34CA1"/>
    <w:rsid w:val="00B355B2"/>
    <w:rsid w:val="00B357E5"/>
    <w:rsid w:val="00B37437"/>
    <w:rsid w:val="00B374C9"/>
    <w:rsid w:val="00B40047"/>
    <w:rsid w:val="00B4033D"/>
    <w:rsid w:val="00B41368"/>
    <w:rsid w:val="00B413D2"/>
    <w:rsid w:val="00B41438"/>
    <w:rsid w:val="00B42393"/>
    <w:rsid w:val="00B43537"/>
    <w:rsid w:val="00B43D9B"/>
    <w:rsid w:val="00B4530B"/>
    <w:rsid w:val="00B45BED"/>
    <w:rsid w:val="00B46283"/>
    <w:rsid w:val="00B505E9"/>
    <w:rsid w:val="00B50E40"/>
    <w:rsid w:val="00B50F30"/>
    <w:rsid w:val="00B51A20"/>
    <w:rsid w:val="00B52B24"/>
    <w:rsid w:val="00B535AD"/>
    <w:rsid w:val="00B537A4"/>
    <w:rsid w:val="00B53BFB"/>
    <w:rsid w:val="00B53D95"/>
    <w:rsid w:val="00B554EB"/>
    <w:rsid w:val="00B55BF4"/>
    <w:rsid w:val="00B57824"/>
    <w:rsid w:val="00B5788C"/>
    <w:rsid w:val="00B60452"/>
    <w:rsid w:val="00B60DB0"/>
    <w:rsid w:val="00B632C5"/>
    <w:rsid w:val="00B6343A"/>
    <w:rsid w:val="00B64635"/>
    <w:rsid w:val="00B650AC"/>
    <w:rsid w:val="00B6555F"/>
    <w:rsid w:val="00B661A1"/>
    <w:rsid w:val="00B6794E"/>
    <w:rsid w:val="00B67C5A"/>
    <w:rsid w:val="00B70F4D"/>
    <w:rsid w:val="00B7439F"/>
    <w:rsid w:val="00B77E23"/>
    <w:rsid w:val="00B77F7C"/>
    <w:rsid w:val="00B80C6E"/>
    <w:rsid w:val="00B81BA4"/>
    <w:rsid w:val="00B81C8D"/>
    <w:rsid w:val="00B8441B"/>
    <w:rsid w:val="00B870DD"/>
    <w:rsid w:val="00B875B6"/>
    <w:rsid w:val="00B877C2"/>
    <w:rsid w:val="00B87FD6"/>
    <w:rsid w:val="00B913E5"/>
    <w:rsid w:val="00B91AB4"/>
    <w:rsid w:val="00B923E0"/>
    <w:rsid w:val="00B930BB"/>
    <w:rsid w:val="00B93A86"/>
    <w:rsid w:val="00B942E5"/>
    <w:rsid w:val="00B9502B"/>
    <w:rsid w:val="00B961F4"/>
    <w:rsid w:val="00B96204"/>
    <w:rsid w:val="00B962D5"/>
    <w:rsid w:val="00B96560"/>
    <w:rsid w:val="00B970BD"/>
    <w:rsid w:val="00BA099B"/>
    <w:rsid w:val="00BA1EBC"/>
    <w:rsid w:val="00BA210A"/>
    <w:rsid w:val="00BA27D7"/>
    <w:rsid w:val="00BA29E0"/>
    <w:rsid w:val="00BA44F7"/>
    <w:rsid w:val="00BA4754"/>
    <w:rsid w:val="00BA5323"/>
    <w:rsid w:val="00BA580A"/>
    <w:rsid w:val="00BA7837"/>
    <w:rsid w:val="00BA79E1"/>
    <w:rsid w:val="00BB03D7"/>
    <w:rsid w:val="00BB2DAE"/>
    <w:rsid w:val="00BB5ED2"/>
    <w:rsid w:val="00BB70BD"/>
    <w:rsid w:val="00BB7697"/>
    <w:rsid w:val="00BC1024"/>
    <w:rsid w:val="00BC126B"/>
    <w:rsid w:val="00BC1570"/>
    <w:rsid w:val="00BC173E"/>
    <w:rsid w:val="00BC28DE"/>
    <w:rsid w:val="00BC328D"/>
    <w:rsid w:val="00BC34A5"/>
    <w:rsid w:val="00BC3BE4"/>
    <w:rsid w:val="00BC4A50"/>
    <w:rsid w:val="00BC558E"/>
    <w:rsid w:val="00BC6E8F"/>
    <w:rsid w:val="00BC76EC"/>
    <w:rsid w:val="00BC7B28"/>
    <w:rsid w:val="00BC7DDC"/>
    <w:rsid w:val="00BD020C"/>
    <w:rsid w:val="00BD1A4C"/>
    <w:rsid w:val="00BD2255"/>
    <w:rsid w:val="00BD313A"/>
    <w:rsid w:val="00BD3AF8"/>
    <w:rsid w:val="00BD48B2"/>
    <w:rsid w:val="00BD4A8D"/>
    <w:rsid w:val="00BD54D8"/>
    <w:rsid w:val="00BD561A"/>
    <w:rsid w:val="00BD58A8"/>
    <w:rsid w:val="00BD7E66"/>
    <w:rsid w:val="00BE0F4E"/>
    <w:rsid w:val="00BE31B1"/>
    <w:rsid w:val="00BE3F2A"/>
    <w:rsid w:val="00BE5F6E"/>
    <w:rsid w:val="00BE61A4"/>
    <w:rsid w:val="00BE6674"/>
    <w:rsid w:val="00BF241F"/>
    <w:rsid w:val="00BF2EB5"/>
    <w:rsid w:val="00BF3EAB"/>
    <w:rsid w:val="00BF5561"/>
    <w:rsid w:val="00BF713B"/>
    <w:rsid w:val="00BF7903"/>
    <w:rsid w:val="00C00C09"/>
    <w:rsid w:val="00C01E7C"/>
    <w:rsid w:val="00C0239F"/>
    <w:rsid w:val="00C02451"/>
    <w:rsid w:val="00C04659"/>
    <w:rsid w:val="00C047BB"/>
    <w:rsid w:val="00C04D16"/>
    <w:rsid w:val="00C0595C"/>
    <w:rsid w:val="00C0697A"/>
    <w:rsid w:val="00C06B21"/>
    <w:rsid w:val="00C06CE2"/>
    <w:rsid w:val="00C06CE3"/>
    <w:rsid w:val="00C06F33"/>
    <w:rsid w:val="00C106D4"/>
    <w:rsid w:val="00C1256F"/>
    <w:rsid w:val="00C13342"/>
    <w:rsid w:val="00C138D3"/>
    <w:rsid w:val="00C140AA"/>
    <w:rsid w:val="00C143B0"/>
    <w:rsid w:val="00C15A97"/>
    <w:rsid w:val="00C15CC6"/>
    <w:rsid w:val="00C16048"/>
    <w:rsid w:val="00C1677F"/>
    <w:rsid w:val="00C16C1E"/>
    <w:rsid w:val="00C16EFA"/>
    <w:rsid w:val="00C20BEB"/>
    <w:rsid w:val="00C257FB"/>
    <w:rsid w:val="00C31795"/>
    <w:rsid w:val="00C3215C"/>
    <w:rsid w:val="00C328AB"/>
    <w:rsid w:val="00C367E8"/>
    <w:rsid w:val="00C37BCB"/>
    <w:rsid w:val="00C44226"/>
    <w:rsid w:val="00C45045"/>
    <w:rsid w:val="00C45377"/>
    <w:rsid w:val="00C45DEB"/>
    <w:rsid w:val="00C46FAF"/>
    <w:rsid w:val="00C50FF2"/>
    <w:rsid w:val="00C51D38"/>
    <w:rsid w:val="00C552DE"/>
    <w:rsid w:val="00C558B4"/>
    <w:rsid w:val="00C56404"/>
    <w:rsid w:val="00C57F3B"/>
    <w:rsid w:val="00C61DD6"/>
    <w:rsid w:val="00C62708"/>
    <w:rsid w:val="00C63B64"/>
    <w:rsid w:val="00C63DFE"/>
    <w:rsid w:val="00C64D7D"/>
    <w:rsid w:val="00C666D9"/>
    <w:rsid w:val="00C6769D"/>
    <w:rsid w:val="00C67958"/>
    <w:rsid w:val="00C67A08"/>
    <w:rsid w:val="00C715A2"/>
    <w:rsid w:val="00C71D1E"/>
    <w:rsid w:val="00C72D01"/>
    <w:rsid w:val="00C73003"/>
    <w:rsid w:val="00C73983"/>
    <w:rsid w:val="00C743EB"/>
    <w:rsid w:val="00C75161"/>
    <w:rsid w:val="00C776D8"/>
    <w:rsid w:val="00C7778F"/>
    <w:rsid w:val="00C8014F"/>
    <w:rsid w:val="00C82870"/>
    <w:rsid w:val="00C85E80"/>
    <w:rsid w:val="00C8673D"/>
    <w:rsid w:val="00C86E29"/>
    <w:rsid w:val="00C87684"/>
    <w:rsid w:val="00C90447"/>
    <w:rsid w:val="00C9130E"/>
    <w:rsid w:val="00C91A73"/>
    <w:rsid w:val="00C91E5F"/>
    <w:rsid w:val="00C9210B"/>
    <w:rsid w:val="00C92C7A"/>
    <w:rsid w:val="00C94669"/>
    <w:rsid w:val="00C94788"/>
    <w:rsid w:val="00C95CE1"/>
    <w:rsid w:val="00C971F1"/>
    <w:rsid w:val="00C97790"/>
    <w:rsid w:val="00C97CF5"/>
    <w:rsid w:val="00CA1BA6"/>
    <w:rsid w:val="00CA1D3C"/>
    <w:rsid w:val="00CA533F"/>
    <w:rsid w:val="00CA639E"/>
    <w:rsid w:val="00CA6E2D"/>
    <w:rsid w:val="00CA7D0F"/>
    <w:rsid w:val="00CB080D"/>
    <w:rsid w:val="00CB1C72"/>
    <w:rsid w:val="00CB2B9F"/>
    <w:rsid w:val="00CB36D1"/>
    <w:rsid w:val="00CB5B85"/>
    <w:rsid w:val="00CC2AB2"/>
    <w:rsid w:val="00CC2B4D"/>
    <w:rsid w:val="00CC2BAC"/>
    <w:rsid w:val="00CC3F75"/>
    <w:rsid w:val="00CC4405"/>
    <w:rsid w:val="00CC5BFE"/>
    <w:rsid w:val="00CD1156"/>
    <w:rsid w:val="00CD2685"/>
    <w:rsid w:val="00CD4146"/>
    <w:rsid w:val="00CD5C37"/>
    <w:rsid w:val="00CD649D"/>
    <w:rsid w:val="00CD64A5"/>
    <w:rsid w:val="00CE2F0B"/>
    <w:rsid w:val="00CE4448"/>
    <w:rsid w:val="00CE527B"/>
    <w:rsid w:val="00CE77B2"/>
    <w:rsid w:val="00CE77DA"/>
    <w:rsid w:val="00CF0048"/>
    <w:rsid w:val="00CF0B7B"/>
    <w:rsid w:val="00CF1EB4"/>
    <w:rsid w:val="00CF339B"/>
    <w:rsid w:val="00CF3783"/>
    <w:rsid w:val="00CF388C"/>
    <w:rsid w:val="00CF3975"/>
    <w:rsid w:val="00CF73CE"/>
    <w:rsid w:val="00CF74F7"/>
    <w:rsid w:val="00D01985"/>
    <w:rsid w:val="00D031D9"/>
    <w:rsid w:val="00D04283"/>
    <w:rsid w:val="00D04AC1"/>
    <w:rsid w:val="00D06B32"/>
    <w:rsid w:val="00D06D2F"/>
    <w:rsid w:val="00D0711A"/>
    <w:rsid w:val="00D073D2"/>
    <w:rsid w:val="00D10E4C"/>
    <w:rsid w:val="00D13B43"/>
    <w:rsid w:val="00D16CBF"/>
    <w:rsid w:val="00D1754A"/>
    <w:rsid w:val="00D20406"/>
    <w:rsid w:val="00D233E8"/>
    <w:rsid w:val="00D23CAC"/>
    <w:rsid w:val="00D25261"/>
    <w:rsid w:val="00D26C79"/>
    <w:rsid w:val="00D273DC"/>
    <w:rsid w:val="00D27909"/>
    <w:rsid w:val="00D34A25"/>
    <w:rsid w:val="00D37CB6"/>
    <w:rsid w:val="00D40AC3"/>
    <w:rsid w:val="00D41914"/>
    <w:rsid w:val="00D41E0A"/>
    <w:rsid w:val="00D41F0B"/>
    <w:rsid w:val="00D43570"/>
    <w:rsid w:val="00D44F6D"/>
    <w:rsid w:val="00D4535F"/>
    <w:rsid w:val="00D455C9"/>
    <w:rsid w:val="00D456DB"/>
    <w:rsid w:val="00D47A6D"/>
    <w:rsid w:val="00D50D5F"/>
    <w:rsid w:val="00D540CC"/>
    <w:rsid w:val="00D548D7"/>
    <w:rsid w:val="00D56D77"/>
    <w:rsid w:val="00D6007B"/>
    <w:rsid w:val="00D61456"/>
    <w:rsid w:val="00D62155"/>
    <w:rsid w:val="00D62CF2"/>
    <w:rsid w:val="00D62EF2"/>
    <w:rsid w:val="00D630FE"/>
    <w:rsid w:val="00D63103"/>
    <w:rsid w:val="00D64777"/>
    <w:rsid w:val="00D65183"/>
    <w:rsid w:val="00D65A32"/>
    <w:rsid w:val="00D6634C"/>
    <w:rsid w:val="00D668A0"/>
    <w:rsid w:val="00D67182"/>
    <w:rsid w:val="00D717F0"/>
    <w:rsid w:val="00D73A6F"/>
    <w:rsid w:val="00D7574E"/>
    <w:rsid w:val="00D771BC"/>
    <w:rsid w:val="00D77713"/>
    <w:rsid w:val="00D8001A"/>
    <w:rsid w:val="00D8029A"/>
    <w:rsid w:val="00D807FE"/>
    <w:rsid w:val="00D80B45"/>
    <w:rsid w:val="00D810E9"/>
    <w:rsid w:val="00D81710"/>
    <w:rsid w:val="00D82A80"/>
    <w:rsid w:val="00D834AF"/>
    <w:rsid w:val="00D83F53"/>
    <w:rsid w:val="00D841C3"/>
    <w:rsid w:val="00D842F7"/>
    <w:rsid w:val="00D8545F"/>
    <w:rsid w:val="00D87419"/>
    <w:rsid w:val="00D879AE"/>
    <w:rsid w:val="00D87A64"/>
    <w:rsid w:val="00D87C34"/>
    <w:rsid w:val="00D90A48"/>
    <w:rsid w:val="00D90FEF"/>
    <w:rsid w:val="00D92C12"/>
    <w:rsid w:val="00D94664"/>
    <w:rsid w:val="00D96F54"/>
    <w:rsid w:val="00D974CC"/>
    <w:rsid w:val="00D976FB"/>
    <w:rsid w:val="00DA0E37"/>
    <w:rsid w:val="00DA1B82"/>
    <w:rsid w:val="00DA2080"/>
    <w:rsid w:val="00DA26F9"/>
    <w:rsid w:val="00DA2B08"/>
    <w:rsid w:val="00DA5D44"/>
    <w:rsid w:val="00DA6652"/>
    <w:rsid w:val="00DA6B5E"/>
    <w:rsid w:val="00DA7D9F"/>
    <w:rsid w:val="00DB01AB"/>
    <w:rsid w:val="00DB2A52"/>
    <w:rsid w:val="00DB2C53"/>
    <w:rsid w:val="00DB3BBD"/>
    <w:rsid w:val="00DB5208"/>
    <w:rsid w:val="00DB58CB"/>
    <w:rsid w:val="00DB7965"/>
    <w:rsid w:val="00DB7FB0"/>
    <w:rsid w:val="00DC146E"/>
    <w:rsid w:val="00DC1C6D"/>
    <w:rsid w:val="00DC234F"/>
    <w:rsid w:val="00DC5D2C"/>
    <w:rsid w:val="00DC6A5B"/>
    <w:rsid w:val="00DC736C"/>
    <w:rsid w:val="00DD0C89"/>
    <w:rsid w:val="00DD3DD1"/>
    <w:rsid w:val="00DD3E51"/>
    <w:rsid w:val="00DD4083"/>
    <w:rsid w:val="00DD4228"/>
    <w:rsid w:val="00DD54D3"/>
    <w:rsid w:val="00DD691A"/>
    <w:rsid w:val="00DD6CDC"/>
    <w:rsid w:val="00DD7097"/>
    <w:rsid w:val="00DE0C2B"/>
    <w:rsid w:val="00DE4F62"/>
    <w:rsid w:val="00DE6572"/>
    <w:rsid w:val="00DE69F9"/>
    <w:rsid w:val="00DE7770"/>
    <w:rsid w:val="00DF1060"/>
    <w:rsid w:val="00DF16DF"/>
    <w:rsid w:val="00DF3F5C"/>
    <w:rsid w:val="00DF5803"/>
    <w:rsid w:val="00DF59C9"/>
    <w:rsid w:val="00DF6DC4"/>
    <w:rsid w:val="00DF70CF"/>
    <w:rsid w:val="00DF7875"/>
    <w:rsid w:val="00DF7A4A"/>
    <w:rsid w:val="00DF7F8A"/>
    <w:rsid w:val="00E03636"/>
    <w:rsid w:val="00E0464B"/>
    <w:rsid w:val="00E0611D"/>
    <w:rsid w:val="00E0644F"/>
    <w:rsid w:val="00E06918"/>
    <w:rsid w:val="00E0745C"/>
    <w:rsid w:val="00E074F2"/>
    <w:rsid w:val="00E10B0B"/>
    <w:rsid w:val="00E11735"/>
    <w:rsid w:val="00E12184"/>
    <w:rsid w:val="00E13573"/>
    <w:rsid w:val="00E13A1B"/>
    <w:rsid w:val="00E143E7"/>
    <w:rsid w:val="00E159FA"/>
    <w:rsid w:val="00E17025"/>
    <w:rsid w:val="00E209CA"/>
    <w:rsid w:val="00E20DAF"/>
    <w:rsid w:val="00E217D2"/>
    <w:rsid w:val="00E22D15"/>
    <w:rsid w:val="00E23792"/>
    <w:rsid w:val="00E23B30"/>
    <w:rsid w:val="00E23DF3"/>
    <w:rsid w:val="00E25154"/>
    <w:rsid w:val="00E26D3F"/>
    <w:rsid w:val="00E273BC"/>
    <w:rsid w:val="00E274EC"/>
    <w:rsid w:val="00E31397"/>
    <w:rsid w:val="00E31F08"/>
    <w:rsid w:val="00E32BF5"/>
    <w:rsid w:val="00E3363F"/>
    <w:rsid w:val="00E3482E"/>
    <w:rsid w:val="00E35937"/>
    <w:rsid w:val="00E37E82"/>
    <w:rsid w:val="00E40F50"/>
    <w:rsid w:val="00E41F20"/>
    <w:rsid w:val="00E4209F"/>
    <w:rsid w:val="00E42102"/>
    <w:rsid w:val="00E42A81"/>
    <w:rsid w:val="00E42B81"/>
    <w:rsid w:val="00E431E3"/>
    <w:rsid w:val="00E475E1"/>
    <w:rsid w:val="00E503CE"/>
    <w:rsid w:val="00E51358"/>
    <w:rsid w:val="00E51AA7"/>
    <w:rsid w:val="00E52CE7"/>
    <w:rsid w:val="00E53881"/>
    <w:rsid w:val="00E54286"/>
    <w:rsid w:val="00E5544F"/>
    <w:rsid w:val="00E55484"/>
    <w:rsid w:val="00E555C1"/>
    <w:rsid w:val="00E55FEB"/>
    <w:rsid w:val="00E56ECB"/>
    <w:rsid w:val="00E57163"/>
    <w:rsid w:val="00E6192A"/>
    <w:rsid w:val="00E622C0"/>
    <w:rsid w:val="00E627A6"/>
    <w:rsid w:val="00E62989"/>
    <w:rsid w:val="00E632A5"/>
    <w:rsid w:val="00E657CC"/>
    <w:rsid w:val="00E65B9C"/>
    <w:rsid w:val="00E660DB"/>
    <w:rsid w:val="00E66C1E"/>
    <w:rsid w:val="00E67684"/>
    <w:rsid w:val="00E711A0"/>
    <w:rsid w:val="00E736CB"/>
    <w:rsid w:val="00E75364"/>
    <w:rsid w:val="00E75959"/>
    <w:rsid w:val="00E762BA"/>
    <w:rsid w:val="00E8042D"/>
    <w:rsid w:val="00E836D7"/>
    <w:rsid w:val="00E850E5"/>
    <w:rsid w:val="00E857DC"/>
    <w:rsid w:val="00E86074"/>
    <w:rsid w:val="00E86E71"/>
    <w:rsid w:val="00E9218E"/>
    <w:rsid w:val="00E92DDB"/>
    <w:rsid w:val="00E9370E"/>
    <w:rsid w:val="00E940A9"/>
    <w:rsid w:val="00E94BC8"/>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26C5"/>
    <w:rsid w:val="00EB2D62"/>
    <w:rsid w:val="00EB3391"/>
    <w:rsid w:val="00EB3FD3"/>
    <w:rsid w:val="00EB4324"/>
    <w:rsid w:val="00EB49BB"/>
    <w:rsid w:val="00EB6C90"/>
    <w:rsid w:val="00EC2718"/>
    <w:rsid w:val="00EC2A1F"/>
    <w:rsid w:val="00EC2C8B"/>
    <w:rsid w:val="00EC2E90"/>
    <w:rsid w:val="00EC34E8"/>
    <w:rsid w:val="00EC3DEB"/>
    <w:rsid w:val="00EC6729"/>
    <w:rsid w:val="00EC6840"/>
    <w:rsid w:val="00EC72EA"/>
    <w:rsid w:val="00EC7FA2"/>
    <w:rsid w:val="00ED10C1"/>
    <w:rsid w:val="00ED10D1"/>
    <w:rsid w:val="00ED1649"/>
    <w:rsid w:val="00ED1E6D"/>
    <w:rsid w:val="00ED1ECF"/>
    <w:rsid w:val="00ED2537"/>
    <w:rsid w:val="00ED4819"/>
    <w:rsid w:val="00ED4DFA"/>
    <w:rsid w:val="00ED51AE"/>
    <w:rsid w:val="00EE2BAC"/>
    <w:rsid w:val="00EE30B5"/>
    <w:rsid w:val="00EE4AD4"/>
    <w:rsid w:val="00EE6744"/>
    <w:rsid w:val="00EE6F34"/>
    <w:rsid w:val="00EE7CA6"/>
    <w:rsid w:val="00EF05A8"/>
    <w:rsid w:val="00EF05CD"/>
    <w:rsid w:val="00EF0FE6"/>
    <w:rsid w:val="00EF2BDD"/>
    <w:rsid w:val="00EF435A"/>
    <w:rsid w:val="00EF4A63"/>
    <w:rsid w:val="00F00189"/>
    <w:rsid w:val="00F002E4"/>
    <w:rsid w:val="00F04CA6"/>
    <w:rsid w:val="00F04F9A"/>
    <w:rsid w:val="00F050FE"/>
    <w:rsid w:val="00F057AB"/>
    <w:rsid w:val="00F05CE0"/>
    <w:rsid w:val="00F06397"/>
    <w:rsid w:val="00F0691A"/>
    <w:rsid w:val="00F06D8E"/>
    <w:rsid w:val="00F077B7"/>
    <w:rsid w:val="00F07A41"/>
    <w:rsid w:val="00F110EA"/>
    <w:rsid w:val="00F12AD2"/>
    <w:rsid w:val="00F12BFA"/>
    <w:rsid w:val="00F13EFB"/>
    <w:rsid w:val="00F15161"/>
    <w:rsid w:val="00F2065C"/>
    <w:rsid w:val="00F241D0"/>
    <w:rsid w:val="00F24C15"/>
    <w:rsid w:val="00F25F6D"/>
    <w:rsid w:val="00F279D4"/>
    <w:rsid w:val="00F27AD7"/>
    <w:rsid w:val="00F3168B"/>
    <w:rsid w:val="00F31AFB"/>
    <w:rsid w:val="00F31DB2"/>
    <w:rsid w:val="00F32CC7"/>
    <w:rsid w:val="00F33578"/>
    <w:rsid w:val="00F34069"/>
    <w:rsid w:val="00F353E0"/>
    <w:rsid w:val="00F3576E"/>
    <w:rsid w:val="00F3763F"/>
    <w:rsid w:val="00F37B3F"/>
    <w:rsid w:val="00F405EE"/>
    <w:rsid w:val="00F41D73"/>
    <w:rsid w:val="00F41EF5"/>
    <w:rsid w:val="00F436A9"/>
    <w:rsid w:val="00F44439"/>
    <w:rsid w:val="00F45995"/>
    <w:rsid w:val="00F45BE7"/>
    <w:rsid w:val="00F466D2"/>
    <w:rsid w:val="00F47362"/>
    <w:rsid w:val="00F501AA"/>
    <w:rsid w:val="00F52285"/>
    <w:rsid w:val="00F53FB6"/>
    <w:rsid w:val="00F549B3"/>
    <w:rsid w:val="00F55AD2"/>
    <w:rsid w:val="00F56293"/>
    <w:rsid w:val="00F56B46"/>
    <w:rsid w:val="00F573AF"/>
    <w:rsid w:val="00F61A93"/>
    <w:rsid w:val="00F645F8"/>
    <w:rsid w:val="00F64FEF"/>
    <w:rsid w:val="00F65596"/>
    <w:rsid w:val="00F659CA"/>
    <w:rsid w:val="00F670CB"/>
    <w:rsid w:val="00F67683"/>
    <w:rsid w:val="00F700DB"/>
    <w:rsid w:val="00F700E8"/>
    <w:rsid w:val="00F716D2"/>
    <w:rsid w:val="00F723FA"/>
    <w:rsid w:val="00F72C87"/>
    <w:rsid w:val="00F72DD5"/>
    <w:rsid w:val="00F740F1"/>
    <w:rsid w:val="00F74300"/>
    <w:rsid w:val="00F76036"/>
    <w:rsid w:val="00F76977"/>
    <w:rsid w:val="00F77437"/>
    <w:rsid w:val="00F7754E"/>
    <w:rsid w:val="00F77EA5"/>
    <w:rsid w:val="00F804E4"/>
    <w:rsid w:val="00F80E63"/>
    <w:rsid w:val="00F82EA5"/>
    <w:rsid w:val="00F84269"/>
    <w:rsid w:val="00F917F1"/>
    <w:rsid w:val="00F91CF9"/>
    <w:rsid w:val="00F93D05"/>
    <w:rsid w:val="00F9414F"/>
    <w:rsid w:val="00F947C7"/>
    <w:rsid w:val="00F96D32"/>
    <w:rsid w:val="00F96F69"/>
    <w:rsid w:val="00FA0670"/>
    <w:rsid w:val="00FA0EAB"/>
    <w:rsid w:val="00FA1E49"/>
    <w:rsid w:val="00FA27B5"/>
    <w:rsid w:val="00FA2912"/>
    <w:rsid w:val="00FA3C2F"/>
    <w:rsid w:val="00FA5404"/>
    <w:rsid w:val="00FA557F"/>
    <w:rsid w:val="00FA751C"/>
    <w:rsid w:val="00FA76B7"/>
    <w:rsid w:val="00FB0F5F"/>
    <w:rsid w:val="00FB0FCA"/>
    <w:rsid w:val="00FB2447"/>
    <w:rsid w:val="00FB492A"/>
    <w:rsid w:val="00FB49A4"/>
    <w:rsid w:val="00FB57B6"/>
    <w:rsid w:val="00FB580D"/>
    <w:rsid w:val="00FB7AE0"/>
    <w:rsid w:val="00FB7DEF"/>
    <w:rsid w:val="00FC016C"/>
    <w:rsid w:val="00FC15DF"/>
    <w:rsid w:val="00FC1A1B"/>
    <w:rsid w:val="00FC2C15"/>
    <w:rsid w:val="00FC3434"/>
    <w:rsid w:val="00FC351C"/>
    <w:rsid w:val="00FC41A4"/>
    <w:rsid w:val="00FC50F9"/>
    <w:rsid w:val="00FC5844"/>
    <w:rsid w:val="00FC586B"/>
    <w:rsid w:val="00FC58D5"/>
    <w:rsid w:val="00FC7CAC"/>
    <w:rsid w:val="00FC7D24"/>
    <w:rsid w:val="00FD0E11"/>
    <w:rsid w:val="00FD162C"/>
    <w:rsid w:val="00FD1869"/>
    <w:rsid w:val="00FD3C35"/>
    <w:rsid w:val="00FD4B5E"/>
    <w:rsid w:val="00FD7536"/>
    <w:rsid w:val="00FD7678"/>
    <w:rsid w:val="00FD7B04"/>
    <w:rsid w:val="00FD7C0E"/>
    <w:rsid w:val="00FE0187"/>
    <w:rsid w:val="00FE1B18"/>
    <w:rsid w:val="00FE2479"/>
    <w:rsid w:val="00FE3E03"/>
    <w:rsid w:val="00FE4FDF"/>
    <w:rsid w:val="00FE554D"/>
    <w:rsid w:val="00FE555D"/>
    <w:rsid w:val="00FE591A"/>
    <w:rsid w:val="00FE67C9"/>
    <w:rsid w:val="00FE74AD"/>
    <w:rsid w:val="00FE7D5C"/>
    <w:rsid w:val="00FF11C4"/>
    <w:rsid w:val="00FF25D8"/>
    <w:rsid w:val="00FF3101"/>
    <w:rsid w:val="00FF51C5"/>
    <w:rsid w:val="00FF671A"/>
    <w:rsid w:val="018F2C2D"/>
    <w:rsid w:val="037C53BA"/>
    <w:rsid w:val="0F002DD2"/>
    <w:rsid w:val="11CD64BA"/>
    <w:rsid w:val="14E7B57C"/>
    <w:rsid w:val="14F78661"/>
    <w:rsid w:val="190ABA14"/>
    <w:rsid w:val="1A9623F6"/>
    <w:rsid w:val="1BAEBF3A"/>
    <w:rsid w:val="1CCFDB41"/>
    <w:rsid w:val="1F796996"/>
    <w:rsid w:val="2D9B4A4C"/>
    <w:rsid w:val="2EE38373"/>
    <w:rsid w:val="2F6203DF"/>
    <w:rsid w:val="394C0E32"/>
    <w:rsid w:val="3F07E201"/>
    <w:rsid w:val="4374C60C"/>
    <w:rsid w:val="469D75C8"/>
    <w:rsid w:val="491C121F"/>
    <w:rsid w:val="4AC0E963"/>
    <w:rsid w:val="4BA868C1"/>
    <w:rsid w:val="4DBAF78C"/>
    <w:rsid w:val="535A3BDA"/>
    <w:rsid w:val="582C0B1D"/>
    <w:rsid w:val="5B21FB06"/>
    <w:rsid w:val="5F694863"/>
    <w:rsid w:val="602E8926"/>
    <w:rsid w:val="62D6BEE8"/>
    <w:rsid w:val="67B57A14"/>
    <w:rsid w:val="68A6B284"/>
    <w:rsid w:val="6BA66C39"/>
    <w:rsid w:val="6C868C22"/>
    <w:rsid w:val="70BFCDFE"/>
    <w:rsid w:val="715581DC"/>
    <w:rsid w:val="7A6E302C"/>
    <w:rsid w:val="7AE021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779ADD09-7551-44E2-AB66-9C20859B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CF8"/>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1"/>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1"/>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1"/>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1"/>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1"/>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1"/>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1"/>
      </w:numPr>
      <w:spacing w:after="60"/>
      <w:outlineLvl w:val="6"/>
    </w:pPr>
    <w:rPr>
      <w:i/>
    </w:rPr>
  </w:style>
  <w:style w:type="paragraph" w:styleId="Heading8">
    <w:name w:val="heading 8"/>
    <w:basedOn w:val="Normal"/>
    <w:next w:val="Normal"/>
    <w:qFormat/>
    <w:rsid w:val="00D44F6D"/>
    <w:pPr>
      <w:numPr>
        <w:ilvl w:val="7"/>
        <w:numId w:val="1"/>
      </w:numPr>
      <w:spacing w:after="60"/>
      <w:outlineLvl w:val="7"/>
    </w:pPr>
    <w:rPr>
      <w:i/>
      <w:iCs/>
    </w:rPr>
  </w:style>
  <w:style w:type="paragraph" w:styleId="Heading9">
    <w:name w:val="heading 9"/>
    <w:basedOn w:val="Normal"/>
    <w:next w:val="Normal"/>
    <w:qFormat/>
    <w:rsid w:val="00D44F6D"/>
    <w:pPr>
      <w:numPr>
        <w:ilvl w:val="8"/>
        <w:numId w:val="1"/>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0C7F68"/>
    <w:pPr>
      <w:numPr>
        <w:numId w:val="18"/>
      </w:numPr>
      <w:spacing w:before="100" w:beforeAutospacing="1" w:after="120"/>
    </w:p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character" w:styleId="Strong">
    <w:name w:val="Strong"/>
    <w:basedOn w:val="DefaultParagraphFont"/>
    <w:uiPriority w:val="22"/>
    <w:qFormat/>
    <w:rsid w:val="009C24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CORE-SPICE/CORE_SPICE_Release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912F8"/>
    <w:rsid w:val="000C7C9A"/>
    <w:rsid w:val="000E1E45"/>
    <w:rsid w:val="00165461"/>
    <w:rsid w:val="001B3DD6"/>
    <w:rsid w:val="001D7A7B"/>
    <w:rsid w:val="001E097C"/>
    <w:rsid w:val="002170FC"/>
    <w:rsid w:val="0022198D"/>
    <w:rsid w:val="0024283D"/>
    <w:rsid w:val="00250FBF"/>
    <w:rsid w:val="00277E91"/>
    <w:rsid w:val="0032122D"/>
    <w:rsid w:val="00351A7E"/>
    <w:rsid w:val="00380B74"/>
    <w:rsid w:val="00385955"/>
    <w:rsid w:val="00450438"/>
    <w:rsid w:val="0046291C"/>
    <w:rsid w:val="0047186B"/>
    <w:rsid w:val="004A2FBA"/>
    <w:rsid w:val="004C372A"/>
    <w:rsid w:val="004C3E54"/>
    <w:rsid w:val="00510A98"/>
    <w:rsid w:val="00560D15"/>
    <w:rsid w:val="0058581B"/>
    <w:rsid w:val="005D64BF"/>
    <w:rsid w:val="0061235A"/>
    <w:rsid w:val="006242A4"/>
    <w:rsid w:val="00625F6C"/>
    <w:rsid w:val="006C21FC"/>
    <w:rsid w:val="006C24D8"/>
    <w:rsid w:val="00701EA5"/>
    <w:rsid w:val="00815565"/>
    <w:rsid w:val="00852074"/>
    <w:rsid w:val="00855238"/>
    <w:rsid w:val="00884A39"/>
    <w:rsid w:val="008C2829"/>
    <w:rsid w:val="00920030"/>
    <w:rsid w:val="00923747"/>
    <w:rsid w:val="00931E52"/>
    <w:rsid w:val="00963479"/>
    <w:rsid w:val="00A05AC6"/>
    <w:rsid w:val="00A347C4"/>
    <w:rsid w:val="00AE0F90"/>
    <w:rsid w:val="00AE597B"/>
    <w:rsid w:val="00B15698"/>
    <w:rsid w:val="00B46B65"/>
    <w:rsid w:val="00B55BF4"/>
    <w:rsid w:val="00B66841"/>
    <w:rsid w:val="00B76067"/>
    <w:rsid w:val="00BC6E8F"/>
    <w:rsid w:val="00C31ACE"/>
    <w:rsid w:val="00C41B33"/>
    <w:rsid w:val="00C60449"/>
    <w:rsid w:val="00C9210B"/>
    <w:rsid w:val="00C94D3D"/>
    <w:rsid w:val="00D1502E"/>
    <w:rsid w:val="00D26C79"/>
    <w:rsid w:val="00D327FB"/>
    <w:rsid w:val="00D7574E"/>
    <w:rsid w:val="00D77713"/>
    <w:rsid w:val="00DA44A3"/>
    <w:rsid w:val="00DF16DF"/>
    <w:rsid w:val="00DF5803"/>
    <w:rsid w:val="00E01639"/>
    <w:rsid w:val="00E209CA"/>
    <w:rsid w:val="00EB2B6C"/>
    <w:rsid w:val="00EF57E3"/>
    <w:rsid w:val="00F1095B"/>
    <w:rsid w:val="00F76F1F"/>
    <w:rsid w:val="00F77EA5"/>
    <w:rsid w:val="00FB5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ORESPICE_Asset xmlns="http://schema.unitedmentors.com/CORESPICE">
  <document_title>Traceability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s>
</file>

<file path=customXml/item5.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D776E6-97DE-4547-8A05-9EBE5BFF11DB}">
  <ds:schemaRefs>
    <ds:schemaRef ds:uri="http://schemas.microsoft.com/sharepoint/v3/contenttype/forms"/>
  </ds:schemaRefs>
</ds:datastoreItem>
</file>

<file path=customXml/itemProps2.xml><?xml version="1.0" encoding="utf-8"?>
<ds:datastoreItem xmlns:ds="http://schemas.openxmlformats.org/officeDocument/2006/customXml" ds:itemID="{EBC391F9-EA87-4102-8428-9A6B12CE205C}">
  <ds:schemaRefs>
    <ds:schemaRef ds:uri="http://schema.unitedmentors.com/CORESPICE"/>
  </ds:schemaRefs>
</ds:datastoreItem>
</file>

<file path=customXml/itemProps3.xml><?xml version="1.0" encoding="utf-8"?>
<ds:datastoreItem xmlns:ds="http://schemas.openxmlformats.org/officeDocument/2006/customXml" ds:itemID="{B1824B4E-EDC5-440E-9FB4-15D4E23DAD35}">
  <ds:schemaRefs>
    <ds:schemaRef ds:uri="http://purl.org/dc/elements/1.1/"/>
    <ds:schemaRef ds:uri="http://purl.org/dc/dcmitype/"/>
    <ds:schemaRef ds:uri="6d7bdf8f-f672-4c3b-a38b-a075c28e5413"/>
    <ds:schemaRef ds:uri="http://purl.org/dc/terms/"/>
    <ds:schemaRef ds:uri="http://schemas.microsoft.com/office/2006/documentManagement/types"/>
    <ds:schemaRef ds:uri="http://schemas.openxmlformats.org/package/2006/metadata/core-properties"/>
    <ds:schemaRef ds:uri="8cc483e8-0501-47e6-af6e-9918f6216539"/>
    <ds:schemaRef ds:uri="http://schemas.microsoft.com/office/2006/metadata/properties"/>
    <ds:schemaRef ds:uri="http://www.w3.org/XML/1998/namespace"/>
    <ds:schemaRef ds:uri="http://schemas.microsoft.com/office/infopath/2007/PartnerControls"/>
  </ds:schemaRefs>
</ds:datastoreItem>
</file>

<file path=customXml/itemProps4.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5.xml><?xml version="1.0" encoding="utf-8"?>
<ds:datastoreItem xmlns:ds="http://schemas.openxmlformats.org/officeDocument/2006/customXml" ds:itemID="{DBFDE43E-278B-4AB9-BF6B-BC8FCA378C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2417</Words>
  <Characters>17800</Characters>
  <Application>Microsoft Office Word</Application>
  <DocSecurity>0</DocSecurity>
  <Lines>148</Lines>
  <Paragraphs>40</Paragraphs>
  <ScaleCrop>false</ScaleCrop>
  <Company>United Mentors GmbH</Company>
  <LinksUpToDate>false</LinksUpToDate>
  <CharactersWithSpaces>20177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148</cp:revision>
  <cp:lastPrinted>2009-06-11T19:20:00Z</cp:lastPrinted>
  <dcterms:created xsi:type="dcterms:W3CDTF">2024-12-30T16:19:00Z</dcterms:created>
  <dcterms:modified xsi:type="dcterms:W3CDTF">2025-11-09T14:04:00Z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