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47BE8" w14:textId="417A5A3C" w:rsidR="0081090F" w:rsidRDefault="003C1ADC">
      <w:r>
        <w:rPr>
          <w:rFonts w:hint="eastAsia"/>
        </w:rPr>
        <w:t>123456</w:t>
      </w:r>
    </w:p>
    <w:sectPr w:rsidR="0081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EF"/>
    <w:rsid w:val="003C1ADC"/>
    <w:rsid w:val="0081090F"/>
    <w:rsid w:val="00B264EF"/>
    <w:rsid w:val="00FA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B8A2"/>
  <w15:chartTrackingRefBased/>
  <w15:docId w15:val="{A3BF2B64-9603-4669-B746-C06D2759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麦茶</dc:creator>
  <cp:keywords/>
  <dc:description/>
  <cp:lastModifiedBy>茶 麦</cp:lastModifiedBy>
  <cp:revision>2</cp:revision>
  <dcterms:created xsi:type="dcterms:W3CDTF">2020-04-16T03:38:00Z</dcterms:created>
  <dcterms:modified xsi:type="dcterms:W3CDTF">2020-04-16T03:38:00Z</dcterms:modified>
</cp:coreProperties>
</file>