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17A63" w14:textId="77777777" w:rsidR="1D154D64" w:rsidRDefault="1D154D64" w:rsidP="2086763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Universidad Nacional de Ingeniería</w:t>
      </w:r>
    </w:p>
    <w:p w14:paraId="50F0ECD3" w14:textId="77777777" w:rsidR="1D154D64" w:rsidRDefault="1D154D64" w:rsidP="20867639">
      <w:pPr>
        <w:spacing w:line="360" w:lineRule="auto"/>
        <w:rPr>
          <w:rFonts w:ascii="Aptos" w:eastAsia="Aptos" w:hAnsi="Aptos" w:cs="Aptos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A84E717" wp14:editId="27A201B3">
            <wp:extent cx="1914525" cy="1266825"/>
            <wp:effectExtent l="0" t="0" r="0" b="0"/>
            <wp:docPr id="1667094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4663" name="Picture 16670946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31B8" w14:textId="77777777" w:rsidR="1D154D64" w:rsidRDefault="1D154D64" w:rsidP="20867639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 xml:space="preserve"> </w:t>
      </w:r>
    </w:p>
    <w:p w14:paraId="13123C3C" w14:textId="77777777" w:rsidR="1D154D64" w:rsidRDefault="1D154D64" w:rsidP="2086763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Área del Conocimiento de Tecnología de la Información y Comunicación</w:t>
      </w:r>
    </w:p>
    <w:p w14:paraId="3D9D7BD9" w14:textId="77777777" w:rsidR="1D154D64" w:rsidRDefault="1D154D64" w:rsidP="2086763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Ingeniería de Sistemas</w:t>
      </w:r>
    </w:p>
    <w:p w14:paraId="5DA51A8F" w14:textId="3513B4AF" w:rsidR="1D154D64" w:rsidRDefault="1D154D64" w:rsidP="2086763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Diseño de Sistemas en Internet</w:t>
      </w:r>
    </w:p>
    <w:p w14:paraId="7E22EF72" w14:textId="77777777" w:rsidR="00F8589B" w:rsidRPr="00F8589B" w:rsidRDefault="00F8589B" w:rsidP="00F8589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</w:pPr>
      <w:r w:rsidRPr="00F8589B"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 xml:space="preserve">Guía Didáctica </w:t>
      </w:r>
      <w:proofErr w:type="spellStart"/>
      <w:r w:rsidRPr="00F8589B"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N°</w:t>
      </w:r>
      <w:proofErr w:type="spellEnd"/>
      <w:r w:rsidRPr="00F8589B"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 xml:space="preserve"> 1- Explorando Ecosistema _</w:t>
      </w:r>
    </w:p>
    <w:p w14:paraId="50076521" w14:textId="1D48D5A9" w:rsidR="00F8589B" w:rsidRDefault="00F8589B" w:rsidP="00F8589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</w:pPr>
      <w:r w:rsidRPr="00F8589B"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Creación de primer proyecto</w:t>
      </w:r>
    </w:p>
    <w:p w14:paraId="5E276A1D" w14:textId="77777777" w:rsidR="1D154D64" w:rsidRDefault="1D154D64" w:rsidP="20867639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1EC2D6" w14:textId="77777777" w:rsidR="1D154D64" w:rsidRDefault="00953784" w:rsidP="20867639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Nombre: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 xml:space="preserve">Carnet: </w:t>
      </w:r>
    </w:p>
    <w:p w14:paraId="1C255F97" w14:textId="77777777" w:rsidR="1D154D64" w:rsidRDefault="77C77FD4" w:rsidP="20867639">
      <w:pPr>
        <w:spacing w:line="360" w:lineRule="auto"/>
      </w:pPr>
      <w:r>
        <w:rPr>
          <w:rFonts w:ascii="Times New Roman" w:eastAsia="Times New Roman" w:hAnsi="Times New Roman" w:cs="Times New Roman"/>
          <w:color w:val="000000" w:themeColor="text1"/>
          <w:lang w:val="es-ES"/>
        </w:rPr>
        <w:t>Marnir Guiselle Corrales Aguirre</w:t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22-30010SU </w:t>
      </w:r>
    </w:p>
    <w:p w14:paraId="60D0E125" w14:textId="77777777" w:rsidR="00953784" w:rsidRDefault="00953784" w:rsidP="2086763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</w:p>
    <w:p w14:paraId="485A389C" w14:textId="77777777" w:rsidR="1D154D64" w:rsidRDefault="1D154D64" w:rsidP="20867639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>Grupo:</w:t>
      </w:r>
    </w:p>
    <w:p w14:paraId="483A8F4A" w14:textId="77777777" w:rsidR="1D154D64" w:rsidRDefault="1D154D64" w:rsidP="20867639">
      <w:pPr>
        <w:spacing w:line="360" w:lineRule="auto"/>
        <w:ind w:left="708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es"/>
        </w:rPr>
        <w:t>5T1-SIS</w:t>
      </w:r>
    </w:p>
    <w:p w14:paraId="0997E2D4" w14:textId="77777777" w:rsidR="1D154D64" w:rsidRDefault="1D154D64" w:rsidP="20867639">
      <w:pPr>
        <w:spacing w:line="360" w:lineRule="auto"/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"/>
        </w:rPr>
        <w:t xml:space="preserve">Docente: </w:t>
      </w:r>
    </w:p>
    <w:p w14:paraId="22E5836F" w14:textId="77777777" w:rsidR="20867639" w:rsidRDefault="77C77FD4" w:rsidP="20867639">
      <w:pPr>
        <w:ind w:firstLine="708"/>
      </w:pPr>
      <w:r>
        <w:rPr>
          <w:rFonts w:ascii="Times New Roman" w:eastAsia="Times New Roman" w:hAnsi="Times New Roman" w:cs="Times New Roman"/>
          <w:color w:val="000000" w:themeColor="text1"/>
          <w:lang w:val="es"/>
        </w:rPr>
        <w:t>Ing. Cristopher Larios</w:t>
      </w:r>
    </w:p>
    <w:p w14:paraId="59EFF770" w14:textId="77777777" w:rsidR="20867639" w:rsidRDefault="20867639" w:rsidP="20867639">
      <w:pPr>
        <w:ind w:firstLine="708"/>
        <w:rPr>
          <w:rFonts w:ascii="Times New Roman" w:eastAsia="Times New Roman" w:hAnsi="Times New Roman" w:cs="Times New Roman"/>
          <w:color w:val="000000" w:themeColor="text1"/>
          <w:lang w:val="es"/>
        </w:rPr>
      </w:pPr>
    </w:p>
    <w:p w14:paraId="65F473C7" w14:textId="77777777" w:rsidR="20867639" w:rsidRDefault="20867639" w:rsidP="20867639">
      <w:pPr>
        <w:ind w:firstLine="708"/>
        <w:rPr>
          <w:rFonts w:ascii="Times New Roman" w:eastAsia="Times New Roman" w:hAnsi="Times New Roman" w:cs="Times New Roman"/>
          <w:color w:val="000000" w:themeColor="text1"/>
          <w:lang w:val="es"/>
        </w:rPr>
      </w:pPr>
    </w:p>
    <w:p w14:paraId="6E0A8F4D" w14:textId="77777777" w:rsidR="20867639" w:rsidRDefault="20867639" w:rsidP="20867639">
      <w:pPr>
        <w:ind w:firstLine="708"/>
        <w:rPr>
          <w:rFonts w:ascii="Times New Roman" w:eastAsia="Times New Roman" w:hAnsi="Times New Roman" w:cs="Times New Roman"/>
          <w:color w:val="000000" w:themeColor="text1"/>
          <w:lang w:val="es"/>
        </w:rPr>
      </w:pPr>
    </w:p>
    <w:p w14:paraId="26288066" w14:textId="77777777" w:rsidR="00953784" w:rsidRDefault="00953784" w:rsidP="20867639">
      <w:pPr>
        <w:ind w:firstLine="708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</w:p>
    <w:p w14:paraId="7AD2939B" w14:textId="77777777" w:rsidR="00953784" w:rsidRDefault="00953784" w:rsidP="20867639">
      <w:pPr>
        <w:ind w:firstLine="708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</w:p>
    <w:p w14:paraId="7B75973E" w14:textId="77777777" w:rsidR="00953784" w:rsidRDefault="00953784" w:rsidP="20867639">
      <w:pPr>
        <w:ind w:firstLine="708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</w:p>
    <w:p w14:paraId="69382221" w14:textId="4607D42E" w:rsidR="751F9901" w:rsidRPr="001937E2" w:rsidRDefault="00F8589B" w:rsidP="20867639">
      <w:pPr>
        <w:ind w:firstLine="708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Lunes, 29 de septiembre de 2026</w:t>
      </w:r>
    </w:p>
    <w:sdt>
      <w:sdtPr>
        <w:rPr>
          <w:lang w:val="es-ES"/>
        </w:rPr>
        <w:id w:val="-14953256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3ABE227E" w14:textId="5CAB8B2D" w:rsidR="00463FBC" w:rsidRPr="00463FBC" w:rsidRDefault="00463FBC" w:rsidP="00463FBC">
          <w:pPr>
            <w:pStyle w:val="TtuloTDC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463FB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 xml:space="preserve">Índice </w:t>
          </w:r>
        </w:p>
        <w:p w14:paraId="51CC1A4F" w14:textId="486D27C3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r w:rsidRPr="00463FBC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463FBC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463FBC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41533076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2B28" w14:textId="4E0DAB81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77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Ecosistema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66AEE" w14:textId="7CFA4477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78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11EA7" w14:textId="28EDAEBB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79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Ejecución y validación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1BF9D" w14:textId="07B7C3F8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0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Estructura del proyecto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C6CC" w14:textId="403393D1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1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Configuración de Prisma y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5500" w14:textId="0512F4BD" w:rsidR="00463FBC" w:rsidRDefault="00463FBC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2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6.1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Inicialización de Prisma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D97D" w14:textId="6968B871" w:rsidR="00463FBC" w:rsidRDefault="00463FBC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3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6.2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Creación de la base de datos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46E1" w14:textId="27EF772C" w:rsidR="00463FBC" w:rsidRDefault="00463FBC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4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6.3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Cadena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27F7" w14:textId="4AC57FD1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5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Primera migración: modelo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FCE2" w14:textId="6D9DB646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6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Relación uno a muchos: Tenant y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2EE3" w14:textId="702F64F2" w:rsidR="00463FBC" w:rsidRDefault="00463FBC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7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8.1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Tipos de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8A90" w14:textId="3105DDB6" w:rsidR="00463FBC" w:rsidRDefault="00463FBC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8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8.2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Ajuste del 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A96D2" w14:textId="62DE23CA" w:rsidR="00463FBC" w:rsidRDefault="00463FBC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89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8.3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Segunda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CE55" w14:textId="6A0E54AC" w:rsidR="00463FBC" w:rsidRDefault="00463FB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NI" w:eastAsia="es-NI"/>
            </w:rPr>
          </w:pPr>
          <w:hyperlink w:anchor="_Toc241533090" w:history="1"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sz w:val="22"/>
                <w:szCs w:val="22"/>
                <w:lang w:val="es-NI" w:eastAsia="es-NI"/>
              </w:rPr>
              <w:tab/>
            </w:r>
            <w:r w:rsidRPr="00272CB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Verificación en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17C9" w14:textId="3C1056C4" w:rsidR="00463FBC" w:rsidRDefault="00463FBC" w:rsidP="00463FBC">
          <w:pPr>
            <w:spacing w:line="360" w:lineRule="auto"/>
            <w:jc w:val="both"/>
          </w:pPr>
          <w:r w:rsidRPr="00463FBC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29822887" w14:textId="77777777" w:rsidR="00214968" w:rsidRDefault="00E85783">
      <w:r>
        <w:br w:type="page"/>
      </w:r>
    </w:p>
    <w:p w14:paraId="6A23362D" w14:textId="4ACECF70" w:rsidR="005B39C1" w:rsidRDefault="00E85783" w:rsidP="003C41B3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41533076"/>
      <w:r w:rsidRPr="005B39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  <w:bookmarkStart w:id="1" w:name="_Toc241533077"/>
      <w:bookmarkEnd w:id="0"/>
    </w:p>
    <w:p w14:paraId="39C2E41D" w14:textId="42BD0761" w:rsidR="005B39C1" w:rsidRPr="005B39C1" w:rsidRDefault="005B39C1" w:rsidP="005B39C1">
      <w:pPr>
        <w:spacing w:line="360" w:lineRule="auto"/>
        <w:jc w:val="both"/>
        <w:rPr>
          <w:rFonts w:ascii="Times New Roman" w:hAnsi="Times New Roman" w:cs="Times New Roman"/>
        </w:rPr>
      </w:pPr>
      <w:r w:rsidRPr="005B39C1">
        <w:rPr>
          <w:rFonts w:ascii="Times New Roman" w:hAnsi="Times New Roman" w:cs="Times New Roman"/>
        </w:rPr>
        <w:t xml:space="preserve">El presente documento de avance recopila el trabajo realizado durante el desarrollo de la Guía Didáctica </w:t>
      </w:r>
      <w:proofErr w:type="spellStart"/>
      <w:r w:rsidRPr="005B39C1">
        <w:rPr>
          <w:rFonts w:ascii="Times New Roman" w:hAnsi="Times New Roman" w:cs="Times New Roman"/>
        </w:rPr>
        <w:t>N.°</w:t>
      </w:r>
      <w:proofErr w:type="spellEnd"/>
      <w:r w:rsidRPr="005B39C1">
        <w:rPr>
          <w:rFonts w:ascii="Times New Roman" w:hAnsi="Times New Roman" w:cs="Times New Roman"/>
        </w:rPr>
        <w:t xml:space="preserve"> 1, titulada “Explorando el ecosistema y creación del primer proyecto”. Como parte de esta guía, se llevó a cabo la configuración y puesta en marcha de un proyecto utilizando </w:t>
      </w:r>
      <w:proofErr w:type="spellStart"/>
      <w:r w:rsidRPr="005B39C1">
        <w:rPr>
          <w:rFonts w:ascii="Times New Roman" w:hAnsi="Times New Roman" w:cs="Times New Roman"/>
        </w:rPr>
        <w:t>NestJS</w:t>
      </w:r>
      <w:proofErr w:type="spellEnd"/>
      <w:r w:rsidRPr="005B39C1">
        <w:rPr>
          <w:rFonts w:ascii="Times New Roman" w:hAnsi="Times New Roman" w:cs="Times New Roman"/>
        </w:rPr>
        <w:t>, estableciendo además la conexión con una base de datos MySQL mediante Prisma ORM. Este proceso permitió familiarizarse con la estructura inicial del proyecto y con las herramientas necesarias para gestionar la información almacenada en la base de datos.</w:t>
      </w:r>
    </w:p>
    <w:p w14:paraId="7AF8D1ED" w14:textId="04B5F60B" w:rsidR="005B39C1" w:rsidRPr="005B39C1" w:rsidRDefault="005B39C1" w:rsidP="005B39C1">
      <w:pPr>
        <w:spacing w:line="360" w:lineRule="auto"/>
        <w:jc w:val="both"/>
        <w:rPr>
          <w:rFonts w:ascii="Times New Roman" w:hAnsi="Times New Roman" w:cs="Times New Roman"/>
        </w:rPr>
      </w:pPr>
      <w:r w:rsidRPr="005B39C1">
        <w:rPr>
          <w:rFonts w:ascii="Times New Roman" w:hAnsi="Times New Roman" w:cs="Times New Roman"/>
        </w:rPr>
        <w:t xml:space="preserve">De igual manera, se definieron los modelos </w:t>
      </w:r>
      <w:proofErr w:type="spellStart"/>
      <w:r w:rsidRPr="005B39C1">
        <w:rPr>
          <w:rFonts w:ascii="Times New Roman" w:hAnsi="Times New Roman" w:cs="Times New Roman"/>
        </w:rPr>
        <w:t>User</w:t>
      </w:r>
      <w:proofErr w:type="spellEnd"/>
      <w:r w:rsidRPr="005B39C1">
        <w:rPr>
          <w:rFonts w:ascii="Times New Roman" w:hAnsi="Times New Roman" w:cs="Times New Roman"/>
        </w:rPr>
        <w:t xml:space="preserve"> y </w:t>
      </w:r>
      <w:proofErr w:type="spellStart"/>
      <w:r w:rsidRPr="005B39C1">
        <w:rPr>
          <w:rFonts w:ascii="Times New Roman" w:hAnsi="Times New Roman" w:cs="Times New Roman"/>
        </w:rPr>
        <w:t>Tenant</w:t>
      </w:r>
      <w:proofErr w:type="spellEnd"/>
      <w:r w:rsidRPr="005B39C1">
        <w:rPr>
          <w:rFonts w:ascii="Times New Roman" w:hAnsi="Times New Roman" w:cs="Times New Roman"/>
        </w:rPr>
        <w:t>, estableciendo una relación de uno a muchos entre ambos. Para implementar esta estructura se utilizaron migraciones, lo que permitió crear y modificar de manera organizada los elementos correspondientes en la base de datos, manteniendo coherencia entre los modelos definidos en el proyecto y su estructura en MySQL.</w:t>
      </w:r>
    </w:p>
    <w:p w14:paraId="53EBD186" w14:textId="342AD467" w:rsidR="00214968" w:rsidRPr="005B39C1" w:rsidRDefault="00E85783" w:rsidP="003C41B3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B39C1">
        <w:rPr>
          <w:rFonts w:ascii="Times New Roman" w:hAnsi="Times New Roman" w:cs="Times New Roman"/>
          <w:b/>
          <w:bCs/>
          <w:color w:val="auto"/>
          <w:sz w:val="24"/>
          <w:szCs w:val="24"/>
        </w:rPr>
        <w:t>Ecosistema utilizado</w:t>
      </w:r>
      <w:bookmarkEnd w:id="1"/>
    </w:p>
    <w:p w14:paraId="18D1DF1E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Node.js</w:t>
      </w:r>
      <w:r w:rsidRPr="00463FBC">
        <w:rPr>
          <w:rFonts w:ascii="Times New Roman" w:hAnsi="Times New Roman" w:cs="Times New Roman"/>
        </w:rPr>
        <w:t xml:space="preserve"> es un entorno de ejecución de JavaScript multiplataforma y de código abierto que ejecuta el motor V8 de Google Chrome fuera del navegador. Funciona en un solo proceso y ofrece operaciones de entrada y salida asincrónicas, por lo que no se bloquea con cada</w:t>
      </w:r>
      <w:r w:rsidRPr="00463FBC">
        <w:rPr>
          <w:rFonts w:ascii="Times New Roman" w:hAnsi="Times New Roman" w:cs="Times New Roman"/>
        </w:rPr>
        <w:t xml:space="preserve"> solicitud.</w:t>
      </w:r>
    </w:p>
    <w:p w14:paraId="466948C8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NestJS</w:t>
      </w:r>
      <w:r w:rsidRPr="00463FBC">
        <w:rPr>
          <w:rFonts w:ascii="Times New Roman" w:hAnsi="Times New Roman" w:cs="Times New Roman"/>
        </w:rPr>
        <w:t xml:space="preserve"> es un framework para construir aplicaciones de servidor con Node.js y TypeScript, organizado en módulos, controladores y proveedores (providers), y apoyado en la inyección de dependencias y los decoradores.</w:t>
      </w:r>
    </w:p>
    <w:p w14:paraId="5019F40D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Prisma</w:t>
      </w:r>
      <w:r w:rsidRPr="00463FBC">
        <w:rPr>
          <w:rFonts w:ascii="Times New Roman" w:hAnsi="Times New Roman" w:cs="Times New Roman"/>
        </w:rPr>
        <w:t xml:space="preserve"> es el ORM que permite d</w:t>
      </w:r>
      <w:r w:rsidRPr="00463FBC">
        <w:rPr>
          <w:rFonts w:ascii="Times New Roman" w:hAnsi="Times New Roman" w:cs="Times New Roman"/>
        </w:rPr>
        <w:t xml:space="preserve">efinir el esquema de la base de datos en un archivo </w:t>
      </w:r>
      <w:proofErr w:type="gramStart"/>
      <w:r w:rsidRPr="00463FBC">
        <w:rPr>
          <w:rFonts w:ascii="Times New Roman" w:hAnsi="Times New Roman" w:cs="Times New Roman"/>
        </w:rPr>
        <w:t>schema.prisma</w:t>
      </w:r>
      <w:proofErr w:type="gramEnd"/>
      <w:r w:rsidRPr="00463FBC">
        <w:rPr>
          <w:rFonts w:ascii="Times New Roman" w:hAnsi="Times New Roman" w:cs="Times New Roman"/>
        </w:rPr>
        <w:t xml:space="preserve">, generar migraciones y manipular los datos desde el código. En este trabajo se utilizó la versión 6.19.3, con </w:t>
      </w:r>
      <w:r w:rsidRPr="00463FBC">
        <w:rPr>
          <w:rFonts w:ascii="Times New Roman" w:hAnsi="Times New Roman" w:cs="Times New Roman"/>
          <w:b/>
        </w:rPr>
        <w:t>MySQL</w:t>
      </w:r>
      <w:r w:rsidRPr="00463FBC">
        <w:rPr>
          <w:rFonts w:ascii="Times New Roman" w:hAnsi="Times New Roman" w:cs="Times New Roman"/>
        </w:rPr>
        <w:t xml:space="preserve"> como motor de base de datos y </w:t>
      </w:r>
      <w:r w:rsidRPr="00463FBC">
        <w:rPr>
          <w:rFonts w:ascii="Times New Roman" w:hAnsi="Times New Roman" w:cs="Times New Roman"/>
          <w:b/>
        </w:rPr>
        <w:t>MySQL Workbench</w:t>
      </w:r>
      <w:r w:rsidRPr="00463FBC">
        <w:rPr>
          <w:rFonts w:ascii="Times New Roman" w:hAnsi="Times New Roman" w:cs="Times New Roman"/>
        </w:rPr>
        <w:t xml:space="preserve"> como cliente para consultar </w:t>
      </w:r>
      <w:r w:rsidRPr="00463FBC">
        <w:rPr>
          <w:rFonts w:ascii="Times New Roman" w:hAnsi="Times New Roman" w:cs="Times New Roman"/>
        </w:rPr>
        <w:t>las tablas.</w:t>
      </w:r>
    </w:p>
    <w:p w14:paraId="0EB476EF" w14:textId="3A651410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1533078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Creación del proyecto</w:t>
      </w:r>
      <w:bookmarkEnd w:id="2"/>
    </w:p>
    <w:p w14:paraId="3C436AFE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Desde una terminal ubicada en la carpeta de trabajo (</w:t>
      </w:r>
      <w:r w:rsidRPr="00463FBC">
        <w:rPr>
          <w:rFonts w:ascii="Times New Roman" w:hAnsi="Times New Roman" w:cs="Times New Roman"/>
        </w:rPr>
        <w:t>Desktop\DSI</w:t>
      </w:r>
      <w:r w:rsidRPr="00463FBC">
        <w:rPr>
          <w:rFonts w:ascii="Times New Roman" w:hAnsi="Times New Roman" w:cs="Times New Roman"/>
        </w:rPr>
        <w:t xml:space="preserve">) se ejecutó el comando </w:t>
      </w:r>
      <w:r w:rsidRPr="00463FBC">
        <w:rPr>
          <w:rFonts w:ascii="Times New Roman" w:hAnsi="Times New Roman" w:cs="Times New Roman"/>
        </w:rPr>
        <w:t>nest new my_proyect_MGCA</w:t>
      </w:r>
      <w:r w:rsidRPr="00463FBC">
        <w:rPr>
          <w:rFonts w:ascii="Times New Roman" w:hAnsi="Times New Roman" w:cs="Times New Roman"/>
        </w:rPr>
        <w:t xml:space="preserve">, que crea el proyecto con las iniciales del nombre del estudiante, tal como lo indica la guía. Lo primero </w:t>
      </w:r>
      <w:r w:rsidRPr="00463FBC">
        <w:rPr>
          <w:rFonts w:ascii="Times New Roman" w:hAnsi="Times New Roman" w:cs="Times New Roman"/>
        </w:rPr>
        <w:t xml:space="preserve">que solicita el asistente es el administrador de paquetes; se eligió </w:t>
      </w:r>
      <w:r w:rsidRPr="00463FBC">
        <w:rPr>
          <w:rFonts w:ascii="Times New Roman" w:hAnsi="Times New Roman" w:cs="Times New Roman"/>
          <w:b/>
        </w:rPr>
        <w:t>npm</w:t>
      </w:r>
      <w:r w:rsidRPr="00463FBC">
        <w:rPr>
          <w:rFonts w:ascii="Times New Roman" w:hAnsi="Times New Roman" w:cs="Times New Roman"/>
        </w:rPr>
        <w:t>.</w:t>
      </w:r>
    </w:p>
    <w:p w14:paraId="016C66A6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27E72E" wp14:editId="4EDC7733">
            <wp:extent cx="5400040" cy="25285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8FA6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1. </w:t>
      </w:r>
      <w:r w:rsidRPr="00463FBC">
        <w:rPr>
          <w:rFonts w:ascii="Times New Roman" w:hAnsi="Times New Roman" w:cs="Times New Roman"/>
          <w:i/>
        </w:rPr>
        <w:t>Ejecución de nest new my_proyect_MGCA y selección de npm como administrador de paquetes.</w:t>
      </w:r>
    </w:p>
    <w:p w14:paraId="4855A6A0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A </w:t>
      </w:r>
      <w:proofErr w:type="gramStart"/>
      <w:r w:rsidRPr="00463FBC">
        <w:rPr>
          <w:rFonts w:ascii="Times New Roman" w:hAnsi="Times New Roman" w:cs="Times New Roman"/>
        </w:rPr>
        <w:t>continuación</w:t>
      </w:r>
      <w:proofErr w:type="gramEnd"/>
      <w:r w:rsidRPr="00463FBC">
        <w:rPr>
          <w:rFonts w:ascii="Times New Roman" w:hAnsi="Times New Roman" w:cs="Times New Roman"/>
        </w:rPr>
        <w:t xml:space="preserve"> el asistente ofrece configurar @nestjs/observe, una herramienta op</w:t>
      </w:r>
      <w:r w:rsidRPr="00463FBC">
        <w:rPr>
          <w:rFonts w:ascii="Times New Roman" w:hAnsi="Times New Roman" w:cs="Times New Roman"/>
        </w:rPr>
        <w:t>cional de trazabilidad y métricas. Se aceptó la opción sugerida.</w:t>
      </w:r>
    </w:p>
    <w:p w14:paraId="18E62CD5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drawing>
          <wp:inline distT="0" distB="0" distL="0" distR="0" wp14:anchorId="7AD5AECC" wp14:editId="729FCF0D">
            <wp:extent cx="5400040" cy="22536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9FA6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2. </w:t>
      </w:r>
      <w:r w:rsidRPr="00463FBC">
        <w:rPr>
          <w:rFonts w:ascii="Times New Roman" w:hAnsi="Times New Roman" w:cs="Times New Roman"/>
          <w:i/>
        </w:rPr>
        <w:t>Consulta sobre la configuración opcional de @nestjs/observe.</w:t>
      </w:r>
    </w:p>
    <w:p w14:paraId="69C38CF4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Luego se elige el sistema de módulos. Se seleccionó ESM (ES Modules) con vitest para las pruebas.</w:t>
      </w:r>
    </w:p>
    <w:p w14:paraId="0E034AD4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D72B2B" wp14:editId="149FFDCB">
            <wp:extent cx="5400040" cy="24866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6DB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3. </w:t>
      </w:r>
      <w:r w:rsidRPr="00463FBC">
        <w:rPr>
          <w:rFonts w:ascii="Times New Roman" w:hAnsi="Times New Roman" w:cs="Times New Roman"/>
          <w:i/>
        </w:rPr>
        <w:t>Selección del sistema de módulos ESM con vitest.</w:t>
      </w:r>
    </w:p>
    <w:p w14:paraId="3A28B01B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Con las opciones definidas, Nest genera la estructura base del proyecto (archivos de configuració</w:t>
      </w:r>
      <w:r w:rsidRPr="00463FBC">
        <w:rPr>
          <w:rFonts w:ascii="Times New Roman" w:hAnsi="Times New Roman" w:cs="Times New Roman"/>
        </w:rPr>
        <w:t xml:space="preserve">n, la carpeta </w:t>
      </w:r>
      <w:r w:rsidRPr="00463FBC">
        <w:rPr>
          <w:rFonts w:ascii="Times New Roman" w:hAnsi="Times New Roman" w:cs="Times New Roman"/>
        </w:rPr>
        <w:t>src</w:t>
      </w:r>
      <w:r w:rsidRPr="00463FBC">
        <w:rPr>
          <w:rFonts w:ascii="Times New Roman" w:hAnsi="Times New Roman" w:cs="Times New Roman"/>
        </w:rPr>
        <w:t xml:space="preserve"> y la carpeta </w:t>
      </w:r>
      <w:r w:rsidRPr="00463FBC">
        <w:rPr>
          <w:rFonts w:ascii="Times New Roman" w:hAnsi="Times New Roman" w:cs="Times New Roman"/>
        </w:rPr>
        <w:t>test</w:t>
      </w:r>
      <w:r w:rsidRPr="00463FBC">
        <w:rPr>
          <w:rFonts w:ascii="Times New Roman" w:hAnsi="Times New Roman" w:cs="Times New Roman"/>
        </w:rPr>
        <w:t>) e instala las dependencias.</w:t>
      </w:r>
    </w:p>
    <w:p w14:paraId="45F8DFC3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drawing>
          <wp:inline distT="0" distB="0" distL="0" distR="0" wp14:anchorId="58D8213F" wp14:editId="7680592E">
            <wp:extent cx="5400040" cy="34423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2184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4. </w:t>
      </w:r>
      <w:r w:rsidRPr="00463FBC">
        <w:rPr>
          <w:rFonts w:ascii="Times New Roman" w:hAnsi="Times New Roman" w:cs="Times New Roman"/>
          <w:i/>
        </w:rPr>
        <w:t>Creación de los archivos base del proyecto e instalación de dependencias.</w:t>
      </w:r>
    </w:p>
    <w:p w14:paraId="47EBB173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Al finalizar, la terminal confirma que el proyecto fue creado correctamente y sugiere los comandos para c</w:t>
      </w:r>
      <w:r w:rsidRPr="00463FBC">
        <w:rPr>
          <w:rFonts w:ascii="Times New Roman" w:hAnsi="Times New Roman" w:cs="Times New Roman"/>
        </w:rPr>
        <w:t>omenzar.</w:t>
      </w:r>
    </w:p>
    <w:p w14:paraId="38036337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EA3E1C" wp14:editId="195D9084">
            <wp:extent cx="5148949" cy="411480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9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1808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5. </w:t>
      </w:r>
      <w:r w:rsidRPr="00463FBC">
        <w:rPr>
          <w:rFonts w:ascii="Times New Roman" w:hAnsi="Times New Roman" w:cs="Times New Roman"/>
          <w:i/>
        </w:rPr>
        <w:t>Mensaje de confirmación: proyecto my_proyect_mgca creado con éxito.</w:t>
      </w:r>
    </w:p>
    <w:p w14:paraId="6C60F00D" w14:textId="57FA921E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1533079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Ejecución y validación de la aplicación</w:t>
      </w:r>
      <w:bookmarkEnd w:id="3"/>
    </w:p>
    <w:p w14:paraId="5DE61A62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Después de entrar a la carpeta del proyecto con </w:t>
      </w:r>
      <w:r w:rsidRPr="00463FBC">
        <w:rPr>
          <w:rFonts w:ascii="Times New Roman" w:hAnsi="Times New Roman" w:cs="Times New Roman"/>
        </w:rPr>
        <w:t>cd my_proyect_mgca</w:t>
      </w:r>
      <w:r w:rsidRPr="00463FBC">
        <w:rPr>
          <w:rFonts w:ascii="Times New Roman" w:hAnsi="Times New Roman" w:cs="Times New Roman"/>
        </w:rPr>
        <w:t xml:space="preserve">, se probó la aplicación con </w:t>
      </w:r>
      <w:r w:rsidRPr="00463FBC">
        <w:rPr>
          <w:rFonts w:ascii="Times New Roman" w:hAnsi="Times New Roman" w:cs="Times New Roman"/>
        </w:rPr>
        <w:t>npm run start</w:t>
      </w:r>
      <w:r w:rsidRPr="00463FBC">
        <w:rPr>
          <w:rFonts w:ascii="Times New Roman" w:hAnsi="Times New Roman" w:cs="Times New Roman"/>
        </w:rPr>
        <w:t>. La salida mues</w:t>
      </w:r>
      <w:r w:rsidRPr="00463FBC">
        <w:rPr>
          <w:rFonts w:ascii="Times New Roman" w:hAnsi="Times New Roman" w:cs="Times New Roman"/>
        </w:rPr>
        <w:t>tra que Nest inicializó sus módulos, mapeó la ruta principal (</w:t>
      </w:r>
      <w:r w:rsidRPr="00463FBC">
        <w:rPr>
          <w:rFonts w:ascii="Times New Roman" w:hAnsi="Times New Roman" w:cs="Times New Roman"/>
        </w:rPr>
        <w:t>/</w:t>
      </w:r>
      <w:r w:rsidRPr="00463FBC">
        <w:rPr>
          <w:rFonts w:ascii="Times New Roman" w:hAnsi="Times New Roman" w:cs="Times New Roman"/>
        </w:rPr>
        <w:t>, GET) y arrancó la aplicación sin errores.</w:t>
      </w:r>
    </w:p>
    <w:p w14:paraId="5F8EFE96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7DD159" wp14:editId="36D5226B">
            <wp:extent cx="5400040" cy="347980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AA4B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6. </w:t>
      </w:r>
      <w:r w:rsidRPr="00463FBC">
        <w:rPr>
          <w:rFonts w:ascii="Times New Roman" w:hAnsi="Times New Roman" w:cs="Times New Roman"/>
          <w:i/>
        </w:rPr>
        <w:t>Aplicación iniciada con npm run start.</w:t>
      </w:r>
    </w:p>
    <w:p w14:paraId="5296C501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Para el desarrollo se utilizó </w:t>
      </w:r>
      <w:r w:rsidRPr="00463FBC">
        <w:rPr>
          <w:rFonts w:ascii="Times New Roman" w:hAnsi="Times New Roman" w:cs="Times New Roman"/>
        </w:rPr>
        <w:t xml:space="preserve">npm run </w:t>
      </w:r>
      <w:proofErr w:type="gramStart"/>
      <w:r w:rsidRPr="00463FBC">
        <w:rPr>
          <w:rFonts w:ascii="Times New Roman" w:hAnsi="Times New Roman" w:cs="Times New Roman"/>
        </w:rPr>
        <w:t>start:dev</w:t>
      </w:r>
      <w:proofErr w:type="gramEnd"/>
      <w:r w:rsidRPr="00463FBC">
        <w:rPr>
          <w:rFonts w:ascii="Times New Roman" w:hAnsi="Times New Roman" w:cs="Times New Roman"/>
        </w:rPr>
        <w:t>, que deja la aplicación en modo observación (watch) y la recompila automáticamente cada vez que se guarda un cambio en el código.</w:t>
      </w:r>
    </w:p>
    <w:p w14:paraId="7D109552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drawing>
          <wp:inline distT="0" distB="0" distL="0" distR="0" wp14:anchorId="2996299B" wp14:editId="00C6E4C5">
            <wp:extent cx="5400040" cy="20840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6274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7. </w:t>
      </w:r>
      <w:r w:rsidRPr="00463FBC">
        <w:rPr>
          <w:rFonts w:ascii="Times New Roman" w:hAnsi="Times New Roman" w:cs="Times New Roman"/>
          <w:i/>
        </w:rPr>
        <w:t xml:space="preserve">Aplicación en ejecución con npm run </w:t>
      </w:r>
      <w:proofErr w:type="gramStart"/>
      <w:r w:rsidRPr="00463FBC">
        <w:rPr>
          <w:rFonts w:ascii="Times New Roman" w:hAnsi="Times New Roman" w:cs="Times New Roman"/>
          <w:i/>
        </w:rPr>
        <w:t>start:dev</w:t>
      </w:r>
      <w:proofErr w:type="gramEnd"/>
      <w:r w:rsidRPr="00463FBC">
        <w:rPr>
          <w:rFonts w:ascii="Times New Roman" w:hAnsi="Times New Roman" w:cs="Times New Roman"/>
          <w:i/>
        </w:rPr>
        <w:t xml:space="preserve"> (0 errores, observando cambios).</w:t>
      </w:r>
    </w:p>
    <w:p w14:paraId="4DF6B2C3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Para validar el funcionamiento se </w:t>
      </w:r>
      <w:r w:rsidRPr="00463FBC">
        <w:rPr>
          <w:rFonts w:ascii="Times New Roman" w:hAnsi="Times New Roman" w:cs="Times New Roman"/>
        </w:rPr>
        <w:t xml:space="preserve">realizó una petición GET a </w:t>
      </w:r>
      <w:r w:rsidRPr="00463FBC">
        <w:rPr>
          <w:rFonts w:ascii="Times New Roman" w:hAnsi="Times New Roman" w:cs="Times New Roman"/>
        </w:rPr>
        <w:t>localhost:3000</w:t>
      </w:r>
      <w:r w:rsidRPr="00463FBC">
        <w:rPr>
          <w:rFonts w:ascii="Times New Roman" w:hAnsi="Times New Roman" w:cs="Times New Roman"/>
        </w:rPr>
        <w:t xml:space="preserve">. En lugar de Postman se empleó Bruno, otra herramienta para probar APIs. </w:t>
      </w:r>
      <w:proofErr w:type="gramStart"/>
      <w:r w:rsidRPr="00463FBC">
        <w:rPr>
          <w:rFonts w:ascii="Times New Roman" w:hAnsi="Times New Roman" w:cs="Times New Roman"/>
        </w:rPr>
        <w:t xml:space="preserve">La respuesta fue </w:t>
      </w:r>
      <w:r w:rsidRPr="00463FBC">
        <w:rPr>
          <w:rFonts w:ascii="Times New Roman" w:hAnsi="Times New Roman" w:cs="Times New Roman"/>
          <w:b/>
        </w:rPr>
        <w:t>200 OK</w:t>
      </w:r>
      <w:r w:rsidRPr="00463FBC">
        <w:rPr>
          <w:rFonts w:ascii="Times New Roman" w:hAnsi="Times New Roman" w:cs="Times New Roman"/>
        </w:rPr>
        <w:t xml:space="preserve"> con el texto “Hello World!</w:t>
      </w:r>
      <w:proofErr w:type="gramEnd"/>
      <w:r w:rsidRPr="00463FBC">
        <w:rPr>
          <w:rFonts w:ascii="Times New Roman" w:hAnsi="Times New Roman" w:cs="Times New Roman"/>
        </w:rPr>
        <w:t>”, lo que confirma que la aplicación corre en el servidor local, en el puerto 3000.</w:t>
      </w:r>
    </w:p>
    <w:p w14:paraId="0C34CCA5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431BA7" wp14:editId="4E88B773">
            <wp:extent cx="5400040" cy="34016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83B9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Figur</w:t>
      </w:r>
      <w:r w:rsidRPr="00463FBC">
        <w:rPr>
          <w:rFonts w:ascii="Times New Roman" w:hAnsi="Times New Roman" w:cs="Times New Roman"/>
          <w:b/>
        </w:rPr>
        <w:t xml:space="preserve">a 8. </w:t>
      </w:r>
      <w:r w:rsidRPr="00463FBC">
        <w:rPr>
          <w:rFonts w:ascii="Times New Roman" w:hAnsi="Times New Roman" w:cs="Times New Roman"/>
          <w:i/>
        </w:rPr>
        <w:t>Petición GET a localhost:3000 en Bruno con respuesta 200 OK y “Hello World!”.</w:t>
      </w:r>
    </w:p>
    <w:p w14:paraId="4919295F" w14:textId="5D8A0134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1533080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Estructura del proyecto y carpetas</w:t>
      </w:r>
      <w:bookmarkEnd w:id="4"/>
    </w:p>
    <w:p w14:paraId="65550131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La siguiente captura muestra la estructura generada por Nest. Los elementos principales son:</w:t>
      </w:r>
    </w:p>
    <w:p w14:paraId="091BB349" w14:textId="77777777" w:rsidR="00214968" w:rsidRPr="00463FBC" w:rsidRDefault="00E85783" w:rsidP="00463FBC">
      <w:pPr>
        <w:numPr>
          <w:ilvl w:val="0"/>
          <w:numId w:val="3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dist:</w:t>
      </w:r>
      <w:r w:rsidRPr="00463FBC">
        <w:rPr>
          <w:rFonts w:ascii="Times New Roman" w:hAnsi="Times New Roman" w:cs="Times New Roman"/>
        </w:rPr>
        <w:t xml:space="preserve"> almacena el código del proyecto una </w:t>
      </w:r>
      <w:r w:rsidRPr="00463FBC">
        <w:rPr>
          <w:rFonts w:ascii="Times New Roman" w:hAnsi="Times New Roman" w:cs="Times New Roman"/>
        </w:rPr>
        <w:t>vez compilado a JavaScript.</w:t>
      </w:r>
    </w:p>
    <w:p w14:paraId="06B99C03" w14:textId="77777777" w:rsidR="00214968" w:rsidRPr="00463FBC" w:rsidRDefault="00E85783" w:rsidP="00463FBC">
      <w:pPr>
        <w:numPr>
          <w:ilvl w:val="0"/>
          <w:numId w:val="3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node_modules:</w:t>
      </w:r>
      <w:r w:rsidRPr="00463FBC">
        <w:rPr>
          <w:rFonts w:ascii="Times New Roman" w:hAnsi="Times New Roman" w:cs="Times New Roman"/>
        </w:rPr>
        <w:t xml:space="preserve"> contiene las dependencias que el proyecto necesita para funcionar.</w:t>
      </w:r>
    </w:p>
    <w:p w14:paraId="19A2E42D" w14:textId="77777777" w:rsidR="00214968" w:rsidRPr="00463FBC" w:rsidRDefault="00E85783" w:rsidP="00463FBC">
      <w:pPr>
        <w:numPr>
          <w:ilvl w:val="0"/>
          <w:numId w:val="3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src:</w:t>
      </w:r>
      <w:r w:rsidRPr="00463FBC">
        <w:rPr>
          <w:rFonts w:ascii="Times New Roman" w:hAnsi="Times New Roman" w:cs="Times New Roman"/>
        </w:rPr>
        <w:t xml:space="preserve"> carpeta principal del código fuente; a partir de ella se crean los recursos de la aplicación.</w:t>
      </w:r>
    </w:p>
    <w:p w14:paraId="191857F5" w14:textId="77777777" w:rsidR="00214968" w:rsidRPr="00463FBC" w:rsidRDefault="00E85783" w:rsidP="00463FBC">
      <w:pPr>
        <w:numPr>
          <w:ilvl w:val="0"/>
          <w:numId w:val="3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test:</w:t>
      </w:r>
      <w:r w:rsidRPr="00463FBC">
        <w:rPr>
          <w:rFonts w:ascii="Times New Roman" w:hAnsi="Times New Roman" w:cs="Times New Roman"/>
        </w:rPr>
        <w:t xml:space="preserve"> espacio para configurar las pruebas del código.</w:t>
      </w:r>
    </w:p>
    <w:p w14:paraId="55F32207" w14:textId="77777777" w:rsidR="00214968" w:rsidRPr="00463FBC" w:rsidRDefault="00E85783" w:rsidP="00463FBC">
      <w:pPr>
        <w:numPr>
          <w:ilvl w:val="0"/>
          <w:numId w:val="3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gramStart"/>
      <w:r w:rsidRPr="00463FBC">
        <w:rPr>
          <w:rFonts w:ascii="Times New Roman" w:hAnsi="Times New Roman" w:cs="Times New Roman"/>
          <w:b/>
        </w:rPr>
        <w:t>.gitignore</w:t>
      </w:r>
      <w:proofErr w:type="gramEnd"/>
      <w:r w:rsidRPr="00463FBC">
        <w:rPr>
          <w:rFonts w:ascii="Times New Roman" w:hAnsi="Times New Roman" w:cs="Times New Roman"/>
          <w:b/>
        </w:rPr>
        <w:t>:</w:t>
      </w:r>
      <w:r w:rsidRPr="00463FBC">
        <w:rPr>
          <w:rFonts w:ascii="Times New Roman" w:hAnsi="Times New Roman" w:cs="Times New Roman"/>
        </w:rPr>
        <w:t xml:space="preserve"> indica las carpetas y archivos que Git debe ignorar en el seguimiento de cambios.</w:t>
      </w:r>
    </w:p>
    <w:p w14:paraId="6B6D4014" w14:textId="77777777" w:rsidR="00214968" w:rsidRPr="00463FBC" w:rsidRDefault="00E85783" w:rsidP="00463FBC">
      <w:pPr>
        <w:numPr>
          <w:ilvl w:val="0"/>
          <w:numId w:val="3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gramStart"/>
      <w:r w:rsidRPr="00463FBC">
        <w:rPr>
          <w:rFonts w:ascii="Times New Roman" w:hAnsi="Times New Roman" w:cs="Times New Roman"/>
          <w:b/>
        </w:rPr>
        <w:t>package.json</w:t>
      </w:r>
      <w:proofErr w:type="gramEnd"/>
      <w:r w:rsidRPr="00463FBC">
        <w:rPr>
          <w:rFonts w:ascii="Times New Roman" w:hAnsi="Times New Roman" w:cs="Times New Roman"/>
          <w:b/>
        </w:rPr>
        <w:t xml:space="preserve"> </w:t>
      </w:r>
      <w:r w:rsidRPr="00463FBC">
        <w:rPr>
          <w:rFonts w:ascii="Times New Roman" w:hAnsi="Times New Roman" w:cs="Times New Roman"/>
          <w:b/>
        </w:rPr>
        <w:t>y package-lock.json:</w:t>
      </w:r>
      <w:r w:rsidRPr="00463FBC">
        <w:rPr>
          <w:rFonts w:ascii="Times New Roman" w:hAnsi="Times New Roman" w:cs="Times New Roman"/>
        </w:rPr>
        <w:t xml:space="preserve"> registran las dependencias instaladas; a partir de ellos se genera node_modules.</w:t>
      </w:r>
    </w:p>
    <w:p w14:paraId="594041CA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F29DA7" wp14:editId="0F96F892">
            <wp:extent cx="4642730" cy="41148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7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CC69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9. </w:t>
      </w:r>
      <w:r w:rsidRPr="00463FBC">
        <w:rPr>
          <w:rFonts w:ascii="Times New Roman" w:hAnsi="Times New Roman" w:cs="Times New Roman"/>
          <w:i/>
        </w:rPr>
        <w:t>Estructura de carpetas y archivos del proyecto en el explorador de Visual Studio Code.</w:t>
      </w:r>
    </w:p>
    <w:p w14:paraId="65368C71" w14:textId="1AE1ACA6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1533081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Configuración de Prisma y MySQL</w:t>
      </w:r>
      <w:bookmarkEnd w:id="5"/>
    </w:p>
    <w:p w14:paraId="78B6C302" w14:textId="72A6492B" w:rsidR="00214968" w:rsidRPr="00463FBC" w:rsidRDefault="00E85783" w:rsidP="00463FBC">
      <w:pPr>
        <w:pStyle w:val="Ttulo2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1533082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Inicialización d</w:t>
      </w:r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e Prisma</w:t>
      </w:r>
      <w:bookmarkEnd w:id="6"/>
    </w:p>
    <w:p w14:paraId="16641C84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Con Prisma instalado como dependencia de desarrollo, se ejecutó </w:t>
      </w:r>
      <w:r w:rsidRPr="00463FBC">
        <w:rPr>
          <w:rFonts w:ascii="Times New Roman" w:hAnsi="Times New Roman" w:cs="Times New Roman"/>
        </w:rPr>
        <w:t>npx prisma init</w:t>
      </w:r>
      <w:r w:rsidRPr="00463FBC">
        <w:rPr>
          <w:rFonts w:ascii="Times New Roman" w:hAnsi="Times New Roman" w:cs="Times New Roman"/>
        </w:rPr>
        <w:t xml:space="preserve">. Este comando crea la carpeta </w:t>
      </w:r>
      <w:r w:rsidRPr="00463FBC">
        <w:rPr>
          <w:rFonts w:ascii="Times New Roman" w:hAnsi="Times New Roman" w:cs="Times New Roman"/>
        </w:rPr>
        <w:t>prisma</w:t>
      </w:r>
      <w:r w:rsidRPr="00463FBC">
        <w:rPr>
          <w:rFonts w:ascii="Times New Roman" w:hAnsi="Times New Roman" w:cs="Times New Roman"/>
        </w:rPr>
        <w:t xml:space="preserve"> con el archivo </w:t>
      </w:r>
      <w:proofErr w:type="gramStart"/>
      <w:r w:rsidRPr="00463FBC">
        <w:rPr>
          <w:rFonts w:ascii="Times New Roman" w:hAnsi="Times New Roman" w:cs="Times New Roman"/>
        </w:rPr>
        <w:t>schema.prisma</w:t>
      </w:r>
      <w:proofErr w:type="gramEnd"/>
      <w:r w:rsidRPr="00463FBC">
        <w:rPr>
          <w:rFonts w:ascii="Times New Roman" w:hAnsi="Times New Roman" w:cs="Times New Roman"/>
        </w:rPr>
        <w:t xml:space="preserve">, donde se define el esquema de la base de datos, y un archivo </w:t>
      </w:r>
      <w:r w:rsidRPr="00463FBC">
        <w:rPr>
          <w:rFonts w:ascii="Times New Roman" w:hAnsi="Times New Roman" w:cs="Times New Roman"/>
        </w:rPr>
        <w:t>.env</w:t>
      </w:r>
      <w:r w:rsidRPr="00463FBC">
        <w:rPr>
          <w:rFonts w:ascii="Times New Roman" w:hAnsi="Times New Roman" w:cs="Times New Roman"/>
        </w:rPr>
        <w:t xml:space="preserve"> que guarda la cadena de conexión.</w:t>
      </w:r>
    </w:p>
    <w:p w14:paraId="19A69FF0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CAB7E8" wp14:editId="54FE01F7">
            <wp:extent cx="4712762" cy="4114800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76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8591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10. </w:t>
      </w:r>
      <w:r w:rsidRPr="00463FBC">
        <w:rPr>
          <w:rFonts w:ascii="Times New Roman" w:hAnsi="Times New Roman" w:cs="Times New Roman"/>
          <w:i/>
        </w:rPr>
        <w:t xml:space="preserve">Inicialización de Prisma con npx prisma init (se crean </w:t>
      </w:r>
      <w:proofErr w:type="gramStart"/>
      <w:r w:rsidRPr="00463FBC">
        <w:rPr>
          <w:rFonts w:ascii="Times New Roman" w:hAnsi="Times New Roman" w:cs="Times New Roman"/>
          <w:i/>
        </w:rPr>
        <w:t>schema.prisma</w:t>
      </w:r>
      <w:proofErr w:type="gramEnd"/>
      <w:r w:rsidRPr="00463FBC">
        <w:rPr>
          <w:rFonts w:ascii="Times New Roman" w:hAnsi="Times New Roman" w:cs="Times New Roman"/>
          <w:i/>
        </w:rPr>
        <w:t>, prisma.config.ts y .env).</w:t>
      </w:r>
    </w:p>
    <w:p w14:paraId="00DADB2E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El archivo </w:t>
      </w:r>
      <w:proofErr w:type="gramStart"/>
      <w:r w:rsidRPr="00463FBC">
        <w:rPr>
          <w:rFonts w:ascii="Times New Roman" w:hAnsi="Times New Roman" w:cs="Times New Roman"/>
        </w:rPr>
        <w:t>schema.prisma</w:t>
      </w:r>
      <w:proofErr w:type="gramEnd"/>
      <w:r w:rsidRPr="00463FBC">
        <w:rPr>
          <w:rFonts w:ascii="Times New Roman" w:hAnsi="Times New Roman" w:cs="Times New Roman"/>
        </w:rPr>
        <w:t xml:space="preserve"> contiene tres elementos principales: el </w:t>
      </w:r>
      <w:r w:rsidRPr="00463FBC">
        <w:rPr>
          <w:rFonts w:ascii="Times New Roman" w:hAnsi="Times New Roman" w:cs="Times New Roman"/>
          <w:b/>
        </w:rPr>
        <w:t>generator</w:t>
      </w:r>
      <w:r w:rsidRPr="00463FBC">
        <w:rPr>
          <w:rFonts w:ascii="Times New Roman" w:hAnsi="Times New Roman" w:cs="Times New Roman"/>
        </w:rPr>
        <w:t>, que crea el cliente para manipular la base de datos desde el código; el</w:t>
      </w:r>
      <w:r w:rsidRPr="00463FBC">
        <w:rPr>
          <w:rFonts w:ascii="Times New Roman" w:hAnsi="Times New Roman" w:cs="Times New Roman"/>
        </w:rPr>
        <w:t xml:space="preserve"> </w:t>
      </w:r>
      <w:r w:rsidRPr="00463FBC">
        <w:rPr>
          <w:rFonts w:ascii="Times New Roman" w:hAnsi="Times New Roman" w:cs="Times New Roman"/>
          <w:b/>
        </w:rPr>
        <w:t>datasource</w:t>
      </w:r>
      <w:r w:rsidRPr="00463FBC">
        <w:rPr>
          <w:rFonts w:ascii="Times New Roman" w:hAnsi="Times New Roman" w:cs="Times New Roman"/>
        </w:rPr>
        <w:t xml:space="preserve">, que conecta la aplicación con el origen de datos; y los </w:t>
      </w:r>
      <w:r w:rsidRPr="00463FBC">
        <w:rPr>
          <w:rFonts w:ascii="Times New Roman" w:hAnsi="Times New Roman" w:cs="Times New Roman"/>
          <w:b/>
        </w:rPr>
        <w:t>modelos</w:t>
      </w:r>
      <w:r w:rsidRPr="00463FBC">
        <w:rPr>
          <w:rFonts w:ascii="Times New Roman" w:hAnsi="Times New Roman" w:cs="Times New Roman"/>
        </w:rPr>
        <w:t>, que describen las tablas.</w:t>
      </w:r>
    </w:p>
    <w:p w14:paraId="67171C78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Nota: el archivo </w:t>
      </w:r>
      <w:r w:rsidRPr="00463FBC">
        <w:rPr>
          <w:rFonts w:ascii="Times New Roman" w:hAnsi="Times New Roman" w:cs="Times New Roman"/>
        </w:rPr>
        <w:t>prisma.config.ts</w:t>
      </w:r>
      <w:r w:rsidRPr="00463FBC">
        <w:rPr>
          <w:rFonts w:ascii="Times New Roman" w:hAnsi="Times New Roman" w:cs="Times New Roman"/>
        </w:rPr>
        <w:t xml:space="preserve"> generado en este paso se eliminó, porque con la versión 6 de Prisma su presencia impedía que se leyera automáticamente el </w:t>
      </w:r>
      <w:proofErr w:type="gramStart"/>
      <w:r w:rsidRPr="00463FBC">
        <w:rPr>
          <w:rFonts w:ascii="Times New Roman" w:hAnsi="Times New Roman" w:cs="Times New Roman"/>
        </w:rPr>
        <w:t xml:space="preserve">archivo </w:t>
      </w:r>
      <w:r w:rsidRPr="00463FBC">
        <w:rPr>
          <w:rFonts w:ascii="Times New Roman" w:hAnsi="Times New Roman" w:cs="Times New Roman"/>
        </w:rPr>
        <w:t>.env</w:t>
      </w:r>
      <w:proofErr w:type="gramEnd"/>
      <w:r w:rsidRPr="00463FBC">
        <w:rPr>
          <w:rFonts w:ascii="Times New Roman" w:hAnsi="Times New Roman" w:cs="Times New Roman"/>
        </w:rPr>
        <w:t>.</w:t>
      </w:r>
    </w:p>
    <w:p w14:paraId="7CAC209A" w14:textId="72E2A86F" w:rsidR="00214968" w:rsidRPr="00463FBC" w:rsidRDefault="00E85783" w:rsidP="00463FBC">
      <w:pPr>
        <w:pStyle w:val="Ttulo2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1533083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Creación de la base de datos en MySQL</w:t>
      </w:r>
      <w:bookmarkEnd w:id="7"/>
    </w:p>
    <w:p w14:paraId="726BA6A8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Se creó la base de datos vacía desde MySQL Workbench con la instrucción </w:t>
      </w:r>
      <w:r w:rsidRPr="00463FBC">
        <w:rPr>
          <w:rFonts w:ascii="Times New Roman" w:hAnsi="Times New Roman" w:cs="Times New Roman"/>
        </w:rPr>
        <w:t>CREAT</w:t>
      </w:r>
      <w:r w:rsidRPr="00463FBC">
        <w:rPr>
          <w:rFonts w:ascii="Times New Roman" w:hAnsi="Times New Roman" w:cs="Times New Roman"/>
        </w:rPr>
        <w:t>E DATABASE My_first_</w:t>
      </w:r>
      <w:proofErr w:type="gramStart"/>
      <w:r w:rsidRPr="00463FBC">
        <w:rPr>
          <w:rFonts w:ascii="Times New Roman" w:hAnsi="Times New Roman" w:cs="Times New Roman"/>
        </w:rPr>
        <w:t>proyect;</w:t>
      </w:r>
      <w:r w:rsidRPr="00463FBC">
        <w:rPr>
          <w:rFonts w:ascii="Times New Roman" w:hAnsi="Times New Roman" w:cs="Times New Roman"/>
        </w:rPr>
        <w:t>.</w:t>
      </w:r>
      <w:proofErr w:type="gramEnd"/>
      <w:r w:rsidRPr="00463FBC">
        <w:rPr>
          <w:rFonts w:ascii="Times New Roman" w:hAnsi="Times New Roman" w:cs="Times New Roman"/>
        </w:rPr>
        <w:t xml:space="preserve"> La salida (Output) indica que se ejecutó correctamente. En Windows, MySQL no distingue mayúsculas de minúsculas en el nombre de la base, por lo que corresponde a la misma base referida como </w:t>
      </w:r>
      <w:r w:rsidRPr="00463FBC">
        <w:rPr>
          <w:rFonts w:ascii="Times New Roman" w:hAnsi="Times New Roman" w:cs="Times New Roman"/>
        </w:rPr>
        <w:t>my_first_proyect</w:t>
      </w:r>
      <w:r w:rsidRPr="00463FBC">
        <w:rPr>
          <w:rFonts w:ascii="Times New Roman" w:hAnsi="Times New Roman" w:cs="Times New Roman"/>
        </w:rPr>
        <w:t xml:space="preserve"> en el proyecto.</w:t>
      </w:r>
    </w:p>
    <w:p w14:paraId="26E57ED5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9E53E6" wp14:editId="680558FF">
            <wp:extent cx="4866795" cy="4114800"/>
            <wp:effectExtent l="0" t="0" r="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7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7856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>F</w:t>
      </w:r>
      <w:r w:rsidRPr="00463FBC">
        <w:rPr>
          <w:rFonts w:ascii="Times New Roman" w:hAnsi="Times New Roman" w:cs="Times New Roman"/>
          <w:b/>
        </w:rPr>
        <w:t xml:space="preserve">igura 11. </w:t>
      </w:r>
      <w:r w:rsidRPr="00463FBC">
        <w:rPr>
          <w:rFonts w:ascii="Times New Roman" w:hAnsi="Times New Roman" w:cs="Times New Roman"/>
          <w:i/>
        </w:rPr>
        <w:t>Creación de la base de datos en MySQL Workbench.</w:t>
      </w:r>
    </w:p>
    <w:p w14:paraId="16F8559C" w14:textId="7C64A43B" w:rsidR="00214968" w:rsidRPr="00463FBC" w:rsidRDefault="00E85783" w:rsidP="00463FBC">
      <w:pPr>
        <w:pStyle w:val="Ttulo2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1533084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Cadena de conexión</w:t>
      </w:r>
      <w:bookmarkEnd w:id="8"/>
    </w:p>
    <w:p w14:paraId="4FF8F765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En el </w:t>
      </w:r>
      <w:proofErr w:type="gramStart"/>
      <w:r w:rsidRPr="00463FBC">
        <w:rPr>
          <w:rFonts w:ascii="Times New Roman" w:hAnsi="Times New Roman" w:cs="Times New Roman"/>
        </w:rPr>
        <w:t xml:space="preserve">archivo </w:t>
      </w:r>
      <w:r w:rsidRPr="00463FBC">
        <w:rPr>
          <w:rFonts w:ascii="Times New Roman" w:hAnsi="Times New Roman" w:cs="Times New Roman"/>
        </w:rPr>
        <w:t>.env</w:t>
      </w:r>
      <w:proofErr w:type="gramEnd"/>
      <w:r w:rsidRPr="00463FBC">
        <w:rPr>
          <w:rFonts w:ascii="Times New Roman" w:hAnsi="Times New Roman" w:cs="Times New Roman"/>
        </w:rPr>
        <w:t xml:space="preserve"> se definió la variable </w:t>
      </w:r>
      <w:r w:rsidRPr="00463FBC">
        <w:rPr>
          <w:rFonts w:ascii="Times New Roman" w:hAnsi="Times New Roman" w:cs="Times New Roman"/>
        </w:rPr>
        <w:t>DATABASE_URL</w:t>
      </w:r>
      <w:r w:rsidRPr="00463FBC">
        <w:rPr>
          <w:rFonts w:ascii="Times New Roman" w:hAnsi="Times New Roman" w:cs="Times New Roman"/>
        </w:rPr>
        <w:t xml:space="preserve"> con el formato </w:t>
      </w:r>
      <w:r w:rsidRPr="00463FBC">
        <w:rPr>
          <w:rFonts w:ascii="Times New Roman" w:hAnsi="Times New Roman" w:cs="Times New Roman"/>
        </w:rPr>
        <w:t>mysql://usuario:contraseña@host:puerto/base</w:t>
      </w:r>
      <w:r w:rsidRPr="00463FBC">
        <w:rPr>
          <w:rFonts w:ascii="Times New Roman" w:hAnsi="Times New Roman" w:cs="Times New Roman"/>
        </w:rPr>
        <w:t>, apuntando al servidor local (127.0.0.1), puerto 3306 y a la</w:t>
      </w:r>
      <w:r w:rsidRPr="00463FBC">
        <w:rPr>
          <w:rFonts w:ascii="Times New Roman" w:hAnsi="Times New Roman" w:cs="Times New Roman"/>
        </w:rPr>
        <w:t xml:space="preserve"> base </w:t>
      </w:r>
      <w:r w:rsidRPr="00463FBC">
        <w:rPr>
          <w:rFonts w:ascii="Times New Roman" w:hAnsi="Times New Roman" w:cs="Times New Roman"/>
        </w:rPr>
        <w:t>my_first_proyect</w:t>
      </w:r>
      <w:r w:rsidRPr="00463FBC">
        <w:rPr>
          <w:rFonts w:ascii="Times New Roman" w:hAnsi="Times New Roman" w:cs="Times New Roman"/>
        </w:rPr>
        <w:t xml:space="preserve">. Este archivo está incluido </w:t>
      </w:r>
      <w:proofErr w:type="gramStart"/>
      <w:r w:rsidRPr="00463FBC">
        <w:rPr>
          <w:rFonts w:ascii="Times New Roman" w:hAnsi="Times New Roman" w:cs="Times New Roman"/>
        </w:rPr>
        <w:t xml:space="preserve">en </w:t>
      </w:r>
      <w:r w:rsidRPr="00463FBC">
        <w:rPr>
          <w:rFonts w:ascii="Times New Roman" w:hAnsi="Times New Roman" w:cs="Times New Roman"/>
        </w:rPr>
        <w:t>.gitignore</w:t>
      </w:r>
      <w:proofErr w:type="gramEnd"/>
      <w:r w:rsidRPr="00463FBC">
        <w:rPr>
          <w:rFonts w:ascii="Times New Roman" w:hAnsi="Times New Roman" w:cs="Times New Roman"/>
        </w:rPr>
        <w:t xml:space="preserve"> para que las credenciales no se suban al repositorio.</w:t>
      </w:r>
    </w:p>
    <w:p w14:paraId="1D37C099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34228D" wp14:editId="5B1E54FC">
            <wp:extent cx="4653225" cy="4114800"/>
            <wp:effectExtent l="0" t="0" r="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32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7E6D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12. </w:t>
      </w:r>
      <w:proofErr w:type="gramStart"/>
      <w:r w:rsidRPr="00463FBC">
        <w:rPr>
          <w:rFonts w:ascii="Times New Roman" w:hAnsi="Times New Roman" w:cs="Times New Roman"/>
          <w:i/>
        </w:rPr>
        <w:t>Archivo .env</w:t>
      </w:r>
      <w:proofErr w:type="gramEnd"/>
      <w:r w:rsidRPr="00463FBC">
        <w:rPr>
          <w:rFonts w:ascii="Times New Roman" w:hAnsi="Times New Roman" w:cs="Times New Roman"/>
          <w:i/>
        </w:rPr>
        <w:t xml:space="preserve"> con la variable DATABASE_URL para MySQL.</w:t>
      </w:r>
    </w:p>
    <w:p w14:paraId="1ED31B6D" w14:textId="75F97EE8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1533085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Primera migración: modelo </w:t>
      </w:r>
      <w:proofErr w:type="spellStart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</w:t>
      </w:r>
      <w:bookmarkEnd w:id="9"/>
      <w:proofErr w:type="spellEnd"/>
    </w:p>
    <w:p w14:paraId="23CFF9F1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Se definió el modelo </w:t>
      </w:r>
      <w:r w:rsidRPr="00463FBC">
        <w:rPr>
          <w:rFonts w:ascii="Times New Roman" w:hAnsi="Times New Roman" w:cs="Times New Roman"/>
          <w:b/>
        </w:rPr>
        <w:t>User</w:t>
      </w:r>
      <w:r w:rsidRPr="00463FBC">
        <w:rPr>
          <w:rFonts w:ascii="Times New Roman" w:hAnsi="Times New Roman" w:cs="Times New Roman"/>
        </w:rPr>
        <w:t xml:space="preserve"> con los campos </w:t>
      </w:r>
      <w:r w:rsidRPr="00463FBC">
        <w:rPr>
          <w:rFonts w:ascii="Times New Roman" w:hAnsi="Times New Roman" w:cs="Times New Roman"/>
        </w:rPr>
        <w:t>id</w:t>
      </w:r>
      <w:r w:rsidRPr="00463FBC">
        <w:rPr>
          <w:rFonts w:ascii="Times New Roman" w:hAnsi="Times New Roman" w:cs="Times New Roman"/>
        </w:rPr>
        <w:t xml:space="preserve"> (UUID), </w:t>
      </w:r>
      <w:r w:rsidRPr="00463FBC">
        <w:rPr>
          <w:rFonts w:ascii="Times New Roman" w:hAnsi="Times New Roman" w:cs="Times New Roman"/>
        </w:rPr>
        <w:t>email</w:t>
      </w:r>
      <w:r w:rsidRPr="00463FBC">
        <w:rPr>
          <w:rFonts w:ascii="Times New Roman" w:hAnsi="Times New Roman" w:cs="Times New Roman"/>
        </w:rPr>
        <w:t xml:space="preserve"> (único), </w:t>
      </w:r>
      <w:r w:rsidRPr="00463FBC">
        <w:rPr>
          <w:rFonts w:ascii="Times New Roman" w:hAnsi="Times New Roman" w:cs="Times New Roman"/>
        </w:rPr>
        <w:t>name</w:t>
      </w:r>
      <w:r w:rsidRPr="00463FBC">
        <w:rPr>
          <w:rFonts w:ascii="Times New Roman" w:hAnsi="Times New Roman" w:cs="Times New Roman"/>
        </w:rPr>
        <w:t xml:space="preserve">, </w:t>
      </w:r>
      <w:r w:rsidRPr="00463FBC">
        <w:rPr>
          <w:rFonts w:ascii="Times New Roman" w:hAnsi="Times New Roman" w:cs="Times New Roman"/>
        </w:rPr>
        <w:t>password</w:t>
      </w:r>
      <w:r w:rsidRPr="00463FBC">
        <w:rPr>
          <w:rFonts w:ascii="Times New Roman" w:hAnsi="Times New Roman" w:cs="Times New Roman"/>
        </w:rPr>
        <w:t xml:space="preserve">, </w:t>
      </w:r>
      <w:r w:rsidRPr="00463FBC">
        <w:rPr>
          <w:rFonts w:ascii="Times New Roman" w:hAnsi="Times New Roman" w:cs="Times New Roman"/>
        </w:rPr>
        <w:t>telephone</w:t>
      </w:r>
      <w:r w:rsidRPr="00463FBC">
        <w:rPr>
          <w:rFonts w:ascii="Times New Roman" w:hAnsi="Times New Roman" w:cs="Times New Roman"/>
        </w:rPr>
        <w:t xml:space="preserve">, </w:t>
      </w:r>
      <w:r w:rsidRPr="00463FBC">
        <w:rPr>
          <w:rFonts w:ascii="Times New Roman" w:hAnsi="Times New Roman" w:cs="Times New Roman"/>
        </w:rPr>
        <w:t>createdAt</w:t>
      </w:r>
      <w:r w:rsidRPr="00463FBC">
        <w:rPr>
          <w:rFonts w:ascii="Times New Roman" w:hAnsi="Times New Roman" w:cs="Times New Roman"/>
        </w:rPr>
        <w:t xml:space="preserve">, </w:t>
      </w:r>
      <w:r w:rsidRPr="00463FBC">
        <w:rPr>
          <w:rFonts w:ascii="Times New Roman" w:hAnsi="Times New Roman" w:cs="Times New Roman"/>
        </w:rPr>
        <w:t>updatedAt</w:t>
      </w:r>
      <w:r w:rsidRPr="00463FBC">
        <w:rPr>
          <w:rFonts w:ascii="Times New Roman" w:hAnsi="Times New Roman" w:cs="Times New Roman"/>
        </w:rPr>
        <w:t xml:space="preserve"> y </w:t>
      </w:r>
      <w:r w:rsidRPr="00463FBC">
        <w:rPr>
          <w:rFonts w:ascii="Times New Roman" w:hAnsi="Times New Roman" w:cs="Times New Roman"/>
        </w:rPr>
        <w:t>role</w:t>
      </w:r>
      <w:r w:rsidRPr="00463FBC">
        <w:rPr>
          <w:rFonts w:ascii="Times New Roman" w:hAnsi="Times New Roman" w:cs="Times New Roman"/>
        </w:rPr>
        <w:t xml:space="preserve">, este último de tipo enumerado </w:t>
      </w:r>
      <w:r w:rsidRPr="00463FBC">
        <w:rPr>
          <w:rFonts w:ascii="Times New Roman" w:hAnsi="Times New Roman" w:cs="Times New Roman"/>
        </w:rPr>
        <w:t>Role</w:t>
      </w:r>
      <w:r w:rsidRPr="00463FBC">
        <w:rPr>
          <w:rFonts w:ascii="Times New Roman" w:hAnsi="Times New Roman" w:cs="Times New Roman"/>
        </w:rPr>
        <w:t xml:space="preserve"> con los valores USER y ADMIN. Luego se ejecutó la primera migración con </w:t>
      </w:r>
      <w:r w:rsidRPr="00463FBC">
        <w:rPr>
          <w:rFonts w:ascii="Times New Roman" w:hAnsi="Times New Roman" w:cs="Times New Roman"/>
        </w:rPr>
        <w:t>npx prisma migrate dev --n</w:t>
      </w:r>
      <w:r w:rsidRPr="00463FBC">
        <w:rPr>
          <w:rFonts w:ascii="Times New Roman" w:hAnsi="Times New Roman" w:cs="Times New Roman"/>
        </w:rPr>
        <w:t>ame init</w:t>
      </w:r>
      <w:r w:rsidRPr="00463FBC">
        <w:rPr>
          <w:rFonts w:ascii="Times New Roman" w:hAnsi="Times New Roman" w:cs="Times New Roman"/>
        </w:rPr>
        <w:t>.</w:t>
      </w:r>
    </w:p>
    <w:p w14:paraId="7CB4681E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Prisma aplicó la migración </w:t>
      </w:r>
      <w:r w:rsidRPr="00463FBC">
        <w:rPr>
          <w:rFonts w:ascii="Times New Roman" w:hAnsi="Times New Roman" w:cs="Times New Roman"/>
        </w:rPr>
        <w:t>init</w:t>
      </w:r>
      <w:r w:rsidRPr="00463FBC">
        <w:rPr>
          <w:rFonts w:ascii="Times New Roman" w:hAnsi="Times New Roman" w:cs="Times New Roman"/>
        </w:rPr>
        <w:t xml:space="preserve">, generó la carpeta correspondiente dentro de </w:t>
      </w:r>
      <w:r w:rsidRPr="00463FBC">
        <w:rPr>
          <w:rFonts w:ascii="Times New Roman" w:hAnsi="Times New Roman" w:cs="Times New Roman"/>
        </w:rPr>
        <w:t>prisma/migrations</w:t>
      </w:r>
      <w:r w:rsidRPr="00463FBC">
        <w:rPr>
          <w:rFonts w:ascii="Times New Roman" w:hAnsi="Times New Roman" w:cs="Times New Roman"/>
        </w:rPr>
        <w:t xml:space="preserve"> y creó el cliente de Prisma. El mensaje final “Your database is now in sync with your schema” confirma que la base de datos quedó sincronizada con el e</w:t>
      </w:r>
      <w:r w:rsidRPr="00463FBC">
        <w:rPr>
          <w:rFonts w:ascii="Times New Roman" w:hAnsi="Times New Roman" w:cs="Times New Roman"/>
        </w:rPr>
        <w:t>squema.</w:t>
      </w:r>
    </w:p>
    <w:p w14:paraId="300B315F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AF389D" wp14:editId="1E1BBC8C">
            <wp:extent cx="4665012" cy="4114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01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E7B3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13. </w:t>
      </w:r>
      <w:r w:rsidRPr="00463FBC">
        <w:rPr>
          <w:rFonts w:ascii="Times New Roman" w:hAnsi="Times New Roman" w:cs="Times New Roman"/>
          <w:i/>
        </w:rPr>
        <w:t>Ejecución de npx prisma migrate dev --name init.</w:t>
      </w:r>
    </w:p>
    <w:p w14:paraId="04D27DDF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El archivo </w:t>
      </w:r>
      <w:r w:rsidRPr="00463FBC">
        <w:rPr>
          <w:rFonts w:ascii="Times New Roman" w:hAnsi="Times New Roman" w:cs="Times New Roman"/>
        </w:rPr>
        <w:t>migration.sql</w:t>
      </w:r>
      <w:r w:rsidRPr="00463FBC">
        <w:rPr>
          <w:rFonts w:ascii="Times New Roman" w:hAnsi="Times New Roman" w:cs="Times New Roman"/>
        </w:rPr>
        <w:t xml:space="preserve"> generado contiene la instrucción </w:t>
      </w:r>
      <w:r w:rsidRPr="00463FBC">
        <w:rPr>
          <w:rFonts w:ascii="Times New Roman" w:hAnsi="Times New Roman" w:cs="Times New Roman"/>
        </w:rPr>
        <w:t>CREATE TABLE</w:t>
      </w:r>
      <w:r w:rsidRPr="00463FBC">
        <w:rPr>
          <w:rFonts w:ascii="Times New Roman" w:hAnsi="Times New Roman" w:cs="Times New Roman"/>
        </w:rPr>
        <w:t xml:space="preserve"> de la tabla User, con su clave primaria y el índice único sobre el correo electrónico.</w:t>
      </w:r>
    </w:p>
    <w:p w14:paraId="1A337E33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D14B6" wp14:editId="5BB05964">
            <wp:extent cx="4669993" cy="4114800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9993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281E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14. </w:t>
      </w:r>
      <w:r w:rsidRPr="00463FBC">
        <w:rPr>
          <w:rFonts w:ascii="Times New Roman" w:hAnsi="Times New Roman" w:cs="Times New Roman"/>
          <w:i/>
        </w:rPr>
        <w:t>Contenido de migration.sql de la migración init (creación de la tabla User).</w:t>
      </w:r>
    </w:p>
    <w:p w14:paraId="1078EC94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En MySQL Workbench se comprobó que la base contiene únicamente la tabla </w:t>
      </w:r>
      <w:r w:rsidRPr="00463FBC">
        <w:rPr>
          <w:rFonts w:ascii="Times New Roman" w:hAnsi="Times New Roman" w:cs="Times New Roman"/>
        </w:rPr>
        <w:t>user</w:t>
      </w:r>
      <w:r w:rsidRPr="00463FBC">
        <w:rPr>
          <w:rFonts w:ascii="Times New Roman" w:hAnsi="Times New Roman" w:cs="Times New Roman"/>
        </w:rPr>
        <w:t xml:space="preserve"> y la tabla interna </w:t>
      </w:r>
      <w:r w:rsidRPr="00463FBC">
        <w:rPr>
          <w:rFonts w:ascii="Times New Roman" w:hAnsi="Times New Roman" w:cs="Times New Roman"/>
        </w:rPr>
        <w:t>_prisma_migrations</w:t>
      </w:r>
      <w:r w:rsidRPr="00463FBC">
        <w:rPr>
          <w:rFonts w:ascii="Times New Roman" w:hAnsi="Times New Roman" w:cs="Times New Roman"/>
        </w:rPr>
        <w:t>, donde Prisma registra las migraciones aplicadas.</w:t>
      </w:r>
    </w:p>
    <w:p w14:paraId="0A18AFE7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231EA" wp14:editId="2D2196A8">
            <wp:extent cx="4867472" cy="4114800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47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E4FE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15. </w:t>
      </w:r>
      <w:r w:rsidRPr="00463FBC">
        <w:rPr>
          <w:rFonts w:ascii="Times New Roman" w:hAnsi="Times New Roman" w:cs="Times New Roman"/>
          <w:i/>
        </w:rPr>
        <w:t>T</w:t>
      </w:r>
      <w:r w:rsidRPr="00463FBC">
        <w:rPr>
          <w:rFonts w:ascii="Times New Roman" w:hAnsi="Times New Roman" w:cs="Times New Roman"/>
          <w:i/>
        </w:rPr>
        <w:t>ablas user y _prisma_migrations en MySQL Workbench tras la migración init.</w:t>
      </w:r>
    </w:p>
    <w:p w14:paraId="38FDC754" w14:textId="0435C5DD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41533086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Relación uno a muchos: Tenant y User</w:t>
      </w:r>
      <w:bookmarkEnd w:id="10"/>
    </w:p>
    <w:p w14:paraId="7AD4C072" w14:textId="6FAE54D1" w:rsidR="00214968" w:rsidRPr="00463FBC" w:rsidRDefault="00E85783" w:rsidP="00463FBC">
      <w:pPr>
        <w:pStyle w:val="Ttulo2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1533087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Tipos de relaciones</w:t>
      </w:r>
      <w:bookmarkEnd w:id="11"/>
    </w:p>
    <w:p w14:paraId="4EE7DAF0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En bases de datos relacionales existen distintos tipos de relaciones. En una relación </w:t>
      </w:r>
      <w:r w:rsidRPr="00463FBC">
        <w:rPr>
          <w:rFonts w:ascii="Times New Roman" w:hAnsi="Times New Roman" w:cs="Times New Roman"/>
          <w:b/>
        </w:rPr>
        <w:t>uno a uno (1 a 1)</w:t>
      </w:r>
      <w:r w:rsidRPr="00463FBC">
        <w:rPr>
          <w:rFonts w:ascii="Times New Roman" w:hAnsi="Times New Roman" w:cs="Times New Roman"/>
        </w:rPr>
        <w:t>, un usuario t</w:t>
      </w:r>
      <w:r w:rsidRPr="00463FBC">
        <w:rPr>
          <w:rFonts w:ascii="Times New Roman" w:hAnsi="Times New Roman" w:cs="Times New Roman"/>
        </w:rPr>
        <w:t xml:space="preserve">iene un solo perfil y un perfil pertenece a un solo usuario; se usa </w:t>
      </w:r>
      <w:r w:rsidRPr="00463FBC">
        <w:rPr>
          <w:rFonts w:ascii="Times New Roman" w:hAnsi="Times New Roman" w:cs="Times New Roman"/>
        </w:rPr>
        <w:t>@unique</w:t>
      </w:r>
      <w:r w:rsidRPr="00463FBC">
        <w:rPr>
          <w:rFonts w:ascii="Times New Roman" w:hAnsi="Times New Roman" w:cs="Times New Roman"/>
        </w:rPr>
        <w:t xml:space="preserve"> en la clave foránea. En una relación </w:t>
      </w:r>
      <w:r w:rsidRPr="00463FBC">
        <w:rPr>
          <w:rFonts w:ascii="Times New Roman" w:hAnsi="Times New Roman" w:cs="Times New Roman"/>
          <w:b/>
        </w:rPr>
        <w:t>uno a muchos (1 a N)</w:t>
      </w:r>
      <w:r w:rsidRPr="00463FBC">
        <w:rPr>
          <w:rFonts w:ascii="Times New Roman" w:hAnsi="Times New Roman" w:cs="Times New Roman"/>
        </w:rPr>
        <w:t>, un lado tiene muchos registros y el otro pertenece a uno solo; el lado “1” usa un arreglo (</w:t>
      </w:r>
      <w:proofErr w:type="gramStart"/>
      <w:r w:rsidRPr="00463FBC">
        <w:rPr>
          <w:rFonts w:ascii="Times New Roman" w:hAnsi="Times New Roman" w:cs="Times New Roman"/>
        </w:rPr>
        <w:t>User[</w:t>
      </w:r>
      <w:proofErr w:type="gramEnd"/>
      <w:r w:rsidRPr="00463FBC">
        <w:rPr>
          <w:rFonts w:ascii="Times New Roman" w:hAnsi="Times New Roman" w:cs="Times New Roman"/>
        </w:rPr>
        <w:t>]</w:t>
      </w:r>
      <w:r w:rsidRPr="00463FBC">
        <w:rPr>
          <w:rFonts w:ascii="Times New Roman" w:hAnsi="Times New Roman" w:cs="Times New Roman"/>
        </w:rPr>
        <w:t>) y el lado “N” usa un c</w:t>
      </w:r>
      <w:r w:rsidRPr="00463FBC">
        <w:rPr>
          <w:rFonts w:ascii="Times New Roman" w:hAnsi="Times New Roman" w:cs="Times New Roman"/>
        </w:rPr>
        <w:t>ampo escalar (</w:t>
      </w:r>
      <w:r w:rsidRPr="00463FBC">
        <w:rPr>
          <w:rFonts w:ascii="Times New Roman" w:hAnsi="Times New Roman" w:cs="Times New Roman"/>
        </w:rPr>
        <w:t>tenantId</w:t>
      </w:r>
      <w:r w:rsidRPr="00463FBC">
        <w:rPr>
          <w:rFonts w:ascii="Times New Roman" w:hAnsi="Times New Roman" w:cs="Times New Roman"/>
        </w:rPr>
        <w:t>).</w:t>
      </w:r>
    </w:p>
    <w:p w14:paraId="2FC6F70A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Para este proyecto se requiere que un usuario tenga asignado un tenant específico, pero que un tenant pueda tener varios usuarios. Es decir, una relación 1 a N entre </w:t>
      </w:r>
      <w:r w:rsidRPr="00463FBC">
        <w:rPr>
          <w:rFonts w:ascii="Times New Roman" w:hAnsi="Times New Roman" w:cs="Times New Roman"/>
          <w:b/>
        </w:rPr>
        <w:t>Tenant</w:t>
      </w:r>
      <w:r w:rsidRPr="00463FBC">
        <w:rPr>
          <w:rFonts w:ascii="Times New Roman" w:hAnsi="Times New Roman" w:cs="Times New Roman"/>
        </w:rPr>
        <w:t xml:space="preserve"> y </w:t>
      </w:r>
      <w:r w:rsidRPr="00463FBC">
        <w:rPr>
          <w:rFonts w:ascii="Times New Roman" w:hAnsi="Times New Roman" w:cs="Times New Roman"/>
          <w:b/>
        </w:rPr>
        <w:t>User</w:t>
      </w:r>
      <w:r w:rsidRPr="00463FBC">
        <w:rPr>
          <w:rFonts w:ascii="Times New Roman" w:hAnsi="Times New Roman" w:cs="Times New Roman"/>
        </w:rPr>
        <w:t>.</w:t>
      </w:r>
    </w:p>
    <w:p w14:paraId="7F0009E7" w14:textId="3AEC2C8C" w:rsidR="00214968" w:rsidRPr="00463FBC" w:rsidRDefault="00E85783" w:rsidP="00463FBC">
      <w:pPr>
        <w:pStyle w:val="Ttulo2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1533088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Ajuste del esquema</w:t>
      </w:r>
      <w:bookmarkEnd w:id="12"/>
    </w:p>
    <w:p w14:paraId="3F88E9DD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Se agregó el modelo </w:t>
      </w:r>
      <w:r w:rsidRPr="00463FBC">
        <w:rPr>
          <w:rFonts w:ascii="Times New Roman" w:hAnsi="Times New Roman" w:cs="Times New Roman"/>
          <w:b/>
        </w:rPr>
        <w:t>Tenant</w:t>
      </w:r>
      <w:r w:rsidRPr="00463FBC">
        <w:rPr>
          <w:rFonts w:ascii="Times New Roman" w:hAnsi="Times New Roman" w:cs="Times New Roman"/>
        </w:rPr>
        <w:t xml:space="preserve"> </w:t>
      </w:r>
      <w:r w:rsidRPr="00463FBC">
        <w:rPr>
          <w:rFonts w:ascii="Times New Roman" w:hAnsi="Times New Roman" w:cs="Times New Roman"/>
        </w:rPr>
        <w:t xml:space="preserve">con los campos </w:t>
      </w:r>
      <w:r w:rsidRPr="00463FBC">
        <w:rPr>
          <w:rFonts w:ascii="Times New Roman" w:hAnsi="Times New Roman" w:cs="Times New Roman"/>
        </w:rPr>
        <w:t>id</w:t>
      </w:r>
      <w:r w:rsidRPr="00463FBC">
        <w:rPr>
          <w:rFonts w:ascii="Times New Roman" w:hAnsi="Times New Roman" w:cs="Times New Roman"/>
        </w:rPr>
        <w:t xml:space="preserve"> y </w:t>
      </w:r>
      <w:r w:rsidRPr="00463FBC">
        <w:rPr>
          <w:rFonts w:ascii="Times New Roman" w:hAnsi="Times New Roman" w:cs="Times New Roman"/>
        </w:rPr>
        <w:t>name</w:t>
      </w:r>
      <w:r w:rsidRPr="00463FBC">
        <w:rPr>
          <w:rFonts w:ascii="Times New Roman" w:hAnsi="Times New Roman" w:cs="Times New Roman"/>
        </w:rPr>
        <w:t xml:space="preserve"> y el arreglo </w:t>
      </w:r>
      <w:r w:rsidRPr="00463FBC">
        <w:rPr>
          <w:rFonts w:ascii="Times New Roman" w:hAnsi="Times New Roman" w:cs="Times New Roman"/>
        </w:rPr>
        <w:t xml:space="preserve">users </w:t>
      </w:r>
      <w:proofErr w:type="gramStart"/>
      <w:r w:rsidRPr="00463FBC">
        <w:rPr>
          <w:rFonts w:ascii="Times New Roman" w:hAnsi="Times New Roman" w:cs="Times New Roman"/>
        </w:rPr>
        <w:t>User[</w:t>
      </w:r>
      <w:proofErr w:type="gramEnd"/>
      <w:r w:rsidRPr="00463FBC">
        <w:rPr>
          <w:rFonts w:ascii="Times New Roman" w:hAnsi="Times New Roman" w:cs="Times New Roman"/>
        </w:rPr>
        <w:t>]</w:t>
      </w:r>
      <w:r w:rsidRPr="00463FBC">
        <w:rPr>
          <w:rFonts w:ascii="Times New Roman" w:hAnsi="Times New Roman" w:cs="Times New Roman"/>
        </w:rPr>
        <w:t xml:space="preserve">. En el modelo </w:t>
      </w:r>
      <w:r w:rsidRPr="00463FBC">
        <w:rPr>
          <w:rFonts w:ascii="Times New Roman" w:hAnsi="Times New Roman" w:cs="Times New Roman"/>
          <w:b/>
        </w:rPr>
        <w:t>User</w:t>
      </w:r>
      <w:r w:rsidRPr="00463FBC">
        <w:rPr>
          <w:rFonts w:ascii="Times New Roman" w:hAnsi="Times New Roman" w:cs="Times New Roman"/>
        </w:rPr>
        <w:t xml:space="preserve"> se añadieron el campo </w:t>
      </w:r>
      <w:r w:rsidRPr="00463FBC">
        <w:rPr>
          <w:rFonts w:ascii="Times New Roman" w:hAnsi="Times New Roman" w:cs="Times New Roman"/>
        </w:rPr>
        <w:t>tenantId</w:t>
      </w:r>
      <w:r w:rsidRPr="00463FBC">
        <w:rPr>
          <w:rFonts w:ascii="Times New Roman" w:hAnsi="Times New Roman" w:cs="Times New Roman"/>
        </w:rPr>
        <w:t xml:space="preserve"> y la relación </w:t>
      </w:r>
      <w:r w:rsidRPr="00463FBC">
        <w:rPr>
          <w:rFonts w:ascii="Times New Roman" w:hAnsi="Times New Roman" w:cs="Times New Roman"/>
        </w:rPr>
        <w:t>tenant</w:t>
      </w:r>
      <w:r w:rsidRPr="00463FBC">
        <w:rPr>
          <w:rFonts w:ascii="Times New Roman" w:hAnsi="Times New Roman" w:cs="Times New Roman"/>
        </w:rPr>
        <w:t xml:space="preserve">, definida con </w:t>
      </w:r>
      <w:r w:rsidRPr="00463FBC">
        <w:rPr>
          <w:rFonts w:ascii="Times New Roman" w:hAnsi="Times New Roman" w:cs="Times New Roman"/>
        </w:rPr>
        <w:lastRenderedPageBreak/>
        <w:t>@</w:t>
      </w:r>
      <w:proofErr w:type="gramStart"/>
      <w:r w:rsidRPr="00463FBC">
        <w:rPr>
          <w:rFonts w:ascii="Times New Roman" w:hAnsi="Times New Roman" w:cs="Times New Roman"/>
        </w:rPr>
        <w:t>relation(</w:t>
      </w:r>
      <w:proofErr w:type="gramEnd"/>
      <w:r w:rsidRPr="00463FBC">
        <w:rPr>
          <w:rFonts w:ascii="Times New Roman" w:hAnsi="Times New Roman" w:cs="Times New Roman"/>
        </w:rPr>
        <w:t>fields: [tenantId], references: [id])</w:t>
      </w:r>
      <w:r w:rsidRPr="00463FBC">
        <w:rPr>
          <w:rFonts w:ascii="Times New Roman" w:hAnsi="Times New Roman" w:cs="Times New Roman"/>
        </w:rPr>
        <w:t xml:space="preserve">. Como el identificador de Tenant es de tipo </w:t>
      </w:r>
      <w:r w:rsidRPr="00463FBC">
        <w:rPr>
          <w:rFonts w:ascii="Times New Roman" w:hAnsi="Times New Roman" w:cs="Times New Roman"/>
        </w:rPr>
        <w:t>String</w:t>
      </w:r>
      <w:r w:rsidRPr="00463FBC">
        <w:rPr>
          <w:rFonts w:ascii="Times New Roman" w:hAnsi="Times New Roman" w:cs="Times New Roman"/>
        </w:rPr>
        <w:t xml:space="preserve"> (UUID), el campo </w:t>
      </w:r>
      <w:r w:rsidRPr="00463FBC">
        <w:rPr>
          <w:rFonts w:ascii="Times New Roman" w:hAnsi="Times New Roman" w:cs="Times New Roman"/>
        </w:rPr>
        <w:t>tena</w:t>
      </w:r>
      <w:r w:rsidRPr="00463FBC">
        <w:rPr>
          <w:rFonts w:ascii="Times New Roman" w:hAnsi="Times New Roman" w:cs="Times New Roman"/>
        </w:rPr>
        <w:t>ntId</w:t>
      </w:r>
      <w:r w:rsidRPr="00463FBC">
        <w:rPr>
          <w:rFonts w:ascii="Times New Roman" w:hAnsi="Times New Roman" w:cs="Times New Roman"/>
        </w:rPr>
        <w:t xml:space="preserve"> también es </w:t>
      </w:r>
      <w:r w:rsidRPr="00463FBC">
        <w:rPr>
          <w:rFonts w:ascii="Times New Roman" w:hAnsi="Times New Roman" w:cs="Times New Roman"/>
        </w:rPr>
        <w:t>String</w:t>
      </w:r>
      <w:r w:rsidRPr="00463FBC">
        <w:rPr>
          <w:rFonts w:ascii="Times New Roman" w:hAnsi="Times New Roman" w:cs="Times New Roman"/>
        </w:rPr>
        <w:t>. La captura muestra el esquema completo con el generator, el datasource, los modelos y el enum Role.</w:t>
      </w:r>
    </w:p>
    <w:p w14:paraId="0280A260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drawing>
          <wp:inline distT="0" distB="0" distL="0" distR="0" wp14:anchorId="7C9D6ACB" wp14:editId="3E16DDB0">
            <wp:extent cx="4679986" cy="4114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8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DD3F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16. </w:t>
      </w:r>
      <w:r w:rsidRPr="00463FBC">
        <w:rPr>
          <w:rFonts w:ascii="Times New Roman" w:hAnsi="Times New Roman" w:cs="Times New Roman"/>
          <w:i/>
        </w:rPr>
        <w:t xml:space="preserve">Archivo </w:t>
      </w:r>
      <w:proofErr w:type="gramStart"/>
      <w:r w:rsidRPr="00463FBC">
        <w:rPr>
          <w:rFonts w:ascii="Times New Roman" w:hAnsi="Times New Roman" w:cs="Times New Roman"/>
          <w:i/>
        </w:rPr>
        <w:t>schema.prisma</w:t>
      </w:r>
      <w:proofErr w:type="gramEnd"/>
      <w:r w:rsidRPr="00463FBC">
        <w:rPr>
          <w:rFonts w:ascii="Times New Roman" w:hAnsi="Times New Roman" w:cs="Times New Roman"/>
          <w:i/>
        </w:rPr>
        <w:t xml:space="preserve"> con los modelos Tenant y User, la relación 1 a N y el enum Role.</w:t>
      </w:r>
    </w:p>
    <w:p w14:paraId="42F17F59" w14:textId="1175C0E4" w:rsidR="00214968" w:rsidRPr="00463FBC" w:rsidRDefault="00E85783" w:rsidP="00463FBC">
      <w:pPr>
        <w:pStyle w:val="Ttulo2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1533089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Segunda migración</w:t>
      </w:r>
      <w:bookmarkEnd w:id="13"/>
    </w:p>
    <w:p w14:paraId="45AF526C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Tras guard</w:t>
      </w:r>
      <w:r w:rsidRPr="00463FBC">
        <w:rPr>
          <w:rFonts w:ascii="Times New Roman" w:hAnsi="Times New Roman" w:cs="Times New Roman"/>
        </w:rPr>
        <w:t xml:space="preserve">ar el esquema se ejecutó </w:t>
      </w:r>
      <w:r w:rsidRPr="00463FBC">
        <w:rPr>
          <w:rFonts w:ascii="Times New Roman" w:hAnsi="Times New Roman" w:cs="Times New Roman"/>
        </w:rPr>
        <w:t>npx prisma migrate dev --name "add_tenant_model"</w:t>
      </w:r>
      <w:r w:rsidRPr="00463FBC">
        <w:rPr>
          <w:rFonts w:ascii="Times New Roman" w:hAnsi="Times New Roman" w:cs="Times New Roman"/>
        </w:rPr>
        <w:t xml:space="preserve">. Prisma aplicó la nueva migración y dejó la base sincronizada. Con esto, la carpeta </w:t>
      </w:r>
      <w:r w:rsidRPr="00463FBC">
        <w:rPr>
          <w:rFonts w:ascii="Times New Roman" w:hAnsi="Times New Roman" w:cs="Times New Roman"/>
        </w:rPr>
        <w:t>prisma/migrations</w:t>
      </w:r>
      <w:r w:rsidRPr="00463FBC">
        <w:rPr>
          <w:rFonts w:ascii="Times New Roman" w:hAnsi="Times New Roman" w:cs="Times New Roman"/>
        </w:rPr>
        <w:t xml:space="preserve"> conserva el historial de dos migraciones: </w:t>
      </w:r>
      <w:r w:rsidRPr="00463FBC">
        <w:rPr>
          <w:rFonts w:ascii="Times New Roman" w:hAnsi="Times New Roman" w:cs="Times New Roman"/>
        </w:rPr>
        <w:t>init</w:t>
      </w:r>
      <w:r w:rsidRPr="00463FBC">
        <w:rPr>
          <w:rFonts w:ascii="Times New Roman" w:hAnsi="Times New Roman" w:cs="Times New Roman"/>
        </w:rPr>
        <w:t xml:space="preserve"> y </w:t>
      </w:r>
      <w:r w:rsidRPr="00463FBC">
        <w:rPr>
          <w:rFonts w:ascii="Times New Roman" w:hAnsi="Times New Roman" w:cs="Times New Roman"/>
        </w:rPr>
        <w:t>add_tenant_model</w:t>
      </w:r>
      <w:r w:rsidRPr="00463FBC">
        <w:rPr>
          <w:rFonts w:ascii="Times New Roman" w:hAnsi="Times New Roman" w:cs="Times New Roman"/>
        </w:rPr>
        <w:t>.</w:t>
      </w:r>
    </w:p>
    <w:p w14:paraId="71F9D1F2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43912B" wp14:editId="5124C522">
            <wp:extent cx="4647046" cy="4114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04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3384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17. </w:t>
      </w:r>
      <w:r w:rsidRPr="00463FBC">
        <w:rPr>
          <w:rFonts w:ascii="Times New Roman" w:hAnsi="Times New Roman" w:cs="Times New Roman"/>
          <w:i/>
        </w:rPr>
        <w:t>Ejecución de npx prisma migrate dev --name "add_tenant_model".</w:t>
      </w:r>
    </w:p>
    <w:p w14:paraId="27DD1982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El </w:t>
      </w:r>
      <w:r w:rsidRPr="00463FBC">
        <w:rPr>
          <w:rFonts w:ascii="Times New Roman" w:hAnsi="Times New Roman" w:cs="Times New Roman"/>
        </w:rPr>
        <w:t>migration.sql</w:t>
      </w:r>
      <w:r w:rsidRPr="00463FBC">
        <w:rPr>
          <w:rFonts w:ascii="Times New Roman" w:hAnsi="Times New Roman" w:cs="Times New Roman"/>
        </w:rPr>
        <w:t xml:space="preserve"> de esta migración agrega la columna </w:t>
      </w:r>
      <w:r w:rsidRPr="00463FBC">
        <w:rPr>
          <w:rFonts w:ascii="Times New Roman" w:hAnsi="Times New Roman" w:cs="Times New Roman"/>
        </w:rPr>
        <w:t>tenantId</w:t>
      </w:r>
      <w:r w:rsidRPr="00463FBC">
        <w:rPr>
          <w:rFonts w:ascii="Times New Roman" w:hAnsi="Times New Roman" w:cs="Times New Roman"/>
        </w:rPr>
        <w:t xml:space="preserve"> a la tabla User, crea la tabla Tenant y define la clave foránea </w:t>
      </w:r>
      <w:r w:rsidRPr="00463FBC">
        <w:rPr>
          <w:rFonts w:ascii="Times New Roman" w:hAnsi="Times New Roman" w:cs="Times New Roman"/>
        </w:rPr>
        <w:t>User_tenantId_fkey</w:t>
      </w:r>
      <w:r w:rsidRPr="00463FBC">
        <w:rPr>
          <w:rFonts w:ascii="Times New Roman" w:hAnsi="Times New Roman" w:cs="Times New Roman"/>
        </w:rPr>
        <w:t xml:space="preserve"> que enlaza ambas </w:t>
      </w:r>
      <w:r w:rsidRPr="00463FBC">
        <w:rPr>
          <w:rFonts w:ascii="Times New Roman" w:hAnsi="Times New Roman" w:cs="Times New Roman"/>
        </w:rPr>
        <w:t>tablas. El comentario de advertencia que incluye Prisma se refiere a agregar una columna obligatoria en una tabla; como la tabla User estaba vacía, la migración se aplicó sin inconvenientes.</w:t>
      </w:r>
    </w:p>
    <w:p w14:paraId="68285FCC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AB9121" wp14:editId="72EB686A">
            <wp:extent cx="4649516" cy="4114800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951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1190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18. </w:t>
      </w:r>
      <w:r w:rsidRPr="00463FBC">
        <w:rPr>
          <w:rFonts w:ascii="Times New Roman" w:hAnsi="Times New Roman" w:cs="Times New Roman"/>
          <w:i/>
        </w:rPr>
        <w:t>Contenido de migration.sql de la migración add_tenan</w:t>
      </w:r>
      <w:r w:rsidRPr="00463FBC">
        <w:rPr>
          <w:rFonts w:ascii="Times New Roman" w:hAnsi="Times New Roman" w:cs="Times New Roman"/>
          <w:i/>
        </w:rPr>
        <w:t>t_model.</w:t>
      </w:r>
    </w:p>
    <w:p w14:paraId="67DEB633" w14:textId="7B5D3FC1" w:rsidR="00214968" w:rsidRPr="00463FBC" w:rsidRDefault="00E85783" w:rsidP="00463FBC">
      <w:pPr>
        <w:pStyle w:val="Ttulo1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41533090"/>
      <w:r w:rsidRPr="00463FBC">
        <w:rPr>
          <w:rFonts w:ascii="Times New Roman" w:hAnsi="Times New Roman" w:cs="Times New Roman"/>
          <w:b/>
          <w:bCs/>
          <w:color w:val="auto"/>
          <w:sz w:val="24"/>
          <w:szCs w:val="24"/>
        </w:rPr>
        <w:t>Verificación en la base de datos</w:t>
      </w:r>
      <w:bookmarkEnd w:id="14"/>
    </w:p>
    <w:p w14:paraId="6600AA27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Al refrescar el esquema en MySQL Workbench aparecen las tablas </w:t>
      </w:r>
      <w:r w:rsidRPr="00463FBC">
        <w:rPr>
          <w:rFonts w:ascii="Times New Roman" w:hAnsi="Times New Roman" w:cs="Times New Roman"/>
        </w:rPr>
        <w:t>tenant</w:t>
      </w:r>
      <w:r w:rsidRPr="00463FBC">
        <w:rPr>
          <w:rFonts w:ascii="Times New Roman" w:hAnsi="Times New Roman" w:cs="Times New Roman"/>
        </w:rPr>
        <w:t xml:space="preserve">, </w:t>
      </w:r>
      <w:r w:rsidRPr="00463FBC">
        <w:rPr>
          <w:rFonts w:ascii="Times New Roman" w:hAnsi="Times New Roman" w:cs="Times New Roman"/>
        </w:rPr>
        <w:t>user</w:t>
      </w:r>
      <w:r w:rsidRPr="00463FBC">
        <w:rPr>
          <w:rFonts w:ascii="Times New Roman" w:hAnsi="Times New Roman" w:cs="Times New Roman"/>
        </w:rPr>
        <w:t xml:space="preserve"> y </w:t>
      </w:r>
      <w:r w:rsidRPr="00463FBC">
        <w:rPr>
          <w:rFonts w:ascii="Times New Roman" w:hAnsi="Times New Roman" w:cs="Times New Roman"/>
        </w:rPr>
        <w:t>_prisma_migrations</w:t>
      </w:r>
      <w:r w:rsidRPr="00463FBC">
        <w:rPr>
          <w:rFonts w:ascii="Times New Roman" w:hAnsi="Times New Roman" w:cs="Times New Roman"/>
        </w:rPr>
        <w:t xml:space="preserve">. La información de la tabla </w:t>
      </w:r>
      <w:r w:rsidRPr="00463FBC">
        <w:rPr>
          <w:rFonts w:ascii="Times New Roman" w:hAnsi="Times New Roman" w:cs="Times New Roman"/>
        </w:rPr>
        <w:t>tenant</w:t>
      </w:r>
      <w:r w:rsidRPr="00463FBC">
        <w:rPr>
          <w:rFonts w:ascii="Times New Roman" w:hAnsi="Times New Roman" w:cs="Times New Roman"/>
        </w:rPr>
        <w:t xml:space="preserve"> muestra sus columnas </w:t>
      </w:r>
      <w:r w:rsidRPr="00463FBC">
        <w:rPr>
          <w:rFonts w:ascii="Times New Roman" w:hAnsi="Times New Roman" w:cs="Times New Roman"/>
        </w:rPr>
        <w:t>id</w:t>
      </w:r>
      <w:r w:rsidRPr="00463FBC">
        <w:rPr>
          <w:rFonts w:ascii="Times New Roman" w:hAnsi="Times New Roman" w:cs="Times New Roman"/>
        </w:rPr>
        <w:t xml:space="preserve"> (clave primaria) y </w:t>
      </w:r>
      <w:r w:rsidRPr="00463FBC">
        <w:rPr>
          <w:rFonts w:ascii="Times New Roman" w:hAnsi="Times New Roman" w:cs="Times New Roman"/>
        </w:rPr>
        <w:t>name</w:t>
      </w:r>
      <w:r w:rsidRPr="00463FBC">
        <w:rPr>
          <w:rFonts w:ascii="Times New Roman" w:hAnsi="Times New Roman" w:cs="Times New Roman"/>
        </w:rPr>
        <w:t>.</w:t>
      </w:r>
    </w:p>
    <w:p w14:paraId="428C7C06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11AB02" wp14:editId="5CDA5958">
            <wp:extent cx="4858686" cy="4114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8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D490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19. </w:t>
      </w:r>
      <w:r w:rsidRPr="00463FBC">
        <w:rPr>
          <w:rFonts w:ascii="Times New Roman" w:hAnsi="Times New Roman" w:cs="Times New Roman"/>
          <w:i/>
        </w:rPr>
        <w:t>Tablas tenant, user y _prisma_migrations en MySQL Workbench.</w:t>
      </w:r>
    </w:p>
    <w:p w14:paraId="76AD5EBE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Para confirmar la relación se ejecutó </w:t>
      </w:r>
      <w:r w:rsidRPr="00463FBC">
        <w:rPr>
          <w:rFonts w:ascii="Times New Roman" w:hAnsi="Times New Roman" w:cs="Times New Roman"/>
        </w:rPr>
        <w:t xml:space="preserve">SHOW CREATE TABLE </w:t>
      </w:r>
      <w:proofErr w:type="gramStart"/>
      <w:r w:rsidRPr="00463FBC">
        <w:rPr>
          <w:rFonts w:ascii="Times New Roman" w:hAnsi="Times New Roman" w:cs="Times New Roman"/>
        </w:rPr>
        <w:t>user;</w:t>
      </w:r>
      <w:r w:rsidRPr="00463FBC">
        <w:rPr>
          <w:rFonts w:ascii="Times New Roman" w:hAnsi="Times New Roman" w:cs="Times New Roman"/>
        </w:rPr>
        <w:t>.</w:t>
      </w:r>
      <w:proofErr w:type="gramEnd"/>
      <w:r w:rsidRPr="00463FBC">
        <w:rPr>
          <w:rFonts w:ascii="Times New Roman" w:hAnsi="Times New Roman" w:cs="Times New Roman"/>
        </w:rPr>
        <w:t xml:space="preserve"> En el árbol se observan todas las columnas de la tabla user, incluida </w:t>
      </w:r>
      <w:r w:rsidRPr="00463FBC">
        <w:rPr>
          <w:rFonts w:ascii="Times New Roman" w:hAnsi="Times New Roman" w:cs="Times New Roman"/>
        </w:rPr>
        <w:t>tenantId</w:t>
      </w:r>
      <w:r w:rsidRPr="00463FBC">
        <w:rPr>
          <w:rFonts w:ascii="Times New Roman" w:hAnsi="Times New Roman" w:cs="Times New Roman"/>
        </w:rPr>
        <w:t>, y la carpeta Foreign Keys.</w:t>
      </w:r>
    </w:p>
    <w:p w14:paraId="74189555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A27B35" wp14:editId="575D6BDB">
            <wp:extent cx="4875610" cy="41148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6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D6E3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20. </w:t>
      </w:r>
      <w:r w:rsidRPr="00463FBC">
        <w:rPr>
          <w:rFonts w:ascii="Times New Roman" w:hAnsi="Times New Roman" w:cs="Times New Roman"/>
          <w:i/>
        </w:rPr>
        <w:t>Consulta SHO</w:t>
      </w:r>
      <w:r w:rsidRPr="00463FBC">
        <w:rPr>
          <w:rFonts w:ascii="Times New Roman" w:hAnsi="Times New Roman" w:cs="Times New Roman"/>
          <w:i/>
        </w:rPr>
        <w:t>W CREATE TABLE user y columnas de la tabla user, incluida tenantId.</w:t>
      </w:r>
    </w:p>
    <w:p w14:paraId="3CB1A9CB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 xml:space="preserve">Al abrir el valor del resultado en el visor de Workbench se muestra la definición completa de la tabla, incluida la restricción de clave foránea sobre </w:t>
      </w:r>
      <w:r w:rsidRPr="00463FBC">
        <w:rPr>
          <w:rFonts w:ascii="Times New Roman" w:hAnsi="Times New Roman" w:cs="Times New Roman"/>
        </w:rPr>
        <w:t>tenantId</w:t>
      </w:r>
      <w:r w:rsidRPr="00463FBC">
        <w:rPr>
          <w:rFonts w:ascii="Times New Roman" w:hAnsi="Times New Roman" w:cs="Times New Roman"/>
        </w:rPr>
        <w:t xml:space="preserve"> que referencia a la tabla Te</w:t>
      </w:r>
      <w:r w:rsidRPr="00463FBC">
        <w:rPr>
          <w:rFonts w:ascii="Times New Roman" w:hAnsi="Times New Roman" w:cs="Times New Roman"/>
        </w:rPr>
        <w:t>nant. Esa restricción evidencia que cada usuario pertenece a un solo tenant y que un tenant puede tener muchos usuarios.</w:t>
      </w:r>
    </w:p>
    <w:p w14:paraId="06CB96CF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FF94F7" wp14:editId="29028A7E">
            <wp:extent cx="4919479" cy="41148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47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304E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21. </w:t>
      </w:r>
      <w:r w:rsidRPr="00463FBC">
        <w:rPr>
          <w:rFonts w:ascii="Times New Roman" w:hAnsi="Times New Roman" w:cs="Times New Roman"/>
          <w:i/>
        </w:rPr>
        <w:t>Visor de valor de Workbench con la definición completa de la tabla user (incluye la clave foránea).</w:t>
      </w:r>
    </w:p>
    <w:p w14:paraId="03FB0784" w14:textId="77777777" w:rsidR="00214968" w:rsidRPr="00463FBC" w:rsidRDefault="00E85783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</w:rPr>
        <w:t>Finalmente se consultó</w:t>
      </w:r>
      <w:r w:rsidRPr="00463FBC">
        <w:rPr>
          <w:rFonts w:ascii="Times New Roman" w:hAnsi="Times New Roman" w:cs="Times New Roman"/>
        </w:rPr>
        <w:t xml:space="preserve"> la tabla con </w:t>
      </w:r>
      <w:r w:rsidRPr="00463FBC">
        <w:rPr>
          <w:rFonts w:ascii="Times New Roman" w:hAnsi="Times New Roman" w:cs="Times New Roman"/>
        </w:rPr>
        <w:t>SELECT * FROM my_first_</w:t>
      </w:r>
      <w:proofErr w:type="gramStart"/>
      <w:r w:rsidRPr="00463FBC">
        <w:rPr>
          <w:rFonts w:ascii="Times New Roman" w:hAnsi="Times New Roman" w:cs="Times New Roman"/>
        </w:rPr>
        <w:t>proyect.user;</w:t>
      </w:r>
      <w:r w:rsidRPr="00463FBC">
        <w:rPr>
          <w:rFonts w:ascii="Times New Roman" w:hAnsi="Times New Roman" w:cs="Times New Roman"/>
        </w:rPr>
        <w:t>.</w:t>
      </w:r>
      <w:proofErr w:type="gramEnd"/>
      <w:r w:rsidRPr="00463FBC">
        <w:rPr>
          <w:rFonts w:ascii="Times New Roman" w:hAnsi="Times New Roman" w:cs="Times New Roman"/>
        </w:rPr>
        <w:t xml:space="preserve"> El resultado es una tabla con todas sus columnas y sin registros, lista para cargar datos de prueba mediante el seeder.</w:t>
      </w:r>
    </w:p>
    <w:p w14:paraId="505C0B00" w14:textId="77777777" w:rsidR="00214968" w:rsidRPr="00463FBC" w:rsidRDefault="00E85783" w:rsidP="00463FBC">
      <w:pPr>
        <w:keepNext/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87D78B" wp14:editId="3364CC2F">
            <wp:extent cx="4867472" cy="4114800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47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D3BE" w14:textId="77777777" w:rsidR="00214968" w:rsidRPr="00463FBC" w:rsidRDefault="00E85783" w:rsidP="00463FBC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463FBC">
        <w:rPr>
          <w:rFonts w:ascii="Times New Roman" w:hAnsi="Times New Roman" w:cs="Times New Roman"/>
          <w:b/>
        </w:rPr>
        <w:t xml:space="preserve">Figura 22. </w:t>
      </w:r>
      <w:r w:rsidRPr="00463FBC">
        <w:rPr>
          <w:rFonts w:ascii="Times New Roman" w:hAnsi="Times New Roman" w:cs="Times New Roman"/>
          <w:i/>
        </w:rPr>
        <w:t>Consulta SELECT sobre la tabla user (sin registros).</w:t>
      </w:r>
    </w:p>
    <w:p w14:paraId="1C76897B" w14:textId="4CDEC0F9" w:rsidR="00214968" w:rsidRPr="00463FBC" w:rsidRDefault="00214968" w:rsidP="00463FBC">
      <w:pPr>
        <w:spacing w:after="120" w:line="360" w:lineRule="auto"/>
        <w:jc w:val="both"/>
        <w:rPr>
          <w:rFonts w:ascii="Times New Roman" w:hAnsi="Times New Roman" w:cs="Times New Roman"/>
        </w:rPr>
      </w:pPr>
    </w:p>
    <w:sectPr w:rsidR="00214968" w:rsidRPr="00463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6DB9B" w14:textId="77777777" w:rsidR="00E85783" w:rsidRDefault="00E85783" w:rsidP="001B2354">
      <w:pPr>
        <w:spacing w:after="0" w:line="240" w:lineRule="auto"/>
      </w:pPr>
      <w:r>
        <w:separator/>
      </w:r>
    </w:p>
  </w:endnote>
  <w:endnote w:type="continuationSeparator" w:id="0">
    <w:p w14:paraId="09503E0B" w14:textId="77777777" w:rsidR="00E85783" w:rsidRDefault="00E85783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8E943" w14:textId="77777777" w:rsidR="00E85783" w:rsidRDefault="00E85783" w:rsidP="001B2354">
      <w:pPr>
        <w:spacing w:after="0" w:line="240" w:lineRule="auto"/>
      </w:pPr>
      <w:r>
        <w:separator/>
      </w:r>
    </w:p>
  </w:footnote>
  <w:footnote w:type="continuationSeparator" w:id="0">
    <w:p w14:paraId="38DF4AF7" w14:textId="77777777" w:rsidR="00E85783" w:rsidRDefault="00E85783" w:rsidP="001B235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3uy2Ky0bQAT5u" int2:id="qao2Ag0F">
      <int2:state int2:value="Rejected" int2:type="spell"/>
    </int2:textHash>
    <int2:textHash int2:hashCode="urEeIcXQpDQLwh" int2:id="x0U6e2K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2158"/>
    <w:multiLevelType w:val="hybridMultilevel"/>
    <w:tmpl w:val="CB087A2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464A40"/>
    <w:multiLevelType w:val="multilevel"/>
    <w:tmpl w:val="6774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87B35"/>
    <w:multiLevelType w:val="multilevel"/>
    <w:tmpl w:val="E0A01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78740FC"/>
    <w:multiLevelType w:val="multilevel"/>
    <w:tmpl w:val="9BE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749E4"/>
    <w:multiLevelType w:val="hybridMultilevel"/>
    <w:tmpl w:val="05B8C53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1626B"/>
    <w:multiLevelType w:val="multilevel"/>
    <w:tmpl w:val="D4B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D5FA93"/>
    <w:multiLevelType w:val="hybridMultilevel"/>
    <w:tmpl w:val="6B2E4A22"/>
    <w:lvl w:ilvl="0" w:tplc="74D6CB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E8B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0B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0F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56E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8C1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63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C3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04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D287F"/>
    <w:multiLevelType w:val="multilevel"/>
    <w:tmpl w:val="E0A01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FDF35CA"/>
    <w:multiLevelType w:val="multilevel"/>
    <w:tmpl w:val="855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2B7B33"/>
    <w:multiLevelType w:val="multilevel"/>
    <w:tmpl w:val="612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D16653"/>
    <w:multiLevelType w:val="multilevel"/>
    <w:tmpl w:val="A9B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B37D84"/>
    <w:multiLevelType w:val="multilevel"/>
    <w:tmpl w:val="0DA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066389"/>
    <w:multiLevelType w:val="multilevel"/>
    <w:tmpl w:val="AEE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472C8F"/>
    <w:multiLevelType w:val="multilevel"/>
    <w:tmpl w:val="429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980DEA"/>
    <w:multiLevelType w:val="hybridMultilevel"/>
    <w:tmpl w:val="DA6E25CA"/>
    <w:lvl w:ilvl="0" w:tplc="39AA879C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 w:tplc="FF9EF1DC">
      <w:numFmt w:val="decimal"/>
      <w:lvlText w:val=""/>
      <w:lvlJc w:val="left"/>
    </w:lvl>
    <w:lvl w:ilvl="2" w:tplc="447E06C6">
      <w:numFmt w:val="decimal"/>
      <w:lvlText w:val=""/>
      <w:lvlJc w:val="left"/>
    </w:lvl>
    <w:lvl w:ilvl="3" w:tplc="43C8B926">
      <w:numFmt w:val="decimal"/>
      <w:lvlText w:val=""/>
      <w:lvlJc w:val="left"/>
    </w:lvl>
    <w:lvl w:ilvl="4" w:tplc="96C821AC">
      <w:numFmt w:val="decimal"/>
      <w:lvlText w:val=""/>
      <w:lvlJc w:val="left"/>
    </w:lvl>
    <w:lvl w:ilvl="5" w:tplc="12F8123C">
      <w:numFmt w:val="decimal"/>
      <w:lvlText w:val=""/>
      <w:lvlJc w:val="left"/>
    </w:lvl>
    <w:lvl w:ilvl="6" w:tplc="EA4299CE">
      <w:numFmt w:val="decimal"/>
      <w:lvlText w:val=""/>
      <w:lvlJc w:val="left"/>
    </w:lvl>
    <w:lvl w:ilvl="7" w:tplc="F37093D0">
      <w:numFmt w:val="decimal"/>
      <w:lvlText w:val=""/>
      <w:lvlJc w:val="left"/>
    </w:lvl>
    <w:lvl w:ilvl="8" w:tplc="FDE0258E">
      <w:numFmt w:val="decimal"/>
      <w:lvlText w:val=""/>
      <w:lvlJc w:val="left"/>
    </w:lvl>
  </w:abstractNum>
  <w:abstractNum w:abstractNumId="15" w15:restartNumberingAfterBreak="0">
    <w:nsid w:val="46D63194"/>
    <w:multiLevelType w:val="multilevel"/>
    <w:tmpl w:val="79E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691DFC"/>
    <w:multiLevelType w:val="multilevel"/>
    <w:tmpl w:val="177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9E227C"/>
    <w:multiLevelType w:val="multilevel"/>
    <w:tmpl w:val="3A9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CA2C0E"/>
    <w:multiLevelType w:val="multilevel"/>
    <w:tmpl w:val="B5F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757ECB"/>
    <w:multiLevelType w:val="hybridMultilevel"/>
    <w:tmpl w:val="2932DF00"/>
    <w:lvl w:ilvl="0" w:tplc="80D27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4F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CC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8A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F28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6C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E0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E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741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83E24"/>
    <w:multiLevelType w:val="hybridMultilevel"/>
    <w:tmpl w:val="6558517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5FF6F8A"/>
    <w:multiLevelType w:val="hybridMultilevel"/>
    <w:tmpl w:val="D660D6C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226B7"/>
    <w:multiLevelType w:val="hybridMultilevel"/>
    <w:tmpl w:val="A238A986"/>
    <w:lvl w:ilvl="0" w:tplc="EA96F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AC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E7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22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A5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C0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25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88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E7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07B4C"/>
    <w:multiLevelType w:val="multilevel"/>
    <w:tmpl w:val="C17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A9485E"/>
    <w:multiLevelType w:val="multilevel"/>
    <w:tmpl w:val="E0A01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0FB423E"/>
    <w:multiLevelType w:val="multilevel"/>
    <w:tmpl w:val="29F0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1D0435"/>
    <w:multiLevelType w:val="multilevel"/>
    <w:tmpl w:val="190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F14B31"/>
    <w:multiLevelType w:val="hybridMultilevel"/>
    <w:tmpl w:val="7E7A9970"/>
    <w:lvl w:ilvl="0" w:tplc="E7601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27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21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C0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2E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163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24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44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86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85400"/>
    <w:multiLevelType w:val="multilevel"/>
    <w:tmpl w:val="8DA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4B5755"/>
    <w:multiLevelType w:val="hybridMultilevel"/>
    <w:tmpl w:val="3B2E9E9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3973CD"/>
    <w:multiLevelType w:val="hybridMultilevel"/>
    <w:tmpl w:val="8BB2B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543F2"/>
    <w:multiLevelType w:val="multilevel"/>
    <w:tmpl w:val="9FD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453720"/>
    <w:multiLevelType w:val="multilevel"/>
    <w:tmpl w:val="EE6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7968B0"/>
    <w:multiLevelType w:val="multilevel"/>
    <w:tmpl w:val="DB9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F82CDB"/>
    <w:multiLevelType w:val="hybridMultilevel"/>
    <w:tmpl w:val="34A891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0C5C08"/>
    <w:multiLevelType w:val="multilevel"/>
    <w:tmpl w:val="E2C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E718C7"/>
    <w:multiLevelType w:val="multilevel"/>
    <w:tmpl w:val="5A6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19"/>
  </w:num>
  <w:num w:numId="3">
    <w:abstractNumId w:val="22"/>
  </w:num>
  <w:num w:numId="4">
    <w:abstractNumId w:val="6"/>
  </w:num>
  <w:num w:numId="5">
    <w:abstractNumId w:val="21"/>
  </w:num>
  <w:num w:numId="6">
    <w:abstractNumId w:val="29"/>
  </w:num>
  <w:num w:numId="7">
    <w:abstractNumId w:val="28"/>
  </w:num>
  <w:num w:numId="8">
    <w:abstractNumId w:val="15"/>
  </w:num>
  <w:num w:numId="9">
    <w:abstractNumId w:val="9"/>
  </w:num>
  <w:num w:numId="10">
    <w:abstractNumId w:val="25"/>
  </w:num>
  <w:num w:numId="11">
    <w:abstractNumId w:val="36"/>
  </w:num>
  <w:num w:numId="12">
    <w:abstractNumId w:val="31"/>
  </w:num>
  <w:num w:numId="13">
    <w:abstractNumId w:val="32"/>
  </w:num>
  <w:num w:numId="14">
    <w:abstractNumId w:val="10"/>
  </w:num>
  <w:num w:numId="15">
    <w:abstractNumId w:val="26"/>
  </w:num>
  <w:num w:numId="16">
    <w:abstractNumId w:val="23"/>
  </w:num>
  <w:num w:numId="17">
    <w:abstractNumId w:val="8"/>
  </w:num>
  <w:num w:numId="18">
    <w:abstractNumId w:val="33"/>
  </w:num>
  <w:num w:numId="19">
    <w:abstractNumId w:val="3"/>
  </w:num>
  <w:num w:numId="20">
    <w:abstractNumId w:val="18"/>
  </w:num>
  <w:num w:numId="21">
    <w:abstractNumId w:val="17"/>
  </w:num>
  <w:num w:numId="22">
    <w:abstractNumId w:val="16"/>
  </w:num>
  <w:num w:numId="23">
    <w:abstractNumId w:val="35"/>
  </w:num>
  <w:num w:numId="24">
    <w:abstractNumId w:val="13"/>
  </w:num>
  <w:num w:numId="25">
    <w:abstractNumId w:val="12"/>
  </w:num>
  <w:num w:numId="26">
    <w:abstractNumId w:val="5"/>
  </w:num>
  <w:num w:numId="27">
    <w:abstractNumId w:val="11"/>
  </w:num>
  <w:num w:numId="28">
    <w:abstractNumId w:val="1"/>
  </w:num>
  <w:num w:numId="29">
    <w:abstractNumId w:val="20"/>
  </w:num>
  <w:num w:numId="30">
    <w:abstractNumId w:val="0"/>
  </w:num>
  <w:num w:numId="31">
    <w:abstractNumId w:val="34"/>
  </w:num>
  <w:num w:numId="32">
    <w:abstractNumId w:val="30"/>
  </w:num>
  <w:num w:numId="33">
    <w:abstractNumId w:val="14"/>
  </w:num>
  <w:num w:numId="34">
    <w:abstractNumId w:val="4"/>
  </w:num>
  <w:num w:numId="35">
    <w:abstractNumId w:val="24"/>
  </w:num>
  <w:num w:numId="36">
    <w:abstractNumId w:val="2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86F02"/>
    <w:rsid w:val="001937E2"/>
    <w:rsid w:val="001B2354"/>
    <w:rsid w:val="00214968"/>
    <w:rsid w:val="002C1972"/>
    <w:rsid w:val="002F26C2"/>
    <w:rsid w:val="00463FBC"/>
    <w:rsid w:val="005B39C1"/>
    <w:rsid w:val="006C575A"/>
    <w:rsid w:val="00953784"/>
    <w:rsid w:val="00C16671"/>
    <w:rsid w:val="00D9230C"/>
    <w:rsid w:val="00DF65F6"/>
    <w:rsid w:val="00E85783"/>
    <w:rsid w:val="00F56949"/>
    <w:rsid w:val="00F8589B"/>
    <w:rsid w:val="00F930AC"/>
    <w:rsid w:val="023EA422"/>
    <w:rsid w:val="0366111B"/>
    <w:rsid w:val="03A3051E"/>
    <w:rsid w:val="045192CF"/>
    <w:rsid w:val="04C54863"/>
    <w:rsid w:val="04F26D0D"/>
    <w:rsid w:val="050F2604"/>
    <w:rsid w:val="0658AA8A"/>
    <w:rsid w:val="06CCC409"/>
    <w:rsid w:val="08CA3B08"/>
    <w:rsid w:val="08DEB965"/>
    <w:rsid w:val="096CE1B3"/>
    <w:rsid w:val="09A7B851"/>
    <w:rsid w:val="09AF3001"/>
    <w:rsid w:val="0A04E42A"/>
    <w:rsid w:val="0A05E8BF"/>
    <w:rsid w:val="0B4392EF"/>
    <w:rsid w:val="0BE80910"/>
    <w:rsid w:val="0C60358D"/>
    <w:rsid w:val="0F6C5128"/>
    <w:rsid w:val="10086E81"/>
    <w:rsid w:val="10170FAD"/>
    <w:rsid w:val="10A0E05E"/>
    <w:rsid w:val="10DB07CC"/>
    <w:rsid w:val="142ACF8A"/>
    <w:rsid w:val="1477748E"/>
    <w:rsid w:val="15020607"/>
    <w:rsid w:val="151CAE32"/>
    <w:rsid w:val="1561D9C1"/>
    <w:rsid w:val="15A253B6"/>
    <w:rsid w:val="1657B752"/>
    <w:rsid w:val="16CA18B4"/>
    <w:rsid w:val="177CB39A"/>
    <w:rsid w:val="18C36CEF"/>
    <w:rsid w:val="192C0B6A"/>
    <w:rsid w:val="1980FE76"/>
    <w:rsid w:val="1A0D2F12"/>
    <w:rsid w:val="1AB6C1DE"/>
    <w:rsid w:val="1BD9F185"/>
    <w:rsid w:val="1CDAF6FC"/>
    <w:rsid w:val="1D154D64"/>
    <w:rsid w:val="1D2A5071"/>
    <w:rsid w:val="1E5D6F75"/>
    <w:rsid w:val="1FEF1873"/>
    <w:rsid w:val="20867639"/>
    <w:rsid w:val="208D360A"/>
    <w:rsid w:val="20A0B509"/>
    <w:rsid w:val="20FFCCD6"/>
    <w:rsid w:val="2179835B"/>
    <w:rsid w:val="21966C63"/>
    <w:rsid w:val="22E426FA"/>
    <w:rsid w:val="23A587CF"/>
    <w:rsid w:val="244A35F7"/>
    <w:rsid w:val="24E3A392"/>
    <w:rsid w:val="259AA5E5"/>
    <w:rsid w:val="25AFF7AA"/>
    <w:rsid w:val="25B7EC79"/>
    <w:rsid w:val="26BFFA0F"/>
    <w:rsid w:val="26C68090"/>
    <w:rsid w:val="27F11DC6"/>
    <w:rsid w:val="27FBFCEE"/>
    <w:rsid w:val="2C3CF611"/>
    <w:rsid w:val="2C6DEC86"/>
    <w:rsid w:val="2C8F84FA"/>
    <w:rsid w:val="2D25B098"/>
    <w:rsid w:val="2DC90DE1"/>
    <w:rsid w:val="2F07DA4D"/>
    <w:rsid w:val="2FA14388"/>
    <w:rsid w:val="3025E7DD"/>
    <w:rsid w:val="31A9DC37"/>
    <w:rsid w:val="3236F211"/>
    <w:rsid w:val="3256BB1D"/>
    <w:rsid w:val="32C8681B"/>
    <w:rsid w:val="33286A5F"/>
    <w:rsid w:val="351A86AE"/>
    <w:rsid w:val="36FBF830"/>
    <w:rsid w:val="384F4A6E"/>
    <w:rsid w:val="38AC3E01"/>
    <w:rsid w:val="39E64D9F"/>
    <w:rsid w:val="3A04357A"/>
    <w:rsid w:val="3A3C0CB1"/>
    <w:rsid w:val="3AC02E80"/>
    <w:rsid w:val="3BF1A5C9"/>
    <w:rsid w:val="3C6CCD86"/>
    <w:rsid w:val="3CFDA418"/>
    <w:rsid w:val="3F4E1EAA"/>
    <w:rsid w:val="3FF0D361"/>
    <w:rsid w:val="40A3EC92"/>
    <w:rsid w:val="40BB9006"/>
    <w:rsid w:val="40DEB44D"/>
    <w:rsid w:val="417BDDFA"/>
    <w:rsid w:val="421223E2"/>
    <w:rsid w:val="4264A37D"/>
    <w:rsid w:val="42B4ECE7"/>
    <w:rsid w:val="43BDFF1A"/>
    <w:rsid w:val="458C20F6"/>
    <w:rsid w:val="468F7E87"/>
    <w:rsid w:val="4840EFA8"/>
    <w:rsid w:val="4894A298"/>
    <w:rsid w:val="4978EFB2"/>
    <w:rsid w:val="4B3438AD"/>
    <w:rsid w:val="4B817525"/>
    <w:rsid w:val="4C42F741"/>
    <w:rsid w:val="4CA5EAD9"/>
    <w:rsid w:val="4DEB7DCC"/>
    <w:rsid w:val="4DF15EE9"/>
    <w:rsid w:val="4F290F54"/>
    <w:rsid w:val="50C28A9C"/>
    <w:rsid w:val="537D821F"/>
    <w:rsid w:val="53CC3591"/>
    <w:rsid w:val="54861755"/>
    <w:rsid w:val="55CE141C"/>
    <w:rsid w:val="5869AFDA"/>
    <w:rsid w:val="596E8809"/>
    <w:rsid w:val="59CE0800"/>
    <w:rsid w:val="5A2C07D3"/>
    <w:rsid w:val="5AA6DFE4"/>
    <w:rsid w:val="5B0C22B1"/>
    <w:rsid w:val="5B20894E"/>
    <w:rsid w:val="5BFE53CE"/>
    <w:rsid w:val="5C794571"/>
    <w:rsid w:val="5C7EED8C"/>
    <w:rsid w:val="5CEF318C"/>
    <w:rsid w:val="5DE1AB96"/>
    <w:rsid w:val="5E1471F0"/>
    <w:rsid w:val="5EE6380D"/>
    <w:rsid w:val="61C84805"/>
    <w:rsid w:val="621054ED"/>
    <w:rsid w:val="622AC88B"/>
    <w:rsid w:val="625A1F8E"/>
    <w:rsid w:val="6265CE56"/>
    <w:rsid w:val="627B1D12"/>
    <w:rsid w:val="62991658"/>
    <w:rsid w:val="634672B2"/>
    <w:rsid w:val="66476805"/>
    <w:rsid w:val="6721BF8F"/>
    <w:rsid w:val="67B95006"/>
    <w:rsid w:val="6B0CEE81"/>
    <w:rsid w:val="6B767E5B"/>
    <w:rsid w:val="6BCEA9D2"/>
    <w:rsid w:val="6D274B05"/>
    <w:rsid w:val="6EBE2652"/>
    <w:rsid w:val="6ED7450A"/>
    <w:rsid w:val="6FF639DB"/>
    <w:rsid w:val="74AEB971"/>
    <w:rsid w:val="751F9901"/>
    <w:rsid w:val="760E192D"/>
    <w:rsid w:val="762F16F3"/>
    <w:rsid w:val="77C77FD4"/>
    <w:rsid w:val="782CA503"/>
    <w:rsid w:val="7897A4BB"/>
    <w:rsid w:val="793BF862"/>
    <w:rsid w:val="7A80ABEA"/>
    <w:rsid w:val="7AA191B6"/>
    <w:rsid w:val="7AD0919B"/>
    <w:rsid w:val="7BE3711B"/>
    <w:rsid w:val="7E160C85"/>
    <w:rsid w:val="7E482B11"/>
    <w:rsid w:val="7E5F31FC"/>
    <w:rsid w:val="7EFC9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CB0213E"/>
  <w15:chartTrackingRefBased/>
  <w15:docId w15:val="{BDAA30FB-B001-4920-8DB8-DE69B529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08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08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paragraph" w:styleId="Prrafodelista">
    <w:name w:val="List Paragraph"/>
    <w:basedOn w:val="Normal"/>
    <w:uiPriority w:val="34"/>
    <w:qFormat/>
    <w:rsid w:val="20867639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9230C"/>
    <w:pPr>
      <w:spacing w:before="240" w:after="0" w:line="259" w:lineRule="auto"/>
      <w:outlineLvl w:val="9"/>
    </w:pPr>
    <w:rPr>
      <w:sz w:val="32"/>
      <w:szCs w:val="32"/>
      <w:lang w:val="es-NI"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D9230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9230C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9230C"/>
    <w:pPr>
      <w:spacing w:after="100"/>
      <w:ind w:left="240"/>
    </w:pPr>
  </w:style>
  <w:style w:type="paragraph" w:customStyle="1" w:styleId="paragraph">
    <w:name w:val="paragraph"/>
    <w:basedOn w:val="Normal"/>
    <w:rsid w:val="006C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MX"/>
    </w:rPr>
  </w:style>
  <w:style w:type="character" w:customStyle="1" w:styleId="eop">
    <w:name w:val="eop"/>
    <w:basedOn w:val="Fuentedeprrafopredeter"/>
    <w:rsid w:val="006C575A"/>
  </w:style>
  <w:style w:type="character" w:customStyle="1" w:styleId="normaltextrun">
    <w:name w:val="normaltextrun"/>
    <w:basedOn w:val="Fuentedeprrafopredeter"/>
    <w:rsid w:val="00186F02"/>
  </w:style>
  <w:style w:type="paragraph" w:styleId="NormalWeb">
    <w:name w:val="Normal (Web)"/>
    <w:basedOn w:val="Normal"/>
    <w:uiPriority w:val="99"/>
    <w:semiHidden/>
    <w:unhideWhenUsed/>
    <w:rsid w:val="0095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NI"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8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79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5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5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3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0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2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50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4B332-D8B8-4528-8BE3-4419EC0D0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1922</Words>
  <Characters>10573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 ALEXANDER AGUILAR MARTINEZ</dc:creator>
  <cp:keywords/>
  <dc:description/>
  <cp:lastModifiedBy>MARNIR GUISELLE  CORRALES AGUIRRE</cp:lastModifiedBy>
  <cp:revision>6</cp:revision>
  <dcterms:created xsi:type="dcterms:W3CDTF">2026-09-29T06:01:00Z</dcterms:created>
  <dcterms:modified xsi:type="dcterms:W3CDTF">2026-09-29T06:16:00Z</dcterms:modified>
</cp:coreProperties>
</file>