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A86A9" w14:textId="77777777" w:rsidR="00E64626" w:rsidRDefault="00E64626" w:rsidP="007405D3">
      <w:pPr>
        <w:spacing w:line="360" w:lineRule="auto"/>
        <w:jc w:val="center"/>
        <w:rPr>
          <w:rFonts w:ascii="Arial" w:hAnsi="Arial" w:cs="Arial"/>
          <w:b/>
          <w:bCs/>
          <w:sz w:val="40"/>
          <w:szCs w:val="40"/>
        </w:rPr>
      </w:pPr>
    </w:p>
    <w:p w14:paraId="3949D134" w14:textId="4D7200EE" w:rsidR="003A7BB8" w:rsidRDefault="007405D3" w:rsidP="007405D3">
      <w:pPr>
        <w:spacing w:line="360" w:lineRule="auto"/>
        <w:jc w:val="center"/>
        <w:rPr>
          <w:rFonts w:ascii="Arial" w:hAnsi="Arial" w:cs="Arial"/>
          <w:b/>
          <w:bCs/>
          <w:sz w:val="40"/>
          <w:szCs w:val="40"/>
        </w:rPr>
      </w:pPr>
      <w:r w:rsidRPr="007405D3">
        <w:rPr>
          <w:rFonts w:ascii="Arial" w:hAnsi="Arial" w:cs="Arial"/>
          <w:b/>
          <w:bCs/>
          <w:sz w:val="40"/>
          <w:szCs w:val="40"/>
        </w:rPr>
        <w:t>Bulgarian Diploma Thesis</w:t>
      </w:r>
    </w:p>
    <w:p w14:paraId="50104751" w14:textId="77777777" w:rsidR="00E64626" w:rsidRDefault="00E64626" w:rsidP="007405D3">
      <w:pPr>
        <w:spacing w:line="360" w:lineRule="auto"/>
        <w:jc w:val="center"/>
        <w:rPr>
          <w:rFonts w:ascii="Arial" w:hAnsi="Arial" w:cs="Arial"/>
          <w:b/>
          <w:bCs/>
          <w:sz w:val="40"/>
          <w:szCs w:val="40"/>
        </w:rPr>
      </w:pPr>
    </w:p>
    <w:p w14:paraId="5BF1BDD2" w14:textId="77777777" w:rsidR="00E64626" w:rsidRDefault="00E64626" w:rsidP="007405D3">
      <w:pPr>
        <w:spacing w:line="360" w:lineRule="auto"/>
        <w:jc w:val="center"/>
        <w:rPr>
          <w:rFonts w:ascii="Arial" w:hAnsi="Arial" w:cs="Arial"/>
          <w:b/>
          <w:bCs/>
          <w:sz w:val="40"/>
          <w:szCs w:val="40"/>
        </w:rPr>
      </w:pPr>
    </w:p>
    <w:p w14:paraId="277BA0FE" w14:textId="39EFB630" w:rsidR="007405D3" w:rsidRDefault="00EA27EE" w:rsidP="007405D3">
      <w:pPr>
        <w:spacing w:line="360" w:lineRule="auto"/>
        <w:jc w:val="center"/>
        <w:rPr>
          <w:rFonts w:ascii="Arial" w:hAnsi="Arial" w:cs="Arial"/>
          <w:b/>
          <w:bCs/>
          <w:sz w:val="40"/>
          <w:szCs w:val="40"/>
        </w:rPr>
      </w:pPr>
      <w:r>
        <w:rPr>
          <w:rFonts w:ascii="Arial" w:hAnsi="Arial" w:cs="Arial"/>
          <w:b/>
          <w:bCs/>
          <w:sz w:val="40"/>
          <w:szCs w:val="40"/>
        </w:rPr>
        <w:t xml:space="preserve">Big Break! - </w:t>
      </w:r>
      <w:r w:rsidR="000B51EC">
        <w:rPr>
          <w:rFonts w:ascii="Arial" w:hAnsi="Arial" w:cs="Arial"/>
          <w:b/>
          <w:bCs/>
          <w:sz w:val="40"/>
          <w:szCs w:val="40"/>
        </w:rPr>
        <w:t>Java Film Script Breakdown Tool</w:t>
      </w:r>
    </w:p>
    <w:p w14:paraId="039262E1" w14:textId="77777777" w:rsidR="00E64626" w:rsidRDefault="00E64626" w:rsidP="007405D3">
      <w:pPr>
        <w:spacing w:line="360" w:lineRule="auto"/>
        <w:jc w:val="center"/>
        <w:rPr>
          <w:rFonts w:ascii="Arial" w:hAnsi="Arial" w:cs="Arial"/>
          <w:b/>
          <w:bCs/>
          <w:sz w:val="40"/>
          <w:szCs w:val="40"/>
        </w:rPr>
      </w:pPr>
    </w:p>
    <w:p w14:paraId="3D45F4C9" w14:textId="77777777" w:rsidR="00E64626" w:rsidRDefault="00E64626" w:rsidP="007405D3">
      <w:pPr>
        <w:spacing w:line="360" w:lineRule="auto"/>
        <w:jc w:val="center"/>
        <w:rPr>
          <w:rFonts w:ascii="Arial" w:hAnsi="Arial" w:cs="Arial"/>
          <w:b/>
          <w:bCs/>
          <w:sz w:val="40"/>
          <w:szCs w:val="40"/>
        </w:rPr>
      </w:pPr>
    </w:p>
    <w:p w14:paraId="39FAF903" w14:textId="37D04219" w:rsidR="007405D3" w:rsidRDefault="007405D3" w:rsidP="007405D3">
      <w:pPr>
        <w:spacing w:line="360" w:lineRule="auto"/>
        <w:jc w:val="center"/>
        <w:rPr>
          <w:rFonts w:ascii="Arial" w:hAnsi="Arial" w:cs="Arial"/>
          <w:b/>
          <w:bCs/>
          <w:sz w:val="40"/>
          <w:szCs w:val="40"/>
        </w:rPr>
      </w:pPr>
      <w:r>
        <w:rPr>
          <w:rFonts w:ascii="Arial" w:hAnsi="Arial" w:cs="Arial"/>
          <w:b/>
          <w:bCs/>
          <w:sz w:val="40"/>
          <w:szCs w:val="40"/>
        </w:rPr>
        <w:t>Vili-An Atanasova Done</w:t>
      </w:r>
      <w:r w:rsidR="000B51EC">
        <w:rPr>
          <w:rFonts w:ascii="Arial" w:hAnsi="Arial" w:cs="Arial"/>
          <w:b/>
          <w:bCs/>
          <w:sz w:val="40"/>
          <w:szCs w:val="40"/>
        </w:rPr>
        <w:t>va, 200200140</w:t>
      </w:r>
    </w:p>
    <w:p w14:paraId="5BB870B0" w14:textId="77777777" w:rsidR="00E64626" w:rsidRDefault="00E64626" w:rsidP="007405D3">
      <w:pPr>
        <w:spacing w:line="360" w:lineRule="auto"/>
        <w:jc w:val="center"/>
        <w:rPr>
          <w:rFonts w:ascii="Arial" w:hAnsi="Arial" w:cs="Arial"/>
          <w:b/>
          <w:bCs/>
          <w:sz w:val="40"/>
          <w:szCs w:val="40"/>
        </w:rPr>
      </w:pPr>
    </w:p>
    <w:p w14:paraId="28AA4A16" w14:textId="77777777" w:rsidR="00E64626" w:rsidRDefault="00E64626" w:rsidP="007405D3">
      <w:pPr>
        <w:spacing w:line="360" w:lineRule="auto"/>
        <w:jc w:val="center"/>
        <w:rPr>
          <w:rFonts w:ascii="Arial" w:hAnsi="Arial" w:cs="Arial"/>
          <w:b/>
          <w:bCs/>
          <w:sz w:val="40"/>
          <w:szCs w:val="40"/>
        </w:rPr>
      </w:pPr>
    </w:p>
    <w:p w14:paraId="2EC15F5C" w14:textId="77777777" w:rsidR="00E64626" w:rsidRDefault="00E64626" w:rsidP="00E64626">
      <w:pPr>
        <w:pStyle w:val="Default"/>
      </w:pPr>
    </w:p>
    <w:p w14:paraId="3BA9F184" w14:textId="72E24B4A" w:rsidR="000B51EC" w:rsidRPr="00E64626" w:rsidRDefault="000B51EC" w:rsidP="00E64626">
      <w:pPr>
        <w:spacing w:line="360" w:lineRule="auto"/>
        <w:jc w:val="center"/>
        <w:rPr>
          <w:rFonts w:ascii="Arial" w:hAnsi="Arial" w:cs="Arial"/>
          <w:b/>
          <w:bCs/>
          <w:sz w:val="32"/>
          <w:szCs w:val="32"/>
        </w:rPr>
      </w:pPr>
      <w:r w:rsidRPr="00E64626">
        <w:rPr>
          <w:rFonts w:ascii="Arial" w:hAnsi="Arial" w:cs="Arial"/>
          <w:b/>
          <w:bCs/>
          <w:sz w:val="32"/>
          <w:szCs w:val="32"/>
        </w:rPr>
        <w:t>Student: Vili-An Atanasova Doneva, Date</w:t>
      </w:r>
      <w:r w:rsidR="00E64626" w:rsidRPr="00E64626">
        <w:rPr>
          <w:rFonts w:ascii="Arial" w:hAnsi="Arial" w:cs="Arial"/>
          <w:b/>
          <w:bCs/>
          <w:sz w:val="32"/>
          <w:szCs w:val="32"/>
        </w:rPr>
        <w:t xml:space="preserve"> </w:t>
      </w:r>
      <w:r w:rsidRPr="00E64626">
        <w:rPr>
          <w:rFonts w:ascii="Arial" w:hAnsi="Arial" w:cs="Arial"/>
          <w:b/>
          <w:bCs/>
          <w:sz w:val="32"/>
          <w:szCs w:val="32"/>
        </w:rPr>
        <w:t>_________</w:t>
      </w:r>
    </w:p>
    <w:p w14:paraId="73D53C97" w14:textId="57C410D5" w:rsidR="00E64626" w:rsidRPr="00E64626" w:rsidRDefault="00E64626" w:rsidP="00E64626">
      <w:pPr>
        <w:spacing w:line="360" w:lineRule="auto"/>
        <w:ind w:left="2160" w:firstLine="720"/>
        <w:rPr>
          <w:rFonts w:ascii="Arial" w:hAnsi="Arial" w:cs="Arial"/>
          <w:i/>
          <w:iCs/>
          <w:sz w:val="20"/>
          <w:szCs w:val="20"/>
        </w:rPr>
      </w:pPr>
      <w:r w:rsidRPr="00E64626">
        <w:rPr>
          <w:rFonts w:ascii="Arial" w:hAnsi="Arial" w:cs="Arial"/>
          <w:i/>
          <w:iCs/>
          <w:sz w:val="20"/>
          <w:szCs w:val="20"/>
        </w:rPr>
        <w:t>signature</w:t>
      </w:r>
    </w:p>
    <w:p w14:paraId="4BF17B7A" w14:textId="77777777" w:rsidR="00E64626" w:rsidRPr="00E64626" w:rsidRDefault="00E64626" w:rsidP="00E64626">
      <w:pPr>
        <w:spacing w:line="360" w:lineRule="auto"/>
        <w:jc w:val="center"/>
        <w:rPr>
          <w:rFonts w:ascii="Arial" w:hAnsi="Arial" w:cs="Arial"/>
          <w:i/>
          <w:iCs/>
          <w:sz w:val="20"/>
          <w:szCs w:val="20"/>
        </w:rPr>
      </w:pPr>
    </w:p>
    <w:p w14:paraId="033720BC" w14:textId="5AB7D704"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Supervisor: ____________________, Date _________</w:t>
      </w:r>
    </w:p>
    <w:p w14:paraId="31822075" w14:textId="61964321" w:rsidR="00E64626" w:rsidRPr="00E64626" w:rsidRDefault="00E64626" w:rsidP="00E64626">
      <w:pPr>
        <w:spacing w:line="360" w:lineRule="auto"/>
        <w:rPr>
          <w:rFonts w:ascii="Arial" w:hAnsi="Arial" w:cs="Arial"/>
          <w:b/>
          <w:bCs/>
          <w:sz w:val="22"/>
          <w:szCs w:val="22"/>
        </w:rPr>
      </w:pP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sidRPr="00E64626">
        <w:rPr>
          <w:rFonts w:ascii="Arial" w:hAnsi="Arial" w:cs="Arial"/>
          <w:i/>
          <w:iCs/>
          <w:sz w:val="20"/>
          <w:szCs w:val="20"/>
        </w:rPr>
        <w:t>signature</w:t>
      </w:r>
    </w:p>
    <w:p w14:paraId="215F035E" w14:textId="77777777" w:rsidR="00E64626" w:rsidRDefault="00E64626" w:rsidP="00E64626">
      <w:pPr>
        <w:spacing w:line="360" w:lineRule="auto"/>
        <w:jc w:val="center"/>
        <w:rPr>
          <w:rFonts w:ascii="Arial" w:hAnsi="Arial" w:cs="Arial"/>
          <w:sz w:val="32"/>
          <w:szCs w:val="32"/>
        </w:rPr>
      </w:pPr>
    </w:p>
    <w:p w14:paraId="48E63BE8" w14:textId="482C2BB9"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Department of Computer Science, AUBG</w:t>
      </w:r>
      <w:r w:rsidRPr="00E64626">
        <w:rPr>
          <w:rFonts w:ascii="Arial" w:hAnsi="Arial" w:cs="Arial"/>
          <w:b/>
          <w:bCs/>
          <w:sz w:val="32"/>
          <w:szCs w:val="32"/>
        </w:rPr>
        <w:br/>
        <w:t>Blagoevgrad, 2025</w:t>
      </w:r>
    </w:p>
    <w:p w14:paraId="34A73D43" w14:textId="77777777" w:rsidR="00CE103E" w:rsidRDefault="00CE103E" w:rsidP="00CE103E">
      <w:pPr>
        <w:spacing w:line="360" w:lineRule="auto"/>
        <w:rPr>
          <w:rFonts w:ascii="Arial" w:hAnsi="Arial" w:cs="Arial"/>
        </w:rPr>
      </w:pPr>
    </w:p>
    <w:p w14:paraId="08FB4E44" w14:textId="08BCC16D" w:rsidR="0087251D" w:rsidRDefault="00CE103E" w:rsidP="00014042">
      <w:pPr>
        <w:spacing w:line="360" w:lineRule="auto"/>
        <w:rPr>
          <w:rFonts w:ascii="Arial" w:hAnsi="Arial" w:cs="Arial"/>
          <w:b/>
          <w:bCs/>
          <w:sz w:val="28"/>
          <w:szCs w:val="28"/>
        </w:rPr>
      </w:pPr>
      <w:r w:rsidRPr="0087251D">
        <w:rPr>
          <w:rFonts w:ascii="Arial" w:hAnsi="Arial" w:cs="Arial"/>
          <w:b/>
          <w:bCs/>
          <w:sz w:val="28"/>
          <w:szCs w:val="28"/>
        </w:rPr>
        <w:t xml:space="preserve">Declaration template for Senior Project </w:t>
      </w:r>
      <w:r w:rsidRPr="0087251D">
        <w:rPr>
          <w:rFonts w:ascii="Arial" w:hAnsi="Arial" w:cs="Arial"/>
          <w:b/>
          <w:bCs/>
          <w:sz w:val="28"/>
          <w:szCs w:val="28"/>
          <w:u w:val="single"/>
        </w:rPr>
        <w:t>and</w:t>
      </w:r>
      <w:r w:rsidRPr="0087251D">
        <w:rPr>
          <w:rFonts w:ascii="Arial" w:hAnsi="Arial" w:cs="Arial"/>
          <w:b/>
          <w:bCs/>
          <w:sz w:val="28"/>
          <w:szCs w:val="28"/>
        </w:rPr>
        <w:t xml:space="preserve"> Diploma Thesis</w:t>
      </w:r>
    </w:p>
    <w:p w14:paraId="777D7146" w14:textId="77777777" w:rsidR="007B2A93" w:rsidRPr="0087251D" w:rsidRDefault="007B2A93" w:rsidP="00014042">
      <w:pPr>
        <w:spacing w:line="360" w:lineRule="auto"/>
        <w:rPr>
          <w:rFonts w:ascii="Arial" w:hAnsi="Arial" w:cs="Arial"/>
          <w:b/>
          <w:bCs/>
          <w:sz w:val="28"/>
          <w:szCs w:val="28"/>
        </w:rPr>
      </w:pPr>
    </w:p>
    <w:p w14:paraId="2050C651" w14:textId="3C2D132C" w:rsidR="0087251D" w:rsidRDefault="00CE103E" w:rsidP="00014042">
      <w:pPr>
        <w:spacing w:line="360" w:lineRule="auto"/>
        <w:rPr>
          <w:rFonts w:ascii="Arial" w:hAnsi="Arial" w:cs="Arial"/>
          <w:b/>
          <w:bCs/>
        </w:rPr>
      </w:pPr>
      <w:r w:rsidRPr="00CE103E">
        <w:rPr>
          <w:rFonts w:ascii="Arial" w:hAnsi="Arial" w:cs="Arial"/>
          <w:b/>
          <w:bCs/>
        </w:rPr>
        <w:t>Title:</w:t>
      </w:r>
      <w:r w:rsidRPr="0087251D">
        <w:rPr>
          <w:rFonts w:ascii="Arial" w:hAnsi="Arial" w:cs="Arial"/>
          <w:b/>
          <w:bCs/>
        </w:rPr>
        <w:t xml:space="preserve"> </w:t>
      </w:r>
      <w:r w:rsidR="00EA27EE">
        <w:rPr>
          <w:rFonts w:ascii="Arial" w:hAnsi="Arial" w:cs="Arial"/>
          <w:b/>
          <w:bCs/>
        </w:rPr>
        <w:t xml:space="preserve">Big Break! - </w:t>
      </w:r>
      <w:r w:rsidRPr="0087251D">
        <w:rPr>
          <w:rFonts w:ascii="Arial" w:hAnsi="Arial" w:cs="Arial"/>
          <w:b/>
          <w:bCs/>
        </w:rPr>
        <w:t>Java Film Script Breakdown Tool</w:t>
      </w:r>
    </w:p>
    <w:p w14:paraId="601F51BE" w14:textId="77777777" w:rsidR="0087251D" w:rsidRDefault="00CE103E" w:rsidP="00014042">
      <w:pPr>
        <w:spacing w:line="360" w:lineRule="auto"/>
        <w:rPr>
          <w:rFonts w:ascii="Arial" w:hAnsi="Arial" w:cs="Arial"/>
          <w:b/>
          <w:bCs/>
        </w:rPr>
      </w:pPr>
      <w:r w:rsidRPr="00CE103E">
        <w:rPr>
          <w:rFonts w:ascii="Arial" w:hAnsi="Arial" w:cs="Arial"/>
          <w:b/>
          <w:bCs/>
        </w:rPr>
        <w:br/>
        <w:t>Author:</w:t>
      </w:r>
      <w:r w:rsidRPr="0087251D">
        <w:rPr>
          <w:rFonts w:ascii="Arial" w:hAnsi="Arial" w:cs="Arial"/>
          <w:b/>
          <w:bCs/>
        </w:rPr>
        <w:t xml:space="preserve"> Vili-An Atanasova Doneva</w:t>
      </w:r>
    </w:p>
    <w:p w14:paraId="19702A19" w14:textId="04EA6AC9" w:rsidR="00CE103E" w:rsidRDefault="00CE103E" w:rsidP="00014042">
      <w:pPr>
        <w:spacing w:line="360" w:lineRule="auto"/>
        <w:rPr>
          <w:rFonts w:ascii="Arial" w:hAnsi="Arial" w:cs="Arial"/>
        </w:rPr>
      </w:pPr>
      <w:r w:rsidRPr="00CE103E">
        <w:rPr>
          <w:rFonts w:ascii="Arial" w:hAnsi="Arial" w:cs="Arial"/>
        </w:rPr>
        <w:br/>
      </w:r>
      <w:r w:rsidRPr="00CE103E">
        <w:rPr>
          <w:rFonts w:ascii="Arial" w:hAnsi="Arial" w:cs="Arial"/>
          <w:b/>
          <w:bCs/>
        </w:rPr>
        <w:t>Abstract</w:t>
      </w:r>
      <w:r w:rsidRPr="00CE103E">
        <w:rPr>
          <w:rFonts w:ascii="Arial" w:hAnsi="Arial" w:cs="Arial"/>
        </w:rPr>
        <w:t>:</w:t>
      </w:r>
    </w:p>
    <w:p w14:paraId="28297497" w14:textId="42772EBE" w:rsidR="00CA548C" w:rsidRDefault="00886DE3" w:rsidP="005D1DEE">
      <w:pPr>
        <w:spacing w:line="360" w:lineRule="auto"/>
        <w:jc w:val="both"/>
        <w:rPr>
          <w:rFonts w:ascii="Arial" w:hAnsi="Arial" w:cs="Arial"/>
        </w:rPr>
      </w:pPr>
      <w:r w:rsidRPr="00FA2329">
        <w:rPr>
          <w:rFonts w:ascii="Arial" w:hAnsi="Arial" w:cs="Arial"/>
          <w:i/>
          <w:iCs/>
        </w:rPr>
        <w:t>Big Break!</w:t>
      </w:r>
      <w:r w:rsidRPr="00FA2329">
        <w:rPr>
          <w:rFonts w:ascii="Arial" w:hAnsi="Arial" w:cs="Arial"/>
        </w:rPr>
        <w:t xml:space="preserve"> </w:t>
      </w:r>
      <w:r>
        <w:rPr>
          <w:rFonts w:ascii="Arial" w:hAnsi="Arial" w:cs="Arial"/>
        </w:rPr>
        <w:t xml:space="preserve">is a Java tool for automating film script </w:t>
      </w:r>
      <w:r w:rsidR="00605BDF">
        <w:rPr>
          <w:rFonts w:ascii="Arial" w:hAnsi="Arial" w:cs="Arial"/>
        </w:rPr>
        <w:t>breakdown</w:t>
      </w:r>
      <w:r w:rsidR="00811876">
        <w:rPr>
          <w:rFonts w:ascii="Arial" w:hAnsi="Arial" w:cs="Arial"/>
        </w:rPr>
        <w:t xml:space="preserve"> </w:t>
      </w:r>
      <w:r w:rsidR="00FA2329">
        <w:rPr>
          <w:rFonts w:ascii="Arial" w:hAnsi="Arial" w:cs="Arial"/>
        </w:rPr>
        <w:t>using Natural Language Processing (NLP).</w:t>
      </w:r>
      <w:r w:rsidR="00B2090B">
        <w:rPr>
          <w:rFonts w:ascii="Arial" w:hAnsi="Arial" w:cs="Arial"/>
        </w:rPr>
        <w:t xml:space="preserve"> The software requires the user to input a script draft as a .txt file. </w:t>
      </w:r>
      <w:r w:rsidR="00A77C5B">
        <w:rPr>
          <w:rFonts w:ascii="Arial" w:hAnsi="Arial" w:cs="Arial"/>
        </w:rPr>
        <w:t>Then, it</w:t>
      </w:r>
      <w:r w:rsidR="00605BDF">
        <w:rPr>
          <w:rFonts w:ascii="Arial" w:hAnsi="Arial" w:cs="Arial"/>
        </w:rPr>
        <w:t xml:space="preserve"> analyses the text and</w:t>
      </w:r>
      <w:r w:rsidR="00A77C5B">
        <w:rPr>
          <w:rFonts w:ascii="Arial" w:hAnsi="Arial" w:cs="Arial"/>
        </w:rPr>
        <w:t xml:space="preserve"> generates a script</w:t>
      </w:r>
      <w:r w:rsidR="00811876">
        <w:rPr>
          <w:rFonts w:ascii="Arial" w:hAnsi="Arial" w:cs="Arial"/>
        </w:rPr>
        <w:t xml:space="preserve"> schedule</w:t>
      </w:r>
      <w:r w:rsidR="00A77C5B">
        <w:rPr>
          <w:rFonts w:ascii="Arial" w:hAnsi="Arial" w:cs="Arial"/>
        </w:rPr>
        <w:t xml:space="preserve"> – a file including the </w:t>
      </w:r>
      <w:r w:rsidR="00E94196">
        <w:rPr>
          <w:rFonts w:ascii="Arial" w:hAnsi="Arial" w:cs="Arial"/>
        </w:rPr>
        <w:t xml:space="preserve">shoot days, scenes </w:t>
      </w:r>
      <w:r w:rsidR="00DD09BE">
        <w:rPr>
          <w:rFonts w:ascii="Arial" w:hAnsi="Arial" w:cs="Arial"/>
        </w:rPr>
        <w:t>per day</w:t>
      </w:r>
      <w:r w:rsidR="00E94196">
        <w:rPr>
          <w:rFonts w:ascii="Arial" w:hAnsi="Arial" w:cs="Arial"/>
        </w:rPr>
        <w:t xml:space="preserve">, </w:t>
      </w:r>
      <w:r w:rsidR="00A77C5B">
        <w:rPr>
          <w:rFonts w:ascii="Arial" w:hAnsi="Arial" w:cs="Arial"/>
        </w:rPr>
        <w:t>characters,</w:t>
      </w:r>
      <w:r w:rsidR="00E94196">
        <w:rPr>
          <w:rFonts w:ascii="Arial" w:hAnsi="Arial" w:cs="Arial"/>
        </w:rPr>
        <w:t xml:space="preserve"> day length, time of day,</w:t>
      </w:r>
      <w:r w:rsidR="00A77C5B">
        <w:rPr>
          <w:rFonts w:ascii="Arial" w:hAnsi="Arial" w:cs="Arial"/>
        </w:rPr>
        <w:t xml:space="preserve"> etc. </w:t>
      </w:r>
      <w:r w:rsidR="00B8186E">
        <w:rPr>
          <w:rFonts w:ascii="Arial" w:hAnsi="Arial" w:cs="Arial"/>
        </w:rPr>
        <w:t xml:space="preserve">To extract the characters for each scene, the software uses a complex heuristic logic combined with a pre-trained NER (Named Entity Recognition) model. </w:t>
      </w:r>
      <w:r w:rsidR="00B8186E">
        <w:rPr>
          <w:rFonts w:ascii="Arial" w:hAnsi="Arial" w:cs="Arial"/>
          <w:i/>
          <w:iCs/>
        </w:rPr>
        <w:t>Big Break!</w:t>
      </w:r>
      <w:r w:rsidR="00B8186E">
        <w:rPr>
          <w:rFonts w:ascii="Arial" w:hAnsi="Arial" w:cs="Arial"/>
        </w:rPr>
        <w:t xml:space="preserve"> additionally uses a </w:t>
      </w:r>
      <w:proofErr w:type="spellStart"/>
      <w:r w:rsidR="00B8186E">
        <w:rPr>
          <w:rFonts w:ascii="Arial" w:hAnsi="Arial" w:cs="Arial"/>
        </w:rPr>
        <w:t>trie</w:t>
      </w:r>
      <w:proofErr w:type="spellEnd"/>
      <w:r w:rsidR="00B8186E">
        <w:rPr>
          <w:rFonts w:ascii="Arial" w:hAnsi="Arial" w:cs="Arial"/>
        </w:rPr>
        <w:t xml:space="preserve"> data structure to compare names to the common names file.</w:t>
      </w:r>
      <w:r w:rsidR="00504C8C">
        <w:rPr>
          <w:rFonts w:ascii="Arial" w:hAnsi="Arial" w:cs="Arial"/>
        </w:rPr>
        <w:t xml:space="preserve"> </w:t>
      </w:r>
      <w:r w:rsidR="009300BC">
        <w:rPr>
          <w:rFonts w:ascii="Arial" w:hAnsi="Arial" w:cs="Arial"/>
        </w:rPr>
        <w:t>The program</w:t>
      </w:r>
      <w:r w:rsidR="009C1464">
        <w:rPr>
          <w:rFonts w:ascii="Arial" w:hAnsi="Arial" w:cs="Arial"/>
        </w:rPr>
        <w:t xml:space="preserve"> performs clustering</w:t>
      </w:r>
      <w:r w:rsidR="001A705E">
        <w:rPr>
          <w:rFonts w:ascii="Arial" w:hAnsi="Arial" w:cs="Arial"/>
        </w:rPr>
        <w:t xml:space="preserve">. It </w:t>
      </w:r>
      <w:r w:rsidR="009C1464">
        <w:rPr>
          <w:rFonts w:ascii="Arial" w:hAnsi="Arial" w:cs="Arial"/>
        </w:rPr>
        <w:t xml:space="preserve">uses the </w:t>
      </w:r>
      <w:proofErr w:type="spellStart"/>
      <w:r w:rsidR="009C1464">
        <w:rPr>
          <w:rFonts w:ascii="Arial" w:hAnsi="Arial" w:cs="Arial"/>
        </w:rPr>
        <w:t>Levenshtein</w:t>
      </w:r>
      <w:proofErr w:type="spellEnd"/>
      <w:r w:rsidR="009C1464">
        <w:rPr>
          <w:rFonts w:ascii="Arial" w:hAnsi="Arial" w:cs="Arial"/>
        </w:rPr>
        <w:t xml:space="preserve"> distance</w:t>
      </w:r>
      <w:r w:rsidR="00E94196">
        <w:rPr>
          <w:rFonts w:ascii="Arial" w:hAnsi="Arial" w:cs="Arial"/>
        </w:rPr>
        <w:t xml:space="preserve"> and Jaro-Winkler</w:t>
      </w:r>
      <w:r w:rsidR="009C1464">
        <w:rPr>
          <w:rFonts w:ascii="Arial" w:hAnsi="Arial" w:cs="Arial"/>
        </w:rPr>
        <w:t xml:space="preserve"> algorithm</w:t>
      </w:r>
      <w:r w:rsidR="00B8186E">
        <w:rPr>
          <w:rFonts w:ascii="Arial" w:hAnsi="Arial" w:cs="Arial"/>
        </w:rPr>
        <w:t xml:space="preserve"> and </w:t>
      </w:r>
      <w:r w:rsidR="001A705E">
        <w:rPr>
          <w:rFonts w:ascii="Arial" w:hAnsi="Arial" w:cs="Arial"/>
        </w:rPr>
        <w:t>a Disjoint Set Union data structure</w:t>
      </w:r>
      <w:r w:rsidR="009C1464">
        <w:rPr>
          <w:rFonts w:ascii="Arial" w:hAnsi="Arial" w:cs="Arial"/>
        </w:rPr>
        <w:t xml:space="preserve"> to merge the cleaned data entries that belong to the same entity (e.g. </w:t>
      </w:r>
      <w:r w:rsidR="009C1464" w:rsidRPr="000A58F8">
        <w:rPr>
          <w:rFonts w:ascii="Arial" w:hAnsi="Arial" w:cs="Arial"/>
          <w:i/>
          <w:iCs/>
        </w:rPr>
        <w:t>Nelly</w:t>
      </w:r>
      <w:r w:rsidR="009C1464">
        <w:rPr>
          <w:rFonts w:ascii="Arial" w:hAnsi="Arial" w:cs="Arial"/>
        </w:rPr>
        <w:t xml:space="preserve"> and </w:t>
      </w:r>
      <w:r w:rsidR="009C1464" w:rsidRPr="000A58F8">
        <w:rPr>
          <w:rFonts w:ascii="Arial" w:hAnsi="Arial" w:cs="Arial"/>
          <w:i/>
          <w:iCs/>
        </w:rPr>
        <w:t>Nelly Smith</w:t>
      </w:r>
      <w:r w:rsidR="009C1464">
        <w:rPr>
          <w:rFonts w:ascii="Arial" w:hAnsi="Arial" w:cs="Arial"/>
        </w:rPr>
        <w:t>)</w:t>
      </w:r>
      <w:r w:rsidR="009300BC">
        <w:rPr>
          <w:rFonts w:ascii="Arial" w:hAnsi="Arial" w:cs="Arial"/>
        </w:rPr>
        <w:t>.</w:t>
      </w:r>
      <w:r w:rsidR="00B8186E">
        <w:rPr>
          <w:rFonts w:ascii="Arial" w:hAnsi="Arial" w:cs="Arial"/>
        </w:rPr>
        <w:t xml:space="preserve"> </w:t>
      </w:r>
      <w:r w:rsidR="00B8186E">
        <w:rPr>
          <w:rFonts w:ascii="Arial" w:hAnsi="Arial" w:cs="Arial"/>
          <w:i/>
          <w:iCs/>
        </w:rPr>
        <w:t>Big Break!</w:t>
      </w:r>
      <w:r w:rsidR="00B8186E">
        <w:rPr>
          <w:rFonts w:ascii="Arial" w:hAnsi="Arial" w:cs="Arial"/>
        </w:rPr>
        <w:t xml:space="preserve"> relies on alias canonicalization, which standardizes the names</w:t>
      </w:r>
      <w:r w:rsidR="00DD09BE">
        <w:rPr>
          <w:rFonts w:ascii="Arial" w:hAnsi="Arial" w:cs="Arial"/>
        </w:rPr>
        <w:t xml:space="preserve"> </w:t>
      </w:r>
      <w:r w:rsidR="00B8186E">
        <w:rPr>
          <w:rFonts w:ascii="Arial" w:hAnsi="Arial" w:cs="Arial"/>
        </w:rPr>
        <w:t xml:space="preserve">(e. g. </w:t>
      </w:r>
      <w:r w:rsidR="00B8186E" w:rsidRPr="000A58F8">
        <w:rPr>
          <w:rFonts w:ascii="Arial" w:hAnsi="Arial" w:cs="Arial"/>
          <w:i/>
          <w:iCs/>
        </w:rPr>
        <w:t>Nelly V.O.</w:t>
      </w:r>
      <w:r w:rsidR="00B8186E">
        <w:rPr>
          <w:rFonts w:ascii="Arial" w:hAnsi="Arial" w:cs="Arial"/>
        </w:rPr>
        <w:t xml:space="preserve"> to </w:t>
      </w:r>
      <w:r w:rsidR="00B8186E" w:rsidRPr="000A58F8">
        <w:rPr>
          <w:rFonts w:ascii="Arial" w:hAnsi="Arial" w:cs="Arial"/>
          <w:i/>
          <w:iCs/>
        </w:rPr>
        <w:t>Nelly</w:t>
      </w:r>
      <w:r w:rsidR="00B8186E">
        <w:rPr>
          <w:rFonts w:ascii="Arial" w:hAnsi="Arial" w:cs="Arial"/>
        </w:rPr>
        <w:t xml:space="preserve">). </w:t>
      </w:r>
      <w:r w:rsidR="00DD09BE">
        <w:rPr>
          <w:rFonts w:ascii="Arial" w:hAnsi="Arial" w:cs="Arial"/>
        </w:rPr>
        <w:t>It solves the Resource-Constraint Project Scheduling Problem (RCPSP) with a Serial Schedule Generation Scheme (SSGS).</w:t>
      </w:r>
    </w:p>
    <w:p w14:paraId="1D28B64F" w14:textId="4D606432" w:rsidR="00CA548C" w:rsidRPr="005D1DEE" w:rsidRDefault="00CE103E" w:rsidP="005D1DEE">
      <w:pPr>
        <w:spacing w:line="360" w:lineRule="auto"/>
        <w:rPr>
          <w:rFonts w:ascii="Arial" w:hAnsi="Arial" w:cs="Arial"/>
          <w:b/>
          <w:bCs/>
        </w:rPr>
      </w:pPr>
      <w:r w:rsidRPr="00CE103E">
        <w:rPr>
          <w:rFonts w:ascii="Arial" w:hAnsi="Arial" w:cs="Arial"/>
        </w:rPr>
        <w:br/>
      </w:r>
      <w:r w:rsidRPr="00CE103E">
        <w:rPr>
          <w:rFonts w:ascii="Arial" w:hAnsi="Arial" w:cs="Arial"/>
          <w:b/>
          <w:bCs/>
        </w:rPr>
        <w:t>Declaration of authorship:</w:t>
      </w:r>
      <w:r w:rsidRPr="00CE103E">
        <w:rPr>
          <w:rFonts w:ascii="Arial" w:hAnsi="Arial" w:cs="Arial"/>
        </w:rPr>
        <w:br/>
      </w:r>
      <w:r w:rsidR="00CA548C">
        <w:rPr>
          <w:rFonts w:ascii="Arial" w:hAnsi="Arial" w:cs="Arial"/>
        </w:rPr>
        <w:t>“</w:t>
      </w:r>
      <w:r w:rsidRPr="00CE103E">
        <w:rPr>
          <w:rFonts w:ascii="Arial" w:hAnsi="Arial" w:cs="Arial"/>
        </w:rPr>
        <w:t>The Senior Project/Bulgarian Diploma Thesis presented here is the work of the author solely,</w:t>
      </w:r>
      <w:r w:rsidR="00CA548C">
        <w:rPr>
          <w:rFonts w:ascii="Arial" w:hAnsi="Arial" w:cs="Arial"/>
        </w:rPr>
        <w:t xml:space="preserve"> </w:t>
      </w:r>
      <w:r w:rsidRPr="00CE103E">
        <w:rPr>
          <w:rFonts w:ascii="Arial" w:hAnsi="Arial" w:cs="Arial"/>
        </w:rPr>
        <w:t xml:space="preserve">without any external help, under the supervision of </w:t>
      </w:r>
      <w:r w:rsidR="00CA548C">
        <w:rPr>
          <w:rFonts w:ascii="Arial" w:hAnsi="Arial" w:cs="Arial"/>
        </w:rPr>
        <w:t>Zachary Hutchinson.</w:t>
      </w:r>
      <w:r w:rsidRPr="00CE103E">
        <w:rPr>
          <w:rFonts w:ascii="Arial" w:hAnsi="Arial" w:cs="Arial"/>
        </w:rPr>
        <w:t xml:space="preserve"> All sources</w:t>
      </w:r>
      <w:r w:rsidR="000D5285">
        <w:rPr>
          <w:rFonts w:ascii="Arial" w:hAnsi="Arial" w:cs="Arial"/>
        </w:rPr>
        <w:t>,</w:t>
      </w:r>
      <w:r w:rsidRPr="00CE103E">
        <w:rPr>
          <w:rFonts w:ascii="Arial" w:hAnsi="Arial" w:cs="Arial"/>
        </w:rPr>
        <w:t xml:space="preserve"> used in development, are</w:t>
      </w:r>
      <w:r w:rsidR="00CA548C">
        <w:rPr>
          <w:rFonts w:ascii="Arial" w:hAnsi="Arial" w:cs="Arial"/>
        </w:rPr>
        <w:t xml:space="preserve"> </w:t>
      </w:r>
      <w:r w:rsidRPr="00CE103E">
        <w:rPr>
          <w:rFonts w:ascii="Arial" w:hAnsi="Arial" w:cs="Arial"/>
        </w:rPr>
        <w:t xml:space="preserve">cited in the text and in the Reference </w:t>
      </w:r>
      <w:r w:rsidR="00CA548C" w:rsidRPr="00CE103E">
        <w:rPr>
          <w:rFonts w:ascii="Arial" w:hAnsi="Arial" w:cs="Arial"/>
        </w:rPr>
        <w:t>section.</w:t>
      </w:r>
      <w:r w:rsidR="00CA548C">
        <w:rPr>
          <w:rFonts w:ascii="Arial" w:hAnsi="Arial" w:cs="Arial"/>
        </w:rPr>
        <w:t>”</w:t>
      </w:r>
    </w:p>
    <w:p w14:paraId="011DA7FD" w14:textId="07636EAC" w:rsidR="00B664D2" w:rsidRDefault="00CE103E" w:rsidP="005D1DEE">
      <w:pPr>
        <w:spacing w:line="360" w:lineRule="auto"/>
        <w:jc w:val="both"/>
        <w:rPr>
          <w:rFonts w:ascii="Arial" w:hAnsi="Arial" w:cs="Arial"/>
        </w:rPr>
      </w:pPr>
      <w:r w:rsidRPr="00CE103E">
        <w:rPr>
          <w:rFonts w:ascii="Arial" w:hAnsi="Arial" w:cs="Arial"/>
        </w:rPr>
        <w:br/>
        <w:t>Author:</w:t>
      </w:r>
      <w:r w:rsidR="00CA548C">
        <w:rPr>
          <w:rFonts w:ascii="Arial" w:hAnsi="Arial" w:cs="Arial"/>
        </w:rPr>
        <w:t xml:space="preserve"> Vili-An Atanasova Doneva</w:t>
      </w:r>
      <w:r w:rsidR="00B664D2">
        <w:rPr>
          <w:rFonts w:ascii="Arial" w:hAnsi="Arial" w:cs="Arial"/>
        </w:rPr>
        <w:br w:type="page"/>
      </w:r>
    </w:p>
    <w:p w14:paraId="5E400EA3" w14:textId="6447FEB8" w:rsidR="00DE6803" w:rsidRDefault="007B2A93" w:rsidP="00BF16A1">
      <w:pPr>
        <w:pStyle w:val="Heading2"/>
        <w:rPr>
          <w:rFonts w:ascii="Arial" w:hAnsi="Arial" w:cs="Arial"/>
          <w:b/>
          <w:bCs/>
          <w:color w:val="auto"/>
          <w:sz w:val="28"/>
          <w:szCs w:val="28"/>
          <w:u w:val="single"/>
        </w:rPr>
      </w:pPr>
      <w:r w:rsidRPr="0002346B">
        <w:rPr>
          <w:rFonts w:ascii="Arial" w:hAnsi="Arial" w:cs="Arial"/>
          <w:b/>
          <w:bCs/>
          <w:color w:val="auto"/>
          <w:sz w:val="28"/>
          <w:szCs w:val="28"/>
          <w:u w:val="single"/>
        </w:rPr>
        <w:lastRenderedPageBreak/>
        <w:t>Introduction</w:t>
      </w:r>
    </w:p>
    <w:p w14:paraId="71010165" w14:textId="77777777" w:rsidR="00BF16A1" w:rsidRPr="00BF16A1" w:rsidRDefault="00BF16A1" w:rsidP="00BF16A1"/>
    <w:p w14:paraId="4D5640A9" w14:textId="13DBA0C0" w:rsidR="00042D0D" w:rsidRPr="00BF16A1" w:rsidRDefault="00692146" w:rsidP="00BF16A1">
      <w:pPr>
        <w:spacing w:line="360" w:lineRule="auto"/>
        <w:jc w:val="both"/>
        <w:rPr>
          <w:rFonts w:ascii="Arial" w:hAnsi="Arial" w:cs="Arial"/>
        </w:rPr>
      </w:pPr>
      <w:r w:rsidRPr="00BF16A1">
        <w:rPr>
          <w:rFonts w:ascii="Arial" w:hAnsi="Arial" w:cs="Arial"/>
        </w:rPr>
        <w:t>The main task of a</w:t>
      </w:r>
      <w:r w:rsidR="00EC794D" w:rsidRPr="00BF16A1">
        <w:rPr>
          <w:rFonts w:ascii="Arial" w:hAnsi="Arial" w:cs="Arial"/>
        </w:rPr>
        <w:t>n</w:t>
      </w:r>
      <w:r w:rsidRPr="00BF16A1">
        <w:rPr>
          <w:rFonts w:ascii="Arial" w:hAnsi="Arial" w:cs="Arial"/>
        </w:rPr>
        <w:t xml:space="preserve"> Assistant Director (AD) during a film’s pre-production</w:t>
      </w:r>
      <w:r w:rsidR="00C01BC2" w:rsidRPr="00BF16A1">
        <w:rPr>
          <w:rFonts w:ascii="Arial" w:hAnsi="Arial" w:cs="Arial"/>
        </w:rPr>
        <w:t xml:space="preserve"> </w:t>
      </w:r>
      <w:r w:rsidRPr="00BF16A1">
        <w:rPr>
          <w:rFonts w:ascii="Arial" w:hAnsi="Arial" w:cs="Arial"/>
        </w:rPr>
        <w:t xml:space="preserve">process is to </w:t>
      </w:r>
      <w:r w:rsidR="00EC794D" w:rsidRPr="00BF16A1">
        <w:rPr>
          <w:rFonts w:ascii="Arial" w:hAnsi="Arial" w:cs="Arial"/>
        </w:rPr>
        <w:t xml:space="preserve">extract information from each scene and </w:t>
      </w:r>
      <w:r w:rsidR="0002301D" w:rsidRPr="00BF16A1">
        <w:rPr>
          <w:rFonts w:ascii="Arial" w:hAnsi="Arial" w:cs="Arial"/>
        </w:rPr>
        <w:t>turn it into a shooting schedule</w:t>
      </w:r>
      <w:r w:rsidR="00D43487" w:rsidRPr="00BF16A1">
        <w:rPr>
          <w:rFonts w:ascii="Arial" w:hAnsi="Arial" w:cs="Arial"/>
        </w:rPr>
        <w:t>.</w:t>
      </w:r>
      <w:r w:rsidR="00B04555" w:rsidRPr="00BF16A1">
        <w:rPr>
          <w:rFonts w:ascii="Arial" w:hAnsi="Arial" w:cs="Arial"/>
        </w:rPr>
        <w:t xml:space="preserve"> </w:t>
      </w:r>
      <w:r w:rsidR="00D43487" w:rsidRPr="00BF16A1">
        <w:rPr>
          <w:rFonts w:ascii="Arial" w:hAnsi="Arial" w:cs="Arial"/>
        </w:rPr>
        <w:t>A script breakdown</w:t>
      </w:r>
      <w:r w:rsidR="0002301D" w:rsidRPr="00BF16A1">
        <w:rPr>
          <w:rFonts w:ascii="Arial" w:hAnsi="Arial" w:cs="Arial"/>
        </w:rPr>
        <w:t xml:space="preserve"> includes</w:t>
      </w:r>
      <w:r w:rsidR="00D43487" w:rsidRPr="00BF16A1">
        <w:rPr>
          <w:rFonts w:ascii="Arial" w:hAnsi="Arial" w:cs="Arial"/>
        </w:rPr>
        <w:t xml:space="preserve"> all the scene numbers, headings, locations, times of day, characters, et</w:t>
      </w:r>
      <w:r w:rsidR="0032602E" w:rsidRPr="00BF16A1">
        <w:rPr>
          <w:rFonts w:ascii="Arial" w:hAnsi="Arial" w:cs="Arial"/>
        </w:rPr>
        <w:t>c</w:t>
      </w:r>
      <w:r w:rsidR="00D43487" w:rsidRPr="00BF16A1">
        <w:rPr>
          <w:rFonts w:ascii="Arial" w:hAnsi="Arial" w:cs="Arial"/>
        </w:rPr>
        <w:t>.</w:t>
      </w:r>
      <w:r w:rsidR="0032602E" w:rsidRPr="00BF16A1">
        <w:rPr>
          <w:rFonts w:ascii="Arial" w:hAnsi="Arial" w:cs="Arial"/>
        </w:rPr>
        <w:t xml:space="preserve"> and is used to make a production schedule.</w:t>
      </w:r>
      <w:r w:rsidR="008D1BA9" w:rsidRPr="00BF16A1">
        <w:rPr>
          <w:rFonts w:ascii="Arial" w:hAnsi="Arial" w:cs="Arial"/>
        </w:rPr>
        <w:t xml:space="preserve"> Script revisions can vary from </w:t>
      </w:r>
      <w:r w:rsidR="00F9254B" w:rsidRPr="00BF16A1">
        <w:rPr>
          <w:rFonts w:ascii="Arial" w:hAnsi="Arial" w:cs="Arial"/>
        </w:rPr>
        <w:t>3-4</w:t>
      </w:r>
      <w:r w:rsidR="008D1BA9" w:rsidRPr="00BF16A1">
        <w:rPr>
          <w:rFonts w:ascii="Arial" w:hAnsi="Arial" w:cs="Arial"/>
        </w:rPr>
        <w:t xml:space="preserve"> in small productions to </w:t>
      </w:r>
      <w:r w:rsidR="00F9254B" w:rsidRPr="00BF16A1">
        <w:rPr>
          <w:rFonts w:ascii="Arial" w:hAnsi="Arial" w:cs="Arial"/>
        </w:rPr>
        <w:t>15</w:t>
      </w:r>
      <w:r w:rsidR="008D1BA9" w:rsidRPr="00BF16A1">
        <w:rPr>
          <w:rFonts w:ascii="Arial" w:hAnsi="Arial" w:cs="Arial"/>
        </w:rPr>
        <w:t>+ in big</w:t>
      </w:r>
      <w:r w:rsidR="00F9254B" w:rsidRPr="00BF16A1">
        <w:rPr>
          <w:rFonts w:ascii="Arial" w:hAnsi="Arial" w:cs="Arial"/>
        </w:rPr>
        <w:t xml:space="preserve"> productions before the start of the shooting and </w:t>
      </w:r>
      <w:r w:rsidR="00E34143" w:rsidRPr="00BF16A1">
        <w:rPr>
          <w:rFonts w:ascii="Arial" w:hAnsi="Arial" w:cs="Arial"/>
        </w:rPr>
        <w:t xml:space="preserve">even more after. This </w:t>
      </w:r>
      <w:r w:rsidR="00D623A8" w:rsidRPr="00BF16A1">
        <w:rPr>
          <w:rFonts w:ascii="Arial" w:hAnsi="Arial" w:cs="Arial"/>
        </w:rPr>
        <w:t>wastes</w:t>
      </w:r>
      <w:r w:rsidR="00E34143" w:rsidRPr="00BF16A1">
        <w:rPr>
          <w:rFonts w:ascii="Arial" w:hAnsi="Arial" w:cs="Arial"/>
        </w:rPr>
        <w:t xml:space="preserve"> a lot of </w:t>
      </w:r>
      <w:r w:rsidR="00042D0D" w:rsidRPr="00BF16A1">
        <w:rPr>
          <w:rFonts w:ascii="Arial" w:hAnsi="Arial" w:cs="Arial"/>
        </w:rPr>
        <w:t>time</w:t>
      </w:r>
      <w:r w:rsidR="00E34143" w:rsidRPr="00BF16A1">
        <w:rPr>
          <w:rFonts w:ascii="Arial" w:hAnsi="Arial" w:cs="Arial"/>
        </w:rPr>
        <w:t xml:space="preserve"> reading revised pages and trying not to miss any important details.</w:t>
      </w:r>
      <w:r w:rsidR="0032602E" w:rsidRPr="00BF16A1">
        <w:rPr>
          <w:rFonts w:ascii="Arial" w:hAnsi="Arial" w:cs="Arial"/>
        </w:rPr>
        <w:t xml:space="preserve"> </w:t>
      </w:r>
      <w:r w:rsidR="00D623A8" w:rsidRPr="00BF16A1">
        <w:rPr>
          <w:rFonts w:ascii="Arial" w:hAnsi="Arial" w:cs="Arial"/>
        </w:rPr>
        <w:t xml:space="preserve">Having </w:t>
      </w:r>
      <w:r w:rsidR="00316C9F" w:rsidRPr="00BF16A1">
        <w:rPr>
          <w:rFonts w:ascii="Arial" w:hAnsi="Arial" w:cs="Arial"/>
        </w:rPr>
        <w:t xml:space="preserve">an already composed, editable </w:t>
      </w:r>
      <w:r w:rsidR="0032602E" w:rsidRPr="00BF16A1">
        <w:rPr>
          <w:rFonts w:ascii="Arial" w:hAnsi="Arial" w:cs="Arial"/>
        </w:rPr>
        <w:t xml:space="preserve">schedule with all the </w:t>
      </w:r>
      <w:r w:rsidR="00FF00E8" w:rsidRPr="00BF16A1">
        <w:rPr>
          <w:rFonts w:ascii="Arial" w:hAnsi="Arial" w:cs="Arial"/>
        </w:rPr>
        <w:t>broken-down</w:t>
      </w:r>
      <w:r w:rsidR="0032602E" w:rsidRPr="00BF16A1">
        <w:rPr>
          <w:rFonts w:ascii="Arial" w:hAnsi="Arial" w:cs="Arial"/>
        </w:rPr>
        <w:t xml:space="preserve"> information for each script revision</w:t>
      </w:r>
      <w:r w:rsidR="00073B64" w:rsidRPr="00BF16A1">
        <w:rPr>
          <w:rFonts w:ascii="Arial" w:hAnsi="Arial" w:cs="Arial"/>
        </w:rPr>
        <w:t xml:space="preserve"> </w:t>
      </w:r>
      <w:r w:rsidR="00316C9F" w:rsidRPr="00BF16A1">
        <w:rPr>
          <w:rFonts w:ascii="Arial" w:hAnsi="Arial" w:cs="Arial"/>
        </w:rPr>
        <w:t>facilitates the process. This allows the 1</w:t>
      </w:r>
      <w:r w:rsidR="00316C9F" w:rsidRPr="00BF16A1">
        <w:rPr>
          <w:rFonts w:ascii="Arial" w:hAnsi="Arial" w:cs="Arial"/>
          <w:vertAlign w:val="superscript"/>
        </w:rPr>
        <w:t>st</w:t>
      </w:r>
      <w:r w:rsidR="00316C9F" w:rsidRPr="00BF16A1">
        <w:rPr>
          <w:rFonts w:ascii="Arial" w:hAnsi="Arial" w:cs="Arial"/>
        </w:rPr>
        <w:t xml:space="preserve"> AD to focus on making the Director’s vision happen rather than being stuck in front of the screen.</w:t>
      </w:r>
    </w:p>
    <w:p w14:paraId="2C7B8217" w14:textId="77777777" w:rsidR="0032602E" w:rsidRPr="0032602E" w:rsidRDefault="0032602E" w:rsidP="00BF16A1">
      <w:pPr>
        <w:pStyle w:val="ListParagraph"/>
        <w:spacing w:line="360" w:lineRule="auto"/>
        <w:ind w:left="360"/>
        <w:jc w:val="both"/>
        <w:rPr>
          <w:rFonts w:ascii="Arial" w:hAnsi="Arial" w:cs="Arial"/>
        </w:rPr>
      </w:pPr>
    </w:p>
    <w:p w14:paraId="49B13BED" w14:textId="567BCC8B" w:rsidR="00042D0D" w:rsidRDefault="00611DD9" w:rsidP="00BF16A1">
      <w:pPr>
        <w:pStyle w:val="ListParagraph"/>
        <w:spacing w:line="360" w:lineRule="auto"/>
        <w:ind w:left="0"/>
        <w:jc w:val="both"/>
        <w:rPr>
          <w:rFonts w:ascii="Arial" w:hAnsi="Arial" w:cs="Arial"/>
        </w:rPr>
      </w:pPr>
      <w:r>
        <w:rPr>
          <w:rFonts w:ascii="Arial" w:hAnsi="Arial" w:cs="Arial"/>
        </w:rPr>
        <w:t xml:space="preserve">The </w:t>
      </w:r>
      <w:r>
        <w:rPr>
          <w:rFonts w:ascii="Arial" w:hAnsi="Arial" w:cs="Arial"/>
          <w:i/>
          <w:iCs/>
        </w:rPr>
        <w:t xml:space="preserve">Big Break! </w:t>
      </w:r>
      <w:r>
        <w:rPr>
          <w:rFonts w:ascii="Arial" w:hAnsi="Arial" w:cs="Arial"/>
        </w:rPr>
        <w:t>software allows the user to input a .txt film script file</w:t>
      </w:r>
      <w:r w:rsidR="00306395">
        <w:rPr>
          <w:rFonts w:ascii="Arial" w:hAnsi="Arial" w:cs="Arial"/>
        </w:rPr>
        <w:t>.</w:t>
      </w:r>
      <w:r w:rsidR="00A74566">
        <w:rPr>
          <w:rFonts w:ascii="Arial" w:hAnsi="Arial" w:cs="Arial"/>
        </w:rPr>
        <w:t xml:space="preserve"> It divides the script into scenes and collects all their numbers, headings, locations, and times</w:t>
      </w:r>
      <w:r w:rsidR="00EE69CD">
        <w:rPr>
          <w:rFonts w:ascii="Arial" w:hAnsi="Arial" w:cs="Arial"/>
        </w:rPr>
        <w:t xml:space="preserve"> using </w:t>
      </w:r>
      <w:r w:rsidR="00BC3023">
        <w:rPr>
          <w:rFonts w:ascii="Arial" w:hAnsi="Arial" w:cs="Arial"/>
        </w:rPr>
        <w:t>regular expression (</w:t>
      </w:r>
      <w:r w:rsidR="002909EB">
        <w:rPr>
          <w:rFonts w:ascii="Arial" w:hAnsi="Arial" w:cs="Arial"/>
        </w:rPr>
        <w:t>Regex</w:t>
      </w:r>
      <w:r w:rsidR="00BC3023">
        <w:rPr>
          <w:rFonts w:ascii="Arial" w:hAnsi="Arial" w:cs="Arial"/>
        </w:rPr>
        <w:t>)</w:t>
      </w:r>
      <w:r w:rsidR="00EE69CD">
        <w:rPr>
          <w:rFonts w:ascii="Arial" w:hAnsi="Arial" w:cs="Arial"/>
        </w:rPr>
        <w:t xml:space="preserve"> patterns and rules</w:t>
      </w:r>
      <w:r w:rsidR="00A74566">
        <w:rPr>
          <w:rFonts w:ascii="Arial" w:hAnsi="Arial" w:cs="Arial"/>
        </w:rPr>
        <w:t>. Everything between two headings is treated as content, which is used for the actual Natural Language Processing (NLP).</w:t>
      </w:r>
      <w:r w:rsidR="004E7D3C">
        <w:rPr>
          <w:rFonts w:ascii="Arial" w:hAnsi="Arial" w:cs="Arial"/>
        </w:rPr>
        <w:t xml:space="preserve"> All the dependencies are managed with Maven.</w:t>
      </w:r>
    </w:p>
    <w:p w14:paraId="1420CE80" w14:textId="77777777" w:rsidR="0015005A" w:rsidRDefault="0015005A" w:rsidP="00BF16A1">
      <w:pPr>
        <w:pStyle w:val="ListParagraph"/>
        <w:spacing w:line="360" w:lineRule="auto"/>
        <w:ind w:left="0"/>
        <w:jc w:val="both"/>
        <w:rPr>
          <w:rFonts w:ascii="Arial" w:hAnsi="Arial" w:cs="Arial"/>
        </w:rPr>
      </w:pPr>
    </w:p>
    <w:p w14:paraId="678C346F" w14:textId="3EBA7A50" w:rsidR="0015005A" w:rsidRPr="002A713B" w:rsidRDefault="00FF00E8" w:rsidP="00BF16A1">
      <w:pPr>
        <w:pStyle w:val="ListParagraph"/>
        <w:spacing w:line="360" w:lineRule="auto"/>
        <w:ind w:left="0"/>
        <w:jc w:val="both"/>
        <w:rPr>
          <w:rFonts w:ascii="Arial" w:hAnsi="Arial" w:cs="Arial"/>
        </w:rPr>
      </w:pPr>
      <w:r>
        <w:rPr>
          <w:rFonts w:ascii="Arial" w:hAnsi="Arial" w:cs="Arial"/>
        </w:rPr>
        <w:t xml:space="preserve">The characters are extracted through heuristic methods, regex, and the pre-trained Named Entity Recognition (NER) model – </w:t>
      </w:r>
      <w:proofErr w:type="spellStart"/>
      <w:r>
        <w:rPr>
          <w:rFonts w:ascii="Arial" w:hAnsi="Arial" w:cs="Arial"/>
        </w:rPr>
        <w:t>NameFinderME</w:t>
      </w:r>
      <w:proofErr w:type="spellEnd"/>
      <w:r>
        <w:rPr>
          <w:rFonts w:ascii="Arial" w:hAnsi="Arial" w:cs="Arial"/>
        </w:rPr>
        <w:t xml:space="preserve">. </w:t>
      </w:r>
      <w:r w:rsidR="002A713B">
        <w:rPr>
          <w:rFonts w:ascii="Arial" w:hAnsi="Arial" w:cs="Arial"/>
        </w:rPr>
        <w:t>What is used depends on the types of names encountered – speaker cue name, in-line name (part of the dialogue or the scene description), names which are not proper nouns (</w:t>
      </w:r>
      <w:r w:rsidR="002A713B" w:rsidRPr="002A713B">
        <w:rPr>
          <w:rFonts w:ascii="Arial" w:hAnsi="Arial" w:cs="Arial"/>
          <w:i/>
          <w:iCs/>
        </w:rPr>
        <w:t xml:space="preserve">OLD MAN, RECORDED VOICE, </w:t>
      </w:r>
      <w:r w:rsidR="002A713B">
        <w:rPr>
          <w:rFonts w:ascii="Arial" w:hAnsi="Arial" w:cs="Arial"/>
        </w:rPr>
        <w:t xml:space="preserve">etc.), and names when </w:t>
      </w:r>
      <w:r w:rsidR="00544B3F">
        <w:rPr>
          <w:rFonts w:ascii="Arial" w:hAnsi="Arial" w:cs="Arial"/>
        </w:rPr>
        <w:t xml:space="preserve">a </w:t>
      </w:r>
      <w:r w:rsidR="002A713B">
        <w:rPr>
          <w:rFonts w:ascii="Arial" w:hAnsi="Arial" w:cs="Arial"/>
        </w:rPr>
        <w:t>character is first introduced (</w:t>
      </w:r>
      <w:r w:rsidR="002A713B">
        <w:rPr>
          <w:rFonts w:ascii="Arial" w:hAnsi="Arial" w:cs="Arial"/>
          <w:i/>
          <w:iCs/>
        </w:rPr>
        <w:t>This is Nelly (23)…)</w:t>
      </w:r>
      <w:r w:rsidR="002A713B">
        <w:rPr>
          <w:rFonts w:ascii="Arial" w:hAnsi="Arial" w:cs="Arial"/>
        </w:rPr>
        <w:t>.</w:t>
      </w:r>
      <w:r w:rsidR="00DB2C6D">
        <w:rPr>
          <w:rFonts w:ascii="Arial" w:hAnsi="Arial" w:cs="Arial"/>
        </w:rPr>
        <w:t xml:space="preserve"> Additionally, the proper nouns found are compared using a Trie data structure to a .txt file with various common names. This </w:t>
      </w:r>
      <w:r w:rsidR="00544B3F">
        <w:rPr>
          <w:rFonts w:ascii="Arial" w:hAnsi="Arial" w:cs="Arial"/>
        </w:rPr>
        <w:t>boosts</w:t>
      </w:r>
      <w:r w:rsidR="00DB2C6D">
        <w:rPr>
          <w:rFonts w:ascii="Arial" w:hAnsi="Arial" w:cs="Arial"/>
        </w:rPr>
        <w:t xml:space="preserve"> the confidence of the match.</w:t>
      </w:r>
    </w:p>
    <w:p w14:paraId="40CC7990" w14:textId="77777777" w:rsidR="00BC65EA" w:rsidRDefault="00BC65EA" w:rsidP="00BF16A1">
      <w:pPr>
        <w:pStyle w:val="ListParagraph"/>
        <w:spacing w:line="360" w:lineRule="auto"/>
        <w:ind w:left="0"/>
        <w:jc w:val="both"/>
        <w:rPr>
          <w:rFonts w:ascii="Arial" w:hAnsi="Arial" w:cs="Arial"/>
        </w:rPr>
      </w:pPr>
    </w:p>
    <w:p w14:paraId="600865B8" w14:textId="14973AD8" w:rsidR="00EF1112" w:rsidRDefault="000D4416" w:rsidP="00BF16A1">
      <w:pPr>
        <w:pStyle w:val="ListParagraph"/>
        <w:spacing w:line="360" w:lineRule="auto"/>
        <w:ind w:left="0"/>
        <w:jc w:val="both"/>
        <w:rPr>
          <w:rFonts w:ascii="Arial" w:hAnsi="Arial" w:cs="Arial"/>
        </w:rPr>
      </w:pPr>
      <w:r>
        <w:rPr>
          <w:rFonts w:ascii="Arial" w:hAnsi="Arial" w:cs="Arial"/>
        </w:rPr>
        <w:t>Most cases are covered by the heuristic logic</w:t>
      </w:r>
      <w:r w:rsidR="00544B3F">
        <w:rPr>
          <w:rFonts w:ascii="Arial" w:hAnsi="Arial" w:cs="Arial"/>
        </w:rPr>
        <w:t>,</w:t>
      </w:r>
      <w:r>
        <w:rPr>
          <w:rFonts w:ascii="Arial" w:hAnsi="Arial" w:cs="Arial"/>
        </w:rPr>
        <w:t xml:space="preserve"> which normalizes the names </w:t>
      </w:r>
      <w:r w:rsidR="00544B3F">
        <w:rPr>
          <w:rFonts w:ascii="Arial" w:hAnsi="Arial" w:cs="Arial"/>
        </w:rPr>
        <w:t>and</w:t>
      </w:r>
      <w:r>
        <w:rPr>
          <w:rFonts w:ascii="Arial" w:hAnsi="Arial" w:cs="Arial"/>
        </w:rPr>
        <w:t xml:space="preserve"> analyzes them based on regex patterns. However, in-line names are more difficult to extract as they have no distinct position or format. This is why </w:t>
      </w:r>
      <w:proofErr w:type="spellStart"/>
      <w:r>
        <w:rPr>
          <w:rFonts w:ascii="Arial" w:hAnsi="Arial" w:cs="Arial"/>
        </w:rPr>
        <w:t>NameFinderME</w:t>
      </w:r>
      <w:proofErr w:type="spellEnd"/>
      <w:r>
        <w:rPr>
          <w:rFonts w:ascii="Arial" w:hAnsi="Arial" w:cs="Arial"/>
        </w:rPr>
        <w:t xml:space="preserve"> or the first-introduced logic is used. </w:t>
      </w:r>
      <w:proofErr w:type="spellStart"/>
      <w:r w:rsidR="00EC2DF8">
        <w:rPr>
          <w:rFonts w:ascii="Arial" w:hAnsi="Arial" w:cs="Arial"/>
        </w:rPr>
        <w:t>NameFinderME</w:t>
      </w:r>
      <w:proofErr w:type="spellEnd"/>
      <w:r>
        <w:rPr>
          <w:rFonts w:ascii="Arial" w:hAnsi="Arial" w:cs="Arial"/>
        </w:rPr>
        <w:t xml:space="preserve"> is</w:t>
      </w:r>
      <w:r w:rsidR="00EC2DF8">
        <w:rPr>
          <w:rFonts w:ascii="Arial" w:hAnsi="Arial" w:cs="Arial"/>
        </w:rPr>
        <w:t xml:space="preserve"> </w:t>
      </w:r>
      <w:r>
        <w:rPr>
          <w:rFonts w:ascii="Arial" w:hAnsi="Arial" w:cs="Arial"/>
        </w:rPr>
        <w:t xml:space="preserve">a </w:t>
      </w:r>
      <w:r w:rsidR="00EC2DF8">
        <w:rPr>
          <w:rFonts w:ascii="Arial" w:hAnsi="Arial" w:cs="Arial"/>
        </w:rPr>
        <w:t xml:space="preserve">class in the Apache </w:t>
      </w:r>
      <w:proofErr w:type="spellStart"/>
      <w:r w:rsidR="00EC2DF8">
        <w:rPr>
          <w:rFonts w:ascii="Arial" w:hAnsi="Arial" w:cs="Arial"/>
        </w:rPr>
        <w:t>OpenNLP</w:t>
      </w:r>
      <w:proofErr w:type="spellEnd"/>
      <w:r>
        <w:rPr>
          <w:rFonts w:ascii="Arial" w:hAnsi="Arial" w:cs="Arial"/>
        </w:rPr>
        <w:t xml:space="preserve"> </w:t>
      </w:r>
      <w:r>
        <w:rPr>
          <w:rFonts w:ascii="Arial" w:hAnsi="Arial" w:cs="Arial"/>
        </w:rPr>
        <w:lastRenderedPageBreak/>
        <w:t>library</w:t>
      </w:r>
      <w:r w:rsidR="00C310DC">
        <w:rPr>
          <w:rFonts w:ascii="Arial" w:hAnsi="Arial" w:cs="Arial"/>
        </w:rPr>
        <w:t>, which is an open-source NLP Java toolkit.</w:t>
      </w:r>
      <w:r w:rsidR="00CB7716">
        <w:rPr>
          <w:rFonts w:ascii="Arial" w:hAnsi="Arial" w:cs="Arial"/>
        </w:rPr>
        <w:t xml:space="preserve"> It uses the Maximum Entropy algorithm internally to predict named entities like the character names.</w:t>
      </w:r>
    </w:p>
    <w:p w14:paraId="705BE111" w14:textId="77777777" w:rsidR="00DB2C6D" w:rsidRPr="00DB2C6D" w:rsidRDefault="00DB2C6D" w:rsidP="00BF16A1">
      <w:pPr>
        <w:pStyle w:val="ListParagraph"/>
        <w:spacing w:line="360" w:lineRule="auto"/>
        <w:ind w:left="0"/>
        <w:jc w:val="both"/>
        <w:rPr>
          <w:rFonts w:ascii="Arial" w:hAnsi="Arial" w:cs="Arial"/>
        </w:rPr>
      </w:pPr>
    </w:p>
    <w:p w14:paraId="1A36CE6F" w14:textId="05C90CBE" w:rsidR="00D80012" w:rsidRDefault="00CE5BBC" w:rsidP="00BF16A1">
      <w:pPr>
        <w:pStyle w:val="ListParagraph"/>
        <w:spacing w:line="360" w:lineRule="auto"/>
        <w:ind w:left="0"/>
        <w:jc w:val="both"/>
        <w:rPr>
          <w:rFonts w:ascii="Arial" w:hAnsi="Arial" w:cs="Arial"/>
        </w:rPr>
      </w:pPr>
      <w:r>
        <w:rPr>
          <w:rFonts w:ascii="Arial" w:hAnsi="Arial" w:cs="Arial"/>
        </w:rPr>
        <w:t xml:space="preserve">For all </w:t>
      </w:r>
      <w:r w:rsidR="00DB2C6D">
        <w:rPr>
          <w:rFonts w:ascii="Arial" w:hAnsi="Arial" w:cs="Arial"/>
        </w:rPr>
        <w:t>character names</w:t>
      </w:r>
      <w:r>
        <w:rPr>
          <w:rFonts w:ascii="Arial" w:hAnsi="Arial" w:cs="Arial"/>
        </w:rPr>
        <w:t>, the program performs clustering and alias canonicalization.</w:t>
      </w:r>
      <w:r w:rsidR="00DB2C6D">
        <w:rPr>
          <w:rFonts w:ascii="Arial" w:hAnsi="Arial" w:cs="Arial"/>
        </w:rPr>
        <w:t xml:space="preserve"> Clustering groups together all the character names that belong to the same entity using Disjoint</w:t>
      </w:r>
      <w:r w:rsidR="00E56AF7">
        <w:rPr>
          <w:rFonts w:ascii="Arial" w:hAnsi="Arial" w:cs="Arial"/>
        </w:rPr>
        <w:t xml:space="preserve"> Set Union (Union-Find) data structure, custom logic and</w:t>
      </w:r>
      <w:r w:rsidR="00DB2C6D">
        <w:rPr>
          <w:rFonts w:ascii="Arial" w:hAnsi="Arial" w:cs="Arial"/>
        </w:rPr>
        <w:t xml:space="preserve"> the </w:t>
      </w:r>
      <w:proofErr w:type="spellStart"/>
      <w:r w:rsidR="00DB2C6D">
        <w:rPr>
          <w:rFonts w:ascii="Arial" w:hAnsi="Arial" w:cs="Arial"/>
        </w:rPr>
        <w:t>Levenshtein</w:t>
      </w:r>
      <w:proofErr w:type="spellEnd"/>
      <w:r w:rsidR="00DB2C6D">
        <w:rPr>
          <w:rFonts w:ascii="Arial" w:hAnsi="Arial" w:cs="Arial"/>
        </w:rPr>
        <w:t xml:space="preserve"> distance algorithm</w:t>
      </w:r>
      <w:r w:rsidR="00E56AF7">
        <w:rPr>
          <w:rFonts w:ascii="Arial" w:hAnsi="Arial" w:cs="Arial"/>
        </w:rPr>
        <w:t xml:space="preserve"> and Jaro-Winkler algorithm to group names with small differences together</w:t>
      </w:r>
      <w:r w:rsidR="00DB2C6D">
        <w:rPr>
          <w:rFonts w:ascii="Arial" w:hAnsi="Arial" w:cs="Arial"/>
        </w:rPr>
        <w:t xml:space="preserve">. </w:t>
      </w:r>
      <w:r w:rsidR="00D8610B">
        <w:rPr>
          <w:rFonts w:ascii="Arial" w:hAnsi="Arial" w:cs="Arial"/>
        </w:rPr>
        <w:t>Canonicalization</w:t>
      </w:r>
      <w:r w:rsidR="004116B0">
        <w:rPr>
          <w:rFonts w:ascii="Arial" w:hAnsi="Arial" w:cs="Arial"/>
        </w:rPr>
        <w:t xml:space="preserve"> standardizes the data by removing parentheticals and normalizes titles and maps the different entries together under one canonical name through heuristics.</w:t>
      </w:r>
      <w:r>
        <w:rPr>
          <w:rFonts w:ascii="Arial" w:hAnsi="Arial" w:cs="Arial"/>
        </w:rPr>
        <w:t xml:space="preserve"> </w:t>
      </w:r>
    </w:p>
    <w:p w14:paraId="1085DB7F" w14:textId="77777777" w:rsidR="00D80012" w:rsidRDefault="00D80012" w:rsidP="00BF16A1">
      <w:pPr>
        <w:pStyle w:val="ListParagraph"/>
        <w:spacing w:line="360" w:lineRule="auto"/>
        <w:ind w:left="0"/>
        <w:jc w:val="both"/>
        <w:rPr>
          <w:rFonts w:ascii="Arial" w:hAnsi="Arial" w:cs="Arial"/>
        </w:rPr>
      </w:pPr>
    </w:p>
    <w:p w14:paraId="02A7B691" w14:textId="77777777" w:rsidR="00DB2C6D" w:rsidRDefault="00DB2C6D" w:rsidP="00BF16A1">
      <w:pPr>
        <w:pStyle w:val="ListParagraph"/>
        <w:spacing w:line="360" w:lineRule="auto"/>
        <w:ind w:left="0"/>
        <w:jc w:val="both"/>
        <w:rPr>
          <w:rFonts w:ascii="Arial" w:hAnsi="Arial" w:cs="Arial"/>
        </w:rPr>
      </w:pPr>
      <w:r>
        <w:rPr>
          <w:rFonts w:ascii="Arial" w:hAnsi="Arial" w:cs="Arial"/>
        </w:rPr>
        <w:t>For props and set dressings, the program uses Parts-Of-Speech (POS) Tagger to determine the grammatical role of each word in the script. The POS Tagger also detects patterns of grammatical roles in a sentence (e.g. verb -&gt; determiner -&gt; noun). This allows heuristic rules to facilitate the detection of props and set dressings.</w:t>
      </w:r>
    </w:p>
    <w:p w14:paraId="2751A806" w14:textId="77777777" w:rsidR="00DB2C6D" w:rsidRDefault="00DB2C6D" w:rsidP="00BF16A1">
      <w:pPr>
        <w:pStyle w:val="ListParagraph"/>
        <w:spacing w:line="360" w:lineRule="auto"/>
        <w:ind w:left="0"/>
        <w:jc w:val="both"/>
        <w:rPr>
          <w:rFonts w:ascii="Arial" w:hAnsi="Arial" w:cs="Arial"/>
        </w:rPr>
      </w:pPr>
    </w:p>
    <w:p w14:paraId="2EC1480A" w14:textId="0937A755" w:rsidR="00FF6996" w:rsidRDefault="00D80012" w:rsidP="00BF16A1">
      <w:pPr>
        <w:pStyle w:val="ListParagraph"/>
        <w:spacing w:line="360" w:lineRule="auto"/>
        <w:ind w:left="0"/>
        <w:jc w:val="both"/>
        <w:rPr>
          <w:rFonts w:ascii="Arial" w:hAnsi="Arial" w:cs="Arial"/>
        </w:rPr>
      </w:pPr>
      <w:r>
        <w:rPr>
          <w:rFonts w:ascii="Arial" w:hAnsi="Arial" w:cs="Arial"/>
          <w:i/>
          <w:iCs/>
        </w:rPr>
        <w:t xml:space="preserve">Big </w:t>
      </w:r>
      <w:proofErr w:type="spellStart"/>
      <w:r>
        <w:rPr>
          <w:rFonts w:ascii="Arial" w:hAnsi="Arial" w:cs="Arial"/>
          <w:i/>
          <w:iCs/>
        </w:rPr>
        <w:t>Break!</w:t>
      </w:r>
      <w:r w:rsidR="003E2C03">
        <w:rPr>
          <w:rFonts w:ascii="Arial" w:hAnsi="Arial" w:cs="Arial"/>
        </w:rPr>
        <w:t>’s</w:t>
      </w:r>
      <w:proofErr w:type="spellEnd"/>
      <w:r w:rsidR="003E2C03">
        <w:rPr>
          <w:rFonts w:ascii="Arial" w:hAnsi="Arial" w:cs="Arial"/>
        </w:rPr>
        <w:t xml:space="preserve"> scheduling depends on various </w:t>
      </w:r>
      <w:r w:rsidR="000746C6">
        <w:rPr>
          <w:rFonts w:ascii="Arial" w:hAnsi="Arial" w:cs="Arial"/>
        </w:rPr>
        <w:t>factors – location, time, maximum pages per day, scene order, character overlaps, load per day, etc. This causes</w:t>
      </w:r>
      <w:r w:rsidR="003E2C03">
        <w:rPr>
          <w:rFonts w:ascii="Arial" w:hAnsi="Arial" w:cs="Arial"/>
        </w:rPr>
        <w:t xml:space="preserve"> the Resource-Constraint Project Scheduling Problem (RCPSP) with a Serial Schedule Generation Scheme (SSGS)</w:t>
      </w:r>
      <w:r w:rsidR="00E97079">
        <w:rPr>
          <w:rFonts w:ascii="Arial" w:hAnsi="Arial" w:cs="Arial"/>
        </w:rPr>
        <w:t>.</w:t>
      </w:r>
    </w:p>
    <w:p w14:paraId="2C0B31D7" w14:textId="77777777" w:rsidR="00FF6996" w:rsidRDefault="00FF6996" w:rsidP="00BF16A1">
      <w:pPr>
        <w:pStyle w:val="ListParagraph"/>
        <w:spacing w:line="360" w:lineRule="auto"/>
        <w:ind w:left="0"/>
        <w:jc w:val="both"/>
        <w:rPr>
          <w:rFonts w:ascii="Arial" w:hAnsi="Arial" w:cs="Arial"/>
        </w:rPr>
      </w:pPr>
    </w:p>
    <w:p w14:paraId="56BC6760" w14:textId="77777777" w:rsidR="00366C9F" w:rsidRDefault="00FF6996" w:rsidP="00BF16A1">
      <w:pPr>
        <w:pStyle w:val="ListParagraph"/>
        <w:spacing w:line="360" w:lineRule="auto"/>
        <w:ind w:left="0"/>
        <w:jc w:val="both"/>
        <w:rPr>
          <w:rFonts w:ascii="Arial" w:hAnsi="Arial" w:cs="Arial"/>
        </w:rPr>
      </w:pPr>
      <w:r>
        <w:rPr>
          <w:rFonts w:ascii="Arial" w:hAnsi="Arial" w:cs="Arial"/>
        </w:rPr>
        <w:t xml:space="preserve">The program uses Spring Boot to connect through a REST API to the React frontend. Having the visual aspect of </w:t>
      </w:r>
      <w:r>
        <w:rPr>
          <w:rFonts w:ascii="Arial" w:hAnsi="Arial" w:cs="Arial"/>
          <w:i/>
          <w:iCs/>
        </w:rPr>
        <w:t xml:space="preserve">Big Break! </w:t>
      </w:r>
      <w:r>
        <w:rPr>
          <w:rFonts w:ascii="Arial" w:hAnsi="Arial" w:cs="Arial"/>
        </w:rPr>
        <w:t>would allow the user to easily interact with the software without burdening them with heavily technical processes.</w:t>
      </w:r>
    </w:p>
    <w:p w14:paraId="0C73AC0F" w14:textId="77777777" w:rsidR="00366C9F" w:rsidRDefault="00366C9F" w:rsidP="00BF16A1">
      <w:pPr>
        <w:pStyle w:val="ListParagraph"/>
        <w:spacing w:line="360" w:lineRule="auto"/>
        <w:ind w:left="0"/>
        <w:jc w:val="both"/>
        <w:rPr>
          <w:rFonts w:ascii="Arial" w:hAnsi="Arial" w:cs="Arial"/>
        </w:rPr>
      </w:pPr>
    </w:p>
    <w:p w14:paraId="111EABA8" w14:textId="60AC1289" w:rsidR="00BF16A1" w:rsidRDefault="00366C9F" w:rsidP="00BF16A1">
      <w:pPr>
        <w:pStyle w:val="ListParagraph"/>
        <w:spacing w:line="360" w:lineRule="auto"/>
        <w:ind w:left="0"/>
        <w:jc w:val="both"/>
        <w:rPr>
          <w:rFonts w:ascii="Arial" w:hAnsi="Arial" w:cs="Arial"/>
        </w:rPr>
      </w:pPr>
      <w:r>
        <w:rPr>
          <w:rFonts w:ascii="Arial" w:hAnsi="Arial" w:cs="Arial"/>
        </w:rPr>
        <w:t xml:space="preserve">The reason why I chose to pursue </w:t>
      </w:r>
      <w:r>
        <w:rPr>
          <w:rFonts w:ascii="Arial" w:hAnsi="Arial" w:cs="Arial"/>
          <w:i/>
          <w:iCs/>
        </w:rPr>
        <w:t xml:space="preserve">Big Break! </w:t>
      </w:r>
      <w:r>
        <w:rPr>
          <w:rFonts w:ascii="Arial" w:hAnsi="Arial" w:cs="Arial"/>
        </w:rPr>
        <w:t>as my senior project is majorly connected to my interest in fil</w:t>
      </w:r>
      <w:r w:rsidR="002C6F6F">
        <w:rPr>
          <w:rFonts w:ascii="Arial" w:hAnsi="Arial" w:cs="Arial"/>
        </w:rPr>
        <w:t>m and my belief that technology can save time. The most prominent lesson I learned during my time in the film studio is that time and money are closely connected in a film production. Works like mine can help large films save time,</w:t>
      </w:r>
      <w:r w:rsidR="00E826AC">
        <w:rPr>
          <w:rFonts w:ascii="Arial" w:hAnsi="Arial" w:cs="Arial"/>
        </w:rPr>
        <w:t xml:space="preserve"> </w:t>
      </w:r>
      <w:r w:rsidR="002C6F6F">
        <w:rPr>
          <w:rFonts w:ascii="Arial" w:hAnsi="Arial" w:cs="Arial"/>
        </w:rPr>
        <w:t xml:space="preserve">money, and focus on the creative aspects of </w:t>
      </w:r>
      <w:r w:rsidR="007F7EFF">
        <w:rPr>
          <w:rFonts w:ascii="Arial" w:hAnsi="Arial" w:cs="Arial"/>
        </w:rPr>
        <w:t>moviemaking</w:t>
      </w:r>
      <w:r w:rsidR="002C6F6F">
        <w:rPr>
          <w:rFonts w:ascii="Arial" w:hAnsi="Arial" w:cs="Arial"/>
        </w:rPr>
        <w:t>.</w:t>
      </w:r>
    </w:p>
    <w:p w14:paraId="4E5E342C" w14:textId="77777777" w:rsidR="00BF16A1" w:rsidRDefault="00BF16A1" w:rsidP="00BF16A1">
      <w:pPr>
        <w:pStyle w:val="ListParagraph"/>
        <w:spacing w:line="360" w:lineRule="auto"/>
        <w:ind w:left="0"/>
        <w:jc w:val="both"/>
        <w:rPr>
          <w:rFonts w:ascii="Arial" w:hAnsi="Arial" w:cs="Arial"/>
        </w:rPr>
      </w:pPr>
    </w:p>
    <w:p w14:paraId="3562E58E" w14:textId="77777777" w:rsidR="00BF16A1" w:rsidRDefault="00BF16A1" w:rsidP="00BF16A1">
      <w:pPr>
        <w:pStyle w:val="ListParagraph"/>
        <w:spacing w:line="360" w:lineRule="auto"/>
        <w:ind w:left="0"/>
        <w:jc w:val="both"/>
        <w:rPr>
          <w:rFonts w:ascii="Arial" w:hAnsi="Arial" w:cs="Arial"/>
        </w:rPr>
      </w:pPr>
    </w:p>
    <w:p w14:paraId="0C52A587" w14:textId="77777777" w:rsidR="007F7EFF" w:rsidRDefault="007F7EFF" w:rsidP="00014042">
      <w:pPr>
        <w:pStyle w:val="ListParagraph"/>
        <w:spacing w:line="360" w:lineRule="auto"/>
        <w:rPr>
          <w:rFonts w:ascii="Arial" w:hAnsi="Arial" w:cs="Arial"/>
        </w:rPr>
      </w:pPr>
    </w:p>
    <w:p w14:paraId="264215EE" w14:textId="3E810C78" w:rsidR="007F7EFF" w:rsidRPr="00A553DE" w:rsidRDefault="007F7EFF" w:rsidP="00A553DE">
      <w:pPr>
        <w:pStyle w:val="Heading2"/>
        <w:rPr>
          <w:rFonts w:ascii="Arial" w:hAnsi="Arial" w:cs="Arial"/>
          <w:b/>
          <w:bCs/>
          <w:color w:val="auto"/>
          <w:sz w:val="28"/>
          <w:szCs w:val="28"/>
          <w:u w:val="single"/>
        </w:rPr>
      </w:pPr>
      <w:r w:rsidRPr="00A553DE">
        <w:rPr>
          <w:rFonts w:ascii="Arial" w:hAnsi="Arial" w:cs="Arial"/>
          <w:b/>
          <w:bCs/>
          <w:color w:val="auto"/>
          <w:sz w:val="28"/>
          <w:szCs w:val="28"/>
          <w:u w:val="single"/>
        </w:rPr>
        <w:lastRenderedPageBreak/>
        <w:t>Specification of the Software Requirements and their Analysis</w:t>
      </w:r>
    </w:p>
    <w:p w14:paraId="1BCC107C" w14:textId="77777777" w:rsidR="007F7EFF" w:rsidRDefault="007F7EFF" w:rsidP="005D1DEE">
      <w:pPr>
        <w:pStyle w:val="ListParagraph"/>
        <w:spacing w:line="360" w:lineRule="auto"/>
        <w:jc w:val="both"/>
        <w:rPr>
          <w:rFonts w:ascii="Arial" w:hAnsi="Arial" w:cs="Arial"/>
        </w:rPr>
      </w:pPr>
    </w:p>
    <w:p w14:paraId="38B63CAB" w14:textId="599EC795" w:rsidR="007F7EFF" w:rsidRPr="00250864" w:rsidRDefault="003C0C24" w:rsidP="00250864">
      <w:pPr>
        <w:spacing w:line="360" w:lineRule="auto"/>
        <w:jc w:val="both"/>
        <w:rPr>
          <w:rFonts w:ascii="Arial" w:hAnsi="Arial" w:cs="Arial"/>
          <w:b/>
          <w:bCs/>
          <w:sz w:val="28"/>
          <w:szCs w:val="28"/>
        </w:rPr>
      </w:pPr>
      <w:r w:rsidRPr="00250864">
        <w:rPr>
          <w:rFonts w:ascii="Arial" w:hAnsi="Arial" w:cs="Arial"/>
          <w:b/>
          <w:bCs/>
          <w:sz w:val="28"/>
          <w:szCs w:val="28"/>
        </w:rPr>
        <w:t>Functional Requirements</w:t>
      </w:r>
    </w:p>
    <w:p w14:paraId="1145CA97" w14:textId="77777777" w:rsidR="003C0C24" w:rsidRPr="00F557C5" w:rsidRDefault="003C0C24" w:rsidP="005D1DEE">
      <w:pPr>
        <w:pStyle w:val="ListParagraph"/>
        <w:spacing w:line="360" w:lineRule="auto"/>
        <w:jc w:val="both"/>
        <w:rPr>
          <w:rFonts w:ascii="Arial" w:hAnsi="Arial" w:cs="Arial"/>
          <w:b/>
          <w:bCs/>
        </w:rPr>
      </w:pPr>
    </w:p>
    <w:p w14:paraId="1DE62683" w14:textId="77777777" w:rsidR="00BF16A1" w:rsidRPr="00BF16A1" w:rsidRDefault="000454A0" w:rsidP="00BF16A1">
      <w:pPr>
        <w:pStyle w:val="ListParagraph"/>
        <w:numPr>
          <w:ilvl w:val="0"/>
          <w:numId w:val="18"/>
        </w:numPr>
        <w:spacing w:line="360" w:lineRule="auto"/>
        <w:jc w:val="both"/>
        <w:rPr>
          <w:rFonts w:ascii="Arial" w:hAnsi="Arial" w:cs="Arial"/>
          <w:b/>
          <w:bCs/>
        </w:rPr>
      </w:pPr>
      <w:r w:rsidRPr="00250864">
        <w:rPr>
          <w:rFonts w:ascii="Arial" w:hAnsi="Arial" w:cs="Arial"/>
        </w:rPr>
        <w:t xml:space="preserve">The user will be able to choose </w:t>
      </w:r>
      <w:r w:rsidR="00F557C5" w:rsidRPr="00250864">
        <w:rPr>
          <w:rFonts w:ascii="Arial" w:hAnsi="Arial" w:cs="Arial"/>
        </w:rPr>
        <w:t xml:space="preserve">only </w:t>
      </w:r>
      <w:r w:rsidRPr="00250864">
        <w:rPr>
          <w:rFonts w:ascii="Arial" w:hAnsi="Arial" w:cs="Arial"/>
        </w:rPr>
        <w:t>a .txt file.</w:t>
      </w:r>
    </w:p>
    <w:p w14:paraId="039AE469" w14:textId="77777777" w:rsidR="00BF16A1" w:rsidRPr="00BF16A1" w:rsidRDefault="00BF16A1" w:rsidP="00BF16A1">
      <w:pPr>
        <w:pStyle w:val="ListParagraph"/>
        <w:spacing w:line="360" w:lineRule="auto"/>
        <w:jc w:val="both"/>
        <w:rPr>
          <w:rFonts w:ascii="Arial" w:hAnsi="Arial" w:cs="Arial"/>
          <w:b/>
          <w:bCs/>
        </w:rPr>
      </w:pPr>
    </w:p>
    <w:p w14:paraId="537CC612" w14:textId="77777777" w:rsidR="00BF16A1" w:rsidRPr="00BF16A1" w:rsidRDefault="00491190"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shooting schedule.</w:t>
      </w:r>
    </w:p>
    <w:p w14:paraId="223BDD98" w14:textId="77777777" w:rsidR="00BF16A1" w:rsidRPr="00BF16A1" w:rsidRDefault="00BF16A1" w:rsidP="00BF16A1">
      <w:pPr>
        <w:pStyle w:val="ListParagraph"/>
        <w:spacing w:line="360" w:lineRule="auto"/>
        <w:jc w:val="both"/>
        <w:rPr>
          <w:rFonts w:ascii="Arial" w:hAnsi="Arial" w:cs="Arial"/>
          <w:b/>
          <w:bCs/>
        </w:rPr>
      </w:pPr>
    </w:p>
    <w:p w14:paraId="54DFA2F4" w14:textId="77777777" w:rsidR="00BF16A1" w:rsidRPr="00BF16A1" w:rsidRDefault="00B80DDD"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each scene number, heading, location, and time of day (if available).</w:t>
      </w:r>
    </w:p>
    <w:p w14:paraId="71436EB8" w14:textId="77777777" w:rsidR="00BF16A1" w:rsidRPr="00BF16A1" w:rsidRDefault="00BF16A1" w:rsidP="00BF16A1">
      <w:pPr>
        <w:pStyle w:val="ListParagraph"/>
        <w:spacing w:line="360" w:lineRule="auto"/>
        <w:jc w:val="both"/>
        <w:rPr>
          <w:rFonts w:ascii="Arial" w:hAnsi="Arial" w:cs="Arial"/>
          <w:b/>
          <w:bCs/>
        </w:rPr>
      </w:pPr>
    </w:p>
    <w:p w14:paraId="0A34EF1F" w14:textId="77777777" w:rsidR="00BF16A1" w:rsidRPr="00BF16A1" w:rsidRDefault="000C342F"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characters of each scene.</w:t>
      </w:r>
    </w:p>
    <w:p w14:paraId="6B2CF2FA" w14:textId="77777777" w:rsidR="00BF16A1" w:rsidRPr="00BF16A1" w:rsidRDefault="00BF16A1" w:rsidP="00BF16A1">
      <w:pPr>
        <w:pStyle w:val="ListParagraph"/>
        <w:spacing w:line="360" w:lineRule="auto"/>
        <w:jc w:val="both"/>
        <w:rPr>
          <w:rFonts w:ascii="Arial" w:hAnsi="Arial" w:cs="Arial"/>
          <w:b/>
          <w:bCs/>
        </w:rPr>
      </w:pPr>
    </w:p>
    <w:p w14:paraId="78C4E9FA" w14:textId="77777777" w:rsidR="00BF16A1" w:rsidRPr="00BF16A1" w:rsidRDefault="001A3841" w:rsidP="00BF16A1">
      <w:pPr>
        <w:pStyle w:val="ListParagraph"/>
        <w:numPr>
          <w:ilvl w:val="0"/>
          <w:numId w:val="18"/>
        </w:numPr>
        <w:spacing w:line="360" w:lineRule="auto"/>
        <w:jc w:val="both"/>
        <w:rPr>
          <w:rFonts w:ascii="Arial" w:hAnsi="Arial" w:cs="Arial"/>
          <w:b/>
          <w:bCs/>
        </w:rPr>
      </w:pPr>
      <w:r w:rsidRPr="00BF16A1">
        <w:rPr>
          <w:rFonts w:ascii="Arial" w:hAnsi="Arial" w:cs="Arial"/>
        </w:rPr>
        <w:t>All names pointing to the same character</w:t>
      </w:r>
      <w:r w:rsidR="00B80DDD" w:rsidRPr="00BF16A1">
        <w:rPr>
          <w:rFonts w:ascii="Arial" w:hAnsi="Arial" w:cs="Arial"/>
        </w:rPr>
        <w:t xml:space="preserve"> will appear only as the common canonical name.</w:t>
      </w:r>
    </w:p>
    <w:p w14:paraId="008DC7E2" w14:textId="77777777" w:rsidR="00BF16A1" w:rsidRPr="00BF16A1" w:rsidRDefault="00BF16A1" w:rsidP="00BF16A1">
      <w:pPr>
        <w:pStyle w:val="ListParagraph"/>
        <w:spacing w:line="360" w:lineRule="auto"/>
        <w:jc w:val="both"/>
        <w:rPr>
          <w:rFonts w:ascii="Arial" w:hAnsi="Arial" w:cs="Arial"/>
          <w:b/>
          <w:bCs/>
        </w:rPr>
      </w:pPr>
    </w:p>
    <w:p w14:paraId="503D892B" w14:textId="77777777" w:rsidR="00BF16A1" w:rsidRPr="00BF16A1" w:rsidRDefault="00207C53" w:rsidP="00BF16A1">
      <w:pPr>
        <w:pStyle w:val="ListParagraph"/>
        <w:numPr>
          <w:ilvl w:val="0"/>
          <w:numId w:val="18"/>
        </w:numPr>
        <w:spacing w:line="360" w:lineRule="auto"/>
        <w:jc w:val="both"/>
        <w:rPr>
          <w:rFonts w:ascii="Arial" w:hAnsi="Arial" w:cs="Arial"/>
          <w:b/>
          <w:bCs/>
        </w:rPr>
      </w:pPr>
      <w:r w:rsidRPr="00BF16A1">
        <w:rPr>
          <w:rFonts w:ascii="Arial" w:hAnsi="Arial" w:cs="Arial"/>
        </w:rPr>
        <w:t xml:space="preserve">The </w:t>
      </w:r>
      <w:r w:rsidR="000C342F" w:rsidRPr="00BF16A1">
        <w:rPr>
          <w:rFonts w:ascii="Arial" w:hAnsi="Arial" w:cs="Arial"/>
        </w:rPr>
        <w:t>schedule will be editable.</w:t>
      </w:r>
    </w:p>
    <w:p w14:paraId="7456696C" w14:textId="77777777" w:rsidR="00BF16A1" w:rsidRPr="00BF16A1" w:rsidRDefault="00BF16A1" w:rsidP="00BF16A1">
      <w:pPr>
        <w:pStyle w:val="ListParagraph"/>
        <w:spacing w:line="360" w:lineRule="auto"/>
        <w:jc w:val="both"/>
        <w:rPr>
          <w:rFonts w:ascii="Arial" w:hAnsi="Arial" w:cs="Arial"/>
          <w:b/>
          <w:bCs/>
        </w:rPr>
      </w:pPr>
    </w:p>
    <w:p w14:paraId="4AFBFB3C" w14:textId="63C41494" w:rsidR="006C1EF0" w:rsidRPr="00BF16A1" w:rsidRDefault="009A79B1" w:rsidP="00BF16A1">
      <w:pPr>
        <w:pStyle w:val="ListParagraph"/>
        <w:numPr>
          <w:ilvl w:val="0"/>
          <w:numId w:val="18"/>
        </w:numPr>
        <w:spacing w:line="360" w:lineRule="auto"/>
        <w:jc w:val="both"/>
        <w:rPr>
          <w:rFonts w:ascii="Arial" w:hAnsi="Arial" w:cs="Arial"/>
          <w:b/>
          <w:bCs/>
        </w:rPr>
      </w:pPr>
      <w:r w:rsidRPr="00BF16A1">
        <w:rPr>
          <w:rFonts w:ascii="Arial" w:hAnsi="Arial" w:cs="Arial"/>
        </w:rPr>
        <w:t>The system will be able to</w:t>
      </w:r>
      <w:r w:rsidR="007B2DC6" w:rsidRPr="00BF16A1">
        <w:rPr>
          <w:rFonts w:ascii="Arial" w:hAnsi="Arial" w:cs="Arial"/>
        </w:rPr>
        <w:t xml:space="preserve"> detect props and set dressings based on heuristic rules working with grammatical roles</w:t>
      </w:r>
      <w:r w:rsidRPr="00BF16A1">
        <w:rPr>
          <w:rFonts w:ascii="Arial" w:hAnsi="Arial" w:cs="Arial"/>
        </w:rPr>
        <w:t>.</w:t>
      </w:r>
    </w:p>
    <w:p w14:paraId="6C3E3F27" w14:textId="77777777" w:rsidR="00491190" w:rsidRPr="00491190" w:rsidRDefault="00491190" w:rsidP="00491190">
      <w:pPr>
        <w:pStyle w:val="ListParagraph"/>
        <w:rPr>
          <w:rFonts w:ascii="Arial" w:hAnsi="Arial" w:cs="Arial"/>
          <w:b/>
          <w:bCs/>
        </w:rPr>
      </w:pPr>
    </w:p>
    <w:p w14:paraId="1F6E79AA" w14:textId="77777777" w:rsidR="00491190" w:rsidRPr="00491190" w:rsidRDefault="00491190" w:rsidP="00491190">
      <w:pPr>
        <w:spacing w:line="360" w:lineRule="auto"/>
        <w:jc w:val="both"/>
        <w:rPr>
          <w:rFonts w:ascii="Arial" w:hAnsi="Arial" w:cs="Arial"/>
          <w:b/>
          <w:bCs/>
        </w:rPr>
      </w:pPr>
    </w:p>
    <w:p w14:paraId="140A6333" w14:textId="2A1C3DFA" w:rsidR="006C1EF0" w:rsidRDefault="006C1EF0" w:rsidP="00250864">
      <w:pPr>
        <w:spacing w:line="360" w:lineRule="auto"/>
        <w:jc w:val="both"/>
        <w:rPr>
          <w:rFonts w:ascii="Arial" w:hAnsi="Arial" w:cs="Arial"/>
          <w:b/>
          <w:bCs/>
          <w:sz w:val="28"/>
          <w:szCs w:val="28"/>
        </w:rPr>
      </w:pPr>
      <w:r>
        <w:rPr>
          <w:rFonts w:ascii="Arial" w:hAnsi="Arial" w:cs="Arial"/>
          <w:b/>
          <w:bCs/>
          <w:sz w:val="28"/>
          <w:szCs w:val="28"/>
        </w:rPr>
        <w:t>Non-Functional Requirements</w:t>
      </w:r>
    </w:p>
    <w:p w14:paraId="5F5CE742" w14:textId="77777777" w:rsidR="00F557C5" w:rsidRPr="00F557C5" w:rsidRDefault="00F557C5" w:rsidP="005D1DEE">
      <w:pPr>
        <w:spacing w:line="360" w:lineRule="auto"/>
        <w:ind w:left="720"/>
        <w:jc w:val="both"/>
        <w:rPr>
          <w:rFonts w:ascii="Arial" w:hAnsi="Arial" w:cs="Arial"/>
          <w:b/>
          <w:bCs/>
        </w:rPr>
      </w:pPr>
    </w:p>
    <w:p w14:paraId="6AF4AE06" w14:textId="77777777" w:rsidR="00250864" w:rsidRDefault="00B13041" w:rsidP="00250864">
      <w:pPr>
        <w:pStyle w:val="ListParagraph"/>
        <w:numPr>
          <w:ilvl w:val="0"/>
          <w:numId w:val="17"/>
        </w:numPr>
        <w:spacing w:line="360" w:lineRule="auto"/>
        <w:jc w:val="both"/>
        <w:rPr>
          <w:rFonts w:ascii="Arial" w:hAnsi="Arial" w:cs="Arial"/>
        </w:rPr>
      </w:pPr>
      <w:r w:rsidRPr="00250864">
        <w:rPr>
          <w:rFonts w:ascii="Arial" w:hAnsi="Arial" w:cs="Arial"/>
        </w:rPr>
        <w:t xml:space="preserve">The system </w:t>
      </w:r>
      <w:r w:rsidR="00FD0C41" w:rsidRPr="00250864">
        <w:rPr>
          <w:rFonts w:ascii="Arial" w:hAnsi="Arial" w:cs="Arial"/>
        </w:rPr>
        <w:t xml:space="preserve">will be able to complete script parsing and entity extraction within </w:t>
      </w:r>
      <w:r w:rsidR="001A3841" w:rsidRPr="00250864">
        <w:rPr>
          <w:rFonts w:ascii="Arial" w:hAnsi="Arial" w:cs="Arial"/>
        </w:rPr>
        <w:t>2</w:t>
      </w:r>
      <w:r w:rsidR="00FD0C41" w:rsidRPr="00250864">
        <w:rPr>
          <w:rFonts w:ascii="Arial" w:hAnsi="Arial" w:cs="Arial"/>
        </w:rPr>
        <w:t xml:space="preserve">0 seconds on a machine with </w:t>
      </w:r>
      <w:r w:rsidR="001A3841" w:rsidRPr="00250864">
        <w:rPr>
          <w:rFonts w:ascii="Arial" w:hAnsi="Arial" w:cs="Arial"/>
        </w:rPr>
        <w:t>16</w:t>
      </w:r>
      <w:r w:rsidR="00FD0C41" w:rsidRPr="00250864">
        <w:rPr>
          <w:rFonts w:ascii="Arial" w:hAnsi="Arial" w:cs="Arial"/>
        </w:rPr>
        <w:t xml:space="preserve"> GB RAM.</w:t>
      </w:r>
    </w:p>
    <w:p w14:paraId="6DFEA2DE" w14:textId="77777777" w:rsidR="00250864" w:rsidRDefault="00250864" w:rsidP="00250864">
      <w:pPr>
        <w:pStyle w:val="ListParagraph"/>
        <w:spacing w:line="360" w:lineRule="auto"/>
        <w:jc w:val="both"/>
        <w:rPr>
          <w:rFonts w:ascii="Arial" w:hAnsi="Arial" w:cs="Arial"/>
        </w:rPr>
      </w:pPr>
    </w:p>
    <w:p w14:paraId="084224A9" w14:textId="47C50FDE" w:rsidR="00832E88" w:rsidRPr="00250864" w:rsidRDefault="001A3841" w:rsidP="00250864">
      <w:pPr>
        <w:pStyle w:val="ListParagraph"/>
        <w:numPr>
          <w:ilvl w:val="0"/>
          <w:numId w:val="17"/>
        </w:numPr>
        <w:spacing w:line="360" w:lineRule="auto"/>
        <w:jc w:val="both"/>
        <w:rPr>
          <w:rFonts w:ascii="Arial" w:hAnsi="Arial" w:cs="Arial"/>
        </w:rPr>
      </w:pPr>
      <w:r w:rsidRPr="00250864">
        <w:rPr>
          <w:rFonts w:ascii="Arial" w:hAnsi="Arial" w:cs="Arial"/>
        </w:rPr>
        <w:t>At least 80% of the characters will be accurately extracted.</w:t>
      </w:r>
    </w:p>
    <w:p w14:paraId="442AE7B4" w14:textId="77777777" w:rsidR="001A3841" w:rsidRPr="001A3841" w:rsidRDefault="001A3841" w:rsidP="001A3841">
      <w:pPr>
        <w:pStyle w:val="ListParagraph"/>
        <w:rPr>
          <w:rFonts w:ascii="Arial" w:hAnsi="Arial" w:cs="Arial"/>
        </w:rPr>
      </w:pPr>
    </w:p>
    <w:p w14:paraId="5E42CFCE" w14:textId="77777777" w:rsidR="001A3841" w:rsidRPr="001A3841" w:rsidRDefault="001A3841" w:rsidP="001A3841">
      <w:pPr>
        <w:pStyle w:val="ListParagraph"/>
        <w:spacing w:line="360" w:lineRule="auto"/>
        <w:ind w:left="1080"/>
        <w:jc w:val="both"/>
        <w:rPr>
          <w:rFonts w:ascii="Arial" w:hAnsi="Arial" w:cs="Arial"/>
        </w:rPr>
      </w:pPr>
    </w:p>
    <w:p w14:paraId="0AA42732" w14:textId="48880D05" w:rsidR="009B0981" w:rsidRDefault="00832E88" w:rsidP="00250864">
      <w:pPr>
        <w:spacing w:line="360" w:lineRule="auto"/>
        <w:jc w:val="both"/>
        <w:rPr>
          <w:rFonts w:ascii="Arial" w:hAnsi="Arial" w:cs="Arial"/>
          <w:b/>
          <w:bCs/>
          <w:sz w:val="28"/>
          <w:szCs w:val="28"/>
        </w:rPr>
      </w:pPr>
      <w:r>
        <w:rPr>
          <w:rFonts w:ascii="Arial" w:hAnsi="Arial" w:cs="Arial"/>
          <w:b/>
          <w:bCs/>
          <w:sz w:val="28"/>
          <w:szCs w:val="28"/>
        </w:rPr>
        <w:t xml:space="preserve">Analysis of </w:t>
      </w:r>
      <w:r w:rsidR="00F557C5">
        <w:rPr>
          <w:rFonts w:ascii="Arial" w:hAnsi="Arial" w:cs="Arial"/>
          <w:b/>
          <w:bCs/>
          <w:sz w:val="28"/>
          <w:szCs w:val="28"/>
        </w:rPr>
        <w:t xml:space="preserve">(Some for Now) </w:t>
      </w:r>
      <w:r>
        <w:rPr>
          <w:rFonts w:ascii="Arial" w:hAnsi="Arial" w:cs="Arial"/>
          <w:b/>
          <w:bCs/>
          <w:sz w:val="28"/>
          <w:szCs w:val="28"/>
        </w:rPr>
        <w:t>Functional Requirements</w:t>
      </w:r>
    </w:p>
    <w:p w14:paraId="180F72FE" w14:textId="77777777" w:rsidR="009B0981" w:rsidRPr="009B0981" w:rsidRDefault="009B0981" w:rsidP="00250864">
      <w:pPr>
        <w:spacing w:line="360" w:lineRule="auto"/>
        <w:ind w:left="720"/>
        <w:jc w:val="both"/>
        <w:rPr>
          <w:rFonts w:ascii="Arial" w:hAnsi="Arial" w:cs="Arial"/>
          <w:b/>
          <w:bCs/>
        </w:rPr>
      </w:pPr>
    </w:p>
    <w:p w14:paraId="71BA2A85" w14:textId="670CEDDA" w:rsidR="00E84A16" w:rsidRPr="006F7CCC" w:rsidRDefault="009B0981" w:rsidP="00250864">
      <w:pPr>
        <w:spacing w:line="360" w:lineRule="auto"/>
        <w:jc w:val="both"/>
        <w:rPr>
          <w:rFonts w:ascii="Arial" w:hAnsi="Arial" w:cs="Arial"/>
          <w:b/>
          <w:bCs/>
        </w:rPr>
      </w:pPr>
      <w:r w:rsidRPr="009B0981">
        <w:rPr>
          <w:rFonts w:ascii="Arial" w:hAnsi="Arial" w:cs="Arial"/>
          <w:b/>
          <w:bCs/>
        </w:rPr>
        <w:t>The user will be able to view each scene number, heading, location, and time of day (if available)</w:t>
      </w:r>
      <w:r w:rsidR="00832E88" w:rsidRPr="009B0981">
        <w:rPr>
          <w:rFonts w:ascii="Arial" w:hAnsi="Arial" w:cs="Arial"/>
          <w:b/>
          <w:bCs/>
        </w:rPr>
        <w:t>.</w:t>
      </w:r>
    </w:p>
    <w:p w14:paraId="02FEF6F5" w14:textId="77777777" w:rsidR="00382608" w:rsidRDefault="00382608" w:rsidP="005D1DEE">
      <w:pPr>
        <w:spacing w:line="360" w:lineRule="auto"/>
        <w:ind w:left="720"/>
        <w:jc w:val="both"/>
        <w:rPr>
          <w:rFonts w:ascii="Arial" w:hAnsi="Arial" w:cs="Arial"/>
          <w:noProof/>
        </w:rPr>
      </w:pPr>
    </w:p>
    <w:p w14:paraId="6138D3B6" w14:textId="07C03ADC" w:rsidR="00E84A16" w:rsidRDefault="00007482" w:rsidP="00250864">
      <w:pPr>
        <w:spacing w:line="360" w:lineRule="auto"/>
        <w:jc w:val="both"/>
        <w:rPr>
          <w:rFonts w:ascii="Arial" w:hAnsi="Arial" w:cs="Arial"/>
        </w:rPr>
      </w:pPr>
      <w:r>
        <w:rPr>
          <w:rFonts w:ascii="Arial" w:hAnsi="Arial" w:cs="Arial"/>
          <w:noProof/>
        </w:rPr>
        <w:drawing>
          <wp:anchor distT="0" distB="0" distL="114300" distR="114300" simplePos="0" relativeHeight="251659264" behindDoc="0" locked="0" layoutInCell="1" allowOverlap="1" wp14:anchorId="29C2D103" wp14:editId="3DEC5E99">
            <wp:simplePos x="0" y="0"/>
            <wp:positionH relativeFrom="margin">
              <wp:posOffset>494665</wp:posOffset>
            </wp:positionH>
            <wp:positionV relativeFrom="paragraph">
              <wp:posOffset>3557270</wp:posOffset>
            </wp:positionV>
            <wp:extent cx="5126400" cy="979616"/>
            <wp:effectExtent l="0" t="0" r="0" b="0"/>
            <wp:wrapTopAndBottom/>
            <wp:docPr id="424938652" name="Picture 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38652" name="Picture 7" descr="A computer screen shot of a program&#10;&#10;AI-generated content may be incorrect."/>
                    <pic:cNvPicPr/>
                  </pic:nvPicPr>
                  <pic:blipFill rotWithShape="1">
                    <a:blip r:embed="rId8" cstate="print">
                      <a:extLst>
                        <a:ext uri="{28A0092B-C50C-407E-A947-70E740481C1C}">
                          <a14:useLocalDpi xmlns:a14="http://schemas.microsoft.com/office/drawing/2010/main" val="0"/>
                        </a:ext>
                      </a:extLst>
                    </a:blip>
                    <a:srcRect l="9692" t="17882" b="60941"/>
                    <a:stretch>
                      <a:fillRect/>
                    </a:stretch>
                  </pic:blipFill>
                  <pic:spPr bwMode="auto">
                    <a:xfrm>
                      <a:off x="0" y="0"/>
                      <a:ext cx="5126400" cy="9796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D053E">
        <w:rPr>
          <w:rFonts w:ascii="Arial" w:hAnsi="Arial" w:cs="Arial"/>
        </w:rPr>
        <w:t xml:space="preserve">The extraction of the scene numbers, headings, locations, and times of day happens in the ScriptParser.java file, which separates all script scenes. It uses helper methods </w:t>
      </w:r>
      <w:r w:rsidR="00BE3186">
        <w:rPr>
          <w:rFonts w:ascii="Arial" w:hAnsi="Arial" w:cs="Arial"/>
        </w:rPr>
        <w:t>-</w:t>
      </w:r>
      <w:r w:rsidR="00FD053E">
        <w:rPr>
          <w:rFonts w:ascii="Arial" w:hAnsi="Arial" w:cs="Arial"/>
        </w:rPr>
        <w:t xml:space="preserve"> </w:t>
      </w:r>
      <w:proofErr w:type="spellStart"/>
      <w:r w:rsidR="00FD053E" w:rsidRPr="00FD053E">
        <w:rPr>
          <w:rFonts w:ascii="Arial" w:hAnsi="Arial" w:cs="Arial"/>
          <w:i/>
          <w:iCs/>
        </w:rPr>
        <w:t>loadScript</w:t>
      </w:r>
      <w:proofErr w:type="spellEnd"/>
      <w:r w:rsidR="00FD053E" w:rsidRPr="00FD053E">
        <w:rPr>
          <w:rFonts w:ascii="Arial" w:hAnsi="Arial" w:cs="Arial"/>
          <w:i/>
          <w:iCs/>
        </w:rPr>
        <w:t xml:space="preserve"> (String </w:t>
      </w:r>
      <w:proofErr w:type="spellStart"/>
      <w:r w:rsidR="00FD053E" w:rsidRPr="00FD053E">
        <w:rPr>
          <w:rFonts w:ascii="Arial" w:hAnsi="Arial" w:cs="Arial"/>
          <w:i/>
          <w:iCs/>
        </w:rPr>
        <w:t>filePath</w:t>
      </w:r>
      <w:proofErr w:type="spellEnd"/>
      <w:r w:rsidR="00FD053E" w:rsidRPr="00FD053E">
        <w:rPr>
          <w:rFonts w:ascii="Arial" w:hAnsi="Arial" w:cs="Arial"/>
          <w:i/>
          <w:iCs/>
        </w:rPr>
        <w:t>)</w:t>
      </w:r>
      <w:r w:rsidR="00FD053E">
        <w:rPr>
          <w:rFonts w:ascii="Arial" w:hAnsi="Arial" w:cs="Arial"/>
          <w:i/>
          <w:iCs/>
        </w:rPr>
        <w:t xml:space="preserve"> </w:t>
      </w:r>
      <w:r w:rsidR="00FD053E">
        <w:rPr>
          <w:rFonts w:ascii="Arial" w:hAnsi="Arial" w:cs="Arial"/>
        </w:rPr>
        <w:t xml:space="preserve">to access the script .txt file and to normalize spaces and breaks, and </w:t>
      </w:r>
      <w:proofErr w:type="spellStart"/>
      <w:r w:rsidR="00FD053E">
        <w:rPr>
          <w:rFonts w:ascii="Arial" w:hAnsi="Arial" w:cs="Arial"/>
        </w:rPr>
        <w:t>removePageNumbers</w:t>
      </w:r>
      <w:proofErr w:type="spellEnd"/>
      <w:r w:rsidR="00FD053E">
        <w:rPr>
          <w:rFonts w:ascii="Arial" w:hAnsi="Arial" w:cs="Arial"/>
        </w:rPr>
        <w:t xml:space="preserve"> (String script) to remove page headers/footers and obvious page numbers.</w:t>
      </w:r>
      <w:r w:rsidR="007B1633">
        <w:rPr>
          <w:rFonts w:ascii="Arial" w:hAnsi="Arial" w:cs="Arial"/>
        </w:rPr>
        <w:t xml:space="preserve"> </w:t>
      </w:r>
      <w:r w:rsidR="00525EFB">
        <w:rPr>
          <w:rFonts w:ascii="Arial" w:hAnsi="Arial" w:cs="Arial"/>
        </w:rPr>
        <w:t xml:space="preserve">The primary method is </w:t>
      </w:r>
      <w:r w:rsidR="005E5DB9">
        <w:rPr>
          <w:rFonts w:ascii="Arial" w:hAnsi="Arial" w:cs="Arial"/>
        </w:rPr>
        <w:t xml:space="preserve">List &lt;Scene&gt; </w:t>
      </w:r>
      <w:proofErr w:type="spellStart"/>
      <w:r w:rsidR="00525EFB">
        <w:rPr>
          <w:rFonts w:ascii="Arial" w:hAnsi="Arial" w:cs="Arial"/>
        </w:rPr>
        <w:t>splitScenes</w:t>
      </w:r>
      <w:proofErr w:type="spellEnd"/>
      <w:r w:rsidR="00525EFB">
        <w:rPr>
          <w:rFonts w:ascii="Arial" w:hAnsi="Arial" w:cs="Arial"/>
        </w:rPr>
        <w:t>(String script)</w:t>
      </w:r>
      <w:r w:rsidR="00C8485F">
        <w:rPr>
          <w:rFonts w:ascii="Arial" w:hAnsi="Arial" w:cs="Arial"/>
        </w:rPr>
        <w:t>.</w:t>
      </w:r>
      <w:r w:rsidR="00525EFB">
        <w:rPr>
          <w:rFonts w:ascii="Arial" w:hAnsi="Arial" w:cs="Arial"/>
        </w:rPr>
        <w:t xml:space="preserve"> </w:t>
      </w:r>
      <w:r w:rsidR="00C8485F">
        <w:rPr>
          <w:rFonts w:ascii="Arial" w:hAnsi="Arial" w:cs="Arial"/>
        </w:rPr>
        <w:t>It</w:t>
      </w:r>
      <w:r w:rsidR="00525EFB">
        <w:rPr>
          <w:rFonts w:ascii="Arial" w:hAnsi="Arial" w:cs="Arial"/>
        </w:rPr>
        <w:t xml:space="preserve"> calls all the other two methods</w:t>
      </w:r>
      <w:r w:rsidR="00C8485F">
        <w:rPr>
          <w:rFonts w:ascii="Arial" w:hAnsi="Arial" w:cs="Arial"/>
        </w:rPr>
        <w:t>,</w:t>
      </w:r>
      <w:r w:rsidR="00525EFB">
        <w:rPr>
          <w:rFonts w:ascii="Arial" w:hAnsi="Arial" w:cs="Arial"/>
        </w:rPr>
        <w:t xml:space="preserve"> splits the scenes and returns a list of all scenes</w:t>
      </w:r>
      <w:r w:rsidR="00C8485F">
        <w:rPr>
          <w:rFonts w:ascii="Arial" w:hAnsi="Arial" w:cs="Arial"/>
        </w:rPr>
        <w:t>,</w:t>
      </w:r>
      <w:r w:rsidR="00525EFB">
        <w:rPr>
          <w:rFonts w:ascii="Arial" w:hAnsi="Arial" w:cs="Arial"/>
        </w:rPr>
        <w:t xml:space="preserve"> </w:t>
      </w:r>
      <w:r w:rsidR="00C8485F">
        <w:rPr>
          <w:rFonts w:ascii="Arial" w:hAnsi="Arial" w:cs="Arial"/>
        </w:rPr>
        <w:t xml:space="preserve">filling up the Scene class constructor with scene order number (the actual number of the scene in the order they appear), scene script numbers (the scene number written in the script), headings, locations, and times (if available). In order to find the values, it uses </w:t>
      </w:r>
      <w:r w:rsidR="002909EB">
        <w:rPr>
          <w:rFonts w:ascii="Arial" w:hAnsi="Arial" w:cs="Arial"/>
        </w:rPr>
        <w:t>Regex</w:t>
      </w:r>
      <w:r w:rsidR="00C8485F">
        <w:rPr>
          <w:rFonts w:ascii="Arial" w:hAnsi="Arial" w:cs="Arial"/>
        </w:rPr>
        <w:t xml:space="preserve"> patterns and</w:t>
      </w:r>
      <w:r w:rsidR="006A7744">
        <w:rPr>
          <w:rFonts w:ascii="Arial" w:hAnsi="Arial" w:cs="Arial"/>
        </w:rPr>
        <w:t xml:space="preserve"> rules depending on the different types of headings – scene number on a separate line or a scene number </w:t>
      </w:r>
      <w:r w:rsidR="006D550B">
        <w:rPr>
          <w:rFonts w:ascii="Arial" w:hAnsi="Arial" w:cs="Arial"/>
        </w:rPr>
        <w:t>in line</w:t>
      </w:r>
      <w:r w:rsidR="006A7744">
        <w:rPr>
          <w:rFonts w:ascii="Arial" w:hAnsi="Arial" w:cs="Arial"/>
        </w:rPr>
        <w:t xml:space="preserve"> with the heading. </w:t>
      </w:r>
      <w:r w:rsidR="00382608">
        <w:rPr>
          <w:rFonts w:ascii="Arial" w:hAnsi="Arial" w:cs="Arial"/>
        </w:rPr>
        <w:t xml:space="preserve">Here is a pseudocode explanation of the </w:t>
      </w:r>
      <w:r w:rsidR="002909EB">
        <w:rPr>
          <w:rFonts w:ascii="Arial" w:hAnsi="Arial" w:cs="Arial"/>
        </w:rPr>
        <w:t>Regex</w:t>
      </w:r>
      <w:r w:rsidR="00382608">
        <w:rPr>
          <w:rFonts w:ascii="Arial" w:hAnsi="Arial" w:cs="Arial"/>
        </w:rPr>
        <w:t xml:space="preserve"> patterns:</w:t>
      </w:r>
    </w:p>
    <w:p w14:paraId="63B9E120" w14:textId="107D8415" w:rsidR="006F7CCC" w:rsidRDefault="006F7CCC" w:rsidP="005D1DEE">
      <w:pPr>
        <w:spacing w:line="360" w:lineRule="auto"/>
        <w:ind w:left="720"/>
        <w:jc w:val="both"/>
        <w:rPr>
          <w:rFonts w:ascii="Arial" w:hAnsi="Arial" w:cs="Arial"/>
        </w:rPr>
      </w:pPr>
      <w:r>
        <w:rPr>
          <w:noProof/>
        </w:rPr>
        <mc:AlternateContent>
          <mc:Choice Requires="wps">
            <w:drawing>
              <wp:anchor distT="0" distB="0" distL="114300" distR="114300" simplePos="0" relativeHeight="251662336" behindDoc="0" locked="0" layoutInCell="1" allowOverlap="1" wp14:anchorId="1DAB1FC9" wp14:editId="3FFAEC42">
                <wp:simplePos x="0" y="0"/>
                <wp:positionH relativeFrom="margin">
                  <wp:posOffset>546735</wp:posOffset>
                </wp:positionH>
                <wp:positionV relativeFrom="bottomMargin">
                  <wp:posOffset>-2591435</wp:posOffset>
                </wp:positionV>
                <wp:extent cx="4815840" cy="635"/>
                <wp:effectExtent l="0" t="0" r="3810" b="0"/>
                <wp:wrapSquare wrapText="bothSides"/>
                <wp:docPr id="1232020527" name="Text Box 1"/>
                <wp:cNvGraphicFramePr/>
                <a:graphic xmlns:a="http://schemas.openxmlformats.org/drawingml/2006/main">
                  <a:graphicData uri="http://schemas.microsoft.com/office/word/2010/wordprocessingShape">
                    <wps:wsp>
                      <wps:cNvSpPr txBox="1"/>
                      <wps:spPr>
                        <a:xfrm>
                          <a:off x="0" y="0"/>
                          <a:ext cx="4815840" cy="635"/>
                        </a:xfrm>
                        <a:prstGeom prst="rect">
                          <a:avLst/>
                        </a:prstGeom>
                        <a:solidFill>
                          <a:prstClr val="white"/>
                        </a:solidFill>
                        <a:ln>
                          <a:noFill/>
                        </a:ln>
                      </wps:spPr>
                      <wps:txbx>
                        <w:txbxContent>
                          <w:p w14:paraId="1D67EBCF" w14:textId="259F4369" w:rsidR="00007482" w:rsidRPr="00B713AB" w:rsidRDefault="00007482" w:rsidP="00007482">
                            <w:pPr>
                              <w:pStyle w:val="Caption"/>
                              <w:jc w:val="center"/>
                              <w:rPr>
                                <w:rFonts w:ascii="Arial" w:hAnsi="Arial" w:cs="Arial"/>
                                <w:noProof/>
                                <w:sz w:val="20"/>
                                <w:szCs w:val="20"/>
                              </w:rPr>
                            </w:pPr>
                            <w:r w:rsidRPr="00B713AB">
                              <w:rPr>
                                <w:sz w:val="20"/>
                                <w:szCs w:val="20"/>
                              </w:rPr>
                              <w:t>Figure 1</w:t>
                            </w:r>
                            <w:r w:rsidR="00B713AB">
                              <w:rPr>
                                <w:sz w:val="20"/>
                                <w:szCs w:val="20"/>
                              </w:rPr>
                              <w:t>:</w:t>
                            </w:r>
                            <w:r w:rsidRPr="00B713AB">
                              <w:rPr>
                                <w:sz w:val="20"/>
                                <w:szCs w:val="20"/>
                              </w:rPr>
                              <w:t xml:space="preserve"> </w:t>
                            </w:r>
                            <w:r w:rsidR="00382608" w:rsidRPr="00B713AB">
                              <w:rPr>
                                <w:sz w:val="20"/>
                                <w:szCs w:val="20"/>
                              </w:rPr>
                              <w:t xml:space="preserve">Explanation of the </w:t>
                            </w:r>
                            <w:r w:rsidR="002909EB">
                              <w:rPr>
                                <w:sz w:val="20"/>
                                <w:szCs w:val="20"/>
                              </w:rPr>
                              <w:t>Regex</w:t>
                            </w:r>
                            <w:r w:rsidR="00382608" w:rsidRPr="00B713AB">
                              <w:rPr>
                                <w:sz w:val="20"/>
                                <w:szCs w:val="20"/>
                              </w:rPr>
                              <w:t xml:space="preserve"> patterns </w:t>
                            </w:r>
                            <w:r w:rsidR="005E5DB9" w:rsidRPr="00B713AB">
                              <w:rPr>
                                <w:sz w:val="20"/>
                                <w:szCs w:val="20"/>
                              </w:rPr>
                              <w:t>in</w:t>
                            </w:r>
                            <w:r w:rsidR="00382608" w:rsidRPr="00B713AB">
                              <w:rPr>
                                <w:sz w:val="20"/>
                                <w:szCs w:val="20"/>
                              </w:rPr>
                              <w:t xml:space="preserve"> </w:t>
                            </w:r>
                            <w:proofErr w:type="spellStart"/>
                            <w:r w:rsidR="00382608" w:rsidRPr="00B713AB">
                              <w:rPr>
                                <w:sz w:val="20"/>
                                <w:szCs w:val="20"/>
                              </w:rPr>
                              <w:t>splitScenes</w:t>
                            </w:r>
                            <w:proofErr w:type="spellEnd"/>
                            <w:r w:rsidR="005E5DB9" w:rsidRPr="00B713AB">
                              <w:rPr>
                                <w:sz w:val="20"/>
                                <w:szCs w:val="20"/>
                              </w:rPr>
                              <w:t xml:space="preserve"> </w:t>
                            </w:r>
                            <w:r w:rsidR="00382608" w:rsidRPr="00B713AB">
                              <w:rPr>
                                <w:sz w:val="20"/>
                                <w:szCs w:val="20"/>
                              </w:rPr>
                              <w:t>(String script)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DAB1FC9" id="_x0000_t202" coordsize="21600,21600" o:spt="202" path="m,l,21600r21600,l21600,xe">
                <v:stroke joinstyle="miter"/>
                <v:path gradientshapeok="t" o:connecttype="rect"/>
              </v:shapetype>
              <v:shape id="Text Box 1" o:spid="_x0000_s1026" type="#_x0000_t202" style="position:absolute;left:0;text-align:left;margin-left:43.05pt;margin-top:-204.05pt;width:379.2pt;height:.05pt;z-index:251662336;visibility:visible;mso-wrap-style:square;mso-width-percent:0;mso-wrap-distance-left:9pt;mso-wrap-distance-top:0;mso-wrap-distance-right:9pt;mso-wrap-distance-bottom:0;mso-position-horizontal:absolute;mso-position-horizontal-relative:margin;mso-position-vertical:absolute;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ndgFQIAADgEAAAOAAAAZHJzL2Uyb0RvYy54bWysU8Fu2zAMvQ/YPwi6L066t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bnZzd00pSbnbzzc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" stroked="f">
                <v:textbox style="mso-fit-shape-to-text:t" inset="0,0,0,0">
                  <w:txbxContent>
                    <w:p w14:paraId="1D67EBCF" w14:textId="259F4369" w:rsidR="00007482" w:rsidRPr="00B713AB" w:rsidRDefault="00007482" w:rsidP="00007482">
                      <w:pPr>
                        <w:pStyle w:val="Caption"/>
                        <w:jc w:val="center"/>
                        <w:rPr>
                          <w:rFonts w:ascii="Arial" w:hAnsi="Arial" w:cs="Arial"/>
                          <w:noProof/>
                          <w:sz w:val="20"/>
                          <w:szCs w:val="20"/>
                        </w:rPr>
                      </w:pPr>
                      <w:r w:rsidRPr="00B713AB">
                        <w:rPr>
                          <w:sz w:val="20"/>
                          <w:szCs w:val="20"/>
                        </w:rPr>
                        <w:t>Figure 1</w:t>
                      </w:r>
                      <w:r w:rsidR="00B713AB">
                        <w:rPr>
                          <w:sz w:val="20"/>
                          <w:szCs w:val="20"/>
                        </w:rPr>
                        <w:t>:</w:t>
                      </w:r>
                      <w:r w:rsidRPr="00B713AB">
                        <w:rPr>
                          <w:sz w:val="20"/>
                          <w:szCs w:val="20"/>
                        </w:rPr>
                        <w:t xml:space="preserve"> </w:t>
                      </w:r>
                      <w:r w:rsidR="00382608" w:rsidRPr="00B713AB">
                        <w:rPr>
                          <w:sz w:val="20"/>
                          <w:szCs w:val="20"/>
                        </w:rPr>
                        <w:t xml:space="preserve">Explanation of the </w:t>
                      </w:r>
                      <w:r w:rsidR="002909EB">
                        <w:rPr>
                          <w:sz w:val="20"/>
                          <w:szCs w:val="20"/>
                        </w:rPr>
                        <w:t>Regex</w:t>
                      </w:r>
                      <w:r w:rsidR="00382608" w:rsidRPr="00B713AB">
                        <w:rPr>
                          <w:sz w:val="20"/>
                          <w:szCs w:val="20"/>
                        </w:rPr>
                        <w:t xml:space="preserve"> patterns </w:t>
                      </w:r>
                      <w:r w:rsidR="005E5DB9" w:rsidRPr="00B713AB">
                        <w:rPr>
                          <w:sz w:val="20"/>
                          <w:szCs w:val="20"/>
                        </w:rPr>
                        <w:t>in</w:t>
                      </w:r>
                      <w:r w:rsidR="00382608" w:rsidRPr="00B713AB">
                        <w:rPr>
                          <w:sz w:val="20"/>
                          <w:szCs w:val="20"/>
                        </w:rPr>
                        <w:t xml:space="preserve"> </w:t>
                      </w:r>
                      <w:proofErr w:type="spellStart"/>
                      <w:r w:rsidR="00382608" w:rsidRPr="00B713AB">
                        <w:rPr>
                          <w:sz w:val="20"/>
                          <w:szCs w:val="20"/>
                        </w:rPr>
                        <w:t>splitScenes</w:t>
                      </w:r>
                      <w:proofErr w:type="spellEnd"/>
                      <w:r w:rsidR="005E5DB9" w:rsidRPr="00B713AB">
                        <w:rPr>
                          <w:sz w:val="20"/>
                          <w:szCs w:val="20"/>
                        </w:rPr>
                        <w:t xml:space="preserve"> </w:t>
                      </w:r>
                      <w:r w:rsidR="00382608" w:rsidRPr="00B713AB">
                        <w:rPr>
                          <w:sz w:val="20"/>
                          <w:szCs w:val="20"/>
                        </w:rPr>
                        <w:t>(String script)</w:t>
                      </w:r>
                    </w:p>
                  </w:txbxContent>
                </v:textbox>
                <w10:wrap type="square" anchorx="margin" anchory="margin"/>
              </v:shape>
            </w:pict>
          </mc:Fallback>
        </mc:AlternateContent>
      </w:r>
    </w:p>
    <w:p w14:paraId="6614536E" w14:textId="77777777" w:rsidR="006F7CCC" w:rsidRPr="006F7CCC" w:rsidRDefault="006F7CCC" w:rsidP="005D1DEE">
      <w:pPr>
        <w:spacing w:line="360" w:lineRule="auto"/>
        <w:ind w:left="720"/>
        <w:jc w:val="both"/>
        <w:rPr>
          <w:rFonts w:ascii="Arial" w:hAnsi="Arial" w:cs="Arial"/>
        </w:rPr>
      </w:pPr>
    </w:p>
    <w:p w14:paraId="3C0F89B5" w14:textId="7D267813" w:rsidR="009778EC" w:rsidRDefault="006F7CCC" w:rsidP="00250864">
      <w:pPr>
        <w:spacing w:line="360" w:lineRule="auto"/>
        <w:jc w:val="both"/>
        <w:rPr>
          <w:rFonts w:ascii="Arial" w:hAnsi="Arial" w:cs="Arial"/>
          <w:noProof/>
        </w:rPr>
      </w:pPr>
      <w:r>
        <w:rPr>
          <w:rFonts w:ascii="Arial" w:hAnsi="Arial" w:cs="Arial"/>
          <w:noProof/>
        </w:rPr>
        <w:drawing>
          <wp:anchor distT="0" distB="0" distL="114300" distR="114300" simplePos="0" relativeHeight="251667456" behindDoc="0" locked="0" layoutInCell="1" allowOverlap="1" wp14:anchorId="51534A69" wp14:editId="2BFA1B11">
            <wp:simplePos x="0" y="0"/>
            <wp:positionH relativeFrom="margin">
              <wp:posOffset>471805</wp:posOffset>
            </wp:positionH>
            <wp:positionV relativeFrom="paragraph">
              <wp:posOffset>539750</wp:posOffset>
            </wp:positionV>
            <wp:extent cx="5126990" cy="969010"/>
            <wp:effectExtent l="0" t="0" r="0" b="2540"/>
            <wp:wrapTopAndBottom/>
            <wp:docPr id="6322824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9571" t="79284" r="11765"/>
                    <a:stretch>
                      <a:fillRect/>
                    </a:stretch>
                  </pic:blipFill>
                  <pic:spPr bwMode="auto">
                    <a:xfrm>
                      <a:off x="0" y="0"/>
                      <a:ext cx="5126990" cy="9690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5408" behindDoc="0" locked="0" layoutInCell="1" allowOverlap="1" wp14:anchorId="3E41E7A4" wp14:editId="079826F0">
                <wp:simplePos x="0" y="0"/>
                <wp:positionH relativeFrom="margin">
                  <wp:posOffset>634365</wp:posOffset>
                </wp:positionH>
                <wp:positionV relativeFrom="paragraph">
                  <wp:posOffset>1550035</wp:posOffset>
                </wp:positionV>
                <wp:extent cx="4751070" cy="635"/>
                <wp:effectExtent l="0" t="0" r="0" b="0"/>
                <wp:wrapTopAndBottom/>
                <wp:docPr id="2038698415" name="Text Box 1"/>
                <wp:cNvGraphicFramePr/>
                <a:graphic xmlns:a="http://schemas.openxmlformats.org/drawingml/2006/main">
                  <a:graphicData uri="http://schemas.microsoft.com/office/word/2010/wordprocessingShape">
                    <wps:wsp>
                      <wps:cNvSpPr txBox="1"/>
                      <wps:spPr>
                        <a:xfrm>
                          <a:off x="0" y="0"/>
                          <a:ext cx="4751070" cy="635"/>
                        </a:xfrm>
                        <a:prstGeom prst="rect">
                          <a:avLst/>
                        </a:prstGeom>
                        <a:solidFill>
                          <a:prstClr val="white"/>
                        </a:solidFill>
                        <a:ln>
                          <a:noFill/>
                        </a:ln>
                      </wps:spPr>
                      <wps:txbx>
                        <w:txbxContent>
                          <w:p w14:paraId="1C6E9ACA" w14:textId="7176FF59" w:rsidR="00BE3186" w:rsidRPr="00B713AB" w:rsidRDefault="00BE3186" w:rsidP="000272F1">
                            <w:pPr>
                              <w:pStyle w:val="Caption"/>
                              <w:jc w:val="center"/>
                              <w:rPr>
                                <w:rFonts w:ascii="Arial" w:hAnsi="Arial" w:cs="Arial"/>
                                <w:b/>
                                <w:bCs/>
                                <w:noProof/>
                                <w:sz w:val="20"/>
                                <w:szCs w:val="20"/>
                              </w:rPr>
                            </w:pPr>
                            <w:r w:rsidRPr="00B713AB">
                              <w:rPr>
                                <w:sz w:val="20"/>
                                <w:szCs w:val="20"/>
                              </w:rPr>
                              <w:t>Figure 2</w:t>
                            </w:r>
                            <w:r w:rsidR="00B713AB">
                              <w:rPr>
                                <w:sz w:val="20"/>
                                <w:szCs w:val="20"/>
                              </w:rPr>
                              <w:t>:</w:t>
                            </w:r>
                            <w:r w:rsidRPr="00B713AB">
                              <w:rPr>
                                <w:sz w:val="20"/>
                                <w:szCs w:val="20"/>
                              </w:rPr>
                              <w:t xml:space="preserve"> Pseudocode </w:t>
                            </w:r>
                            <w:r w:rsidR="00D10CB9" w:rsidRPr="00B713AB">
                              <w:rPr>
                                <w:sz w:val="20"/>
                                <w:szCs w:val="20"/>
                              </w:rPr>
                              <w:t>of adding a scene and returning all the scenes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1E7A4" id="_x0000_s1027" type="#_x0000_t202" style="position:absolute;left:0;text-align:left;margin-left:49.95pt;margin-top:122.05pt;width:374.1pt;height:.05pt;z-index:2516654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" stroked="f">
                <v:textbox style="mso-fit-shape-to-text:t" inset="0,0,0,0">
                  <w:txbxContent>
                    <w:p w14:paraId="1C6E9ACA" w14:textId="7176FF59" w:rsidR="00BE3186" w:rsidRPr="00B713AB" w:rsidRDefault="00BE3186" w:rsidP="000272F1">
                      <w:pPr>
                        <w:pStyle w:val="Caption"/>
                        <w:jc w:val="center"/>
                        <w:rPr>
                          <w:rFonts w:ascii="Arial" w:hAnsi="Arial" w:cs="Arial"/>
                          <w:b/>
                          <w:bCs/>
                          <w:noProof/>
                          <w:sz w:val="20"/>
                          <w:szCs w:val="20"/>
                        </w:rPr>
                      </w:pPr>
                      <w:r w:rsidRPr="00B713AB">
                        <w:rPr>
                          <w:sz w:val="20"/>
                          <w:szCs w:val="20"/>
                        </w:rPr>
                        <w:t>Figure 2</w:t>
                      </w:r>
                      <w:r w:rsidR="00B713AB">
                        <w:rPr>
                          <w:sz w:val="20"/>
                          <w:szCs w:val="20"/>
                        </w:rPr>
                        <w:t>:</w:t>
                      </w:r>
                      <w:r w:rsidRPr="00B713AB">
                        <w:rPr>
                          <w:sz w:val="20"/>
                          <w:szCs w:val="20"/>
                        </w:rPr>
                        <w:t xml:space="preserve"> Pseudocode </w:t>
                      </w:r>
                      <w:r w:rsidR="00D10CB9" w:rsidRPr="00B713AB">
                        <w:rPr>
                          <w:sz w:val="20"/>
                          <w:szCs w:val="20"/>
                        </w:rPr>
                        <w:t>of adding a scene and returning all the scenes</w:t>
                      </w:r>
                    </w:p>
                  </w:txbxContent>
                </v:textbox>
                <w10:wrap type="topAndBottom" anchorx="margin"/>
              </v:shape>
            </w:pict>
          </mc:Fallback>
        </mc:AlternateContent>
      </w:r>
      <w:r w:rsidR="00D10CB9">
        <w:rPr>
          <w:rFonts w:ascii="Arial" w:hAnsi="Arial" w:cs="Arial"/>
          <w:noProof/>
        </w:rPr>
        <w:t>Pseudocode of adding a scene with the Scene constructor, incrementing the scene order number, and returning all the scenes:</w:t>
      </w:r>
    </w:p>
    <w:p w14:paraId="3FFE9F02" w14:textId="52C6E765" w:rsidR="00D84DA1" w:rsidRPr="00D84DA1" w:rsidRDefault="00D84DA1" w:rsidP="00EB7C3E">
      <w:pPr>
        <w:spacing w:line="360" w:lineRule="auto"/>
        <w:jc w:val="both"/>
        <w:rPr>
          <w:rFonts w:ascii="Arial" w:hAnsi="Arial" w:cs="Arial"/>
        </w:rPr>
      </w:pPr>
      <w:r w:rsidRPr="00D84DA1">
        <w:rPr>
          <w:rFonts w:ascii="Arial" w:hAnsi="Arial" w:cs="Arial"/>
        </w:rPr>
        <w:lastRenderedPageBreak/>
        <w:t>Later, all the</w:t>
      </w:r>
      <w:r>
        <w:rPr>
          <w:rFonts w:ascii="Arial" w:hAnsi="Arial" w:cs="Arial"/>
        </w:rPr>
        <w:t xml:space="preserve"> obtained</w:t>
      </w:r>
      <w:r w:rsidRPr="00D84DA1">
        <w:rPr>
          <w:rFonts w:ascii="Arial" w:hAnsi="Arial" w:cs="Arial"/>
        </w:rPr>
        <w:t xml:space="preserve"> values (possibly, besides the scene order number) will be displayed in the UI.</w:t>
      </w:r>
    </w:p>
    <w:p w14:paraId="0D2FB630" w14:textId="2D54BABE" w:rsidR="007B1633" w:rsidRDefault="00CD1981" w:rsidP="00EB7C3E">
      <w:pPr>
        <w:spacing w:line="360" w:lineRule="auto"/>
        <w:jc w:val="both"/>
        <w:rPr>
          <w:rFonts w:ascii="Arial" w:hAnsi="Arial" w:cs="Arial"/>
        </w:rPr>
      </w:pPr>
      <w:r>
        <w:rPr>
          <w:rFonts w:ascii="Arial" w:hAnsi="Arial" w:cs="Arial"/>
        </w:rPr>
        <w:tab/>
      </w:r>
    </w:p>
    <w:p w14:paraId="6AD09F35" w14:textId="778185FB" w:rsidR="009E5A14" w:rsidRPr="007B2DC6" w:rsidRDefault="007B2DC6" w:rsidP="00EB7C3E">
      <w:pPr>
        <w:spacing w:line="360" w:lineRule="auto"/>
        <w:jc w:val="both"/>
        <w:rPr>
          <w:rFonts w:ascii="Arial" w:hAnsi="Arial" w:cs="Arial"/>
          <w:b/>
          <w:bCs/>
        </w:rPr>
      </w:pPr>
      <w:r w:rsidRPr="007B2DC6">
        <w:rPr>
          <w:rFonts w:ascii="Arial" w:hAnsi="Arial" w:cs="Arial"/>
          <w:b/>
          <w:bCs/>
        </w:rPr>
        <w:t>The system will be able to detect props and set dressings based on heuristic rules working with grammatical roles.</w:t>
      </w:r>
    </w:p>
    <w:p w14:paraId="05FB468C" w14:textId="5544CBAA" w:rsidR="00CD1981" w:rsidRDefault="009E5A14" w:rsidP="00EB7C3E">
      <w:pPr>
        <w:spacing w:line="360" w:lineRule="auto"/>
        <w:jc w:val="both"/>
        <w:rPr>
          <w:rFonts w:ascii="Arial" w:hAnsi="Arial" w:cs="Arial"/>
        </w:rPr>
      </w:pPr>
      <w:r>
        <w:rPr>
          <w:rFonts w:ascii="Arial" w:hAnsi="Arial" w:cs="Arial"/>
        </w:rPr>
        <w:tab/>
      </w:r>
    </w:p>
    <w:p w14:paraId="58DFD94A" w14:textId="41AA28DE" w:rsidR="009E5A14" w:rsidRDefault="007B2DC6" w:rsidP="00EB7C3E">
      <w:pPr>
        <w:spacing w:line="360" w:lineRule="auto"/>
        <w:jc w:val="both"/>
        <w:rPr>
          <w:rFonts w:ascii="Arial" w:hAnsi="Arial" w:cs="Arial"/>
        </w:rPr>
      </w:pPr>
      <w:r>
        <w:rPr>
          <w:rFonts w:ascii="Arial" w:hAnsi="Arial" w:cs="Arial"/>
        </w:rPr>
        <w:t xml:space="preserve">The POS Tagger of Apache </w:t>
      </w:r>
      <w:proofErr w:type="spellStart"/>
      <w:r>
        <w:rPr>
          <w:rFonts w:ascii="Arial" w:hAnsi="Arial" w:cs="Arial"/>
        </w:rPr>
        <w:t>OpenNLP</w:t>
      </w:r>
      <w:proofErr w:type="spellEnd"/>
      <w:r>
        <w:rPr>
          <w:rFonts w:ascii="Arial" w:hAnsi="Arial" w:cs="Arial"/>
        </w:rPr>
        <w:t xml:space="preserve"> automatically determines grammatical roles</w:t>
      </w:r>
      <w:r w:rsidR="005948E0">
        <w:rPr>
          <w:rFonts w:ascii="Arial" w:hAnsi="Arial" w:cs="Arial"/>
        </w:rPr>
        <w:t>. It once again uses the Maximum Entropy algorithm internally</w:t>
      </w:r>
      <w:r>
        <w:rPr>
          <w:rFonts w:ascii="Arial" w:hAnsi="Arial" w:cs="Arial"/>
        </w:rPr>
        <w:t>, e. g.:</w:t>
      </w:r>
    </w:p>
    <w:p w14:paraId="39F809C8" w14:textId="7DEEB18D" w:rsidR="007B2DC6" w:rsidRPr="002E1CC7" w:rsidRDefault="00113018" w:rsidP="00EB7C3E">
      <w:pPr>
        <w:spacing w:line="360" w:lineRule="auto"/>
        <w:jc w:val="both"/>
        <w:rPr>
          <w:rFonts w:ascii="Arial" w:hAnsi="Arial" w:cs="Arial"/>
          <w:i/>
          <w:iCs/>
        </w:rPr>
      </w:pPr>
      <w:r w:rsidRPr="002E1CC7">
        <w:rPr>
          <w:rFonts w:ascii="Arial" w:hAnsi="Arial" w:cs="Arial"/>
          <w:i/>
          <w:iCs/>
        </w:rPr>
        <w:t>String[] sentence = {“Elphaba”, “looked”, “in”, “the”, “mirror”, “.”};</w:t>
      </w:r>
    </w:p>
    <w:p w14:paraId="30879173" w14:textId="55819A45" w:rsidR="00113018" w:rsidRPr="002E1CC7" w:rsidRDefault="00113018" w:rsidP="00EB7C3E">
      <w:pPr>
        <w:spacing w:line="360" w:lineRule="auto"/>
        <w:jc w:val="both"/>
        <w:rPr>
          <w:rFonts w:ascii="Arial" w:hAnsi="Arial" w:cs="Arial"/>
          <w:i/>
          <w:iCs/>
        </w:rPr>
      </w:pPr>
      <w:r w:rsidRPr="002E1CC7">
        <w:rPr>
          <w:rFonts w:ascii="Arial" w:hAnsi="Arial" w:cs="Arial"/>
          <w:i/>
          <w:iCs/>
        </w:rPr>
        <w:t xml:space="preserve">String[] tags = </w:t>
      </w:r>
      <w:proofErr w:type="spellStart"/>
      <w:r w:rsidRPr="002E1CC7">
        <w:rPr>
          <w:rFonts w:ascii="Arial" w:hAnsi="Arial" w:cs="Arial"/>
          <w:i/>
          <w:iCs/>
        </w:rPr>
        <w:t>posTagger.tag</w:t>
      </w:r>
      <w:proofErr w:type="spellEnd"/>
      <w:r w:rsidRPr="002E1CC7">
        <w:rPr>
          <w:rFonts w:ascii="Arial" w:hAnsi="Arial" w:cs="Arial"/>
          <w:i/>
          <w:iCs/>
        </w:rPr>
        <w:t xml:space="preserve"> (sentence);</w:t>
      </w:r>
    </w:p>
    <w:p w14:paraId="47BC5690" w14:textId="74C212BF" w:rsidR="00113018" w:rsidRDefault="00113018" w:rsidP="00EB7C3E">
      <w:pPr>
        <w:spacing w:line="360" w:lineRule="auto"/>
        <w:jc w:val="both"/>
        <w:rPr>
          <w:rFonts w:ascii="Arial" w:hAnsi="Arial" w:cs="Arial"/>
        </w:rPr>
      </w:pPr>
      <w:r>
        <w:rPr>
          <w:rFonts w:ascii="Arial" w:hAnsi="Arial" w:cs="Arial"/>
        </w:rPr>
        <w:t>Result:</w:t>
      </w:r>
    </w:p>
    <w:p w14:paraId="091EB0AD" w14:textId="5242E64D" w:rsidR="00113018" w:rsidRPr="002E1CC7" w:rsidRDefault="00113018" w:rsidP="00EB7C3E">
      <w:pPr>
        <w:spacing w:line="360" w:lineRule="auto"/>
        <w:jc w:val="both"/>
        <w:rPr>
          <w:rFonts w:ascii="Arial" w:hAnsi="Arial" w:cs="Arial"/>
          <w:i/>
          <w:iCs/>
        </w:rPr>
      </w:pPr>
      <w:r w:rsidRPr="002E1CC7">
        <w:rPr>
          <w:rFonts w:ascii="Arial" w:hAnsi="Arial" w:cs="Arial"/>
          <w:i/>
          <w:iCs/>
        </w:rPr>
        <w:t>Elphaba/NNP</w:t>
      </w:r>
      <w:r w:rsidR="00EF01A0" w:rsidRPr="002E1CC7">
        <w:rPr>
          <w:rFonts w:ascii="Arial" w:hAnsi="Arial" w:cs="Arial"/>
          <w:i/>
          <w:iCs/>
        </w:rPr>
        <w:t xml:space="preserve"> (proper noun)</w:t>
      </w:r>
      <w:r w:rsidRPr="002E1CC7">
        <w:rPr>
          <w:rFonts w:ascii="Arial" w:hAnsi="Arial" w:cs="Arial"/>
          <w:i/>
          <w:iCs/>
        </w:rPr>
        <w:t xml:space="preserve"> looked/VBD</w:t>
      </w:r>
      <w:r w:rsidR="00EF01A0" w:rsidRPr="002E1CC7">
        <w:rPr>
          <w:rFonts w:ascii="Arial" w:hAnsi="Arial" w:cs="Arial"/>
          <w:i/>
          <w:iCs/>
        </w:rPr>
        <w:t xml:space="preserve"> (verb)</w:t>
      </w:r>
      <w:r w:rsidRPr="002E1CC7">
        <w:rPr>
          <w:rFonts w:ascii="Arial" w:hAnsi="Arial" w:cs="Arial"/>
          <w:i/>
          <w:iCs/>
        </w:rPr>
        <w:t xml:space="preserve"> in/IN</w:t>
      </w:r>
      <w:r w:rsidR="00EF01A0" w:rsidRPr="002E1CC7">
        <w:rPr>
          <w:rFonts w:ascii="Arial" w:hAnsi="Arial" w:cs="Arial"/>
          <w:i/>
          <w:iCs/>
        </w:rPr>
        <w:t xml:space="preserve"> (preposition)</w:t>
      </w:r>
      <w:r w:rsidRPr="002E1CC7">
        <w:rPr>
          <w:rFonts w:ascii="Arial" w:hAnsi="Arial" w:cs="Arial"/>
          <w:i/>
          <w:iCs/>
        </w:rPr>
        <w:t xml:space="preserve"> the/DT </w:t>
      </w:r>
      <w:r w:rsidR="00EF01A0" w:rsidRPr="002E1CC7">
        <w:rPr>
          <w:rFonts w:ascii="Arial" w:hAnsi="Arial" w:cs="Arial"/>
          <w:i/>
          <w:iCs/>
        </w:rPr>
        <w:t xml:space="preserve">(determiner) </w:t>
      </w:r>
      <w:r w:rsidRPr="002E1CC7">
        <w:rPr>
          <w:rFonts w:ascii="Arial" w:hAnsi="Arial" w:cs="Arial"/>
          <w:i/>
          <w:iCs/>
        </w:rPr>
        <w:t>mirror/NN</w:t>
      </w:r>
      <w:r w:rsidR="00EF01A0" w:rsidRPr="002E1CC7">
        <w:rPr>
          <w:rFonts w:ascii="Arial" w:hAnsi="Arial" w:cs="Arial"/>
          <w:i/>
          <w:iCs/>
        </w:rPr>
        <w:t xml:space="preserve"> (noun)</w:t>
      </w:r>
      <w:r w:rsidRPr="002E1CC7">
        <w:rPr>
          <w:rFonts w:ascii="Arial" w:hAnsi="Arial" w:cs="Arial"/>
          <w:i/>
          <w:iCs/>
        </w:rPr>
        <w:t xml:space="preserve"> ./.</w:t>
      </w:r>
    </w:p>
    <w:p w14:paraId="6BC936B4" w14:textId="1F20280D" w:rsidR="00163EFA" w:rsidRPr="00163EFA" w:rsidRDefault="00053B6E" w:rsidP="00EB7C3E">
      <w:pPr>
        <w:spacing w:line="360" w:lineRule="auto"/>
        <w:jc w:val="both"/>
        <w:rPr>
          <w:rFonts w:ascii="Arial" w:hAnsi="Arial" w:cs="Arial"/>
        </w:rPr>
      </w:pPr>
      <w:r>
        <w:rPr>
          <w:rFonts w:ascii="Arial" w:hAnsi="Arial" w:cs="Arial"/>
        </w:rPr>
        <w:t>After having the grammatical data, the software uses it as input to the heuristic rules that determine whether a noun is a prop or a set dressing. For example, if the noun is preceded by a</w:t>
      </w:r>
      <w:r w:rsidR="005948E0">
        <w:rPr>
          <w:rFonts w:ascii="Arial" w:hAnsi="Arial" w:cs="Arial"/>
        </w:rPr>
        <w:t xml:space="preserve"> manipulation</w:t>
      </w:r>
      <w:r>
        <w:rPr>
          <w:rFonts w:ascii="Arial" w:hAnsi="Arial" w:cs="Arial"/>
        </w:rPr>
        <w:t xml:space="preserve"> verb (grab, pick up, take, etc.), then it is most probably a prop. However, if the previous word is a preposition (on, in, behind, etc.), then the noun is most probably part of the set dressing category.</w:t>
      </w:r>
      <w:r w:rsidR="0052484D">
        <w:rPr>
          <w:rFonts w:ascii="Arial" w:hAnsi="Arial" w:cs="Arial"/>
        </w:rPr>
        <w:t xml:space="preserve"> Adding a </w:t>
      </w:r>
      <w:proofErr w:type="spellStart"/>
      <w:r w:rsidR="0052484D">
        <w:rPr>
          <w:rFonts w:ascii="Arial" w:hAnsi="Arial" w:cs="Arial"/>
        </w:rPr>
        <w:t>NameFinderM</w:t>
      </w:r>
      <w:r w:rsidR="00D334B4">
        <w:rPr>
          <w:rFonts w:ascii="Arial" w:hAnsi="Arial" w:cs="Arial"/>
        </w:rPr>
        <w:t>E</w:t>
      </w:r>
      <w:proofErr w:type="spellEnd"/>
      <w:r w:rsidR="0052484D">
        <w:rPr>
          <w:rFonts w:ascii="Arial" w:hAnsi="Arial" w:cs="Arial"/>
        </w:rPr>
        <w:t xml:space="preserve"> NER model here will improve the performance further.</w:t>
      </w:r>
    </w:p>
    <w:p w14:paraId="2EDB6491" w14:textId="77777777" w:rsidR="00163EFA" w:rsidRDefault="00163EFA" w:rsidP="00EB7C3E">
      <w:pPr>
        <w:spacing w:line="360" w:lineRule="auto"/>
        <w:jc w:val="both"/>
        <w:rPr>
          <w:rFonts w:ascii="Arial" w:hAnsi="Arial" w:cs="Arial"/>
        </w:rPr>
      </w:pPr>
    </w:p>
    <w:p w14:paraId="6A0045E0" w14:textId="77777777" w:rsidR="00163EFA" w:rsidRDefault="00163EFA" w:rsidP="00EB7C3E">
      <w:pPr>
        <w:spacing w:line="360" w:lineRule="auto"/>
        <w:jc w:val="both"/>
        <w:rPr>
          <w:rFonts w:ascii="Arial" w:hAnsi="Arial" w:cs="Arial"/>
          <w:b/>
          <w:bCs/>
        </w:rPr>
      </w:pPr>
      <w:r w:rsidRPr="00163EFA">
        <w:rPr>
          <w:rFonts w:ascii="Arial" w:hAnsi="Arial" w:cs="Arial"/>
          <w:b/>
          <w:bCs/>
        </w:rPr>
        <w:t>The user will be able to view the characters of each scene.</w:t>
      </w:r>
    </w:p>
    <w:p w14:paraId="15B3CE9D" w14:textId="1B00570E" w:rsidR="0080496E" w:rsidRDefault="00AB2C20" w:rsidP="00EB7C3E">
      <w:pPr>
        <w:spacing w:line="360" w:lineRule="auto"/>
        <w:jc w:val="both"/>
        <w:rPr>
          <w:rFonts w:ascii="Arial" w:hAnsi="Arial" w:cs="Arial"/>
        </w:rPr>
      </w:pPr>
      <w:r>
        <w:rPr>
          <w:rFonts w:ascii="Arial" w:hAnsi="Arial" w:cs="Arial"/>
        </w:rPr>
        <w:t>This will be updated further:</w:t>
      </w:r>
    </w:p>
    <w:p w14:paraId="32803DE8" w14:textId="4224B801" w:rsidR="003C5281" w:rsidRDefault="003C5281" w:rsidP="00EB7C3E">
      <w:pPr>
        <w:spacing w:line="360" w:lineRule="auto"/>
        <w:jc w:val="both"/>
        <w:rPr>
          <w:rFonts w:ascii="Arial" w:hAnsi="Arial" w:cs="Arial"/>
        </w:rPr>
      </w:pPr>
      <w:r>
        <w:rPr>
          <w:rFonts w:ascii="Arial" w:hAnsi="Arial" w:cs="Arial"/>
        </w:rPr>
        <w:t xml:space="preserve">The characters are found in the script using several extractor methods: </w:t>
      </w:r>
      <w:proofErr w:type="spellStart"/>
      <w:r w:rsidRPr="00A40428">
        <w:rPr>
          <w:rFonts w:ascii="Arial" w:hAnsi="Arial" w:cs="Arial"/>
          <w:i/>
          <w:iCs/>
        </w:rPr>
        <w:t>extractSpeakerCues</w:t>
      </w:r>
      <w:proofErr w:type="spellEnd"/>
      <w:r w:rsidRPr="00A40428">
        <w:rPr>
          <w:rFonts w:ascii="Arial" w:hAnsi="Arial" w:cs="Arial"/>
          <w:i/>
          <w:iCs/>
        </w:rPr>
        <w:t xml:space="preserve">, </w:t>
      </w:r>
      <w:proofErr w:type="spellStart"/>
      <w:r w:rsidRPr="00A40428">
        <w:rPr>
          <w:rFonts w:ascii="Arial" w:hAnsi="Arial" w:cs="Arial"/>
          <w:i/>
          <w:iCs/>
        </w:rPr>
        <w:t>extractInlineName</w:t>
      </w:r>
      <w:proofErr w:type="spellEnd"/>
      <w:r w:rsidRPr="00A40428">
        <w:rPr>
          <w:rFonts w:ascii="Arial" w:hAnsi="Arial" w:cs="Arial"/>
          <w:i/>
          <w:iCs/>
        </w:rPr>
        <w:t xml:space="preserve">, </w:t>
      </w:r>
      <w:proofErr w:type="spellStart"/>
      <w:r w:rsidRPr="00A40428">
        <w:rPr>
          <w:rFonts w:ascii="Arial" w:hAnsi="Arial" w:cs="Arial"/>
          <w:i/>
          <w:iCs/>
        </w:rPr>
        <w:t>extractPersonWord</w:t>
      </w:r>
      <w:proofErr w:type="spellEnd"/>
      <w:r w:rsidRPr="00A40428">
        <w:rPr>
          <w:rFonts w:ascii="Arial" w:hAnsi="Arial" w:cs="Arial"/>
          <w:i/>
          <w:iCs/>
        </w:rPr>
        <w:t xml:space="preserve">, and </w:t>
      </w:r>
      <w:proofErr w:type="spellStart"/>
      <w:r w:rsidRPr="00A40428">
        <w:rPr>
          <w:rFonts w:ascii="Arial" w:hAnsi="Arial" w:cs="Arial"/>
          <w:i/>
          <w:iCs/>
        </w:rPr>
        <w:t>extractIntroCharacters</w:t>
      </w:r>
      <w:proofErr w:type="spellEnd"/>
      <w:r>
        <w:rPr>
          <w:rFonts w:ascii="Arial" w:hAnsi="Arial" w:cs="Arial"/>
        </w:rPr>
        <w:t xml:space="preserve">. Several helper methods are also created – </w:t>
      </w:r>
      <w:proofErr w:type="spellStart"/>
      <w:r w:rsidRPr="00A40428">
        <w:rPr>
          <w:rFonts w:ascii="Arial" w:hAnsi="Arial" w:cs="Arial"/>
          <w:i/>
          <w:iCs/>
        </w:rPr>
        <w:t>normalizeName</w:t>
      </w:r>
      <w:proofErr w:type="spellEnd"/>
      <w:r w:rsidRPr="00A40428">
        <w:rPr>
          <w:rFonts w:ascii="Arial" w:hAnsi="Arial" w:cs="Arial"/>
          <w:i/>
          <w:iCs/>
        </w:rPr>
        <w:t xml:space="preserve">, </w:t>
      </w:r>
      <w:proofErr w:type="spellStart"/>
      <w:r w:rsidRPr="00A40428">
        <w:rPr>
          <w:rFonts w:ascii="Arial" w:hAnsi="Arial" w:cs="Arial"/>
          <w:i/>
          <w:iCs/>
        </w:rPr>
        <w:t>normalizeNameInline</w:t>
      </w:r>
      <w:proofErr w:type="spellEnd"/>
      <w:r w:rsidRPr="00A40428">
        <w:rPr>
          <w:rFonts w:ascii="Arial" w:hAnsi="Arial" w:cs="Arial"/>
          <w:i/>
          <w:iCs/>
        </w:rPr>
        <w:t xml:space="preserve">, </w:t>
      </w:r>
      <w:proofErr w:type="spellStart"/>
      <w:r w:rsidRPr="00A40428">
        <w:rPr>
          <w:rFonts w:ascii="Arial" w:hAnsi="Arial" w:cs="Arial"/>
          <w:i/>
          <w:iCs/>
        </w:rPr>
        <w:t>isCharacterCue</w:t>
      </w:r>
      <w:proofErr w:type="spellEnd"/>
      <w:r w:rsidRPr="00A40428">
        <w:rPr>
          <w:rFonts w:ascii="Arial" w:hAnsi="Arial" w:cs="Arial"/>
          <w:i/>
          <w:iCs/>
        </w:rPr>
        <w:t xml:space="preserve">, </w:t>
      </w:r>
      <w:proofErr w:type="spellStart"/>
      <w:r w:rsidRPr="00A40428">
        <w:rPr>
          <w:rFonts w:ascii="Arial" w:hAnsi="Arial" w:cs="Arial"/>
          <w:i/>
          <w:iCs/>
        </w:rPr>
        <w:t>isStopPhrase</w:t>
      </w:r>
      <w:proofErr w:type="spellEnd"/>
      <w:r w:rsidRPr="00A40428">
        <w:rPr>
          <w:rFonts w:ascii="Arial" w:hAnsi="Arial" w:cs="Arial"/>
          <w:i/>
          <w:iCs/>
        </w:rPr>
        <w:t xml:space="preserve">, and </w:t>
      </w:r>
      <w:proofErr w:type="spellStart"/>
      <w:r w:rsidRPr="00A40428">
        <w:rPr>
          <w:rFonts w:ascii="Arial" w:hAnsi="Arial" w:cs="Arial"/>
          <w:i/>
          <w:iCs/>
        </w:rPr>
        <w:t>safeSnippet</w:t>
      </w:r>
      <w:proofErr w:type="spellEnd"/>
      <w:r w:rsidR="00A40428">
        <w:rPr>
          <w:rFonts w:ascii="Arial" w:hAnsi="Arial" w:cs="Arial"/>
        </w:rPr>
        <w:t>.</w:t>
      </w:r>
      <w:r>
        <w:rPr>
          <w:rFonts w:ascii="Arial" w:hAnsi="Arial" w:cs="Arial"/>
        </w:rPr>
        <w:t xml:space="preserve"> </w:t>
      </w:r>
    </w:p>
    <w:p w14:paraId="044645D6" w14:textId="77777777" w:rsidR="00A40428" w:rsidRDefault="00A40428" w:rsidP="00EB7C3E">
      <w:pPr>
        <w:spacing w:line="360" w:lineRule="auto"/>
        <w:jc w:val="both"/>
        <w:rPr>
          <w:rFonts w:ascii="Arial" w:hAnsi="Arial" w:cs="Arial"/>
        </w:rPr>
      </w:pPr>
    </w:p>
    <w:p w14:paraId="64390DEB" w14:textId="5AF63E50" w:rsidR="0080496E" w:rsidRDefault="0080496E" w:rsidP="00EB7C3E">
      <w:pPr>
        <w:spacing w:line="360" w:lineRule="auto"/>
        <w:jc w:val="both"/>
        <w:rPr>
          <w:rFonts w:ascii="Arial" w:hAnsi="Arial" w:cs="Arial"/>
        </w:rPr>
      </w:pPr>
      <w:r>
        <w:rPr>
          <w:rFonts w:ascii="Arial" w:hAnsi="Arial" w:cs="Arial"/>
        </w:rPr>
        <w:lastRenderedPageBreak/>
        <w:t xml:space="preserve">The </w:t>
      </w:r>
      <w:proofErr w:type="spellStart"/>
      <w:r w:rsidRPr="00AB2C20">
        <w:rPr>
          <w:rFonts w:ascii="Arial" w:hAnsi="Arial" w:cs="Arial"/>
          <w:i/>
          <w:iCs/>
        </w:rPr>
        <w:t>extractSpeakerCues</w:t>
      </w:r>
      <w:proofErr w:type="spellEnd"/>
      <w:r>
        <w:rPr>
          <w:rFonts w:ascii="Arial" w:hAnsi="Arial" w:cs="Arial"/>
        </w:rPr>
        <w:t xml:space="preserve"> method is responsible for finding the speaker above dialogue names</w:t>
      </w:r>
      <w:r w:rsidR="00AB2C20">
        <w:rPr>
          <w:rFonts w:ascii="Arial" w:hAnsi="Arial" w:cs="Arial"/>
        </w:rPr>
        <w:t xml:space="preserve">. However, it covers two cases – uppercased names with parentheses and without them. </w:t>
      </w:r>
    </w:p>
    <w:p w14:paraId="563EBFB2" w14:textId="77777777" w:rsidR="0080496E" w:rsidRDefault="0080496E" w:rsidP="00EB7C3E">
      <w:pPr>
        <w:spacing w:line="360" w:lineRule="auto"/>
        <w:jc w:val="both"/>
        <w:rPr>
          <w:rFonts w:ascii="Arial" w:hAnsi="Arial" w:cs="Arial"/>
        </w:rPr>
      </w:pPr>
    </w:p>
    <w:p w14:paraId="527DF0BF" w14:textId="17C54560" w:rsidR="00014042" w:rsidRPr="00163EFA" w:rsidRDefault="00890BB8" w:rsidP="00EB7C3E">
      <w:pPr>
        <w:spacing w:line="360" w:lineRule="auto"/>
        <w:jc w:val="both"/>
        <w:rPr>
          <w:rFonts w:ascii="Arial" w:hAnsi="Arial" w:cs="Arial"/>
          <w:b/>
          <w:bCs/>
        </w:rPr>
      </w:pPr>
      <w:r>
        <w:rPr>
          <w:noProof/>
        </w:rPr>
        <mc:AlternateContent>
          <mc:Choice Requires="wps">
            <w:drawing>
              <wp:anchor distT="0" distB="0" distL="114300" distR="114300" simplePos="0" relativeHeight="251729920" behindDoc="0" locked="0" layoutInCell="1" allowOverlap="1" wp14:anchorId="41B05D9A" wp14:editId="74E090EC">
                <wp:simplePos x="0" y="0"/>
                <wp:positionH relativeFrom="column">
                  <wp:posOffset>464820</wp:posOffset>
                </wp:positionH>
                <wp:positionV relativeFrom="paragraph">
                  <wp:posOffset>3032125</wp:posOffset>
                </wp:positionV>
                <wp:extent cx="4986020" cy="635"/>
                <wp:effectExtent l="0" t="0" r="5080" b="3810"/>
                <wp:wrapTopAndBottom/>
                <wp:docPr id="825662026" name="Text Box 1"/>
                <wp:cNvGraphicFramePr/>
                <a:graphic xmlns:a="http://schemas.openxmlformats.org/drawingml/2006/main">
                  <a:graphicData uri="http://schemas.microsoft.com/office/word/2010/wordprocessingShape">
                    <wps:wsp>
                      <wps:cNvSpPr txBox="1"/>
                      <wps:spPr>
                        <a:xfrm>
                          <a:off x="0" y="0"/>
                          <a:ext cx="4986020" cy="635"/>
                        </a:xfrm>
                        <a:prstGeom prst="rect">
                          <a:avLst/>
                        </a:prstGeom>
                        <a:solidFill>
                          <a:prstClr val="white"/>
                        </a:solidFill>
                        <a:ln>
                          <a:noFill/>
                        </a:ln>
                      </wps:spPr>
                      <wps:txbx>
                        <w:txbxContent>
                          <w:p w14:paraId="0C8A8C10" w14:textId="4A94F578" w:rsidR="00D10E28" w:rsidRPr="00D10E28" w:rsidRDefault="00D10E28" w:rsidP="00D10E28">
                            <w:pPr>
                              <w:pStyle w:val="Caption"/>
                              <w:jc w:val="center"/>
                              <w:rPr>
                                <w:noProof/>
                                <w:sz w:val="20"/>
                                <w:szCs w:val="20"/>
                              </w:rPr>
                            </w:pPr>
                            <w:r w:rsidRPr="00D10E28">
                              <w:rPr>
                                <w:sz w:val="20"/>
                                <w:szCs w:val="20"/>
                              </w:rPr>
                              <w:t xml:space="preserve">Figure </w:t>
                            </w:r>
                            <w:r w:rsidR="00014042">
                              <w:rPr>
                                <w:sz w:val="20"/>
                                <w:szCs w:val="20"/>
                              </w:rPr>
                              <w:t>3</w:t>
                            </w:r>
                            <w:r w:rsidR="00B76162">
                              <w:rPr>
                                <w:sz w:val="20"/>
                                <w:szCs w:val="20"/>
                              </w:rPr>
                              <w:t>:</w:t>
                            </w:r>
                            <w:r w:rsidRPr="00D10E28">
                              <w:rPr>
                                <w:sz w:val="20"/>
                                <w:szCs w:val="20"/>
                              </w:rPr>
                              <w:t xml:space="preserve"> Pseudocode for </w:t>
                            </w:r>
                            <w:proofErr w:type="spellStart"/>
                            <w:r w:rsidRPr="00D10E28">
                              <w:rPr>
                                <w:sz w:val="20"/>
                                <w:szCs w:val="20"/>
                              </w:rPr>
                              <w:t>isCharacterCue</w:t>
                            </w:r>
                            <w:proofErr w:type="spellEnd"/>
                            <w:r w:rsidRPr="00D10E28">
                              <w:rPr>
                                <w:sz w:val="20"/>
                                <w:szCs w:val="20"/>
                              </w:rPr>
                              <w:t xml:space="preserve"> (string 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B05D9A" id="_x0000_s1028" type="#_x0000_t202" style="position:absolute;left:0;text-align:left;margin-left:36.6pt;margin-top:238.75pt;width:392.6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Cj1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p5vFdE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" stroked="f">
                <v:textbox style="mso-fit-shape-to-text:t" inset="0,0,0,0">
                  <w:txbxContent>
                    <w:p w14:paraId="0C8A8C10" w14:textId="4A94F578" w:rsidR="00D10E28" w:rsidRPr="00D10E28" w:rsidRDefault="00D10E28" w:rsidP="00D10E28">
                      <w:pPr>
                        <w:pStyle w:val="Caption"/>
                        <w:jc w:val="center"/>
                        <w:rPr>
                          <w:noProof/>
                          <w:sz w:val="20"/>
                          <w:szCs w:val="20"/>
                        </w:rPr>
                      </w:pPr>
                      <w:r w:rsidRPr="00D10E28">
                        <w:rPr>
                          <w:sz w:val="20"/>
                          <w:szCs w:val="20"/>
                        </w:rPr>
                        <w:t xml:space="preserve">Figure </w:t>
                      </w:r>
                      <w:r w:rsidR="00014042">
                        <w:rPr>
                          <w:sz w:val="20"/>
                          <w:szCs w:val="20"/>
                        </w:rPr>
                        <w:t>3</w:t>
                      </w:r>
                      <w:r w:rsidR="00B76162">
                        <w:rPr>
                          <w:sz w:val="20"/>
                          <w:szCs w:val="20"/>
                        </w:rPr>
                        <w:t>:</w:t>
                      </w:r>
                      <w:r w:rsidRPr="00D10E28">
                        <w:rPr>
                          <w:sz w:val="20"/>
                          <w:szCs w:val="20"/>
                        </w:rPr>
                        <w:t xml:space="preserve"> Pseudocode for </w:t>
                      </w:r>
                      <w:proofErr w:type="spellStart"/>
                      <w:r w:rsidRPr="00D10E28">
                        <w:rPr>
                          <w:sz w:val="20"/>
                          <w:szCs w:val="20"/>
                        </w:rPr>
                        <w:t>isCharacterCue</w:t>
                      </w:r>
                      <w:proofErr w:type="spellEnd"/>
                      <w:r w:rsidRPr="00D10E28">
                        <w:rPr>
                          <w:sz w:val="20"/>
                          <w:szCs w:val="20"/>
                        </w:rPr>
                        <w:t xml:space="preserve"> (string line)</w:t>
                      </w:r>
                    </w:p>
                  </w:txbxContent>
                </v:textbox>
                <w10:wrap type="topAndBottom"/>
              </v:shape>
            </w:pict>
          </mc:Fallback>
        </mc:AlternateContent>
      </w:r>
      <w:r w:rsidR="00A40428">
        <w:rPr>
          <w:noProof/>
        </w:rPr>
        <w:drawing>
          <wp:anchor distT="0" distB="0" distL="114300" distR="114300" simplePos="0" relativeHeight="251671552" behindDoc="0" locked="0" layoutInCell="1" allowOverlap="1" wp14:anchorId="66CC164D" wp14:editId="1BBA9656">
            <wp:simplePos x="0" y="0"/>
            <wp:positionH relativeFrom="margin">
              <wp:align>center</wp:align>
            </wp:positionH>
            <wp:positionV relativeFrom="paragraph">
              <wp:posOffset>676910</wp:posOffset>
            </wp:positionV>
            <wp:extent cx="4847590" cy="2293620"/>
            <wp:effectExtent l="0" t="0" r="0" b="0"/>
            <wp:wrapTopAndBottom/>
            <wp:docPr id="185410735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07359" name="Picture 14" descr="A computer screen shot of a program&#10;&#10;AI-generated content may be incorrect."/>
                    <pic:cNvPicPr/>
                  </pic:nvPicPr>
                  <pic:blipFill rotWithShape="1">
                    <a:blip r:embed="rId10">
                      <a:extLst>
                        <a:ext uri="{28A0092B-C50C-407E-A947-70E740481C1C}">
                          <a14:useLocalDpi xmlns:a14="http://schemas.microsoft.com/office/drawing/2010/main" val="0"/>
                        </a:ext>
                      </a:extLst>
                    </a:blip>
                    <a:srcRect l="16178" t="31602" r="26432" b="20102"/>
                    <a:stretch>
                      <a:fillRect/>
                    </a:stretch>
                  </pic:blipFill>
                  <pic:spPr bwMode="auto">
                    <a:xfrm>
                      <a:off x="0" y="0"/>
                      <a:ext cx="4847590" cy="22936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63EFA">
        <w:rPr>
          <w:rFonts w:ascii="Arial" w:hAnsi="Arial" w:cs="Arial"/>
        </w:rPr>
        <w:t xml:space="preserve">Pseudocode for part of </w:t>
      </w:r>
      <w:r w:rsidR="00AB2C20">
        <w:rPr>
          <w:rFonts w:ascii="Arial" w:hAnsi="Arial" w:cs="Arial"/>
        </w:rPr>
        <w:t xml:space="preserve">the </w:t>
      </w:r>
      <w:proofErr w:type="spellStart"/>
      <w:r w:rsidR="00163EFA">
        <w:rPr>
          <w:rFonts w:ascii="Arial" w:hAnsi="Arial" w:cs="Arial"/>
        </w:rPr>
        <w:t>isCharacterCue</w:t>
      </w:r>
      <w:proofErr w:type="spellEnd"/>
      <w:r w:rsidR="00163EFA">
        <w:rPr>
          <w:rFonts w:ascii="Arial" w:hAnsi="Arial" w:cs="Arial"/>
        </w:rPr>
        <w:t>(String line) method that is mainly responsible for obtaining characters on the initial heuristics side:</w:t>
      </w:r>
    </w:p>
    <w:p w14:paraId="67EB4FDB" w14:textId="440BEF28" w:rsidR="000759F5" w:rsidRPr="000759F5" w:rsidRDefault="000759F5" w:rsidP="005D1DEE">
      <w:pPr>
        <w:jc w:val="both"/>
        <w:rPr>
          <w:rFonts w:ascii="Arial" w:hAnsi="Arial" w:cs="Arial"/>
        </w:rPr>
      </w:pPr>
    </w:p>
    <w:p w14:paraId="062EA974" w14:textId="6CDA8FA3" w:rsidR="000759F5" w:rsidRDefault="008F5DD2" w:rsidP="00EB7C3E">
      <w:pPr>
        <w:spacing w:line="360" w:lineRule="auto"/>
        <w:jc w:val="both"/>
        <w:rPr>
          <w:rFonts w:ascii="Arial" w:hAnsi="Arial" w:cs="Arial"/>
        </w:rPr>
      </w:pPr>
      <w:r>
        <w:rPr>
          <w:rFonts w:ascii="Arial" w:hAnsi="Arial" w:cs="Arial"/>
        </w:rPr>
        <w:t>The pseudocode shows the main checks of whether the name tokens are at least 80% of all tokens in the line and whether the token count is less than or equal to five, so it could be considered a character cue line.</w:t>
      </w:r>
      <w:r w:rsidR="00C475CE">
        <w:rPr>
          <w:rFonts w:ascii="Arial" w:hAnsi="Arial" w:cs="Arial"/>
        </w:rPr>
        <w:t xml:space="preserve"> In step 7 in </w:t>
      </w:r>
      <w:r w:rsidR="00C475CE" w:rsidRPr="00250564">
        <w:rPr>
          <w:rFonts w:ascii="Arial" w:hAnsi="Arial" w:cs="Arial"/>
          <w:i/>
          <w:iCs/>
        </w:rPr>
        <w:t>Figure 3</w:t>
      </w:r>
      <w:r w:rsidR="00C475CE">
        <w:rPr>
          <w:rFonts w:ascii="Arial" w:hAnsi="Arial" w:cs="Arial"/>
        </w:rPr>
        <w:t xml:space="preserve">, the software ensures that each token in the line is not part of the BLACK_LIST or STAGE_VERB words. BLACK_LIST contains frequent movie sounds, movie slang, and non-name words such as </w:t>
      </w:r>
      <w:r w:rsidR="008530C3">
        <w:rPr>
          <w:rFonts w:ascii="Arial" w:hAnsi="Arial" w:cs="Arial"/>
          <w:i/>
          <w:iCs/>
        </w:rPr>
        <w:t xml:space="preserve">are, in, a/an, </w:t>
      </w:r>
      <w:r w:rsidR="008530C3">
        <w:rPr>
          <w:rFonts w:ascii="Arial" w:hAnsi="Arial" w:cs="Arial"/>
        </w:rPr>
        <w:t>etc. The STAGE_VERB set relates to words for camera movement that can be included in the original script.</w:t>
      </w:r>
    </w:p>
    <w:p w14:paraId="113007BD" w14:textId="77777777" w:rsidR="00474AF2" w:rsidRDefault="00474AF2" w:rsidP="00EB7C3E">
      <w:pPr>
        <w:spacing w:line="360" w:lineRule="auto"/>
        <w:jc w:val="both"/>
        <w:rPr>
          <w:rFonts w:ascii="Arial" w:hAnsi="Arial" w:cs="Arial"/>
        </w:rPr>
      </w:pPr>
    </w:p>
    <w:p w14:paraId="3B9E4A52" w14:textId="69FDBCF8" w:rsidR="00474AF2" w:rsidRDefault="00474AF2" w:rsidP="00EB7C3E">
      <w:pPr>
        <w:spacing w:line="360" w:lineRule="auto"/>
        <w:jc w:val="both"/>
        <w:rPr>
          <w:rFonts w:ascii="Arial" w:hAnsi="Arial" w:cs="Arial"/>
        </w:rPr>
      </w:pPr>
      <w:r>
        <w:rPr>
          <w:rFonts w:ascii="Arial" w:hAnsi="Arial" w:cs="Arial"/>
        </w:rPr>
        <w:t xml:space="preserve">The </w:t>
      </w:r>
      <w:proofErr w:type="spellStart"/>
      <w:r>
        <w:rPr>
          <w:rFonts w:ascii="Arial" w:hAnsi="Arial" w:cs="Arial"/>
        </w:rPr>
        <w:t>extractInlineNames</w:t>
      </w:r>
      <w:proofErr w:type="spellEnd"/>
      <w:r>
        <w:rPr>
          <w:rFonts w:ascii="Arial" w:hAnsi="Arial" w:cs="Arial"/>
        </w:rPr>
        <w:t xml:space="preserve"> covers the scenarios of names in a dialogue or scene descriptions. It is using the pre-trained model </w:t>
      </w:r>
      <w:proofErr w:type="spellStart"/>
      <w:r>
        <w:rPr>
          <w:rFonts w:ascii="Arial" w:hAnsi="Arial" w:cs="Arial"/>
        </w:rPr>
        <w:t>NameFinderME</w:t>
      </w:r>
      <w:proofErr w:type="spellEnd"/>
      <w:r>
        <w:rPr>
          <w:rFonts w:ascii="Arial" w:hAnsi="Arial" w:cs="Arial"/>
        </w:rPr>
        <w:t>.</w:t>
      </w:r>
    </w:p>
    <w:p w14:paraId="56B07AC2" w14:textId="77777777" w:rsidR="00474AF2" w:rsidRDefault="00474AF2" w:rsidP="00EB7C3E">
      <w:pPr>
        <w:spacing w:line="360" w:lineRule="auto"/>
        <w:jc w:val="both"/>
        <w:rPr>
          <w:rFonts w:ascii="Arial" w:hAnsi="Arial" w:cs="Arial"/>
        </w:rPr>
      </w:pPr>
    </w:p>
    <w:p w14:paraId="02817036" w14:textId="16296C5B" w:rsidR="00A54628" w:rsidRDefault="00474AF2" w:rsidP="00EB7C3E">
      <w:pPr>
        <w:spacing w:line="360" w:lineRule="auto"/>
        <w:jc w:val="both"/>
        <w:rPr>
          <w:rFonts w:ascii="Arial" w:hAnsi="Arial" w:cs="Arial"/>
        </w:rPr>
      </w:pPr>
      <w:r>
        <w:rPr>
          <w:rFonts w:ascii="Arial" w:hAnsi="Arial" w:cs="Arial"/>
        </w:rPr>
        <w:t xml:space="preserve">The </w:t>
      </w:r>
      <w:proofErr w:type="spellStart"/>
      <w:r>
        <w:rPr>
          <w:rFonts w:ascii="Arial" w:hAnsi="Arial" w:cs="Arial"/>
        </w:rPr>
        <w:t>extractPersonWord</w:t>
      </w:r>
      <w:proofErr w:type="spellEnd"/>
      <w:r>
        <w:rPr>
          <w:rFonts w:ascii="Arial" w:hAnsi="Arial" w:cs="Arial"/>
        </w:rPr>
        <w:t xml:space="preserve"> extracts characters which are not proper names for characters that are unnamed. An example of that is </w:t>
      </w:r>
      <w:r>
        <w:rPr>
          <w:rFonts w:ascii="Arial" w:hAnsi="Arial" w:cs="Arial"/>
          <w:i/>
          <w:iCs/>
        </w:rPr>
        <w:t>OLD WOMAN</w:t>
      </w:r>
      <w:r>
        <w:rPr>
          <w:rFonts w:ascii="Arial" w:hAnsi="Arial" w:cs="Arial"/>
        </w:rPr>
        <w:t xml:space="preserve">. However, it checks </w:t>
      </w:r>
      <w:r>
        <w:rPr>
          <w:rFonts w:ascii="Arial" w:hAnsi="Arial" w:cs="Arial"/>
        </w:rPr>
        <w:lastRenderedPageBreak/>
        <w:t xml:space="preserve">different regexes based on </w:t>
      </w:r>
      <w:r w:rsidR="00A54628">
        <w:rPr>
          <w:rFonts w:ascii="Arial" w:hAnsi="Arial" w:cs="Arial"/>
        </w:rPr>
        <w:t>whether</w:t>
      </w:r>
      <w:r>
        <w:rPr>
          <w:rFonts w:ascii="Arial" w:hAnsi="Arial" w:cs="Arial"/>
        </w:rPr>
        <w:t xml:space="preserve"> the human-related word is </w:t>
      </w:r>
      <w:r w:rsidR="00A54628">
        <w:rPr>
          <w:rFonts w:ascii="Arial" w:hAnsi="Arial" w:cs="Arial"/>
        </w:rPr>
        <w:t>an</w:t>
      </w:r>
      <w:r>
        <w:rPr>
          <w:rFonts w:ascii="Arial" w:hAnsi="Arial" w:cs="Arial"/>
        </w:rPr>
        <w:t xml:space="preserve"> adjective, noun, or voice connected word</w:t>
      </w:r>
      <w:r w:rsidR="00A54628">
        <w:rPr>
          <w:rFonts w:ascii="Arial" w:hAnsi="Arial" w:cs="Arial"/>
        </w:rPr>
        <w:t xml:space="preserve">, positioned </w:t>
      </w:r>
      <w:r>
        <w:rPr>
          <w:rFonts w:ascii="Arial" w:hAnsi="Arial" w:cs="Arial"/>
        </w:rPr>
        <w:t>above dialogue.</w:t>
      </w:r>
    </w:p>
    <w:p w14:paraId="6B81C5E5" w14:textId="77777777" w:rsidR="00A54628" w:rsidRDefault="00A54628" w:rsidP="00EB7C3E">
      <w:pPr>
        <w:spacing w:line="360" w:lineRule="auto"/>
        <w:jc w:val="both"/>
        <w:rPr>
          <w:rFonts w:ascii="Arial" w:hAnsi="Arial" w:cs="Arial"/>
        </w:rPr>
      </w:pPr>
    </w:p>
    <w:p w14:paraId="705D5823" w14:textId="396C7AD6" w:rsidR="00AF0372" w:rsidRDefault="00A54628" w:rsidP="00EB7C3E">
      <w:pPr>
        <w:spacing w:line="360" w:lineRule="auto"/>
        <w:jc w:val="both"/>
        <w:rPr>
          <w:rFonts w:ascii="Arial" w:hAnsi="Arial" w:cs="Arial"/>
        </w:rPr>
      </w:pPr>
      <w:r>
        <w:rPr>
          <w:rFonts w:ascii="Arial" w:hAnsi="Arial" w:cs="Arial"/>
        </w:rPr>
        <w:t xml:space="preserve">The </w:t>
      </w:r>
      <w:proofErr w:type="spellStart"/>
      <w:r>
        <w:rPr>
          <w:rFonts w:ascii="Arial" w:hAnsi="Arial" w:cs="Arial"/>
        </w:rPr>
        <w:t>extractIntroCharacters</w:t>
      </w:r>
      <w:proofErr w:type="spellEnd"/>
      <w:r>
        <w:rPr>
          <w:rFonts w:ascii="Arial" w:hAnsi="Arial" w:cs="Arial"/>
        </w:rPr>
        <w:t xml:space="preserve"> method handles situations where the characters are first introduced, as they usually have specific formatting. This is done through matching regex patterns.</w:t>
      </w:r>
    </w:p>
    <w:p w14:paraId="548671FA" w14:textId="77777777" w:rsidR="00AF0372" w:rsidRDefault="00AF0372" w:rsidP="00EB7C3E">
      <w:pPr>
        <w:spacing w:line="360" w:lineRule="auto"/>
        <w:jc w:val="both"/>
        <w:rPr>
          <w:rFonts w:ascii="Arial" w:hAnsi="Arial" w:cs="Arial"/>
        </w:rPr>
      </w:pPr>
    </w:p>
    <w:p w14:paraId="6379A05B" w14:textId="4F3431B6" w:rsidR="00AF0372" w:rsidRDefault="00AF0372" w:rsidP="00EB7C3E">
      <w:pPr>
        <w:spacing w:line="360" w:lineRule="auto"/>
        <w:jc w:val="both"/>
        <w:rPr>
          <w:rFonts w:ascii="Arial" w:hAnsi="Arial" w:cs="Arial"/>
        </w:rPr>
      </w:pPr>
      <w:r>
        <w:rPr>
          <w:rFonts w:ascii="Arial" w:hAnsi="Arial" w:cs="Arial"/>
        </w:rPr>
        <w:t xml:space="preserve">The characters are extracted, clustered, and a canonical name is chosen for all. Then, only the unique characters for each scene are reset in the Scene class. This makes them easily viewed in the schedule. However, they would have a specific confidence score threshold they need to pass through because some of the </w:t>
      </w:r>
      <w:proofErr w:type="spellStart"/>
      <w:r>
        <w:rPr>
          <w:rFonts w:ascii="Arial" w:hAnsi="Arial" w:cs="Arial"/>
        </w:rPr>
        <w:t>NameFinderME</w:t>
      </w:r>
      <w:proofErr w:type="spellEnd"/>
      <w:r>
        <w:rPr>
          <w:rFonts w:ascii="Arial" w:hAnsi="Arial" w:cs="Arial"/>
        </w:rPr>
        <w:t xml:space="preserve"> findings are occasionally inaccurate. Nonetheless, the goal is also for them to be editable and for the director to see the ones that did not pass the threshold as suggestions. Also, new characters could be added manually by the Assistant Director.</w:t>
      </w:r>
    </w:p>
    <w:p w14:paraId="2B4A4D65" w14:textId="77777777" w:rsidR="00AF0372" w:rsidRPr="00AF0372" w:rsidRDefault="00AF0372" w:rsidP="00AF0372">
      <w:pPr>
        <w:spacing w:line="360" w:lineRule="auto"/>
        <w:ind w:left="720"/>
        <w:jc w:val="both"/>
        <w:rPr>
          <w:rFonts w:ascii="Arial" w:hAnsi="Arial" w:cs="Arial"/>
        </w:rPr>
      </w:pPr>
    </w:p>
    <w:p w14:paraId="2E83D60F" w14:textId="4A2B3B56" w:rsidR="00D334B4" w:rsidRPr="00A553DE" w:rsidRDefault="0057394D" w:rsidP="00EB7C3E">
      <w:pPr>
        <w:pStyle w:val="Heading2"/>
        <w:jc w:val="both"/>
        <w:rPr>
          <w:rFonts w:ascii="Arial" w:hAnsi="Arial" w:cs="Arial"/>
          <w:b/>
          <w:bCs/>
          <w:color w:val="auto"/>
          <w:sz w:val="28"/>
          <w:szCs w:val="28"/>
          <w:u w:val="single"/>
        </w:rPr>
      </w:pPr>
      <w:r w:rsidRPr="00A553DE">
        <w:rPr>
          <w:rFonts w:ascii="Arial" w:hAnsi="Arial" w:cs="Arial"/>
          <w:b/>
          <w:bCs/>
          <w:color w:val="auto"/>
          <w:sz w:val="28"/>
          <w:szCs w:val="28"/>
          <w:u w:val="single"/>
        </w:rPr>
        <w:t>Design of the Software Solution</w:t>
      </w:r>
    </w:p>
    <w:p w14:paraId="6B352224" w14:textId="77777777" w:rsidR="000A54E9" w:rsidRDefault="000A54E9" w:rsidP="00D334B4">
      <w:pPr>
        <w:pStyle w:val="Heading3"/>
        <w:ind w:left="360" w:firstLine="360"/>
        <w:jc w:val="both"/>
        <w:rPr>
          <w:rFonts w:ascii="Arial" w:hAnsi="Arial" w:cs="Arial"/>
          <w:b/>
          <w:bCs/>
          <w:color w:val="auto"/>
          <w:sz w:val="24"/>
          <w:szCs w:val="24"/>
        </w:rPr>
      </w:pPr>
    </w:p>
    <w:p w14:paraId="2D055A85" w14:textId="6A08B5D8" w:rsidR="00D334B4" w:rsidRDefault="00AC497C" w:rsidP="00EB7C3E">
      <w:pPr>
        <w:pStyle w:val="Heading3"/>
        <w:jc w:val="both"/>
        <w:rPr>
          <w:rFonts w:ascii="Arial" w:hAnsi="Arial" w:cs="Arial"/>
          <w:b/>
          <w:bCs/>
          <w:color w:val="auto"/>
          <w:sz w:val="24"/>
          <w:szCs w:val="24"/>
        </w:rPr>
      </w:pPr>
      <w:r w:rsidRPr="00D334B4">
        <w:rPr>
          <w:rFonts w:ascii="Arial" w:hAnsi="Arial" w:cs="Arial"/>
          <w:b/>
          <w:bCs/>
          <w:color w:val="auto"/>
          <w:sz w:val="24"/>
          <w:szCs w:val="24"/>
        </w:rPr>
        <w:t>Algorithms</w:t>
      </w:r>
    </w:p>
    <w:p w14:paraId="7087D858" w14:textId="77777777" w:rsidR="00D334B4" w:rsidRPr="00D334B4" w:rsidRDefault="00D334B4" w:rsidP="00EB7C3E"/>
    <w:p w14:paraId="08FCEC7A" w14:textId="144BE7F8" w:rsidR="000A54E9" w:rsidRDefault="00197E44" w:rsidP="00EB7C3E">
      <w:pPr>
        <w:pStyle w:val="Heading4"/>
        <w:spacing w:line="360" w:lineRule="auto"/>
        <w:jc w:val="both"/>
        <w:rPr>
          <w:rFonts w:ascii="Arial" w:hAnsi="Arial" w:cs="Arial"/>
          <w:b/>
          <w:bCs/>
          <w:color w:val="auto"/>
        </w:rPr>
      </w:pPr>
      <w:proofErr w:type="spellStart"/>
      <w:r w:rsidRPr="00D334B4">
        <w:rPr>
          <w:rFonts w:ascii="Arial" w:hAnsi="Arial" w:cs="Arial"/>
          <w:b/>
          <w:bCs/>
          <w:color w:val="auto"/>
        </w:rPr>
        <w:t>Levenshtein</w:t>
      </w:r>
      <w:proofErr w:type="spellEnd"/>
      <w:r w:rsidRPr="00D334B4">
        <w:rPr>
          <w:rFonts w:ascii="Arial" w:hAnsi="Arial" w:cs="Arial"/>
          <w:b/>
          <w:bCs/>
          <w:color w:val="auto"/>
        </w:rPr>
        <w:t xml:space="preserve"> (Edit) Distance</w:t>
      </w:r>
    </w:p>
    <w:p w14:paraId="6AFD2F57" w14:textId="77777777" w:rsidR="00F02D8C" w:rsidRPr="00F02D8C" w:rsidRDefault="00F02D8C" w:rsidP="00EB7C3E"/>
    <w:p w14:paraId="16174DE2" w14:textId="350FAE1D" w:rsidR="00E95BAF" w:rsidRDefault="00C37825" w:rsidP="00EB7C3E">
      <w:pPr>
        <w:spacing w:line="360" w:lineRule="auto"/>
        <w:jc w:val="both"/>
        <w:rPr>
          <w:rFonts w:ascii="Arial" w:hAnsi="Arial" w:cs="Arial"/>
        </w:rPr>
      </w:pPr>
      <w:r w:rsidRPr="00D334B4">
        <w:rPr>
          <w:rFonts w:ascii="Arial" w:hAnsi="Arial" w:cs="Arial"/>
        </w:rPr>
        <w:t xml:space="preserve">The </w:t>
      </w:r>
      <w:proofErr w:type="spellStart"/>
      <w:r w:rsidR="00766764" w:rsidRPr="00D334B4">
        <w:rPr>
          <w:rFonts w:ascii="Arial" w:hAnsi="Arial" w:cs="Arial"/>
        </w:rPr>
        <w:t>Levenshtein</w:t>
      </w:r>
      <w:proofErr w:type="spellEnd"/>
      <w:r w:rsidR="00766764" w:rsidRPr="00D334B4">
        <w:rPr>
          <w:rFonts w:ascii="Arial" w:hAnsi="Arial" w:cs="Arial"/>
        </w:rPr>
        <w:t xml:space="preserve"> (edit) distance</w:t>
      </w:r>
      <w:r>
        <w:rPr>
          <w:rFonts w:ascii="Arial" w:hAnsi="Arial" w:cs="Arial"/>
        </w:rPr>
        <w:t xml:space="preserve"> algorithm</w:t>
      </w:r>
      <w:r w:rsidR="00766764">
        <w:rPr>
          <w:rFonts w:ascii="Arial" w:hAnsi="Arial" w:cs="Arial"/>
        </w:rPr>
        <w:t xml:space="preserve"> measures the difference between </w:t>
      </w:r>
      <w:r w:rsidR="00E719A5">
        <w:rPr>
          <w:rFonts w:ascii="Arial" w:hAnsi="Arial" w:cs="Arial"/>
        </w:rPr>
        <w:t>two character</w:t>
      </w:r>
      <w:r w:rsidR="00420323">
        <w:rPr>
          <w:rFonts w:ascii="Arial" w:hAnsi="Arial" w:cs="Arial"/>
        </w:rPr>
        <w:t xml:space="preserve"> sequences.</w:t>
      </w:r>
      <w:r w:rsidR="00996949">
        <w:rPr>
          <w:rFonts w:ascii="Arial" w:hAnsi="Arial" w:cs="Arial"/>
        </w:rPr>
        <w:t xml:space="preserve"> In the program, the algorithm helps perform clustering of similar names, props, or set dressings together that likely refer to the same character or object.</w:t>
      </w:r>
      <w:r w:rsidR="00420323">
        <w:rPr>
          <w:rFonts w:ascii="Arial" w:hAnsi="Arial" w:cs="Arial"/>
        </w:rPr>
        <w:t xml:space="preserve"> The algorithm processes the minimum number o</w:t>
      </w:r>
      <w:r w:rsidR="00361870">
        <w:rPr>
          <w:rFonts w:ascii="Arial" w:hAnsi="Arial" w:cs="Arial"/>
        </w:rPr>
        <w:t>f changes needed to turn one string into another. The edits can be:</w:t>
      </w:r>
    </w:p>
    <w:p w14:paraId="0D21DF19" w14:textId="77777777" w:rsidR="00E95BAF" w:rsidRP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Insertion (adding a character): “CAT” -&gt; “COATS”</w:t>
      </w:r>
    </w:p>
    <w:p w14:paraId="67786F43" w14:textId="77777777"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2</w:t>
      </w:r>
    </w:p>
    <w:p w14:paraId="3D90EEF4"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Deletion (deleting a character): “SARAH” -&gt; “SARA”</w:t>
      </w:r>
    </w:p>
    <w:p w14:paraId="53C9AE56" w14:textId="5B5A9848"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1</w:t>
      </w:r>
    </w:p>
    <w:p w14:paraId="0A7E2982"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lastRenderedPageBreak/>
        <w:t>Substitution (replacing a character): “MONEY” -&gt; “HATER”</w:t>
      </w:r>
    </w:p>
    <w:p w14:paraId="1B271031" w14:textId="7704B419" w:rsidR="00AB2C20"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4</w:t>
      </w:r>
    </w:p>
    <w:p w14:paraId="619C5B5E" w14:textId="28885C02" w:rsidR="0073574E" w:rsidRPr="00AB2C20" w:rsidRDefault="005F41DA" w:rsidP="00EB7C3E">
      <w:pPr>
        <w:spacing w:line="360" w:lineRule="auto"/>
        <w:jc w:val="both"/>
        <w:rPr>
          <w:rFonts w:ascii="Arial" w:hAnsi="Arial" w:cs="Arial"/>
        </w:rPr>
      </w:pPr>
      <w:r>
        <w:rPr>
          <w:noProof/>
        </w:rPr>
        <w:drawing>
          <wp:anchor distT="0" distB="0" distL="114300" distR="114300" simplePos="0" relativeHeight="251677696" behindDoc="0" locked="0" layoutInCell="1" allowOverlap="1" wp14:anchorId="0A20CBBF" wp14:editId="2269F8BE">
            <wp:simplePos x="0" y="0"/>
            <wp:positionH relativeFrom="margin">
              <wp:posOffset>800100</wp:posOffset>
            </wp:positionH>
            <wp:positionV relativeFrom="paragraph">
              <wp:posOffset>975360</wp:posOffset>
            </wp:positionV>
            <wp:extent cx="4411980" cy="2183765"/>
            <wp:effectExtent l="0" t="0" r="7620" b="6985"/>
            <wp:wrapTopAndBottom/>
            <wp:docPr id="668554585"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54585" name="Picture 6" descr="A screenshot of a computer program&#10;&#10;AI-generated content may be incorrect."/>
                    <pic:cNvPicPr/>
                  </pic:nvPicPr>
                  <pic:blipFill rotWithShape="1">
                    <a:blip r:embed="rId11">
                      <a:extLst>
                        <a:ext uri="{28A0092B-C50C-407E-A947-70E740481C1C}">
                          <a14:useLocalDpi xmlns:a14="http://schemas.microsoft.com/office/drawing/2010/main" val="0"/>
                        </a:ext>
                      </a:extLst>
                    </a:blip>
                    <a:srcRect t="36905" b="11735"/>
                    <a:stretch>
                      <a:fillRect/>
                    </a:stretch>
                  </pic:blipFill>
                  <pic:spPr bwMode="auto">
                    <a:xfrm>
                      <a:off x="0" y="0"/>
                      <a:ext cx="4411980" cy="21837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5BAF" w:rsidRPr="00AB2C20">
        <w:rPr>
          <w:rFonts w:ascii="Arial" w:hAnsi="Arial" w:cs="Arial"/>
        </w:rPr>
        <w:t>Thresholds can be applied so the algorithm can cluster words with custom distances as part of the same group or exclude them. Here is the pseudocode</w:t>
      </w:r>
      <w:r w:rsidR="00623C8A" w:rsidRPr="00AB2C20">
        <w:rPr>
          <w:rFonts w:ascii="Arial" w:hAnsi="Arial" w:cs="Arial"/>
        </w:rPr>
        <w:t xml:space="preserve"> of the essential step of the </w:t>
      </w:r>
      <w:proofErr w:type="spellStart"/>
      <w:r w:rsidR="00623C8A" w:rsidRPr="00AB2C20">
        <w:rPr>
          <w:rFonts w:ascii="Arial" w:hAnsi="Arial" w:cs="Arial"/>
        </w:rPr>
        <w:t>Levenshtein</w:t>
      </w:r>
      <w:proofErr w:type="spellEnd"/>
      <w:r w:rsidR="00623C8A" w:rsidRPr="00AB2C20">
        <w:rPr>
          <w:rFonts w:ascii="Arial" w:hAnsi="Arial" w:cs="Arial"/>
        </w:rPr>
        <w:t xml:space="preserve"> distance algorithm – filling the matrix:</w:t>
      </w:r>
    </w:p>
    <w:p w14:paraId="7E44486F" w14:textId="123E7C2A" w:rsidR="00E17DBB" w:rsidRPr="00E95BAF" w:rsidRDefault="00890BB8"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723776" behindDoc="0" locked="0" layoutInCell="1" allowOverlap="1" wp14:anchorId="46AB6723" wp14:editId="2C03C944">
                <wp:simplePos x="0" y="0"/>
                <wp:positionH relativeFrom="column">
                  <wp:posOffset>777240</wp:posOffset>
                </wp:positionH>
                <wp:positionV relativeFrom="paragraph">
                  <wp:posOffset>2447925</wp:posOffset>
                </wp:positionV>
                <wp:extent cx="4411980" cy="635"/>
                <wp:effectExtent l="0" t="0" r="0" b="0"/>
                <wp:wrapTopAndBottom/>
                <wp:docPr id="1553243084" name="Text Box 1"/>
                <wp:cNvGraphicFramePr/>
                <a:graphic xmlns:a="http://schemas.openxmlformats.org/drawingml/2006/main">
                  <a:graphicData uri="http://schemas.microsoft.com/office/word/2010/wordprocessingShape">
                    <wps:wsp>
                      <wps:cNvSpPr txBox="1"/>
                      <wps:spPr>
                        <a:xfrm>
                          <a:off x="0" y="0"/>
                          <a:ext cx="4411980" cy="635"/>
                        </a:xfrm>
                        <a:prstGeom prst="rect">
                          <a:avLst/>
                        </a:prstGeom>
                        <a:solidFill>
                          <a:prstClr val="white"/>
                        </a:solidFill>
                        <a:ln>
                          <a:noFill/>
                        </a:ln>
                      </wps:spPr>
                      <wps:txbx>
                        <w:txbxContent>
                          <w:p w14:paraId="2F73703E" w14:textId="6B5BE32D" w:rsidR="005F41DA" w:rsidRPr="00D11948" w:rsidRDefault="005F41DA" w:rsidP="005F41DA">
                            <w:pPr>
                              <w:pStyle w:val="Caption"/>
                              <w:jc w:val="center"/>
                              <w:rPr>
                                <w:noProof/>
                              </w:rPr>
                            </w:pPr>
                            <w:r>
                              <w:t xml:space="preserve">Figure 4: </w:t>
                            </w:r>
                            <w:r w:rsidRPr="000D3D00">
                              <w:t xml:space="preserve">Pseudocode of the </w:t>
                            </w:r>
                            <w:proofErr w:type="spellStart"/>
                            <w:r w:rsidRPr="000D3D00">
                              <w:t>Levenshtein</w:t>
                            </w:r>
                            <w:proofErr w:type="spellEnd"/>
                            <w:r w:rsidRPr="000D3D00">
                              <w:t xml:space="preserve"> distance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AB6723" id="_x0000_s1029" type="#_x0000_t202" style="position:absolute;left:0;text-align:left;margin-left:61.2pt;margin-top:192.75pt;width:347.4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" stroked="f">
                <v:textbox style="mso-fit-shape-to-text:t" inset="0,0,0,0">
                  <w:txbxContent>
                    <w:p w14:paraId="2F73703E" w14:textId="6B5BE32D" w:rsidR="005F41DA" w:rsidRPr="00D11948" w:rsidRDefault="005F41DA" w:rsidP="005F41DA">
                      <w:pPr>
                        <w:pStyle w:val="Caption"/>
                        <w:jc w:val="center"/>
                        <w:rPr>
                          <w:noProof/>
                        </w:rPr>
                      </w:pPr>
                      <w:r>
                        <w:t xml:space="preserve">Figure 4: </w:t>
                      </w:r>
                      <w:r w:rsidRPr="000D3D00">
                        <w:t xml:space="preserve">Pseudocode of the </w:t>
                      </w:r>
                      <w:proofErr w:type="spellStart"/>
                      <w:r w:rsidRPr="000D3D00">
                        <w:t>Levenshtein</w:t>
                      </w:r>
                      <w:proofErr w:type="spellEnd"/>
                      <w:r w:rsidRPr="000D3D00">
                        <w:t xml:space="preserve"> distance algorithm</w:t>
                      </w:r>
                    </w:p>
                  </w:txbxContent>
                </v:textbox>
                <w10:wrap type="topAndBottom"/>
              </v:shape>
            </w:pict>
          </mc:Fallback>
        </mc:AlternateContent>
      </w:r>
    </w:p>
    <w:p w14:paraId="27736E73" w14:textId="67F6D725" w:rsidR="00B27B17" w:rsidRDefault="005F0CA9" w:rsidP="00EB7C3E">
      <w:pPr>
        <w:spacing w:line="360" w:lineRule="auto"/>
        <w:ind w:left="720"/>
        <w:jc w:val="both"/>
        <w:rPr>
          <w:rFonts w:ascii="Arial" w:hAnsi="Arial" w:cs="Arial"/>
        </w:rPr>
      </w:pPr>
      <w:r>
        <w:rPr>
          <w:rFonts w:ascii="Arial" w:hAnsi="Arial" w:cs="Arial"/>
        </w:rPr>
        <w:tab/>
      </w:r>
    </w:p>
    <w:p w14:paraId="355B5B99" w14:textId="01F383E6" w:rsidR="00C30556" w:rsidRDefault="00C30556" w:rsidP="00EB7C3E">
      <w:pPr>
        <w:spacing w:line="360" w:lineRule="auto"/>
        <w:jc w:val="both"/>
        <w:rPr>
          <w:rFonts w:ascii="Arial" w:hAnsi="Arial" w:cs="Arial"/>
        </w:rPr>
      </w:pPr>
      <w:r>
        <w:rPr>
          <w:rFonts w:ascii="Arial" w:hAnsi="Arial" w:cs="Arial"/>
        </w:rPr>
        <w:t>To explain this piece of code, a is the sequence of characters for the string that the system is going to turn into the sequence of characters for the b string. So, the code starts by checking if the two currently compared characters are the same (lines 16-19). If the letters are the same, the cost of</w:t>
      </w:r>
      <w:r w:rsidR="00A97A6C">
        <w:rPr>
          <w:rFonts w:ascii="Arial" w:hAnsi="Arial" w:cs="Arial"/>
        </w:rPr>
        <w:t xml:space="preserve"> the</w:t>
      </w:r>
      <w:r>
        <w:rPr>
          <w:rFonts w:ascii="Arial" w:hAnsi="Arial" w:cs="Arial"/>
        </w:rPr>
        <w:t xml:space="preserve"> change</w:t>
      </w:r>
      <w:r w:rsidR="00A97A6C">
        <w:rPr>
          <w:rFonts w:ascii="Arial" w:hAnsi="Arial" w:cs="Arial"/>
        </w:rPr>
        <w:t xml:space="preserve"> variable</w:t>
      </w:r>
      <w:r>
        <w:rPr>
          <w:rFonts w:ascii="Arial" w:hAnsi="Arial" w:cs="Arial"/>
        </w:rPr>
        <w:t xml:space="preserve"> is 0. Similarly, if the letters are different, the change is 0.</w:t>
      </w:r>
      <w:r w:rsidR="00A97A6C">
        <w:rPr>
          <w:rFonts w:ascii="Arial" w:hAnsi="Arial" w:cs="Arial"/>
        </w:rPr>
        <w:t xml:space="preserve"> This variable is used only for substitution.</w:t>
      </w:r>
    </w:p>
    <w:tbl>
      <w:tblPr>
        <w:tblStyle w:val="TableGrid"/>
        <w:tblpPr w:leftFromText="180" w:rightFromText="180" w:vertAnchor="text" w:horzAnchor="margin" w:tblpXSpec="center" w:tblpY="132"/>
        <w:tblW w:w="8435" w:type="dxa"/>
        <w:tblLook w:val="04A0" w:firstRow="1" w:lastRow="0" w:firstColumn="1" w:lastColumn="0" w:noHBand="0" w:noVBand="1"/>
      </w:tblPr>
      <w:tblGrid>
        <w:gridCol w:w="1735"/>
        <w:gridCol w:w="1673"/>
        <w:gridCol w:w="1735"/>
        <w:gridCol w:w="1677"/>
        <w:gridCol w:w="1615"/>
      </w:tblGrid>
      <w:tr w:rsidR="005F41DA" w14:paraId="39E61B91" w14:textId="77777777" w:rsidTr="00EB7C3E">
        <w:trPr>
          <w:trHeight w:val="441"/>
        </w:trPr>
        <w:tc>
          <w:tcPr>
            <w:tcW w:w="0" w:type="auto"/>
            <w:vAlign w:val="center"/>
          </w:tcPr>
          <w:p w14:paraId="27A5A659" w14:textId="77777777" w:rsidR="005F41DA" w:rsidRDefault="005F41DA" w:rsidP="005F41DA">
            <w:pPr>
              <w:spacing w:line="360" w:lineRule="auto"/>
              <w:jc w:val="both"/>
              <w:rPr>
                <w:rFonts w:ascii="Arial" w:hAnsi="Arial" w:cs="Arial"/>
              </w:rPr>
            </w:pPr>
          </w:p>
        </w:tc>
        <w:tc>
          <w:tcPr>
            <w:tcW w:w="0" w:type="auto"/>
            <w:vAlign w:val="center"/>
          </w:tcPr>
          <w:p w14:paraId="18EB62C0"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9381EFE"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1909B571"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24826840" w14:textId="77777777" w:rsidR="005F41DA" w:rsidRDefault="005F41DA" w:rsidP="005F41DA">
            <w:pPr>
              <w:spacing w:line="360" w:lineRule="auto"/>
              <w:jc w:val="both"/>
              <w:rPr>
                <w:rFonts w:ascii="Arial" w:hAnsi="Arial" w:cs="Arial"/>
              </w:rPr>
            </w:pPr>
            <w:r>
              <w:rPr>
                <w:rFonts w:ascii="Arial" w:hAnsi="Arial" w:cs="Arial"/>
              </w:rPr>
              <w:t>T</w:t>
            </w:r>
          </w:p>
        </w:tc>
      </w:tr>
      <w:tr w:rsidR="005F41DA" w14:paraId="70B48EA2" w14:textId="77777777" w:rsidTr="00EB7C3E">
        <w:trPr>
          <w:trHeight w:val="441"/>
        </w:trPr>
        <w:tc>
          <w:tcPr>
            <w:tcW w:w="0" w:type="auto"/>
            <w:vAlign w:val="center"/>
          </w:tcPr>
          <w:p w14:paraId="4BBC6BFB"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6876204"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62C7E128"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2915B418"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40AABA29" w14:textId="77777777" w:rsidR="005F41DA" w:rsidRDefault="005F41DA" w:rsidP="005F41DA">
            <w:pPr>
              <w:spacing w:line="360" w:lineRule="auto"/>
              <w:jc w:val="both"/>
              <w:rPr>
                <w:rFonts w:ascii="Arial" w:hAnsi="Arial" w:cs="Arial"/>
              </w:rPr>
            </w:pPr>
            <w:r>
              <w:rPr>
                <w:rFonts w:ascii="Arial" w:hAnsi="Arial" w:cs="Arial"/>
              </w:rPr>
              <w:t>3</w:t>
            </w:r>
          </w:p>
        </w:tc>
      </w:tr>
      <w:tr w:rsidR="005F41DA" w14:paraId="7BB69504" w14:textId="77777777" w:rsidTr="00EB7C3E">
        <w:trPr>
          <w:trHeight w:val="427"/>
        </w:trPr>
        <w:tc>
          <w:tcPr>
            <w:tcW w:w="0" w:type="auto"/>
            <w:vAlign w:val="center"/>
          </w:tcPr>
          <w:p w14:paraId="59D0D197"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3B0567B2"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5967E956"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026F61A3"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06015215" w14:textId="77777777" w:rsidR="005F41DA" w:rsidRDefault="005F41DA" w:rsidP="005F41DA">
            <w:pPr>
              <w:spacing w:line="360" w:lineRule="auto"/>
              <w:jc w:val="both"/>
              <w:rPr>
                <w:rFonts w:ascii="Arial" w:hAnsi="Arial" w:cs="Arial"/>
              </w:rPr>
            </w:pPr>
            <w:r>
              <w:rPr>
                <w:rFonts w:ascii="Arial" w:hAnsi="Arial" w:cs="Arial"/>
              </w:rPr>
              <w:t>2</w:t>
            </w:r>
          </w:p>
        </w:tc>
      </w:tr>
      <w:tr w:rsidR="005F41DA" w14:paraId="10B2C35E" w14:textId="77777777" w:rsidTr="00EB7C3E">
        <w:trPr>
          <w:trHeight w:val="441"/>
        </w:trPr>
        <w:tc>
          <w:tcPr>
            <w:tcW w:w="0" w:type="auto"/>
            <w:vAlign w:val="center"/>
          </w:tcPr>
          <w:p w14:paraId="267FC3CA"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0E86E4FE"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680B981F"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1FD7D1C7"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35978414" w14:textId="77777777" w:rsidR="005F41DA" w:rsidRDefault="005F41DA" w:rsidP="005F41DA">
            <w:pPr>
              <w:spacing w:line="360" w:lineRule="auto"/>
              <w:jc w:val="both"/>
              <w:rPr>
                <w:rFonts w:ascii="Arial" w:hAnsi="Arial" w:cs="Arial"/>
              </w:rPr>
            </w:pPr>
            <w:r>
              <w:rPr>
                <w:rFonts w:ascii="Arial" w:hAnsi="Arial" w:cs="Arial"/>
              </w:rPr>
              <w:t>2</w:t>
            </w:r>
          </w:p>
        </w:tc>
      </w:tr>
      <w:tr w:rsidR="005F41DA" w14:paraId="29DEE41A" w14:textId="77777777" w:rsidTr="00EB7C3E">
        <w:trPr>
          <w:trHeight w:val="441"/>
        </w:trPr>
        <w:tc>
          <w:tcPr>
            <w:tcW w:w="0" w:type="auto"/>
            <w:vAlign w:val="center"/>
          </w:tcPr>
          <w:p w14:paraId="34FDA74B" w14:textId="77777777" w:rsidR="005F41DA" w:rsidRDefault="005F41DA" w:rsidP="005F41DA">
            <w:pPr>
              <w:spacing w:line="360" w:lineRule="auto"/>
              <w:jc w:val="both"/>
              <w:rPr>
                <w:rFonts w:ascii="Arial" w:hAnsi="Arial" w:cs="Arial"/>
              </w:rPr>
            </w:pPr>
            <w:r>
              <w:rPr>
                <w:rFonts w:ascii="Arial" w:hAnsi="Arial" w:cs="Arial"/>
              </w:rPr>
              <w:t>T</w:t>
            </w:r>
          </w:p>
        </w:tc>
        <w:tc>
          <w:tcPr>
            <w:tcW w:w="0" w:type="auto"/>
            <w:vAlign w:val="center"/>
          </w:tcPr>
          <w:p w14:paraId="0207C04A" w14:textId="77777777" w:rsidR="005F41DA" w:rsidRDefault="005F41DA" w:rsidP="005F41DA">
            <w:pPr>
              <w:spacing w:line="360" w:lineRule="auto"/>
              <w:jc w:val="both"/>
              <w:rPr>
                <w:rFonts w:ascii="Arial" w:hAnsi="Arial" w:cs="Arial"/>
              </w:rPr>
            </w:pPr>
            <w:r>
              <w:rPr>
                <w:rFonts w:ascii="Arial" w:hAnsi="Arial" w:cs="Arial"/>
              </w:rPr>
              <w:t>3</w:t>
            </w:r>
          </w:p>
        </w:tc>
        <w:tc>
          <w:tcPr>
            <w:tcW w:w="0" w:type="auto"/>
            <w:vAlign w:val="center"/>
          </w:tcPr>
          <w:p w14:paraId="7E689AC4"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0E0640C7"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20EFC82B" w14:textId="77777777" w:rsidR="005F41DA" w:rsidRPr="00CA4EDA" w:rsidRDefault="005F41DA" w:rsidP="005F41DA">
            <w:pPr>
              <w:spacing w:line="360" w:lineRule="auto"/>
              <w:jc w:val="both"/>
              <w:rPr>
                <w:rFonts w:ascii="Arial" w:hAnsi="Arial" w:cs="Arial"/>
                <w:b/>
                <w:bCs/>
              </w:rPr>
            </w:pPr>
            <w:r w:rsidRPr="00CA4EDA">
              <w:rPr>
                <w:rFonts w:ascii="Arial" w:hAnsi="Arial" w:cs="Arial"/>
                <w:b/>
                <w:bCs/>
                <w:color w:val="EE0000"/>
              </w:rPr>
              <w:t>1</w:t>
            </w:r>
          </w:p>
        </w:tc>
      </w:tr>
    </w:tbl>
    <w:p w14:paraId="3F9DC278" w14:textId="3DA68CCF" w:rsidR="00A97A6C" w:rsidRDefault="00176A00"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681792" behindDoc="0" locked="0" layoutInCell="1" allowOverlap="1" wp14:anchorId="37E6F5C2" wp14:editId="0E425FD5">
                <wp:simplePos x="0" y="0"/>
                <wp:positionH relativeFrom="margin">
                  <wp:posOffset>519430</wp:posOffset>
                </wp:positionH>
                <wp:positionV relativeFrom="paragraph">
                  <wp:posOffset>1708150</wp:posOffset>
                </wp:positionV>
                <wp:extent cx="4648200" cy="635"/>
                <wp:effectExtent l="0" t="0" r="0" b="3810"/>
                <wp:wrapTopAndBottom/>
                <wp:docPr id="1359553500" name="Text Box 1"/>
                <wp:cNvGraphicFramePr/>
                <a:graphic xmlns:a="http://schemas.openxmlformats.org/drawingml/2006/main">
                  <a:graphicData uri="http://schemas.microsoft.com/office/word/2010/wordprocessingShape">
                    <wps:wsp>
                      <wps:cNvSpPr txBox="1"/>
                      <wps:spPr>
                        <a:xfrm>
                          <a:off x="0" y="0"/>
                          <a:ext cx="4648200" cy="635"/>
                        </a:xfrm>
                        <a:prstGeom prst="rect">
                          <a:avLst/>
                        </a:prstGeom>
                        <a:solidFill>
                          <a:prstClr val="white"/>
                        </a:solidFill>
                        <a:ln>
                          <a:noFill/>
                        </a:ln>
                      </wps:spPr>
                      <wps:txbx>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Pr="006D3815">
                              <w:rPr>
                                <w:sz w:val="20"/>
                                <w:szCs w:val="20"/>
                              </w:rPr>
                              <w:t xml:space="preserve"> distance algorithm example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7E6F5C2" id="_x0000_s1030" type="#_x0000_t202" style="position:absolute;left:0;text-align:left;margin-left:40.9pt;margin-top:134.5pt;width:366pt;height:.0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" stroked="f">
                <v:textbox style="mso-fit-shape-to-text:t" inset="0,0,0,0">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Pr="006D3815">
                        <w:rPr>
                          <w:sz w:val="20"/>
                          <w:szCs w:val="20"/>
                        </w:rPr>
                        <w:t xml:space="preserve"> distance algorithm example matrix</w:t>
                      </w:r>
                    </w:p>
                  </w:txbxContent>
                </v:textbox>
                <w10:wrap type="topAndBottom" anchorx="margin"/>
              </v:shape>
            </w:pict>
          </mc:Fallback>
        </mc:AlternateContent>
      </w:r>
    </w:p>
    <w:p w14:paraId="7F1A66BC" w14:textId="3FEE8D11" w:rsidR="00C30556" w:rsidRDefault="00C30556" w:rsidP="00EB7C3E">
      <w:pPr>
        <w:spacing w:line="360" w:lineRule="auto"/>
        <w:ind w:left="360"/>
        <w:jc w:val="both"/>
        <w:rPr>
          <w:rFonts w:ascii="Arial" w:hAnsi="Arial" w:cs="Arial"/>
        </w:rPr>
      </w:pPr>
    </w:p>
    <w:p w14:paraId="66935D62" w14:textId="4CDB835F" w:rsidR="00A97A6C" w:rsidRPr="006D3815" w:rsidRDefault="00C30556" w:rsidP="00EB7C3E">
      <w:pPr>
        <w:spacing w:line="360" w:lineRule="auto"/>
        <w:jc w:val="both"/>
        <w:rPr>
          <w:rFonts w:ascii="Arial" w:eastAsiaTheme="minorEastAsia" w:hAnsi="Arial" w:cs="Arial"/>
        </w:rPr>
      </w:pPr>
      <w:r>
        <w:rPr>
          <w:rFonts w:ascii="Arial" w:hAnsi="Arial" w:cs="Arial"/>
        </w:rPr>
        <w:lastRenderedPageBreak/>
        <w:t>In the next few lines (21-25), the algorithm calculates</w:t>
      </w:r>
      <w:r w:rsidR="00676430">
        <w:rPr>
          <w:rFonts w:ascii="Arial" w:hAnsi="Arial" w:cs="Arial"/>
        </w:rPr>
        <w:t xml:space="preserve"> </w:t>
      </w:r>
      <w:proofErr w:type="spellStart"/>
      <w:r w:rsidR="00676430">
        <w:rPr>
          <w:rFonts w:ascii="Arial" w:hAnsi="Arial" w:cs="Arial"/>
          <w:i/>
          <w:iCs/>
        </w:rPr>
        <w:t>dp</w:t>
      </w:r>
      <w:proofErr w:type="spellEnd"/>
      <w:r w:rsidR="00676430">
        <w:rPr>
          <w:rFonts w:ascii="Arial" w:hAnsi="Arial" w:cs="Arial"/>
          <w:i/>
          <w:iCs/>
        </w:rPr>
        <w:t xml:space="preserve"> </w:t>
      </w:r>
      <w:r w:rsidR="00676430">
        <w:rPr>
          <w:rFonts w:ascii="Arial" w:hAnsi="Arial" w:cs="Arial"/>
        </w:rPr>
        <w:t>corresponding to</w:t>
      </w:r>
      <w:r>
        <w:rPr>
          <w:rFonts w:ascii="Arial" w:hAnsi="Arial" w:cs="Arial"/>
        </w:rPr>
        <w:t xml:space="preserve"> which operation – deletion, insertion, or substitution - would require the least </w:t>
      </w:r>
      <w:r w:rsidR="00957EFF">
        <w:rPr>
          <w:rFonts w:ascii="Arial" w:hAnsi="Arial" w:cs="Arial"/>
        </w:rPr>
        <w:t>number</w:t>
      </w:r>
      <w:r>
        <w:rPr>
          <w:rFonts w:ascii="Arial" w:hAnsi="Arial" w:cs="Arial"/>
        </w:rPr>
        <w:t xml:space="preserve"> of edits.</w:t>
      </w:r>
      <w:r w:rsidR="00676430">
        <w:rPr>
          <w:rFonts w:ascii="Arial" w:hAnsi="Arial" w:cs="Arial"/>
        </w:rPr>
        <w:t xml:space="preserve"> For deletion, the algorithm uses </w:t>
      </w:r>
      <m:oMath>
        <m:r>
          <m:rPr>
            <m:sty m:val="p"/>
          </m:rPr>
          <w:rPr>
            <w:rFonts w:ascii="Cambria Math" w:hAnsi="Cambria Math" w:cs="Arial"/>
          </w:rPr>
          <m:t>dp[i-1][j] + 1</m:t>
        </m:r>
      </m:oMath>
      <w:r w:rsidR="00957EFF">
        <w:rPr>
          <w:rFonts w:ascii="Arial" w:eastAsiaTheme="minorEastAsia" w:hAnsi="Arial" w:cs="Arial"/>
        </w:rPr>
        <w:t xml:space="preserve">. This presents the option of deleting </w:t>
      </w:r>
      <w:r w:rsidR="004118FD">
        <w:rPr>
          <w:rFonts w:ascii="Arial" w:eastAsiaTheme="minorEastAsia" w:hAnsi="Arial" w:cs="Arial"/>
        </w:rPr>
        <w:t xml:space="preserve">the current character of </w:t>
      </w:r>
      <w:r w:rsidR="004118FD">
        <w:rPr>
          <w:rFonts w:ascii="Arial" w:eastAsiaTheme="minorEastAsia" w:hAnsi="Arial" w:cs="Arial"/>
          <w:i/>
          <w:iCs/>
        </w:rPr>
        <w:t>a</w:t>
      </w:r>
      <w:r w:rsidR="004118FD">
        <w:rPr>
          <w:rFonts w:ascii="Arial" w:eastAsiaTheme="minorEastAsia" w:hAnsi="Arial" w:cs="Arial"/>
        </w:rPr>
        <w:t xml:space="preserve"> – </w:t>
      </w:r>
      <m:oMath>
        <m:r>
          <w:rPr>
            <w:rFonts w:ascii="Cambria Math" w:eastAsiaTheme="minorEastAsia" w:hAnsi="Cambria Math" w:cs="Arial"/>
          </w:rPr>
          <m:t>[i-1]</m:t>
        </m:r>
      </m:oMath>
      <w:r w:rsidR="004118FD">
        <w:rPr>
          <w:rFonts w:ascii="Arial" w:eastAsiaTheme="minorEastAsia" w:hAnsi="Arial" w:cs="Arial"/>
        </w:rPr>
        <w:t xml:space="preserve"> which leaves the system having to turn the sequence of characters up to </w:t>
      </w:r>
      <m:oMath>
        <m:r>
          <w:rPr>
            <w:rFonts w:ascii="Cambria Math" w:eastAsiaTheme="minorEastAsia" w:hAnsi="Cambria Math" w:cs="Arial"/>
          </w:rPr>
          <m:t>[i-1]</m:t>
        </m:r>
      </m:oMath>
      <w:r w:rsidR="004118FD">
        <w:rPr>
          <w:rFonts w:ascii="Arial" w:eastAsiaTheme="minorEastAsia" w:hAnsi="Arial" w:cs="Arial"/>
        </w:rPr>
        <w:t xml:space="preserve"> in </w:t>
      </w:r>
      <w:r w:rsidR="004118FD">
        <w:rPr>
          <w:rFonts w:ascii="Arial" w:eastAsiaTheme="minorEastAsia" w:hAnsi="Arial" w:cs="Arial"/>
          <w:i/>
          <w:iCs/>
        </w:rPr>
        <w:t xml:space="preserve">a </w:t>
      </w:r>
      <w:r w:rsidR="004118FD">
        <w:rPr>
          <w:rFonts w:ascii="Arial" w:eastAsiaTheme="minorEastAsia" w:hAnsi="Arial" w:cs="Arial"/>
        </w:rPr>
        <w:t xml:space="preserve">to the sequence up to </w:t>
      </w:r>
      <m:oMath>
        <m:r>
          <w:rPr>
            <w:rFonts w:ascii="Cambria Math" w:eastAsiaTheme="minorEastAsia" w:hAnsi="Cambria Math" w:cs="Arial"/>
          </w:rPr>
          <m:t>[j]</m:t>
        </m:r>
      </m:oMath>
      <w:r w:rsidR="004118FD">
        <w:rPr>
          <w:rFonts w:ascii="Arial" w:eastAsiaTheme="minorEastAsia" w:hAnsi="Arial" w:cs="Arial"/>
        </w:rPr>
        <w:t xml:space="preserve"> in </w:t>
      </w:r>
      <w:r w:rsidR="004118FD">
        <w:rPr>
          <w:rFonts w:ascii="Arial" w:eastAsiaTheme="minorEastAsia" w:hAnsi="Arial" w:cs="Arial"/>
          <w:i/>
          <w:iCs/>
        </w:rPr>
        <w:t>b</w:t>
      </w:r>
      <w:r w:rsidR="004118FD">
        <w:rPr>
          <w:rFonts w:ascii="Arial" w:eastAsiaTheme="minorEastAsia" w:hAnsi="Arial" w:cs="Arial"/>
        </w:rPr>
        <w:t>. The algorithm gets the value of the position above the current and adds cost 1 for the deletio</w:t>
      </w:r>
      <w:r w:rsidR="006E570D">
        <w:rPr>
          <w:rFonts w:ascii="Arial" w:eastAsiaTheme="minorEastAsia" w:hAnsi="Arial" w:cs="Arial"/>
        </w:rPr>
        <w:t>n.</w:t>
      </w:r>
    </w:p>
    <w:p w14:paraId="44DC160D" w14:textId="09C8F4C9" w:rsidR="00CA4EDA" w:rsidRDefault="00CA4EDA" w:rsidP="00EB7C3E">
      <w:pPr>
        <w:spacing w:line="360" w:lineRule="auto"/>
        <w:ind w:left="360"/>
        <w:jc w:val="both"/>
        <w:rPr>
          <w:rFonts w:ascii="Arial" w:hAnsi="Arial" w:cs="Arial"/>
        </w:rPr>
      </w:pPr>
    </w:p>
    <w:p w14:paraId="6E551A52" w14:textId="4AE247BC" w:rsidR="002A170C" w:rsidRPr="000F353E" w:rsidRDefault="002A170C" w:rsidP="00EB7C3E">
      <w:pPr>
        <w:spacing w:line="360" w:lineRule="auto"/>
        <w:jc w:val="both"/>
        <w:rPr>
          <w:rFonts w:ascii="Arial" w:hAnsi="Arial" w:cs="Arial"/>
        </w:rPr>
      </w:pPr>
      <w:r>
        <w:rPr>
          <w:rFonts w:ascii="Arial" w:hAnsi="Arial" w:cs="Arial"/>
        </w:rPr>
        <w:t>The insertion in the algorithm follows similar logic</w:t>
      </w:r>
      <w:r w:rsidR="000F353E">
        <w:rPr>
          <w:rFonts w:ascii="Arial" w:hAnsi="Arial" w:cs="Arial"/>
        </w:rPr>
        <w:t xml:space="preserve"> – </w:t>
      </w:r>
      <m:oMath>
        <m:r>
          <w:rPr>
            <w:rFonts w:ascii="Cambria Math" w:hAnsi="Cambria Math" w:cs="Arial"/>
          </w:rPr>
          <m:t>dp[i][j-1] + 1</m:t>
        </m:r>
      </m:oMath>
      <w:r w:rsidR="000F353E">
        <w:rPr>
          <w:rFonts w:ascii="Arial" w:eastAsiaTheme="minorEastAsia" w:hAnsi="Arial" w:cs="Arial"/>
        </w:rPr>
        <w:t xml:space="preserve">. The system needs to insert into the sequence of characters up to </w:t>
      </w:r>
      <m:oMath>
        <m:r>
          <w:rPr>
            <w:rFonts w:ascii="Cambria Math" w:eastAsiaTheme="minorEastAsia" w:hAnsi="Cambria Math" w:cs="Arial"/>
          </w:rPr>
          <m:t>a[i]</m:t>
        </m:r>
      </m:oMath>
      <w:r w:rsidR="000F353E">
        <w:rPr>
          <w:rFonts w:ascii="Arial" w:eastAsiaTheme="minorEastAsia" w:hAnsi="Arial" w:cs="Arial"/>
        </w:rPr>
        <w:t xml:space="preserve">, the last character of the other string, which is </w:t>
      </w:r>
      <m:oMath>
        <m:r>
          <w:rPr>
            <w:rFonts w:ascii="Cambria Math" w:eastAsiaTheme="minorEastAsia" w:hAnsi="Cambria Math" w:cs="Arial"/>
          </w:rPr>
          <m:t>b[j]</m:t>
        </m:r>
      </m:oMath>
      <w:r w:rsidR="000F353E">
        <w:rPr>
          <w:rFonts w:ascii="Arial" w:eastAsiaTheme="minorEastAsia" w:hAnsi="Arial" w:cs="Arial"/>
        </w:rPr>
        <w:t xml:space="preserve">. The algorithm removes the last character from </w:t>
      </w:r>
      <w:r w:rsidR="000F353E">
        <w:rPr>
          <w:rFonts w:ascii="Arial" w:eastAsiaTheme="minorEastAsia" w:hAnsi="Arial" w:cs="Arial"/>
          <w:i/>
          <w:iCs/>
        </w:rPr>
        <w:t xml:space="preserve">b </w:t>
      </w:r>
      <w:r w:rsidR="000F353E">
        <w:rPr>
          <w:rFonts w:ascii="Arial" w:eastAsiaTheme="minorEastAsia" w:hAnsi="Arial" w:cs="Arial"/>
        </w:rPr>
        <w:t xml:space="preserve">as a preparation to insert it into the </w:t>
      </w:r>
      <w:r w:rsidR="000F353E">
        <w:rPr>
          <w:rFonts w:ascii="Arial" w:eastAsiaTheme="minorEastAsia" w:hAnsi="Arial" w:cs="Arial"/>
          <w:i/>
          <w:iCs/>
        </w:rPr>
        <w:t xml:space="preserve">a </w:t>
      </w:r>
      <w:r w:rsidR="000F353E">
        <w:rPr>
          <w:rFonts w:ascii="Arial" w:eastAsiaTheme="minorEastAsia" w:hAnsi="Arial" w:cs="Arial"/>
        </w:rPr>
        <w:t xml:space="preserve">sequence – </w:t>
      </w:r>
      <m:oMath>
        <m:r>
          <w:rPr>
            <w:rFonts w:ascii="Cambria Math" w:eastAsiaTheme="minorEastAsia" w:hAnsi="Cambria Math" w:cs="Arial"/>
          </w:rPr>
          <m:t>[i][j-1]</m:t>
        </m:r>
      </m:oMath>
      <w:r w:rsidR="000F353E">
        <w:rPr>
          <w:rFonts w:ascii="Arial" w:eastAsiaTheme="minorEastAsia" w:hAnsi="Arial" w:cs="Arial"/>
        </w:rPr>
        <w:t xml:space="preserve">. Finally, it adds one for the cost of insertion, which makes </w:t>
      </w:r>
      <m:oMath>
        <m:r>
          <w:rPr>
            <w:rFonts w:ascii="Cambria Math" w:hAnsi="Cambria Math" w:cs="Arial"/>
          </w:rPr>
          <m:t>dp[i][j-1] + 1</m:t>
        </m:r>
      </m:oMath>
      <w:r w:rsidR="000F353E">
        <w:rPr>
          <w:rFonts w:ascii="Arial" w:eastAsiaTheme="minorEastAsia" w:hAnsi="Arial" w:cs="Arial"/>
        </w:rPr>
        <w:t xml:space="preserve"> the insertion formula.</w:t>
      </w:r>
    </w:p>
    <w:p w14:paraId="7FDA1232" w14:textId="27DBA2B6" w:rsidR="00C30556" w:rsidRDefault="00C30556" w:rsidP="00EB7C3E">
      <w:pPr>
        <w:spacing w:line="360" w:lineRule="auto"/>
        <w:ind w:left="-360"/>
        <w:jc w:val="both"/>
        <w:rPr>
          <w:rFonts w:ascii="Arial" w:hAnsi="Arial" w:cs="Arial"/>
          <w:b/>
          <w:bCs/>
        </w:rPr>
      </w:pPr>
    </w:p>
    <w:p w14:paraId="1BA2F38C" w14:textId="6BD8490F" w:rsidR="00775285" w:rsidRDefault="000F353E" w:rsidP="00EB7C3E">
      <w:pPr>
        <w:spacing w:line="360" w:lineRule="auto"/>
        <w:jc w:val="both"/>
        <w:rPr>
          <w:rFonts w:ascii="Arial" w:eastAsiaTheme="minorEastAsia" w:hAnsi="Arial" w:cs="Arial"/>
        </w:rPr>
      </w:pPr>
      <w:r>
        <w:rPr>
          <w:rFonts w:ascii="Arial" w:hAnsi="Arial" w:cs="Arial"/>
        </w:rPr>
        <w:t>S</w:t>
      </w:r>
      <w:r w:rsidR="004245B1">
        <w:rPr>
          <w:rFonts w:ascii="Arial" w:hAnsi="Arial" w:cs="Arial"/>
        </w:rPr>
        <w:t>ub</w:t>
      </w:r>
      <w:r w:rsidR="00072AEF">
        <w:rPr>
          <w:rFonts w:ascii="Arial" w:hAnsi="Arial" w:cs="Arial"/>
        </w:rPr>
        <w:t xml:space="preserve">stitution follows the following formula using the </w:t>
      </w:r>
      <w:r w:rsidR="00072AEF" w:rsidRPr="00072AEF">
        <w:rPr>
          <w:rFonts w:ascii="Arial" w:hAnsi="Arial" w:cs="Arial"/>
          <w:i/>
          <w:iCs/>
        </w:rPr>
        <w:t>cost</w:t>
      </w:r>
      <w:r w:rsidR="00072AEF">
        <w:rPr>
          <w:rFonts w:ascii="Arial" w:hAnsi="Arial" w:cs="Arial"/>
        </w:rPr>
        <w:t xml:space="preserve"> variable previously mentioned - </w:t>
      </w:r>
      <m:oMath>
        <m:r>
          <w:rPr>
            <w:rFonts w:ascii="Cambria Math" w:hAnsi="Cambria Math" w:cs="Arial"/>
          </w:rPr>
          <m:t>dp[i-1][j-1] + cost</m:t>
        </m:r>
      </m:oMath>
      <w:r w:rsidR="00072AEF">
        <w:rPr>
          <w:rFonts w:ascii="Arial" w:eastAsiaTheme="minorEastAsia" w:hAnsi="Arial" w:cs="Arial"/>
        </w:rPr>
        <w:t xml:space="preserve">. </w:t>
      </w:r>
      <w:r w:rsidR="00250564">
        <w:rPr>
          <w:rFonts w:ascii="Arial" w:eastAsiaTheme="minorEastAsia" w:hAnsi="Arial" w:cs="Arial"/>
        </w:rPr>
        <w:t xml:space="preserve">It evaluates the cost to match </w:t>
      </w:r>
      <w:r w:rsidR="00250564">
        <w:rPr>
          <w:rFonts w:ascii="Arial" w:eastAsiaTheme="minorEastAsia" w:hAnsi="Arial" w:cs="Arial"/>
          <w:i/>
          <w:iCs/>
        </w:rPr>
        <w:t>a</w:t>
      </w:r>
      <w:r w:rsidR="00250564">
        <w:rPr>
          <w:rFonts w:ascii="Arial" w:eastAsiaTheme="minorEastAsia" w:hAnsi="Arial" w:cs="Arial"/>
        </w:rPr>
        <w:t xml:space="preserve"> up to </w:t>
      </w:r>
      <m:oMath>
        <m:r>
          <w:rPr>
            <w:rFonts w:ascii="Cambria Math" w:eastAsiaTheme="minorEastAsia" w:hAnsi="Cambria Math" w:cs="Arial"/>
          </w:rPr>
          <m:t>[i-1]</m:t>
        </m:r>
      </m:oMath>
      <w:r w:rsidR="00250564">
        <w:rPr>
          <w:rFonts w:ascii="Arial" w:eastAsiaTheme="minorEastAsia" w:hAnsi="Arial" w:cs="Arial"/>
        </w:rPr>
        <w:t xml:space="preserve"> to </w:t>
      </w:r>
      <w:r w:rsidR="00250564">
        <w:rPr>
          <w:rFonts w:ascii="Arial" w:eastAsiaTheme="minorEastAsia" w:hAnsi="Arial" w:cs="Arial"/>
          <w:i/>
          <w:iCs/>
        </w:rPr>
        <w:t xml:space="preserve">b </w:t>
      </w:r>
      <w:r w:rsidR="00250564">
        <w:rPr>
          <w:rFonts w:ascii="Arial" w:eastAsiaTheme="minorEastAsia" w:hAnsi="Arial" w:cs="Arial"/>
        </w:rPr>
        <w:t xml:space="preserve">up to </w:t>
      </w:r>
      <m:oMath>
        <m:r>
          <w:rPr>
            <w:rFonts w:ascii="Cambria Math" w:eastAsiaTheme="minorEastAsia" w:hAnsi="Cambria Math" w:cs="Arial"/>
          </w:rPr>
          <m:t>[j-1]</m:t>
        </m:r>
      </m:oMath>
      <w:r w:rsidR="00250564">
        <w:rPr>
          <w:rFonts w:ascii="Arial" w:eastAsiaTheme="minorEastAsia" w:hAnsi="Arial" w:cs="Arial"/>
        </w:rPr>
        <w:t xml:space="preserve">. After, it adds the cost of turning </w:t>
      </w:r>
      <m:oMath>
        <m:r>
          <w:rPr>
            <w:rFonts w:ascii="Cambria Math" w:eastAsiaTheme="minorEastAsia" w:hAnsi="Cambria Math" w:cs="Arial"/>
          </w:rPr>
          <m:t xml:space="preserve">a[i] </m:t>
        </m:r>
      </m:oMath>
      <w:r w:rsidR="00250564">
        <w:rPr>
          <w:rFonts w:ascii="Arial" w:eastAsiaTheme="minorEastAsia" w:hAnsi="Arial" w:cs="Arial"/>
        </w:rPr>
        <w:t xml:space="preserve">into </w:t>
      </w:r>
      <m:oMath>
        <m:r>
          <w:rPr>
            <w:rFonts w:ascii="Cambria Math" w:eastAsiaTheme="minorEastAsia" w:hAnsi="Cambria Math" w:cs="Arial"/>
          </w:rPr>
          <m:t>b[j]</m:t>
        </m:r>
      </m:oMath>
      <w:r w:rsidR="00250564">
        <w:rPr>
          <w:rFonts w:ascii="Arial" w:eastAsiaTheme="minorEastAsia" w:hAnsi="Arial" w:cs="Arial"/>
        </w:rPr>
        <w:t xml:space="preserve"> that was evaluated in lines 16-19 of </w:t>
      </w:r>
      <w:r w:rsidR="00250564" w:rsidRPr="00250564">
        <w:rPr>
          <w:rFonts w:ascii="Arial" w:eastAsiaTheme="minorEastAsia" w:hAnsi="Arial" w:cs="Arial"/>
          <w:i/>
          <w:iCs/>
        </w:rPr>
        <w:t>Figure 4</w:t>
      </w:r>
      <w:r w:rsidR="00250564">
        <w:rPr>
          <w:rFonts w:ascii="Arial" w:eastAsiaTheme="minorEastAsia" w:hAnsi="Arial" w:cs="Arial"/>
        </w:rPr>
        <w:t>.</w:t>
      </w:r>
    </w:p>
    <w:p w14:paraId="02A0C4F0" w14:textId="68880E9E" w:rsidR="008E254F" w:rsidRDefault="008E254F" w:rsidP="00EB7C3E">
      <w:pPr>
        <w:spacing w:line="360" w:lineRule="auto"/>
        <w:ind w:left="360"/>
        <w:jc w:val="both"/>
        <w:rPr>
          <w:rFonts w:ascii="Arial" w:eastAsiaTheme="minorEastAsia" w:hAnsi="Arial" w:cs="Arial"/>
        </w:rPr>
      </w:pPr>
    </w:p>
    <w:p w14:paraId="30012853" w14:textId="658FF4BF" w:rsidR="008E254F" w:rsidRDefault="008E254F" w:rsidP="00EB7C3E">
      <w:pPr>
        <w:spacing w:line="360" w:lineRule="auto"/>
        <w:jc w:val="both"/>
        <w:rPr>
          <w:rFonts w:ascii="Arial" w:eastAsiaTheme="minorEastAsia" w:hAnsi="Arial" w:cs="Arial"/>
        </w:rPr>
      </w:pPr>
      <w:r>
        <w:rPr>
          <w:rFonts w:ascii="Arial" w:eastAsiaTheme="minorEastAsia" w:hAnsi="Arial" w:cs="Arial"/>
        </w:rPr>
        <w:t xml:space="preserve">For example, if comparing </w:t>
      </w:r>
      <w:r>
        <w:rPr>
          <w:rFonts w:ascii="Arial" w:eastAsiaTheme="minorEastAsia" w:hAnsi="Arial" w:cs="Arial"/>
          <w:i/>
          <w:iCs/>
        </w:rPr>
        <w:t xml:space="preserve">CAT </w:t>
      </w:r>
      <w:r>
        <w:rPr>
          <w:rFonts w:ascii="Arial" w:eastAsiaTheme="minorEastAsia" w:hAnsi="Arial" w:cs="Arial"/>
        </w:rPr>
        <w:t xml:space="preserve">and </w:t>
      </w:r>
      <w:r>
        <w:rPr>
          <w:rFonts w:ascii="Arial" w:eastAsiaTheme="minorEastAsia" w:hAnsi="Arial" w:cs="Arial"/>
          <w:i/>
          <w:iCs/>
        </w:rPr>
        <w:t xml:space="preserve">CUT </w:t>
      </w:r>
      <w:r>
        <w:rPr>
          <w:rFonts w:ascii="Arial" w:eastAsiaTheme="minorEastAsia" w:hAnsi="Arial" w:cs="Arial"/>
        </w:rPr>
        <w:t>as in</w:t>
      </w:r>
      <w:r>
        <w:rPr>
          <w:rFonts w:ascii="Arial" w:eastAsiaTheme="minorEastAsia" w:hAnsi="Arial" w:cs="Arial"/>
          <w:i/>
          <w:iCs/>
        </w:rPr>
        <w:t xml:space="preserve"> Table 1</w:t>
      </w:r>
      <w:r>
        <w:rPr>
          <w:rFonts w:ascii="Arial" w:eastAsiaTheme="minorEastAsia" w:hAnsi="Arial" w:cs="Arial"/>
        </w:rPr>
        <w:t>, here are the values of the first letters’ comparison (“C” -&gt; “C”):</w:t>
      </w:r>
    </w:p>
    <w:p w14:paraId="46BBD22B" w14:textId="2FA10E27"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Deletion: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+1=1+1=2</m:t>
        </m:r>
      </m:oMath>
    </w:p>
    <w:p w14:paraId="7389E35D" w14:textId="10DD25A1"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Insertion: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+1=1+1=2</m:t>
        </m:r>
      </m:oMath>
    </w:p>
    <w:p w14:paraId="0A3C7BE6" w14:textId="7B627C2B"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Substitution: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cost=dp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+0=dp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+0=0+0=0</m:t>
        </m:r>
      </m:oMath>
      <w:r w:rsidR="001A48A9">
        <w:rPr>
          <w:rFonts w:ascii="Arial" w:eastAsiaTheme="minorEastAsia" w:hAnsi="Arial" w:cs="Arial"/>
        </w:rPr>
        <w:tab/>
      </w:r>
    </w:p>
    <w:p w14:paraId="3ADF2B4C" w14:textId="0DE6D63A"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The final</w:t>
      </w:r>
      <w:r w:rsidR="003C0576">
        <w:rPr>
          <w:rFonts w:ascii="Arial" w:eastAsiaTheme="minorEastAsia" w:hAnsi="Arial" w:cs="Arial"/>
        </w:rPr>
        <w:t xml:space="preserve"> “C” -&gt; “C”</w:t>
      </w:r>
      <w:r>
        <w:rPr>
          <w:rFonts w:ascii="Arial" w:eastAsiaTheme="minorEastAsia" w:hAnsi="Arial" w:cs="Arial"/>
        </w:rPr>
        <w:t xml:space="preserve"> distance: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m:t>
        </m:r>
        <m:func>
          <m:funcPr>
            <m:ctrlPr>
              <w:rPr>
                <w:rFonts w:ascii="Cambria Math" w:hAnsi="Cambria Math" w:cs="Arial"/>
                <w:i/>
              </w:rPr>
            </m:ctrlPr>
          </m:funcPr>
          <m:fName>
            <m:r>
              <m:rPr>
                <m:sty m:val="p"/>
              </m:rPr>
              <w:rPr>
                <w:rFonts w:ascii="Cambria Math" w:hAnsi="Cambria Math" w:cs="Arial"/>
              </w:rPr>
              <m:t>min</m:t>
            </m:r>
          </m:fName>
          <m:e>
            <m:d>
              <m:dPr>
                <m:ctrlPr>
                  <w:rPr>
                    <w:rFonts w:ascii="Cambria Math" w:hAnsi="Cambria Math" w:cs="Arial"/>
                    <w:i/>
                  </w:rPr>
                </m:ctrlPr>
              </m:dPr>
              <m:e>
                <m:r>
                  <w:rPr>
                    <w:rFonts w:ascii="Cambria Math" w:hAnsi="Cambria Math" w:cs="Arial"/>
                  </w:rPr>
                  <m:t>2,  2,  0</m:t>
                </m:r>
              </m:e>
            </m:d>
          </m:e>
        </m:func>
        <m:r>
          <w:rPr>
            <w:rFonts w:ascii="Cambria Math" w:hAnsi="Cambria Math" w:cs="Arial"/>
          </w:rPr>
          <m:t xml:space="preserve">=0 </m:t>
        </m:r>
      </m:oMath>
    </w:p>
    <w:p w14:paraId="155E6955" w14:textId="77777777" w:rsidR="008E254F" w:rsidRDefault="008E254F" w:rsidP="00EB7C3E">
      <w:pPr>
        <w:spacing w:line="360" w:lineRule="auto"/>
        <w:ind w:left="360"/>
        <w:jc w:val="both"/>
        <w:rPr>
          <w:rFonts w:ascii="Arial" w:eastAsiaTheme="minorEastAsia" w:hAnsi="Arial" w:cs="Arial"/>
        </w:rPr>
      </w:pPr>
    </w:p>
    <w:p w14:paraId="58F6A904" w14:textId="43F36453" w:rsidR="008A5AE0" w:rsidRDefault="008A5AE0" w:rsidP="00EB7C3E">
      <w:pPr>
        <w:spacing w:line="360" w:lineRule="auto"/>
        <w:jc w:val="both"/>
        <w:rPr>
          <w:rFonts w:ascii="Arial" w:eastAsiaTheme="minorEastAsia" w:hAnsi="Arial" w:cs="Arial"/>
        </w:rPr>
      </w:pPr>
      <w:r>
        <w:rPr>
          <w:rFonts w:ascii="Arial" w:eastAsiaTheme="minorEastAsia" w:hAnsi="Arial" w:cs="Arial"/>
        </w:rPr>
        <w:t xml:space="preserve">All other character sequences are compared in the same manner. The last cell of the matrix table (can be seen in </w:t>
      </w:r>
      <w:r>
        <w:rPr>
          <w:rFonts w:ascii="Arial" w:eastAsiaTheme="minorEastAsia" w:hAnsi="Arial" w:cs="Arial"/>
          <w:i/>
          <w:iCs/>
        </w:rPr>
        <w:t>Table 1</w:t>
      </w:r>
      <w:r>
        <w:rPr>
          <w:rFonts w:ascii="Arial" w:eastAsiaTheme="minorEastAsia" w:hAnsi="Arial" w:cs="Arial"/>
        </w:rPr>
        <w:t xml:space="preserve">) represents the minimal number of edits needed to turn the entire sequence </w:t>
      </w:r>
      <w:r>
        <w:rPr>
          <w:rFonts w:ascii="Arial" w:eastAsiaTheme="minorEastAsia" w:hAnsi="Arial" w:cs="Arial"/>
          <w:i/>
          <w:iCs/>
        </w:rPr>
        <w:t xml:space="preserve">a </w:t>
      </w:r>
      <w:r>
        <w:rPr>
          <w:rFonts w:ascii="Arial" w:eastAsiaTheme="minorEastAsia" w:hAnsi="Arial" w:cs="Arial"/>
        </w:rPr>
        <w:t xml:space="preserve">to </w:t>
      </w:r>
      <w:r>
        <w:rPr>
          <w:rFonts w:ascii="Arial" w:eastAsiaTheme="minorEastAsia" w:hAnsi="Arial" w:cs="Arial"/>
          <w:i/>
          <w:iCs/>
        </w:rPr>
        <w:t>b</w:t>
      </w:r>
      <w:r>
        <w:rPr>
          <w:rFonts w:ascii="Arial" w:eastAsiaTheme="minorEastAsia" w:hAnsi="Arial" w:cs="Arial"/>
        </w:rPr>
        <w:t xml:space="preserve">. The algorithm has already explored all the different </w:t>
      </w:r>
      <w:r>
        <w:rPr>
          <w:rFonts w:ascii="Arial" w:eastAsiaTheme="minorEastAsia" w:hAnsi="Arial" w:cs="Arial"/>
        </w:rPr>
        <w:lastRenderedPageBreak/>
        <w:t xml:space="preserve">paths to determine each value of the matrix as the minimal edit cost. This makes the last value a product of all the minimal edits, resulting in having the ultimate value of the matrix as the total distance of changing </w:t>
      </w:r>
      <w:r>
        <w:rPr>
          <w:rFonts w:ascii="Arial" w:eastAsiaTheme="minorEastAsia" w:hAnsi="Arial" w:cs="Arial"/>
          <w:i/>
          <w:iCs/>
        </w:rPr>
        <w:t xml:space="preserve">a </w:t>
      </w:r>
      <w:r>
        <w:rPr>
          <w:rFonts w:ascii="Arial" w:eastAsiaTheme="minorEastAsia" w:hAnsi="Arial" w:cs="Arial"/>
        </w:rPr>
        <w:t xml:space="preserve">into </w:t>
      </w:r>
      <w:r>
        <w:rPr>
          <w:rFonts w:ascii="Arial" w:eastAsiaTheme="minorEastAsia" w:hAnsi="Arial" w:cs="Arial"/>
          <w:i/>
          <w:iCs/>
        </w:rPr>
        <w:t>b</w:t>
      </w:r>
      <w:r>
        <w:rPr>
          <w:rFonts w:ascii="Arial" w:eastAsiaTheme="minorEastAsia" w:hAnsi="Arial" w:cs="Arial"/>
        </w:rPr>
        <w:t>.</w:t>
      </w:r>
    </w:p>
    <w:p w14:paraId="4B903B5F" w14:textId="77777777" w:rsidR="00CE6051" w:rsidRPr="008A5AE0" w:rsidRDefault="00CE6051" w:rsidP="00EB7C3E">
      <w:pPr>
        <w:spacing w:line="360" w:lineRule="auto"/>
        <w:ind w:left="720"/>
        <w:jc w:val="both"/>
        <w:rPr>
          <w:rFonts w:ascii="Arial" w:eastAsiaTheme="minorEastAsia" w:hAnsi="Arial" w:cs="Arial"/>
        </w:rPr>
      </w:pPr>
    </w:p>
    <w:p w14:paraId="676BE2BC" w14:textId="608D213D" w:rsidR="000820EB" w:rsidRDefault="00E719A5" w:rsidP="00EB7C3E">
      <w:pPr>
        <w:pStyle w:val="Heading4"/>
        <w:spacing w:line="360" w:lineRule="auto"/>
        <w:jc w:val="both"/>
        <w:rPr>
          <w:rFonts w:ascii="Arial" w:hAnsi="Arial" w:cs="Arial"/>
          <w:b/>
          <w:bCs/>
          <w:color w:val="auto"/>
        </w:rPr>
      </w:pPr>
      <w:r w:rsidRPr="001A48A9">
        <w:rPr>
          <w:rFonts w:ascii="Arial" w:hAnsi="Arial" w:cs="Arial"/>
          <w:b/>
          <w:bCs/>
          <w:color w:val="auto"/>
        </w:rPr>
        <w:t>Jaro-Winkler similarity</w:t>
      </w:r>
    </w:p>
    <w:p w14:paraId="632B41A8" w14:textId="77777777" w:rsidR="00F02D8C" w:rsidRPr="00F02D8C" w:rsidRDefault="00F02D8C" w:rsidP="00EB7C3E"/>
    <w:p w14:paraId="06F77890" w14:textId="33F6015D" w:rsidR="00E719A5" w:rsidRPr="001A48A9" w:rsidRDefault="009F5936" w:rsidP="00EB7C3E">
      <w:pPr>
        <w:spacing w:line="360" w:lineRule="auto"/>
        <w:jc w:val="both"/>
        <w:rPr>
          <w:rFonts w:ascii="Arial" w:hAnsi="Arial" w:cs="Arial"/>
        </w:rPr>
      </w:pPr>
      <w:r w:rsidRPr="001A48A9">
        <w:rPr>
          <w:rFonts w:ascii="Arial" w:hAnsi="Arial" w:cs="Arial"/>
        </w:rPr>
        <w:t>Jaro-Winkler is an algorithm for measuring the similarity of two strings – character names. It considers the common letters and whether they fit in the same position in both words</w:t>
      </w:r>
      <w:r w:rsidR="005F61D1" w:rsidRPr="001A48A9">
        <w:rPr>
          <w:rFonts w:ascii="Arial" w:hAnsi="Arial" w:cs="Arial"/>
        </w:rPr>
        <w:t xml:space="preserve"> or not</w:t>
      </w:r>
      <w:r w:rsidRPr="001A48A9">
        <w:rPr>
          <w:rFonts w:ascii="Arial" w:hAnsi="Arial" w:cs="Arial"/>
        </w:rPr>
        <w:t xml:space="preserve">. Also, it boosts similarity if both strings have the same prefix up </w:t>
      </w:r>
      <w:r w:rsidR="00D57994" w:rsidRPr="001A48A9">
        <w:rPr>
          <w:rFonts w:ascii="Arial" w:hAnsi="Arial" w:cs="Arial"/>
        </w:rPr>
        <w:t>to a defined maximum length</w:t>
      </w:r>
      <w:r w:rsidRPr="001A48A9">
        <w:rPr>
          <w:rFonts w:ascii="Arial" w:hAnsi="Arial" w:cs="Arial"/>
        </w:rPr>
        <w:t>.</w:t>
      </w:r>
      <w:r w:rsidR="00D57994" w:rsidRPr="001A48A9">
        <w:rPr>
          <w:rFonts w:ascii="Arial" w:hAnsi="Arial" w:cs="Arial"/>
        </w:rPr>
        <w:t xml:space="preserve"> The Jaro-Winkler output varies between 0 (completely different strings) and 1 (equal strings)</w:t>
      </w:r>
      <w:r w:rsidR="00B97091" w:rsidRPr="001A48A9">
        <w:rPr>
          <w:rFonts w:ascii="Arial" w:hAnsi="Arial" w:cs="Arial"/>
        </w:rPr>
        <w:t>.</w:t>
      </w:r>
      <w:r w:rsidR="00F15CC3" w:rsidRPr="001A48A9">
        <w:rPr>
          <w:rFonts w:ascii="Arial" w:hAnsi="Arial" w:cs="Arial"/>
        </w:rPr>
        <w:t xml:space="preserve"> It is based on the Jaro similarity algorithm, including the Winkler prefix adjustment.</w:t>
      </w:r>
      <w:r w:rsidRPr="001A48A9">
        <w:rPr>
          <w:rFonts w:ascii="Arial" w:hAnsi="Arial" w:cs="Arial"/>
        </w:rPr>
        <w:t xml:space="preserve"> The time complexity of the algorithm is </w:t>
      </w:r>
      <w:r w:rsidRPr="001A48A9">
        <w:rPr>
          <w:rFonts w:ascii="Arial" w:hAnsi="Arial" w:cs="Arial"/>
          <w:i/>
          <w:iCs/>
        </w:rPr>
        <w:t>O</w:t>
      </w:r>
      <w:r w:rsidR="00CC48F1" w:rsidRPr="001A48A9">
        <w:rPr>
          <w:rFonts w:ascii="Arial" w:hAnsi="Arial" w:cs="Arial"/>
          <w:i/>
          <w:iCs/>
        </w:rPr>
        <w:t xml:space="preserve"> </w:t>
      </w:r>
      <w:r w:rsidRPr="001A48A9">
        <w:rPr>
          <w:rFonts w:ascii="Arial" w:hAnsi="Arial" w:cs="Arial"/>
          <w:i/>
          <w:iCs/>
        </w:rPr>
        <w:t>(N * M)</w:t>
      </w:r>
      <w:r w:rsidRPr="001A48A9">
        <w:rPr>
          <w:rFonts w:ascii="Arial" w:hAnsi="Arial" w:cs="Arial"/>
        </w:rPr>
        <w:t xml:space="preserve">, where </w:t>
      </w:r>
      <w:r w:rsidRPr="001A48A9">
        <w:rPr>
          <w:rFonts w:ascii="Arial" w:hAnsi="Arial" w:cs="Arial"/>
          <w:i/>
          <w:iCs/>
        </w:rPr>
        <w:t>N</w:t>
      </w:r>
      <w:r w:rsidRPr="001A48A9">
        <w:rPr>
          <w:rFonts w:ascii="Arial" w:hAnsi="Arial" w:cs="Arial"/>
        </w:rPr>
        <w:t xml:space="preserve"> is the length of one string</w:t>
      </w:r>
      <w:r w:rsidR="00B97091" w:rsidRPr="001A48A9">
        <w:rPr>
          <w:rFonts w:ascii="Arial" w:hAnsi="Arial" w:cs="Arial"/>
        </w:rPr>
        <w:t>,</w:t>
      </w:r>
      <w:r w:rsidRPr="001A48A9">
        <w:rPr>
          <w:rFonts w:ascii="Arial" w:hAnsi="Arial" w:cs="Arial"/>
        </w:rPr>
        <w:t xml:space="preserve"> and </w:t>
      </w:r>
      <w:r w:rsidRPr="001A48A9">
        <w:rPr>
          <w:rFonts w:ascii="Arial" w:hAnsi="Arial" w:cs="Arial"/>
          <w:i/>
          <w:iCs/>
        </w:rPr>
        <w:t>M</w:t>
      </w:r>
      <w:r w:rsidRPr="001A48A9">
        <w:rPr>
          <w:rFonts w:ascii="Arial" w:hAnsi="Arial" w:cs="Arial"/>
        </w:rPr>
        <w:t xml:space="preserve"> is the length of the othe</w:t>
      </w:r>
      <w:r w:rsidR="00D57994" w:rsidRPr="001A48A9">
        <w:rPr>
          <w:rFonts w:ascii="Arial" w:hAnsi="Arial" w:cs="Arial"/>
        </w:rPr>
        <w:t>r.</w:t>
      </w:r>
    </w:p>
    <w:p w14:paraId="23025F6C" w14:textId="77777777" w:rsidR="009F5936" w:rsidRPr="001A48A9" w:rsidRDefault="009F5936" w:rsidP="00EB7C3E">
      <w:pPr>
        <w:spacing w:line="360" w:lineRule="auto"/>
        <w:jc w:val="both"/>
        <w:rPr>
          <w:rFonts w:ascii="Arial" w:hAnsi="Arial" w:cs="Arial"/>
        </w:rPr>
      </w:pPr>
    </w:p>
    <w:p w14:paraId="11FE54E8" w14:textId="7584F386" w:rsidR="009F5936" w:rsidRPr="001A48A9" w:rsidRDefault="00985AB7" w:rsidP="00EB7C3E">
      <w:pPr>
        <w:spacing w:line="360" w:lineRule="auto"/>
        <w:jc w:val="both"/>
        <w:rPr>
          <w:rFonts w:ascii="Arial" w:hAnsi="Arial" w:cs="Arial"/>
        </w:rPr>
      </w:pPr>
      <w:r w:rsidRPr="001A48A9">
        <w:rPr>
          <w:rFonts w:ascii="Arial" w:hAnsi="Arial" w:cs="Arial"/>
        </w:rPr>
        <w:t xml:space="preserve">The algorithm starts with lowercasing both of the </w:t>
      </w:r>
      <w:r w:rsidR="00774C16" w:rsidRPr="001A48A9">
        <w:rPr>
          <w:rFonts w:ascii="Arial" w:hAnsi="Arial" w:cs="Arial"/>
        </w:rPr>
        <w:t>strings,</w:t>
      </w:r>
      <w:r w:rsidRPr="001A48A9">
        <w:rPr>
          <w:rFonts w:ascii="Arial" w:hAnsi="Arial" w:cs="Arial"/>
        </w:rPr>
        <w:t xml:space="preserve"> so they are easily comparable.</w:t>
      </w:r>
      <w:r w:rsidR="00774C16" w:rsidRPr="001A48A9">
        <w:rPr>
          <w:rFonts w:ascii="Arial" w:hAnsi="Arial" w:cs="Arial"/>
        </w:rPr>
        <w:t xml:space="preserve"> It checks if the strings match completely and returns 1. However, in most cases, the algorithm continues. In order for the letters to match, they need to be in a similar position in both strings. This is why the algorithm calculates the maximum distance two characters</w:t>
      </w:r>
      <w:r w:rsidR="00063C41" w:rsidRPr="001A48A9">
        <w:rPr>
          <w:rFonts w:ascii="Arial" w:hAnsi="Arial" w:cs="Arial"/>
        </w:rPr>
        <w:t xml:space="preserve"> (s1 and s2)</w:t>
      </w:r>
      <w:r w:rsidR="00774C16" w:rsidRPr="001A48A9">
        <w:rPr>
          <w:rFonts w:ascii="Arial" w:hAnsi="Arial" w:cs="Arial"/>
        </w:rPr>
        <w:t xml:space="preserve"> could be apart</w:t>
      </w:r>
      <w:r w:rsidR="00063C41" w:rsidRPr="001A48A9">
        <w:rPr>
          <w:rFonts w:ascii="Arial" w:hAnsi="Arial" w:cs="Arial"/>
        </w:rPr>
        <w:t>,</w:t>
      </w:r>
      <w:r w:rsidR="00774C16" w:rsidRPr="001A48A9">
        <w:rPr>
          <w:rFonts w:ascii="Arial" w:hAnsi="Arial" w:cs="Arial"/>
        </w:rPr>
        <w:t xml:space="preserve"> and still be considered a match</w:t>
      </w:r>
      <w:r w:rsidR="00063C41" w:rsidRPr="001A48A9">
        <w:rPr>
          <w:rFonts w:ascii="Arial" w:hAnsi="Arial" w:cs="Arial"/>
        </w:rPr>
        <w:t>:</w:t>
      </w:r>
    </w:p>
    <w:p w14:paraId="144CAEF3" w14:textId="38D9CFF2" w:rsidR="00063C41" w:rsidRPr="001A48A9" w:rsidRDefault="00063C41" w:rsidP="00EB7C3E">
      <w:pPr>
        <w:spacing w:line="360" w:lineRule="auto"/>
        <w:jc w:val="both"/>
        <w:rPr>
          <w:rFonts w:ascii="Arial" w:eastAsiaTheme="minorEastAsia" w:hAnsi="Arial" w:cs="Arial"/>
        </w:rPr>
      </w:pPr>
      <m:oMathPara>
        <m:oMath>
          <m:r>
            <m:rPr>
              <m:sty m:val="p"/>
            </m:rPr>
            <w:rPr>
              <w:rFonts w:ascii="Cambria Math" w:hAnsi="Cambria Math" w:cs="Arial"/>
            </w:rPr>
            <m:t>matchDistance</m:t>
          </m:r>
          <m:r>
            <w:rPr>
              <w:rFonts w:ascii="Cambria Math" w:hAnsi="Cambria Math" w:cs="Arial"/>
            </w:rPr>
            <m:t>=</m:t>
          </m:r>
          <m:d>
            <m:dPr>
              <m:begChr m:val="⌊"/>
              <m:endChr m:val="⌋"/>
              <m:ctrlPr>
                <w:rPr>
                  <w:rFonts w:ascii="Cambria Math" w:hAnsi="Cambria Math" w:cs="Arial"/>
                  <w:i/>
                </w:rPr>
              </m:ctrlPr>
            </m:dPr>
            <m:e>
              <m:f>
                <m:fPr>
                  <m:ctrlPr>
                    <w:rPr>
                      <w:rFonts w:ascii="Cambria Math" w:hAnsi="Cambria Math" w:cs="Arial"/>
                      <w:i/>
                    </w:rPr>
                  </m:ctrlPr>
                </m:fPr>
                <m:num>
                  <m:r>
                    <w:rPr>
                      <w:rFonts w:ascii="Cambria Math" w:hAnsi="Cambria Math" w:cs="Arial"/>
                    </w:rPr>
                    <m:t>max(</m:t>
                  </m:r>
                  <m:d>
                    <m:dPr>
                      <m:begChr m:val="|"/>
                      <m:endChr m:val="|"/>
                      <m:ctrlPr>
                        <w:rPr>
                          <w:rFonts w:ascii="Cambria Math" w:hAnsi="Cambria Math" w:cs="Arial"/>
                          <w:i/>
                        </w:rPr>
                      </m:ctrlPr>
                    </m:dPr>
                    <m:e>
                      <m:r>
                        <w:rPr>
                          <w:rFonts w:ascii="Cambria Math" w:hAnsi="Cambria Math" w:cs="Arial"/>
                        </w:rPr>
                        <m:t>s1</m:t>
                      </m:r>
                    </m:e>
                  </m:d>
                  <m:r>
                    <w:rPr>
                      <w:rFonts w:ascii="Cambria Math" w:hAnsi="Cambria Math" w:cs="Arial"/>
                    </w:rPr>
                    <m:t xml:space="preserve">, </m:t>
                  </m:r>
                  <m:d>
                    <m:dPr>
                      <m:begChr m:val="|"/>
                      <m:endChr m:val="|"/>
                      <m:ctrlPr>
                        <w:rPr>
                          <w:rFonts w:ascii="Cambria Math" w:hAnsi="Cambria Math" w:cs="Arial"/>
                          <w:i/>
                        </w:rPr>
                      </m:ctrlPr>
                    </m:dPr>
                    <m:e>
                      <m:r>
                        <w:rPr>
                          <w:rFonts w:ascii="Cambria Math" w:hAnsi="Cambria Math" w:cs="Arial"/>
                        </w:rPr>
                        <m:t>s2</m:t>
                      </m:r>
                    </m:e>
                  </m:d>
                  <m:r>
                    <w:rPr>
                      <w:rFonts w:ascii="Cambria Math" w:hAnsi="Cambria Math" w:cs="Arial"/>
                    </w:rPr>
                    <m:t>)</m:t>
                  </m:r>
                </m:num>
                <m:den>
                  <m:r>
                    <w:rPr>
                      <w:rFonts w:ascii="Cambria Math" w:hAnsi="Cambria Math" w:cs="Arial"/>
                    </w:rPr>
                    <m:t>2</m:t>
                  </m:r>
                </m:den>
              </m:f>
            </m:e>
          </m:d>
          <m:r>
            <w:rPr>
              <w:rFonts w:ascii="Cambria Math" w:hAnsi="Cambria Math" w:cs="Arial"/>
            </w:rPr>
            <m:t xml:space="preserve"> - 1</m:t>
          </m:r>
        </m:oMath>
      </m:oMathPara>
    </w:p>
    <w:p w14:paraId="315E7504" w14:textId="612944E3" w:rsidR="003729C9" w:rsidRPr="001A48A9" w:rsidRDefault="003729C9" w:rsidP="00EB7C3E">
      <w:pPr>
        <w:spacing w:line="360" w:lineRule="auto"/>
        <w:jc w:val="both"/>
        <w:rPr>
          <w:rFonts w:ascii="Arial" w:hAnsi="Arial" w:cs="Arial"/>
        </w:rPr>
      </w:pPr>
      <w:r w:rsidRPr="001A48A9">
        <w:rPr>
          <w:rFonts w:ascii="Arial" w:hAnsi="Arial" w:cs="Arial"/>
        </w:rPr>
        <w:t>To store the letter matches</w:t>
      </w:r>
      <w:r w:rsidR="00225132" w:rsidRPr="001A48A9">
        <w:rPr>
          <w:rFonts w:ascii="Arial" w:hAnsi="Arial" w:cs="Arial"/>
        </w:rPr>
        <w:t xml:space="preserve"> for both strings</w:t>
      </w:r>
      <w:r w:rsidRPr="001A48A9">
        <w:rPr>
          <w:rFonts w:ascii="Arial" w:hAnsi="Arial" w:cs="Arial"/>
        </w:rPr>
        <w:t xml:space="preserve">, two </w:t>
      </w:r>
      <w:r w:rsidR="00225132" w:rsidRPr="001A48A9">
        <w:rPr>
          <w:rFonts w:ascii="Arial" w:hAnsi="Arial" w:cs="Arial"/>
        </w:rPr>
        <w:t xml:space="preserve">arrays are set. </w:t>
      </w:r>
      <w:r w:rsidR="0080563E" w:rsidRPr="001A48A9">
        <w:rPr>
          <w:rFonts w:ascii="Arial" w:hAnsi="Arial" w:cs="Arial"/>
        </w:rPr>
        <w:t>First, the algorithm loops through the characters of the first string</w:t>
      </w:r>
      <w:r w:rsidR="00D703B7" w:rsidRPr="001A48A9">
        <w:rPr>
          <w:rFonts w:ascii="Arial" w:hAnsi="Arial" w:cs="Arial"/>
        </w:rPr>
        <w:t>. It sets the start and the end of the search in the other string:</w:t>
      </w:r>
    </w:p>
    <w:p w14:paraId="08623E28" w14:textId="77777777" w:rsidR="00CD045C" w:rsidRPr="001A48A9" w:rsidRDefault="0080563E" w:rsidP="00EB7C3E">
      <w:pPr>
        <w:spacing w:line="360" w:lineRule="auto"/>
        <w:jc w:val="both"/>
        <w:rPr>
          <w:rFonts w:ascii="Arial" w:hAnsi="Arial" w:cs="Arial"/>
        </w:rPr>
      </w:pPr>
      <w:r w:rsidRPr="001A48A9">
        <w:rPr>
          <w:rFonts w:ascii="Arial" w:hAnsi="Arial" w:cs="Arial"/>
          <w:noProof/>
        </w:rPr>
        <w:lastRenderedPageBreak/>
        <mc:AlternateContent>
          <mc:Choice Requires="wps">
            <w:drawing>
              <wp:anchor distT="0" distB="0" distL="114300" distR="114300" simplePos="0" relativeHeight="251715584" behindDoc="0" locked="0" layoutInCell="1" allowOverlap="1" wp14:anchorId="1F266A87" wp14:editId="30103ECF">
                <wp:simplePos x="0" y="0"/>
                <wp:positionH relativeFrom="column">
                  <wp:posOffset>0</wp:posOffset>
                </wp:positionH>
                <wp:positionV relativeFrom="paragraph">
                  <wp:posOffset>1125855</wp:posOffset>
                </wp:positionV>
                <wp:extent cx="5755640" cy="635"/>
                <wp:effectExtent l="0" t="0" r="0" b="0"/>
                <wp:wrapTopAndBottom/>
                <wp:docPr id="1743199380" name="Text Box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266A87" id="_x0000_s1031" type="#_x0000_t202" style="position:absolute;left:0;text-align:left;margin-left:0;margin-top:88.65pt;width:453.2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" stroked="f">
                <v:textbox style="mso-fit-shape-to-text:t" inset="0,0,0,0">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v:textbox>
                <w10:wrap type="topAndBottom"/>
              </v:shape>
            </w:pict>
          </mc:Fallback>
        </mc:AlternateContent>
      </w:r>
      <w:r w:rsidRPr="001A48A9">
        <w:rPr>
          <w:rFonts w:ascii="Arial" w:hAnsi="Arial" w:cs="Arial"/>
          <w:noProof/>
        </w:rPr>
        <w:drawing>
          <wp:anchor distT="0" distB="0" distL="114300" distR="114300" simplePos="0" relativeHeight="251713536" behindDoc="0" locked="0" layoutInCell="1" allowOverlap="1" wp14:anchorId="16EF3EDF" wp14:editId="6E7295CD">
            <wp:simplePos x="0" y="0"/>
            <wp:positionH relativeFrom="column">
              <wp:posOffset>0</wp:posOffset>
            </wp:positionH>
            <wp:positionV relativeFrom="paragraph">
              <wp:posOffset>0</wp:posOffset>
            </wp:positionV>
            <wp:extent cx="5755640" cy="1068705"/>
            <wp:effectExtent l="0" t="0" r="0" b="0"/>
            <wp:wrapTopAndBottom/>
            <wp:docPr id="18300443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5640"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D703B7" w:rsidRPr="001A48A9">
        <w:rPr>
          <w:rFonts w:ascii="Arial" w:hAnsi="Arial" w:cs="Arial"/>
        </w:rPr>
        <w:t xml:space="preserve">On line 26, for the start, </w:t>
      </w:r>
      <w:r w:rsidR="00BE1CE5" w:rsidRPr="001A48A9">
        <w:rPr>
          <w:rFonts w:ascii="Arial" w:hAnsi="Arial" w:cs="Arial"/>
        </w:rPr>
        <w:t>it</w:t>
      </w:r>
      <w:r w:rsidR="00D703B7" w:rsidRPr="001A48A9">
        <w:rPr>
          <w:rFonts w:ascii="Arial" w:hAnsi="Arial" w:cs="Arial"/>
        </w:rPr>
        <w:t xml:space="preserve"> choose</w:t>
      </w:r>
      <w:r w:rsidR="00BE1CE5" w:rsidRPr="001A48A9">
        <w:rPr>
          <w:rFonts w:ascii="Arial" w:hAnsi="Arial" w:cs="Arial"/>
        </w:rPr>
        <w:t>s</w:t>
      </w:r>
      <w:r w:rsidR="00D703B7" w:rsidRPr="001A48A9">
        <w:rPr>
          <w:rFonts w:ascii="Arial" w:hAnsi="Arial" w:cs="Arial"/>
        </w:rPr>
        <w:t xml:space="preserve"> the maximum value from 0 and the match distance subtracted from the current value.</w:t>
      </w:r>
      <w:r w:rsidR="00BE1CE5" w:rsidRPr="001A48A9">
        <w:rPr>
          <w:rFonts w:ascii="Arial" w:hAnsi="Arial" w:cs="Arial"/>
        </w:rPr>
        <w:t xml:space="preserve"> The end of the search is the </w:t>
      </w:r>
      <w:r w:rsidR="006D6B78" w:rsidRPr="001A48A9">
        <w:rPr>
          <w:rFonts w:ascii="Arial" w:hAnsi="Arial" w:cs="Arial"/>
        </w:rPr>
        <w:t>minimum</w:t>
      </w:r>
      <w:r w:rsidR="00BE1CE5" w:rsidRPr="001A48A9">
        <w:rPr>
          <w:rFonts w:ascii="Arial" w:hAnsi="Arial" w:cs="Arial"/>
        </w:rPr>
        <w:t xml:space="preserve"> length of the second string and the current position, added to the match distance plus 1</w:t>
      </w:r>
      <w:r w:rsidR="003F5436" w:rsidRPr="001A48A9">
        <w:rPr>
          <w:rFonts w:ascii="Arial" w:hAnsi="Arial" w:cs="Arial"/>
        </w:rPr>
        <w:t xml:space="preserve"> (so it is included in the search)</w:t>
      </w:r>
      <w:r w:rsidR="00BE1CE5" w:rsidRPr="001A48A9">
        <w:rPr>
          <w:rFonts w:ascii="Arial" w:hAnsi="Arial" w:cs="Arial"/>
        </w:rPr>
        <w:t>.</w:t>
      </w:r>
      <w:r w:rsidR="00CD045C" w:rsidRPr="001A48A9">
        <w:rPr>
          <w:rFonts w:ascii="Arial" w:hAnsi="Arial" w:cs="Arial"/>
        </w:rPr>
        <w:t xml:space="preserve"> </w:t>
      </w:r>
    </w:p>
    <w:p w14:paraId="6AFBB2CD" w14:textId="77777777" w:rsidR="00CD045C" w:rsidRPr="001A48A9" w:rsidRDefault="00CD045C" w:rsidP="00EB7C3E">
      <w:pPr>
        <w:spacing w:line="360" w:lineRule="auto"/>
        <w:ind w:left="720"/>
        <w:jc w:val="both"/>
        <w:rPr>
          <w:rFonts w:ascii="Arial" w:hAnsi="Arial" w:cs="Arial"/>
        </w:rPr>
      </w:pPr>
    </w:p>
    <w:p w14:paraId="30C9D330" w14:textId="470FFD1C" w:rsidR="0080563E" w:rsidRPr="001A48A9" w:rsidRDefault="00CD045C" w:rsidP="00EB7C3E">
      <w:pPr>
        <w:spacing w:line="360" w:lineRule="auto"/>
        <w:jc w:val="both"/>
        <w:rPr>
          <w:rFonts w:ascii="Arial" w:hAnsi="Arial" w:cs="Arial"/>
        </w:rPr>
      </w:pPr>
      <w:r w:rsidRPr="001A48A9">
        <w:rPr>
          <w:rFonts w:ascii="Arial" w:hAnsi="Arial" w:cs="Arial"/>
        </w:rPr>
        <w:t xml:space="preserve">The second loop is to iterate through the second string. It checks if the character is already matched </w:t>
      </w:r>
      <w:r w:rsidR="00E80DBD" w:rsidRPr="001A48A9">
        <w:rPr>
          <w:rFonts w:ascii="Arial" w:hAnsi="Arial" w:cs="Arial"/>
        </w:rPr>
        <w:t>and if it is the same character. If true, the arrays are updated to record the match.</w:t>
      </w:r>
    </w:p>
    <w:p w14:paraId="6B911CA5" w14:textId="3BE9A523" w:rsidR="00E80DBD" w:rsidRPr="001A48A9" w:rsidRDefault="00E80DBD" w:rsidP="00EB7C3E">
      <w:pPr>
        <w:spacing w:line="360" w:lineRule="auto"/>
        <w:jc w:val="both"/>
        <w:rPr>
          <w:rFonts w:ascii="Arial" w:hAnsi="Arial" w:cs="Arial"/>
        </w:rPr>
      </w:pPr>
    </w:p>
    <w:p w14:paraId="44715F4B" w14:textId="497649C2" w:rsidR="005F61D1" w:rsidRPr="001A48A9" w:rsidRDefault="001B4553" w:rsidP="00EB7C3E">
      <w:pPr>
        <w:spacing w:line="360" w:lineRule="auto"/>
        <w:jc w:val="both"/>
        <w:rPr>
          <w:rFonts w:ascii="Arial" w:hAnsi="Arial" w:cs="Arial"/>
        </w:rPr>
      </w:pPr>
      <w:r w:rsidRPr="001A48A9">
        <w:rPr>
          <w:rFonts w:ascii="Arial" w:hAnsi="Arial" w:cs="Arial"/>
        </w:rPr>
        <w:t>The characters which are not matched but not in the same position in both words are called transpositions. To find them, a</w:t>
      </w:r>
      <w:r w:rsidR="005F61D1" w:rsidRPr="001A48A9">
        <w:rPr>
          <w:rFonts w:ascii="Arial" w:hAnsi="Arial" w:cs="Arial"/>
        </w:rPr>
        <w:t xml:space="preserve"> new loop iterates through the first string. It skips if the character is not matched. </w:t>
      </w:r>
      <w:r w:rsidR="0093361C" w:rsidRPr="001A48A9">
        <w:rPr>
          <w:rFonts w:ascii="Arial" w:hAnsi="Arial" w:cs="Arial"/>
        </w:rPr>
        <w:t xml:space="preserve">If the match exists, it searches for another matched string in the other </w:t>
      </w:r>
      <w:proofErr w:type="spellStart"/>
      <w:r w:rsidR="0093361C" w:rsidRPr="001A48A9">
        <w:rPr>
          <w:rFonts w:ascii="Arial" w:hAnsi="Arial" w:cs="Arial"/>
        </w:rPr>
        <w:t>boolean</w:t>
      </w:r>
      <w:proofErr w:type="spellEnd"/>
      <w:r w:rsidR="0093361C" w:rsidRPr="001A48A9">
        <w:rPr>
          <w:rFonts w:ascii="Arial" w:hAnsi="Arial" w:cs="Arial"/>
        </w:rPr>
        <w:t xml:space="preserve"> array. If the characters are not the same, then the transposition count increases.</w:t>
      </w:r>
    </w:p>
    <w:p w14:paraId="2B95DCCC" w14:textId="77777777" w:rsidR="001B4553" w:rsidRPr="001A48A9" w:rsidRDefault="001B4553" w:rsidP="00EB7C3E">
      <w:pPr>
        <w:spacing w:line="360" w:lineRule="auto"/>
        <w:jc w:val="both"/>
        <w:rPr>
          <w:rFonts w:ascii="Arial" w:hAnsi="Arial" w:cs="Arial"/>
        </w:rPr>
      </w:pPr>
    </w:p>
    <w:p w14:paraId="698A927E" w14:textId="0FE87825" w:rsidR="001B4553" w:rsidRPr="001A48A9" w:rsidRDefault="001B4553" w:rsidP="00EB7C3E">
      <w:pPr>
        <w:spacing w:line="360" w:lineRule="auto"/>
        <w:jc w:val="both"/>
        <w:rPr>
          <w:rFonts w:ascii="Arial" w:hAnsi="Arial" w:cs="Arial"/>
        </w:rPr>
      </w:pPr>
      <w:r w:rsidRPr="001A48A9">
        <w:rPr>
          <w:rFonts w:ascii="Arial" w:hAnsi="Arial" w:cs="Arial"/>
        </w:rPr>
        <w:t>In order to find the Jaro similarity, the following formula is used:</w:t>
      </w:r>
    </w:p>
    <w:p w14:paraId="26B89224" w14:textId="693AC1EF" w:rsidR="008A62F9" w:rsidRPr="001A48A9" w:rsidRDefault="00000000" w:rsidP="00EB7C3E">
      <w:pPr>
        <w:spacing w:line="360" w:lineRule="auto"/>
        <w:ind w:left="720"/>
        <w:jc w:val="both"/>
        <w:rPr>
          <w:rFonts w:ascii="Arial" w:eastAsiaTheme="minorEastAsia" w:hAnsi="Arial" w:cs="Arial"/>
        </w:rPr>
      </w:pPr>
      <m:oMathPara>
        <m:oMath>
          <m:f>
            <m:fPr>
              <m:ctrlPr>
                <w:rPr>
                  <w:rFonts w:ascii="Cambria Math" w:hAnsi="Cambria Math" w:cs="Arial"/>
                  <w:i/>
                </w:rPr>
              </m:ctrlPr>
            </m:fPr>
            <m:num>
              <m:r>
                <w:rPr>
                  <w:rFonts w:ascii="Cambria Math" w:hAnsi="Cambria Math" w:cs="Arial"/>
                </w:rPr>
                <m:t>1</m:t>
              </m:r>
            </m:num>
            <m:den>
              <m:r>
                <w:rPr>
                  <w:rFonts w:ascii="Cambria Math" w:hAnsi="Cambria Math" w:cs="Arial"/>
                </w:rPr>
                <m:t>3</m:t>
              </m:r>
            </m:den>
          </m:f>
          <m:r>
            <w:rPr>
              <w:rFonts w:ascii="Cambria Math" w:hAnsi="Cambria Math" w:cs="Arial"/>
            </w:rPr>
            <m:t>(</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s1</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s2</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 - t</m:t>
              </m:r>
            </m:num>
            <m:den>
              <m:r>
                <w:rPr>
                  <w:rFonts w:ascii="Cambria Math" w:hAnsi="Cambria Math" w:cs="Arial"/>
                </w:rPr>
                <m:t>m</m:t>
              </m:r>
            </m:den>
          </m:f>
          <m:r>
            <w:rPr>
              <w:rFonts w:ascii="Cambria Math" w:hAnsi="Cambria Math" w:cs="Arial"/>
            </w:rPr>
            <m:t>)</m:t>
          </m:r>
        </m:oMath>
      </m:oMathPara>
    </w:p>
    <w:p w14:paraId="392C3731" w14:textId="26283EC4"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m is the number of all matching characters.</w:t>
      </w:r>
    </w:p>
    <w:p w14:paraId="2593FBB9" w14:textId="3F9926AF"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t is half of the number of transpositions</w:t>
      </w:r>
    </w:p>
    <w:p w14:paraId="20AC82D4" w14:textId="586A3AA3" w:rsidR="008A62F9" w:rsidRPr="00EB7C3E" w:rsidRDefault="00000000" w:rsidP="00EB7C3E">
      <w:pPr>
        <w:pStyle w:val="ListParagraph"/>
        <w:numPr>
          <w:ilvl w:val="0"/>
          <w:numId w:val="15"/>
        </w:numPr>
        <w:spacing w:line="360" w:lineRule="auto"/>
        <w:jc w:val="both"/>
        <w:rPr>
          <w:rFonts w:ascii="Arial" w:hAnsi="Arial" w:cs="Arial"/>
        </w:rPr>
      </w:pPr>
      <m:oMath>
        <m:d>
          <m:dPr>
            <m:begChr m:val="|"/>
            <m:endChr m:val="|"/>
            <m:ctrlPr>
              <w:rPr>
                <w:rFonts w:ascii="Cambria Math" w:hAnsi="Cambria Math" w:cs="Arial"/>
                <w:i/>
              </w:rPr>
            </m:ctrlPr>
          </m:dPr>
          <m:e>
            <m:r>
              <w:rPr>
                <w:rFonts w:ascii="Cambria Math" w:hAnsi="Cambria Math" w:cs="Arial"/>
              </w:rPr>
              <m:t>s1</m:t>
            </m:r>
          </m:e>
        </m:d>
      </m:oMath>
      <w:r w:rsidR="008A62F9" w:rsidRPr="00EB7C3E">
        <w:rPr>
          <w:rFonts w:ascii="Arial" w:eastAsiaTheme="minorEastAsia" w:hAnsi="Arial" w:cs="Arial"/>
        </w:rPr>
        <w:t xml:space="preserve"> and </w:t>
      </w:r>
      <m:oMath>
        <m:d>
          <m:dPr>
            <m:begChr m:val="|"/>
            <m:endChr m:val="|"/>
            <m:ctrlPr>
              <w:rPr>
                <w:rFonts w:ascii="Cambria Math" w:hAnsi="Cambria Math" w:cs="Arial"/>
                <w:i/>
              </w:rPr>
            </m:ctrlPr>
          </m:dPr>
          <m:e>
            <m:r>
              <w:rPr>
                <w:rFonts w:ascii="Cambria Math" w:hAnsi="Cambria Math" w:cs="Arial"/>
              </w:rPr>
              <m:t>s2</m:t>
            </m:r>
          </m:e>
        </m:d>
      </m:oMath>
      <w:r w:rsidR="008A62F9" w:rsidRPr="00EB7C3E">
        <w:rPr>
          <w:rFonts w:ascii="Arial" w:eastAsiaTheme="minorEastAsia" w:hAnsi="Arial" w:cs="Arial"/>
        </w:rPr>
        <w:t xml:space="preserve"> are the lengths of both strings.</w:t>
      </w:r>
    </w:p>
    <w:p w14:paraId="03C1D918" w14:textId="456E6367" w:rsidR="008A62F9" w:rsidRPr="001A48A9" w:rsidRDefault="008A62F9" w:rsidP="00EB7C3E">
      <w:pPr>
        <w:spacing w:line="360" w:lineRule="auto"/>
        <w:jc w:val="both"/>
        <w:rPr>
          <w:rFonts w:ascii="Arial" w:hAnsi="Arial" w:cs="Arial"/>
        </w:rPr>
      </w:pPr>
      <w:r w:rsidRPr="001A48A9">
        <w:rPr>
          <w:rFonts w:ascii="Arial" w:hAnsi="Arial" w:cs="Arial"/>
        </w:rPr>
        <w:t>Then, the algorithm considers the</w:t>
      </w:r>
      <w:r w:rsidR="005123F6" w:rsidRPr="001A48A9">
        <w:rPr>
          <w:rFonts w:ascii="Arial" w:hAnsi="Arial" w:cs="Arial"/>
        </w:rPr>
        <w:t xml:space="preserve"> prefix. A counter is set for the prefix letters that match both characters. Then, we loop through the first </w:t>
      </w:r>
      <w:r w:rsidR="001B7731" w:rsidRPr="001A48A9">
        <w:rPr>
          <w:rFonts w:ascii="Arial" w:hAnsi="Arial" w:cs="Arial"/>
        </w:rPr>
        <w:t xml:space="preserve">4 characters or the shorter string if it contains </w:t>
      </w:r>
      <w:r w:rsidR="00F24677" w:rsidRPr="001A48A9">
        <w:rPr>
          <w:rFonts w:ascii="Arial" w:hAnsi="Arial" w:cs="Arial"/>
        </w:rPr>
        <w:t>fewer</w:t>
      </w:r>
      <w:r w:rsidR="001B7731" w:rsidRPr="001A48A9">
        <w:rPr>
          <w:rFonts w:ascii="Arial" w:hAnsi="Arial" w:cs="Arial"/>
        </w:rPr>
        <w:t xml:space="preserve"> than 4 letters. Every time a match is made, the counter is increased.</w:t>
      </w:r>
    </w:p>
    <w:p w14:paraId="380FDB07" w14:textId="77777777" w:rsidR="001B7731" w:rsidRPr="001A48A9" w:rsidRDefault="001B7731" w:rsidP="00EB7C3E">
      <w:pPr>
        <w:spacing w:line="360" w:lineRule="auto"/>
        <w:ind w:left="720"/>
        <w:jc w:val="both"/>
        <w:rPr>
          <w:rFonts w:ascii="Arial" w:hAnsi="Arial" w:cs="Arial"/>
        </w:rPr>
      </w:pPr>
    </w:p>
    <w:p w14:paraId="1E1A7A84" w14:textId="2FED257C" w:rsidR="001B7731" w:rsidRPr="001A48A9" w:rsidRDefault="001B7731" w:rsidP="00EB7C3E">
      <w:pPr>
        <w:spacing w:line="360" w:lineRule="auto"/>
        <w:jc w:val="both"/>
        <w:rPr>
          <w:rFonts w:ascii="Arial" w:hAnsi="Arial" w:cs="Arial"/>
        </w:rPr>
      </w:pPr>
      <w:r w:rsidRPr="001A48A9">
        <w:rPr>
          <w:rFonts w:ascii="Arial" w:hAnsi="Arial" w:cs="Arial"/>
        </w:rPr>
        <w:t>This leads to the Jaro-Winkler similarity calculation:</w:t>
      </w:r>
    </w:p>
    <w:p w14:paraId="6D2C5EC5" w14:textId="36638E1A" w:rsidR="001B7731" w:rsidRPr="001A48A9" w:rsidRDefault="001B7731" w:rsidP="00EB7C3E">
      <w:pPr>
        <w:spacing w:line="360" w:lineRule="auto"/>
        <w:ind w:left="720"/>
        <w:jc w:val="both"/>
        <w:rPr>
          <w:rFonts w:ascii="Arial" w:eastAsiaTheme="minorEastAsia" w:hAnsi="Arial" w:cs="Arial"/>
        </w:rPr>
      </w:pPr>
      <m:oMathPara>
        <m:oMath>
          <m:r>
            <w:rPr>
              <w:rFonts w:ascii="Cambria Math" w:hAnsi="Cambria Math" w:cs="Arial"/>
            </w:rPr>
            <m:t>SW = SJ + P * L * (1 - SJ)</m:t>
          </m:r>
        </m:oMath>
      </m:oMathPara>
    </w:p>
    <w:p w14:paraId="2BA9F336"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SW is the Jaro-Winkler similarity.</w:t>
      </w:r>
    </w:p>
    <w:p w14:paraId="3C024BC3"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SJ is the Jaro similarity.</w:t>
      </w:r>
    </w:p>
    <w:p w14:paraId="49B92A85"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P is the scaling factor (0.1 by default).</w:t>
      </w:r>
    </w:p>
    <w:p w14:paraId="4AF9B09E" w14:textId="4C3C8B4F" w:rsidR="001B7731" w:rsidRP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L is the length of the matching prefix, which should be up to a maximum of 4 characters.</w:t>
      </w:r>
    </w:p>
    <w:p w14:paraId="2ED4FB02" w14:textId="77777777" w:rsidR="00D334B4" w:rsidRDefault="00D334B4" w:rsidP="00890BB8">
      <w:pPr>
        <w:jc w:val="both"/>
        <w:rPr>
          <w:rFonts w:ascii="Arial" w:hAnsi="Arial" w:cs="Arial"/>
          <w:b/>
          <w:bCs/>
        </w:rPr>
      </w:pPr>
    </w:p>
    <w:p w14:paraId="00B36CAE" w14:textId="39310773" w:rsidR="00890BB8" w:rsidRPr="00890BB8" w:rsidRDefault="00890BB8" w:rsidP="00280C52">
      <w:pPr>
        <w:pStyle w:val="Heading4"/>
        <w:spacing w:line="360" w:lineRule="auto"/>
        <w:rPr>
          <w:rFonts w:ascii="Arial" w:hAnsi="Arial" w:cs="Arial"/>
          <w:b/>
          <w:bCs/>
          <w:color w:val="auto"/>
        </w:rPr>
      </w:pPr>
      <w:r w:rsidRPr="00890BB8">
        <w:rPr>
          <w:rFonts w:ascii="Arial" w:hAnsi="Arial" w:cs="Arial"/>
          <w:b/>
          <w:bCs/>
          <w:color w:val="auto"/>
        </w:rPr>
        <w:t xml:space="preserve">Serial Schedule Generation Scheme + Resource Constraint </w:t>
      </w:r>
      <w:r w:rsidR="006B4EC8">
        <w:rPr>
          <w:rFonts w:ascii="Arial" w:hAnsi="Arial" w:cs="Arial"/>
          <w:b/>
          <w:bCs/>
          <w:color w:val="auto"/>
        </w:rPr>
        <w:t xml:space="preserve">Project </w:t>
      </w:r>
      <w:r w:rsidRPr="00890BB8">
        <w:rPr>
          <w:rFonts w:ascii="Arial" w:hAnsi="Arial" w:cs="Arial"/>
          <w:b/>
          <w:bCs/>
          <w:color w:val="auto"/>
        </w:rPr>
        <w:t>Scheduling Problem</w:t>
      </w:r>
    </w:p>
    <w:p w14:paraId="3D4E522D" w14:textId="77777777" w:rsidR="00890BB8" w:rsidRDefault="00890BB8" w:rsidP="00280C52">
      <w:pPr>
        <w:spacing w:line="360" w:lineRule="auto"/>
        <w:jc w:val="both"/>
        <w:rPr>
          <w:rFonts w:ascii="Arial" w:hAnsi="Arial" w:cs="Arial"/>
          <w:b/>
          <w:bCs/>
        </w:rPr>
      </w:pPr>
    </w:p>
    <w:p w14:paraId="0115F2F5" w14:textId="4C167ED4" w:rsidR="00890BB8" w:rsidRPr="006B4EC8" w:rsidRDefault="006B4EC8" w:rsidP="00280C52">
      <w:pPr>
        <w:spacing w:line="360" w:lineRule="auto"/>
        <w:jc w:val="both"/>
        <w:rPr>
          <w:rFonts w:ascii="Arial" w:hAnsi="Arial" w:cs="Arial"/>
        </w:rPr>
      </w:pPr>
      <w:r w:rsidRPr="006B4EC8">
        <w:rPr>
          <w:rFonts w:ascii="Arial" w:hAnsi="Arial" w:cs="Arial"/>
          <w:i/>
          <w:iCs/>
        </w:rPr>
        <w:t>Big Break!</w:t>
      </w:r>
      <w:r w:rsidRPr="006B4EC8">
        <w:rPr>
          <w:rFonts w:ascii="Arial" w:hAnsi="Arial" w:cs="Arial"/>
        </w:rPr>
        <w:t xml:space="preserve"> uses location-blocked, activity-list-based Serial Schedule Generation Scheme (SSGS) with </w:t>
      </w:r>
      <w:r w:rsidR="00D47BEB">
        <w:rPr>
          <w:rFonts w:ascii="Arial" w:hAnsi="Arial" w:cs="Arial"/>
        </w:rPr>
        <w:t xml:space="preserve">a </w:t>
      </w:r>
      <w:r w:rsidRPr="006B4EC8">
        <w:rPr>
          <w:rFonts w:ascii="Arial" w:hAnsi="Arial" w:cs="Arial"/>
        </w:rPr>
        <w:t>domain-specific priority rule. It implements this algorithmic framework to solve the Resource Constraint Project Scheduling Problem (RCPSP).</w:t>
      </w:r>
    </w:p>
    <w:p w14:paraId="0ACBD39F" w14:textId="4437B736" w:rsidR="006B4EC8" w:rsidRDefault="006B4EC8" w:rsidP="00280C52">
      <w:pPr>
        <w:spacing w:line="360" w:lineRule="auto"/>
        <w:jc w:val="both"/>
        <w:rPr>
          <w:rFonts w:ascii="Arial" w:hAnsi="Arial" w:cs="Arial"/>
        </w:rPr>
      </w:pPr>
    </w:p>
    <w:p w14:paraId="66216D0F" w14:textId="7BD1420D" w:rsidR="004B0038" w:rsidRPr="004B0038" w:rsidRDefault="004B0038" w:rsidP="004B0038">
      <w:pPr>
        <w:pStyle w:val="Heading5"/>
        <w:rPr>
          <w:rFonts w:ascii="Arial" w:hAnsi="Arial" w:cs="Arial"/>
          <w:b/>
          <w:bCs/>
          <w:color w:val="auto"/>
        </w:rPr>
      </w:pPr>
      <w:r w:rsidRPr="004B0038">
        <w:rPr>
          <w:rFonts w:ascii="Arial" w:hAnsi="Arial" w:cs="Arial"/>
          <w:b/>
          <w:bCs/>
          <w:color w:val="auto"/>
        </w:rPr>
        <w:t>Resource Constraint Project Scheduling Problem</w:t>
      </w:r>
      <w:r>
        <w:rPr>
          <w:rFonts w:ascii="Arial" w:hAnsi="Arial" w:cs="Arial"/>
          <w:b/>
          <w:bCs/>
          <w:color w:val="auto"/>
        </w:rPr>
        <w:t xml:space="preserve"> (RCPSP)</w:t>
      </w:r>
    </w:p>
    <w:p w14:paraId="5FC9E60B" w14:textId="77777777" w:rsidR="004B0038" w:rsidRDefault="004B0038" w:rsidP="00280C52">
      <w:pPr>
        <w:spacing w:line="360" w:lineRule="auto"/>
        <w:jc w:val="both"/>
        <w:rPr>
          <w:rFonts w:ascii="Arial" w:hAnsi="Arial" w:cs="Arial"/>
        </w:rPr>
      </w:pPr>
    </w:p>
    <w:p w14:paraId="1609E948" w14:textId="24DB0AD1" w:rsidR="00F25608" w:rsidRDefault="00F25608" w:rsidP="00280C52">
      <w:pPr>
        <w:spacing w:line="360" w:lineRule="auto"/>
        <w:jc w:val="both"/>
        <w:rPr>
          <w:rFonts w:ascii="Arial" w:hAnsi="Arial" w:cs="Arial"/>
        </w:rPr>
      </w:pPr>
      <w:r>
        <w:rPr>
          <w:rFonts w:ascii="Arial" w:hAnsi="Arial" w:cs="Arial"/>
        </w:rPr>
        <w:t>The RCPSP regards problems consisting of a network of activities, resource constraints, and precedence relationships. They belong to the class of Non-deterministic Polynomial-time (NP) hard problems. NP-hard problems have no efficient polynomial-time algorithm that is known to solve them</w:t>
      </w:r>
      <w:r w:rsidR="00AF469C">
        <w:rPr>
          <w:rFonts w:ascii="Arial" w:hAnsi="Arial" w:cs="Arial"/>
        </w:rPr>
        <w:t>. They often require heuristics or approximation methods.</w:t>
      </w:r>
    </w:p>
    <w:p w14:paraId="1B0007DA" w14:textId="77777777" w:rsidR="00F25608" w:rsidRPr="006B4EC8" w:rsidRDefault="00F25608" w:rsidP="00280C52">
      <w:pPr>
        <w:spacing w:line="360" w:lineRule="auto"/>
        <w:jc w:val="both"/>
        <w:rPr>
          <w:rFonts w:ascii="Arial" w:hAnsi="Arial" w:cs="Arial"/>
        </w:rPr>
      </w:pPr>
    </w:p>
    <w:p w14:paraId="07164EC3" w14:textId="4CF0899D" w:rsidR="00404A8A" w:rsidRDefault="006B4EC8" w:rsidP="00280C52">
      <w:pPr>
        <w:spacing w:line="360" w:lineRule="auto"/>
        <w:jc w:val="both"/>
        <w:rPr>
          <w:rFonts w:ascii="Arial" w:hAnsi="Arial" w:cs="Arial"/>
        </w:rPr>
      </w:pPr>
      <w:r w:rsidRPr="006B4EC8">
        <w:rPr>
          <w:rFonts w:ascii="Arial" w:hAnsi="Arial" w:cs="Arial"/>
        </w:rPr>
        <w:t xml:space="preserve">In </w:t>
      </w:r>
      <w:r>
        <w:rPr>
          <w:rFonts w:ascii="Arial" w:hAnsi="Arial" w:cs="Arial"/>
        </w:rPr>
        <w:t>RCPSP, the project consists of a list of activities that need to be completed to finish the project.</w:t>
      </w:r>
      <w:r w:rsidR="00404A8A">
        <w:rPr>
          <w:rFonts w:ascii="Arial" w:hAnsi="Arial" w:cs="Arial"/>
        </w:rPr>
        <w:t xml:space="preserve"> In the case of </w:t>
      </w:r>
      <w:r w:rsidR="00404A8A">
        <w:rPr>
          <w:rFonts w:ascii="Arial" w:hAnsi="Arial" w:cs="Arial"/>
          <w:i/>
          <w:iCs/>
        </w:rPr>
        <w:t>Big Break!</w:t>
      </w:r>
      <w:r w:rsidR="00404A8A">
        <w:rPr>
          <w:rFonts w:ascii="Arial" w:hAnsi="Arial" w:cs="Arial"/>
        </w:rPr>
        <w:t>, the</w:t>
      </w:r>
      <w:r w:rsidR="004D2BEF">
        <w:rPr>
          <w:rFonts w:ascii="Arial" w:hAnsi="Arial" w:cs="Arial"/>
        </w:rPr>
        <w:t xml:space="preserve"> activity</w:t>
      </w:r>
      <w:r w:rsidR="00404A8A">
        <w:rPr>
          <w:rFonts w:ascii="Arial" w:hAnsi="Arial" w:cs="Arial"/>
        </w:rPr>
        <w:t xml:space="preserve"> list </w:t>
      </w:r>
      <w:r w:rsidR="00E91326">
        <w:rPr>
          <w:rFonts w:ascii="Arial" w:hAnsi="Arial" w:cs="Arial"/>
        </w:rPr>
        <w:t>comprises all scenes in the</w:t>
      </w:r>
      <w:r w:rsidR="00404A8A">
        <w:rPr>
          <w:rFonts w:ascii="Arial" w:hAnsi="Arial" w:cs="Arial"/>
        </w:rPr>
        <w:t xml:space="preserve"> film script. Every activity</w:t>
      </w:r>
      <w:r w:rsidR="00A575C1">
        <w:rPr>
          <w:rFonts w:ascii="Arial" w:hAnsi="Arial" w:cs="Arial"/>
        </w:rPr>
        <w:t xml:space="preserve"> (scene) </w:t>
      </w:r>
      <m:oMath>
        <m:r>
          <w:rPr>
            <w:rFonts w:ascii="Cambria Math" w:hAnsi="Cambria Math" w:cs="Arial"/>
          </w:rPr>
          <m:t>j</m:t>
        </m:r>
      </m:oMath>
      <w:r w:rsidR="00404A8A">
        <w:rPr>
          <w:rFonts w:ascii="Arial" w:hAnsi="Arial" w:cs="Arial"/>
        </w:rPr>
        <w:t xml:space="preserve"> has a certain duration</w:t>
      </w:r>
      <w:r w:rsidR="00A575C1">
        <w:rPr>
          <w:rFonts w:ascii="Arial" w:hAnsi="Arial" w:cs="Arial"/>
        </w:rPr>
        <w:t xml:space="preserve"> </w:t>
      </w:r>
      <m:oMath>
        <m:sSub>
          <m:sSubPr>
            <m:ctrlPr>
              <w:rPr>
                <w:rFonts w:ascii="Cambria Math" w:hAnsi="Cambria Math" w:cs="Arial"/>
                <w:i/>
              </w:rPr>
            </m:ctrlPr>
          </m:sSubPr>
          <m:e>
            <m:r>
              <w:rPr>
                <w:rFonts w:ascii="Cambria Math" w:hAnsi="Cambria Math" w:cs="Arial"/>
              </w:rPr>
              <m:t>d</m:t>
            </m:r>
          </m:e>
          <m:sub>
            <m:r>
              <w:rPr>
                <w:rFonts w:ascii="Cambria Math" w:hAnsi="Cambria Math" w:cs="Arial"/>
              </w:rPr>
              <m:t>j</m:t>
            </m:r>
          </m:sub>
        </m:sSub>
      </m:oMath>
      <w:r w:rsidR="00404A8A">
        <w:rPr>
          <w:rFonts w:ascii="Arial" w:hAnsi="Arial" w:cs="Arial"/>
        </w:rPr>
        <w:t>, which corresponds to the scene length.</w:t>
      </w:r>
    </w:p>
    <w:p w14:paraId="2DF340B1" w14:textId="77777777" w:rsidR="00404A8A" w:rsidRDefault="00404A8A" w:rsidP="00280C52">
      <w:pPr>
        <w:spacing w:line="360" w:lineRule="auto"/>
        <w:jc w:val="both"/>
        <w:rPr>
          <w:rFonts w:ascii="Arial" w:hAnsi="Arial" w:cs="Arial"/>
        </w:rPr>
      </w:pPr>
    </w:p>
    <w:p w14:paraId="0C20BBC0" w14:textId="2BF18F1B" w:rsidR="004D2BEF" w:rsidRDefault="00404A8A" w:rsidP="00280C52">
      <w:pPr>
        <w:spacing w:line="360" w:lineRule="auto"/>
        <w:jc w:val="both"/>
        <w:rPr>
          <w:rFonts w:ascii="Arial" w:hAnsi="Arial" w:cs="Arial"/>
        </w:rPr>
      </w:pPr>
      <w:r>
        <w:rPr>
          <w:rFonts w:ascii="Arial" w:hAnsi="Arial" w:cs="Arial"/>
        </w:rPr>
        <w:lastRenderedPageBreak/>
        <w:t>The amount of space the scene takes up on a page is often used as a measure of time in the film industry.</w:t>
      </w:r>
      <w:r w:rsidR="0007427E">
        <w:rPr>
          <w:rFonts w:ascii="Arial" w:hAnsi="Arial" w:cs="Arial"/>
        </w:rPr>
        <w:t xml:space="preserve"> </w:t>
      </w:r>
      <w:r w:rsidR="00955D95">
        <w:rPr>
          <w:rFonts w:ascii="Arial" w:hAnsi="Arial" w:cs="Arial"/>
        </w:rPr>
        <w:t>P</w:t>
      </w:r>
      <w:r w:rsidR="0007427E">
        <w:rPr>
          <w:rFonts w:ascii="Arial" w:hAnsi="Arial" w:cs="Arial"/>
        </w:rPr>
        <w:t>age</w:t>
      </w:r>
      <w:r w:rsidR="00955D95">
        <w:rPr>
          <w:rFonts w:ascii="Arial" w:hAnsi="Arial" w:cs="Arial"/>
        </w:rPr>
        <w:t>s are</w:t>
      </w:r>
      <w:r w:rsidR="0007427E">
        <w:rPr>
          <w:rFonts w:ascii="Arial" w:hAnsi="Arial" w:cs="Arial"/>
        </w:rPr>
        <w:t xml:space="preserve"> relatively divided into 1/8 sections</w:t>
      </w:r>
      <w:r w:rsidR="00955D95">
        <w:rPr>
          <w:rFonts w:ascii="Arial" w:hAnsi="Arial" w:cs="Arial"/>
        </w:rPr>
        <w:t xml:space="preserve"> and use these eighths (sections) to compute the page count</w:t>
      </w:r>
      <w:r w:rsidR="0007427E">
        <w:rPr>
          <w:rFonts w:ascii="Arial" w:hAnsi="Arial" w:cs="Arial"/>
        </w:rPr>
        <w:t>, making the whole page 8/8.</w:t>
      </w:r>
      <w:r w:rsidR="00C75EB4">
        <w:rPr>
          <w:rFonts w:ascii="Arial" w:hAnsi="Arial" w:cs="Arial"/>
        </w:rPr>
        <w:t xml:space="preserve"> One page is about 55 lines, divided into 8 sections. In </w:t>
      </w:r>
      <w:r w:rsidR="00C75EB4">
        <w:rPr>
          <w:rFonts w:ascii="Arial" w:hAnsi="Arial" w:cs="Arial"/>
          <w:i/>
          <w:iCs/>
        </w:rPr>
        <w:t xml:space="preserve">Big Break!, </w:t>
      </w:r>
      <w:r w:rsidR="00C75EB4">
        <w:rPr>
          <w:rFonts w:ascii="Arial" w:hAnsi="Arial" w:cs="Arial"/>
        </w:rPr>
        <w:t>the</w:t>
      </w:r>
      <w:r w:rsidR="007C4F17">
        <w:rPr>
          <w:rFonts w:ascii="Arial" w:hAnsi="Arial" w:cs="Arial"/>
        </w:rPr>
        <w:t xml:space="preserve"> shooting days are 12-hour days, and around 5 pages are shot per day. This equates to around 40 eighths per day.</w:t>
      </w:r>
      <w:r w:rsidR="004D2BEF">
        <w:rPr>
          <w:rFonts w:ascii="Arial" w:hAnsi="Arial" w:cs="Arial"/>
        </w:rPr>
        <w:t xml:space="preserve"> With the understanding that overtime is occasionally useful for a production, </w:t>
      </w:r>
      <w:r w:rsidR="004D2BEF">
        <w:rPr>
          <w:rFonts w:ascii="Arial" w:hAnsi="Arial" w:cs="Arial"/>
          <w:i/>
          <w:iCs/>
        </w:rPr>
        <w:t xml:space="preserve">Big Break! </w:t>
      </w:r>
      <w:r w:rsidR="004D2BEF">
        <w:rPr>
          <w:rFonts w:ascii="Arial" w:hAnsi="Arial" w:cs="Arial"/>
        </w:rPr>
        <w:t>allows up to 45 eighths per day</w:t>
      </w:r>
      <w:r w:rsidR="00B906CB">
        <w:rPr>
          <w:rFonts w:ascii="Arial" w:hAnsi="Arial" w:cs="Arial"/>
        </w:rPr>
        <w:t>.</w:t>
      </w:r>
    </w:p>
    <w:p w14:paraId="18BFC07F" w14:textId="77777777" w:rsidR="004D2BEF" w:rsidRDefault="004D2BEF" w:rsidP="00280C52">
      <w:pPr>
        <w:spacing w:line="360" w:lineRule="auto"/>
        <w:jc w:val="both"/>
        <w:rPr>
          <w:rFonts w:ascii="Arial" w:hAnsi="Arial" w:cs="Arial"/>
        </w:rPr>
      </w:pPr>
    </w:p>
    <w:p w14:paraId="3B9B0E37" w14:textId="5788F413" w:rsidR="00404A8A" w:rsidRDefault="004D2BEF" w:rsidP="00280C52">
      <w:pPr>
        <w:spacing w:line="360" w:lineRule="auto"/>
        <w:jc w:val="both"/>
        <w:rPr>
          <w:rFonts w:ascii="Arial" w:hAnsi="Arial" w:cs="Arial"/>
        </w:rPr>
      </w:pPr>
      <w:r>
        <w:rPr>
          <w:rFonts w:ascii="Arial" w:hAnsi="Arial" w:cs="Arial"/>
        </w:rPr>
        <w:t>M</w:t>
      </w:r>
      <w:r w:rsidR="007C4F17">
        <w:rPr>
          <w:rFonts w:ascii="Arial" w:hAnsi="Arial" w:cs="Arial"/>
        </w:rPr>
        <w:t>oving times are also taken into consideration</w:t>
      </w:r>
      <w:r w:rsidR="00E91326">
        <w:rPr>
          <w:rFonts w:ascii="Arial" w:hAnsi="Arial" w:cs="Arial"/>
        </w:rPr>
        <w:t>,</w:t>
      </w:r>
      <w:r w:rsidR="007C4F17">
        <w:rPr>
          <w:rFonts w:ascii="Arial" w:hAnsi="Arial" w:cs="Arial"/>
        </w:rPr>
        <w:t xml:space="preserve"> and each location move during the day </w:t>
      </w:r>
      <w:r w:rsidR="00955D95">
        <w:rPr>
          <w:rFonts w:ascii="Arial" w:hAnsi="Arial" w:cs="Arial"/>
        </w:rPr>
        <w:t>costs</w:t>
      </w:r>
      <w:r w:rsidR="007C4F17">
        <w:rPr>
          <w:rFonts w:ascii="Arial" w:hAnsi="Arial" w:cs="Arial"/>
        </w:rPr>
        <w:t xml:space="preserve"> 8 eighths or 1 page. This is not reflected in the final page count for the day, so it is more easily digestible by the user. However, it is taken into account when computing time limits per day.</w:t>
      </w:r>
    </w:p>
    <w:p w14:paraId="65961EE7" w14:textId="77777777" w:rsidR="00E91326" w:rsidRDefault="00E91326" w:rsidP="00280C52">
      <w:pPr>
        <w:spacing w:line="360" w:lineRule="auto"/>
        <w:jc w:val="both"/>
        <w:rPr>
          <w:rFonts w:ascii="Arial" w:hAnsi="Arial" w:cs="Arial"/>
        </w:rPr>
      </w:pPr>
    </w:p>
    <w:p w14:paraId="03C1A2DD" w14:textId="3D0E2CE4" w:rsidR="00E91326" w:rsidRDefault="00CE4720" w:rsidP="00280C52">
      <w:pPr>
        <w:spacing w:line="360" w:lineRule="auto"/>
        <w:jc w:val="both"/>
        <w:rPr>
          <w:rFonts w:ascii="Arial" w:eastAsiaTheme="minorEastAsia" w:hAnsi="Arial" w:cs="Arial"/>
        </w:rPr>
      </w:pPr>
      <w:r>
        <w:rPr>
          <w:rFonts w:ascii="Arial" w:hAnsi="Arial" w:cs="Arial"/>
        </w:rPr>
        <w:t>I</w:t>
      </w:r>
      <w:r w:rsidR="004D2BEF">
        <w:rPr>
          <w:rFonts w:ascii="Arial" w:hAnsi="Arial" w:cs="Arial"/>
        </w:rPr>
        <w:t>n the context of RCPSP</w:t>
      </w:r>
      <w:r>
        <w:rPr>
          <w:rFonts w:ascii="Arial" w:hAnsi="Arial" w:cs="Arial"/>
        </w:rPr>
        <w:t>, the renewable resource</w:t>
      </w:r>
      <w:r w:rsidR="00F347B8">
        <w:rPr>
          <w:rFonts w:ascii="Arial" w:hAnsi="Arial" w:cs="Arial"/>
        </w:rPr>
        <w:t>s are</w:t>
      </w:r>
      <w:r>
        <w:rPr>
          <w:rFonts w:ascii="Arial" w:hAnsi="Arial" w:cs="Arial"/>
        </w:rPr>
        <w:t xml:space="preserve"> the daily shooting time with capacity </w:t>
      </w:r>
      <m:oMath>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r>
          <w:rPr>
            <w:rFonts w:ascii="Cambria Math" w:hAnsi="Cambria Math" w:cs="Arial"/>
          </w:rPr>
          <m:t xml:space="preserve"> = MAX_EIGHTS_PER_DAY</m:t>
        </m:r>
      </m:oMath>
      <w:r>
        <w:rPr>
          <w:rFonts w:ascii="Arial" w:eastAsiaTheme="minorEastAsia" w:hAnsi="Arial" w:cs="Arial"/>
        </w:rPr>
        <w:t xml:space="preserve"> (currently 45)</w:t>
      </w:r>
      <w:r w:rsidR="00F347B8">
        <w:rPr>
          <w:rFonts w:ascii="Arial" w:eastAsiaTheme="minorEastAsia" w:hAnsi="Arial" w:cs="Arial"/>
        </w:rPr>
        <w:t>,</w:t>
      </w:r>
      <w:r w:rsidR="00126B14">
        <w:rPr>
          <w:rFonts w:ascii="Arial" w:eastAsiaTheme="minorEastAsia" w:hAnsi="Arial" w:cs="Arial"/>
        </w:rPr>
        <w:t xml:space="preserve"> the number of location moves allowed per day, which is currently three</w:t>
      </w:r>
      <w:r w:rsidR="00F347B8">
        <w:rPr>
          <w:rFonts w:ascii="Arial" w:eastAsiaTheme="minorEastAsia" w:hAnsi="Arial" w:cs="Arial"/>
        </w:rPr>
        <w:t>, and the shooting time phase</w:t>
      </w:r>
      <w:r>
        <w:rPr>
          <w:rFonts w:ascii="Arial" w:eastAsiaTheme="minorEastAsia" w:hAnsi="Arial" w:cs="Arial"/>
        </w:rPr>
        <w:t xml:space="preserve">. </w:t>
      </w:r>
      <w:r w:rsidR="00126B14">
        <w:rPr>
          <w:rFonts w:ascii="Arial" w:eastAsiaTheme="minorEastAsia" w:hAnsi="Arial" w:cs="Arial"/>
        </w:rPr>
        <w:t xml:space="preserve">They are </w:t>
      </w:r>
      <w:r w:rsidR="00F347B8">
        <w:rPr>
          <w:rFonts w:ascii="Arial" w:eastAsiaTheme="minorEastAsia" w:hAnsi="Arial" w:cs="Arial"/>
        </w:rPr>
        <w:t xml:space="preserve">all </w:t>
      </w:r>
      <w:r>
        <w:rPr>
          <w:rFonts w:ascii="Arial" w:eastAsiaTheme="minorEastAsia" w:hAnsi="Arial" w:cs="Arial"/>
        </w:rPr>
        <w:t xml:space="preserve">regenerated </w:t>
      </w:r>
      <w:r w:rsidR="00943B6F">
        <w:rPr>
          <w:rFonts w:ascii="Arial" w:eastAsiaTheme="minorEastAsia" w:hAnsi="Arial" w:cs="Arial"/>
        </w:rPr>
        <w:t>at</w:t>
      </w:r>
      <w:r>
        <w:rPr>
          <w:rFonts w:ascii="Arial" w:eastAsiaTheme="minorEastAsia" w:hAnsi="Arial" w:cs="Arial"/>
        </w:rPr>
        <w:t xml:space="preserve"> the beginning of each new shooting day.</w:t>
      </w:r>
    </w:p>
    <w:p w14:paraId="4AE5758B" w14:textId="77777777" w:rsidR="00280C52" w:rsidRDefault="00280C52" w:rsidP="00280C52">
      <w:pPr>
        <w:spacing w:line="360" w:lineRule="auto"/>
        <w:jc w:val="both"/>
        <w:rPr>
          <w:rFonts w:ascii="Arial" w:hAnsi="Arial" w:cs="Arial"/>
        </w:rPr>
      </w:pPr>
    </w:p>
    <w:p w14:paraId="3C7A0093" w14:textId="181E725A" w:rsidR="007F6D50" w:rsidRDefault="00DB67A1" w:rsidP="00280C52">
      <w:pPr>
        <w:spacing w:line="360" w:lineRule="auto"/>
        <w:jc w:val="both"/>
        <w:rPr>
          <w:rFonts w:ascii="Arial" w:eastAsiaTheme="minorEastAsia" w:hAnsi="Arial" w:cs="Arial"/>
        </w:rPr>
      </w:pPr>
      <w:r>
        <w:rPr>
          <w:rFonts w:ascii="Arial" w:hAnsi="Arial" w:cs="Arial"/>
        </w:rPr>
        <w:t xml:space="preserve">When it comes to precedence </w:t>
      </w:r>
      <m:oMath>
        <m:r>
          <w:rPr>
            <w:rFonts w:ascii="Cambria Math" w:hAnsi="Cambria Math" w:cs="Arial"/>
          </w:rPr>
          <m:t>Pj</m:t>
        </m:r>
      </m:oMath>
      <w:r>
        <w:rPr>
          <w:rFonts w:ascii="Arial" w:eastAsiaTheme="minorEastAsia" w:hAnsi="Arial" w:cs="Arial"/>
        </w:rPr>
        <w:t xml:space="preserve">, </w:t>
      </w:r>
      <w:r w:rsidR="00955D95">
        <w:rPr>
          <w:rFonts w:ascii="Arial" w:eastAsiaTheme="minorEastAsia" w:hAnsi="Arial" w:cs="Arial"/>
          <w:i/>
          <w:iCs/>
        </w:rPr>
        <w:t xml:space="preserve">Big Break! </w:t>
      </w:r>
      <w:r>
        <w:rPr>
          <w:rFonts w:ascii="Arial" w:eastAsiaTheme="minorEastAsia" w:hAnsi="Arial" w:cs="Arial"/>
        </w:rPr>
        <w:t>follows the script order of the grouped locations, which</w:t>
      </w:r>
      <w:r w:rsidR="007815B4">
        <w:rPr>
          <w:rFonts w:ascii="Arial" w:eastAsiaTheme="minorEastAsia" w:hAnsi="Arial" w:cs="Arial"/>
        </w:rPr>
        <w:t xml:space="preserve"> the software internally </w:t>
      </w:r>
      <w:r>
        <w:rPr>
          <w:rFonts w:ascii="Arial" w:eastAsiaTheme="minorEastAsia" w:hAnsi="Arial" w:cs="Arial"/>
        </w:rPr>
        <w:t>sort</w:t>
      </w:r>
      <w:r w:rsidR="007815B4">
        <w:rPr>
          <w:rFonts w:ascii="Arial" w:eastAsiaTheme="minorEastAsia" w:hAnsi="Arial" w:cs="Arial"/>
        </w:rPr>
        <w:t>s</w:t>
      </w:r>
      <w:r>
        <w:rPr>
          <w:rFonts w:ascii="Arial" w:eastAsiaTheme="minorEastAsia" w:hAnsi="Arial" w:cs="Arial"/>
        </w:rPr>
        <w:t xml:space="preserve"> from day to night.</w:t>
      </w:r>
      <w:r w:rsidR="001E6590">
        <w:rPr>
          <w:rFonts w:ascii="Arial" w:eastAsiaTheme="minorEastAsia" w:hAnsi="Arial" w:cs="Arial"/>
        </w:rPr>
        <w:t xml:space="preserve"> The RCPSP includes optimization functions to select the best among all possible schedules. In </w:t>
      </w:r>
      <w:r w:rsidR="001E6590">
        <w:rPr>
          <w:rFonts w:ascii="Arial" w:eastAsiaTheme="minorEastAsia" w:hAnsi="Arial" w:cs="Arial"/>
          <w:i/>
          <w:iCs/>
        </w:rPr>
        <w:t>Big Break!</w:t>
      </w:r>
      <w:r w:rsidR="001E6590">
        <w:rPr>
          <w:rFonts w:ascii="Arial" w:eastAsiaTheme="minorEastAsia" w:hAnsi="Arial" w:cs="Arial"/>
        </w:rPr>
        <w:t xml:space="preserve">, </w:t>
      </w:r>
      <w:r w:rsidR="002862C0">
        <w:rPr>
          <w:rFonts w:ascii="Arial" w:eastAsiaTheme="minorEastAsia" w:hAnsi="Arial" w:cs="Arial"/>
        </w:rPr>
        <w:t xml:space="preserve">if a scene can be scheduled in an already created day, </w:t>
      </w:r>
      <w:r w:rsidR="001E6590">
        <w:rPr>
          <w:rFonts w:ascii="Arial" w:eastAsiaTheme="minorEastAsia" w:hAnsi="Arial" w:cs="Arial"/>
        </w:rPr>
        <w:t xml:space="preserve">these functions calculate a total score for placing </w:t>
      </w:r>
      <w:r w:rsidR="002862C0">
        <w:rPr>
          <w:rFonts w:ascii="Arial" w:eastAsiaTheme="minorEastAsia" w:hAnsi="Arial" w:cs="Arial"/>
        </w:rPr>
        <w:t>the</w:t>
      </w:r>
      <w:r w:rsidR="001E6590">
        <w:rPr>
          <w:rFonts w:ascii="Arial" w:eastAsiaTheme="minorEastAsia" w:hAnsi="Arial" w:cs="Arial"/>
        </w:rPr>
        <w:t xml:space="preserve"> scene </w:t>
      </w:r>
      <w:r w:rsidR="002862C0">
        <w:rPr>
          <w:rFonts w:ascii="Arial" w:eastAsiaTheme="minorEastAsia" w:hAnsi="Arial" w:cs="Arial"/>
        </w:rPr>
        <w:t>on</w:t>
      </w:r>
      <w:r w:rsidR="001E6590">
        <w:rPr>
          <w:rFonts w:ascii="Arial" w:eastAsiaTheme="minorEastAsia" w:hAnsi="Arial" w:cs="Arial"/>
        </w:rPr>
        <w:t xml:space="preserve"> a particular day</w:t>
      </w:r>
      <w:r w:rsidR="002862C0">
        <w:rPr>
          <w:rFonts w:ascii="Arial" w:eastAsiaTheme="minorEastAsia" w:hAnsi="Arial" w:cs="Arial"/>
        </w:rPr>
        <w:t xml:space="preserve">. This </w:t>
      </w:r>
      <w:r w:rsidR="001E6590">
        <w:rPr>
          <w:rFonts w:ascii="Arial" w:eastAsiaTheme="minorEastAsia" w:hAnsi="Arial" w:cs="Arial"/>
        </w:rPr>
        <w:t>depend</w:t>
      </w:r>
      <w:r w:rsidR="002862C0">
        <w:rPr>
          <w:rFonts w:ascii="Arial" w:eastAsiaTheme="minorEastAsia" w:hAnsi="Arial" w:cs="Arial"/>
        </w:rPr>
        <w:t>s</w:t>
      </w:r>
      <w:r w:rsidR="001E6590">
        <w:rPr>
          <w:rFonts w:ascii="Arial" w:eastAsiaTheme="minorEastAsia" w:hAnsi="Arial" w:cs="Arial"/>
        </w:rPr>
        <w:t xml:space="preserve"> on the location, time, cast, and scene order similarity</w:t>
      </w:r>
      <w:r w:rsidR="002862C0">
        <w:rPr>
          <w:rFonts w:ascii="Arial" w:eastAsiaTheme="minorEastAsia" w:hAnsi="Arial" w:cs="Arial"/>
        </w:rPr>
        <w:t xml:space="preserve"> and the load score of the day so far.</w:t>
      </w:r>
      <w:r w:rsidR="001E6590">
        <w:rPr>
          <w:rFonts w:ascii="Arial" w:eastAsiaTheme="minorEastAsia" w:hAnsi="Arial" w:cs="Arial"/>
        </w:rPr>
        <w:t xml:space="preserve"> </w:t>
      </w:r>
      <w:r w:rsidR="002862C0">
        <w:rPr>
          <w:rFonts w:ascii="Arial" w:eastAsiaTheme="minorEastAsia" w:hAnsi="Arial" w:cs="Arial"/>
        </w:rPr>
        <w:t>The best score of all available days is picked, and the scene is scheduled there.</w:t>
      </w:r>
      <w:r>
        <w:rPr>
          <w:rFonts w:ascii="Arial" w:eastAsiaTheme="minorEastAsia" w:hAnsi="Arial" w:cs="Arial"/>
        </w:rPr>
        <w:t xml:space="preserve"> The finish time of the activity </w:t>
      </w:r>
      <m:oMath>
        <m:sSub>
          <m:sSubPr>
            <m:ctrlPr>
              <w:rPr>
                <w:rFonts w:ascii="Cambria Math" w:eastAsiaTheme="minorEastAsia" w:hAnsi="Cambria Math" w:cs="Arial"/>
                <w:i/>
              </w:rPr>
            </m:ctrlPr>
          </m:sSubPr>
          <m:e>
            <m:r>
              <w:rPr>
                <w:rFonts w:ascii="Cambria Math" w:eastAsiaTheme="minorEastAsia" w:hAnsi="Cambria Math" w:cs="Arial"/>
              </w:rPr>
              <m:t>F</m:t>
            </m:r>
          </m:e>
          <m:sub>
            <m:r>
              <w:rPr>
                <w:rFonts w:ascii="Cambria Math" w:eastAsiaTheme="minorEastAsia" w:hAnsi="Cambria Math" w:cs="Arial"/>
              </w:rPr>
              <m:t>j</m:t>
            </m:r>
          </m:sub>
        </m:sSub>
      </m:oMath>
      <w:r>
        <w:rPr>
          <w:rFonts w:ascii="Arial" w:eastAsiaTheme="minorEastAsia" w:hAnsi="Arial" w:cs="Arial"/>
        </w:rPr>
        <w:t xml:space="preserve"> is when a scene is assigned to a shooting day.</w:t>
      </w:r>
    </w:p>
    <w:p w14:paraId="68EABC58" w14:textId="77777777" w:rsidR="004B0038" w:rsidRDefault="004B0038" w:rsidP="00280C52">
      <w:pPr>
        <w:spacing w:line="360" w:lineRule="auto"/>
        <w:jc w:val="both"/>
        <w:rPr>
          <w:rFonts w:ascii="Arial" w:eastAsiaTheme="minorEastAsia" w:hAnsi="Arial" w:cs="Arial"/>
        </w:rPr>
      </w:pPr>
    </w:p>
    <w:p w14:paraId="4F958E78" w14:textId="7D18F650" w:rsidR="00A003FA" w:rsidRDefault="004B0038" w:rsidP="009063A3">
      <w:pPr>
        <w:pStyle w:val="Heading5"/>
        <w:spacing w:line="360" w:lineRule="auto"/>
        <w:rPr>
          <w:rFonts w:ascii="Arial" w:hAnsi="Arial" w:cs="Arial"/>
          <w:b/>
          <w:bCs/>
          <w:color w:val="auto"/>
        </w:rPr>
      </w:pPr>
      <w:r w:rsidRPr="004B0038">
        <w:rPr>
          <w:rFonts w:ascii="Arial" w:hAnsi="Arial" w:cs="Arial"/>
          <w:b/>
          <w:bCs/>
          <w:color w:val="auto"/>
        </w:rPr>
        <w:t>Serial Schedule Generation Scheme (SSGS)</w:t>
      </w:r>
    </w:p>
    <w:p w14:paraId="2D9A92E8" w14:textId="77777777" w:rsidR="004B0038" w:rsidRDefault="004B0038" w:rsidP="004B0038"/>
    <w:p w14:paraId="67B076A8" w14:textId="7001FFC0" w:rsidR="004B0038" w:rsidRPr="009063A3" w:rsidRDefault="004B0038" w:rsidP="009063A3">
      <w:pPr>
        <w:spacing w:line="360" w:lineRule="auto"/>
        <w:rPr>
          <w:rFonts w:ascii="Arial" w:hAnsi="Arial" w:cs="Arial"/>
        </w:rPr>
      </w:pPr>
      <w:r w:rsidRPr="009063A3">
        <w:rPr>
          <w:rFonts w:ascii="Arial" w:hAnsi="Arial" w:cs="Arial"/>
        </w:rPr>
        <w:lastRenderedPageBreak/>
        <w:t xml:space="preserve">The Serial Schedule Generation Scheme is used by most heuristic methods to solve the RCPSP. </w:t>
      </w:r>
      <w:r w:rsidR="008B7B7D" w:rsidRPr="009063A3">
        <w:rPr>
          <w:rFonts w:ascii="Arial" w:hAnsi="Arial" w:cs="Arial"/>
        </w:rPr>
        <w:t>The schedule generation scheme starts from scratch and feasibly schedules a new activity at each step.</w:t>
      </w:r>
    </w:p>
    <w:p w14:paraId="474E92A0" w14:textId="77777777" w:rsidR="009063A3" w:rsidRPr="009063A3" w:rsidRDefault="009063A3" w:rsidP="009063A3">
      <w:pPr>
        <w:spacing w:line="360" w:lineRule="auto"/>
        <w:rPr>
          <w:rFonts w:ascii="Arial" w:hAnsi="Arial" w:cs="Arial"/>
        </w:rPr>
      </w:pPr>
    </w:p>
    <w:p w14:paraId="05506324" w14:textId="77777777" w:rsidR="00B14D3D" w:rsidRDefault="009063A3" w:rsidP="009063A3">
      <w:pPr>
        <w:spacing w:line="360" w:lineRule="auto"/>
        <w:rPr>
          <w:rFonts w:ascii="Arial" w:eastAsiaTheme="minorEastAsia" w:hAnsi="Arial" w:cs="Arial"/>
        </w:rPr>
      </w:pPr>
      <w:r w:rsidRPr="009063A3">
        <w:rPr>
          <w:rFonts w:ascii="Arial" w:hAnsi="Arial" w:cs="Arial"/>
        </w:rPr>
        <w:t xml:space="preserve">However, the classical SSGS uses a pure precedence-based activity list, while </w:t>
      </w:r>
      <w:r w:rsidRPr="009063A3">
        <w:rPr>
          <w:rFonts w:ascii="Arial" w:hAnsi="Arial" w:cs="Arial"/>
          <w:i/>
          <w:iCs/>
        </w:rPr>
        <w:t xml:space="preserve">Big Break! </w:t>
      </w:r>
      <w:r w:rsidRPr="009063A3">
        <w:rPr>
          <w:rFonts w:ascii="Arial" w:hAnsi="Arial" w:cs="Arial"/>
        </w:rPr>
        <w:t xml:space="preserve">uses a location-dominant activity list. </w:t>
      </w:r>
      <w:r>
        <w:rPr>
          <w:rFonts w:ascii="Arial" w:hAnsi="Arial" w:cs="Arial"/>
        </w:rPr>
        <w:t xml:space="preserve">This means that in the classical case, at each step </w:t>
      </w:r>
      <m:oMath>
        <m:r>
          <w:rPr>
            <w:rFonts w:ascii="Cambria Math" w:hAnsi="Cambria Math" w:cs="Arial"/>
          </w:rPr>
          <m:t>g</m:t>
        </m:r>
      </m:oMath>
      <w:r>
        <w:rPr>
          <w:rFonts w:ascii="Arial" w:eastAsiaTheme="minorEastAsia" w:hAnsi="Arial" w:cs="Arial"/>
        </w:rPr>
        <w:t xml:space="preserve">, </w:t>
      </w:r>
      <w:r w:rsidR="0071001E">
        <w:rPr>
          <w:rFonts w:ascii="Arial" w:eastAsiaTheme="minorEastAsia" w:hAnsi="Arial" w:cs="Arial"/>
        </w:rPr>
        <w:t xml:space="preserve">the algorithm chooses an activity from the set of eligible activities </w:t>
      </w:r>
      <m:oMath>
        <m:sSub>
          <m:sSubPr>
            <m:ctrlPr>
              <w:rPr>
                <w:rFonts w:ascii="Cambria Math" w:eastAsiaTheme="minorEastAsia" w:hAnsi="Cambria Math" w:cs="Arial"/>
                <w:i/>
              </w:rPr>
            </m:ctrlPr>
          </m:sSubPr>
          <m:e>
            <m:r>
              <w:rPr>
                <w:rFonts w:ascii="Cambria Math" w:eastAsiaTheme="minorEastAsia" w:hAnsi="Cambria Math" w:cs="Arial"/>
              </w:rPr>
              <m:t>D</m:t>
            </m:r>
          </m:e>
          <m:sub>
            <m:r>
              <w:rPr>
                <w:rFonts w:ascii="Cambria Math" w:eastAsiaTheme="minorEastAsia" w:hAnsi="Cambria Math" w:cs="Arial"/>
              </w:rPr>
              <m:t>g</m:t>
            </m:r>
          </m:sub>
        </m:sSub>
      </m:oMath>
      <w:r w:rsidR="0071001E">
        <w:rPr>
          <w:rFonts w:ascii="Arial" w:eastAsiaTheme="minorEastAsia" w:hAnsi="Arial" w:cs="Arial"/>
        </w:rPr>
        <w:t xml:space="preserve"> – all activities whose predecessors have already been scheduled.</w:t>
      </w:r>
      <w:r w:rsidR="003213CD">
        <w:rPr>
          <w:rFonts w:ascii="Arial" w:eastAsiaTheme="minorEastAsia" w:hAnsi="Arial" w:cs="Arial"/>
        </w:rPr>
        <w:t xml:space="preserve"> In the general RCPSP case, many activities can become available at the same time, and the precedence graph can be complex.</w:t>
      </w:r>
    </w:p>
    <w:p w14:paraId="7F99AD5D" w14:textId="77777777" w:rsidR="00B14D3D" w:rsidRDefault="00B14D3D" w:rsidP="009063A3">
      <w:pPr>
        <w:spacing w:line="360" w:lineRule="auto"/>
        <w:rPr>
          <w:rFonts w:ascii="Arial" w:eastAsiaTheme="minorEastAsia" w:hAnsi="Arial" w:cs="Arial"/>
        </w:rPr>
      </w:pPr>
    </w:p>
    <w:p w14:paraId="5A456B13" w14:textId="3FEC6322" w:rsidR="009063A3" w:rsidRDefault="003213CD" w:rsidP="009063A3">
      <w:pPr>
        <w:spacing w:line="360" w:lineRule="auto"/>
        <w:rPr>
          <w:rFonts w:ascii="Arial" w:eastAsiaTheme="minorEastAsia" w:hAnsi="Arial" w:cs="Arial"/>
        </w:rPr>
      </w:pPr>
      <w:r>
        <w:rPr>
          <w:rFonts w:ascii="Arial" w:eastAsiaTheme="minorEastAsia" w:hAnsi="Arial" w:cs="Arial"/>
        </w:rPr>
        <w:t xml:space="preserve">Nevertheless, the current state of </w:t>
      </w:r>
      <w:r>
        <w:rPr>
          <w:rFonts w:ascii="Arial" w:eastAsiaTheme="minorEastAsia" w:hAnsi="Arial" w:cs="Arial"/>
          <w:i/>
          <w:iCs/>
        </w:rPr>
        <w:t>Big Break!</w:t>
      </w:r>
      <w:r>
        <w:rPr>
          <w:rFonts w:ascii="Arial" w:eastAsiaTheme="minorEastAsia" w:hAnsi="Arial" w:cs="Arial"/>
        </w:rPr>
        <w:t xml:space="preserve"> simplifies the SSGS algorithm</w:t>
      </w:r>
      <w:r w:rsidR="009F5CB5">
        <w:rPr>
          <w:rFonts w:ascii="Arial" w:eastAsiaTheme="minorEastAsia" w:hAnsi="Arial" w:cs="Arial"/>
        </w:rPr>
        <w:t>,</w:t>
      </w:r>
      <w:r>
        <w:rPr>
          <w:rFonts w:ascii="Arial" w:eastAsiaTheme="minorEastAsia" w:hAnsi="Arial" w:cs="Arial"/>
        </w:rPr>
        <w:t xml:space="preserve"> and its precedence graph is linear.</w:t>
      </w:r>
      <w:r w:rsidR="009F5CB5">
        <w:rPr>
          <w:rFonts w:ascii="Arial" w:eastAsiaTheme="minorEastAsia" w:hAnsi="Arial" w:cs="Arial"/>
        </w:rPr>
        <w:t xml:space="preserve"> It groups </w:t>
      </w:r>
      <w:r w:rsidR="005A1D52">
        <w:rPr>
          <w:rFonts w:ascii="Arial" w:eastAsiaTheme="minorEastAsia" w:hAnsi="Arial" w:cs="Arial"/>
        </w:rPr>
        <w:t xml:space="preserve">scenes by location while preserving each location's order of appearance </w:t>
      </w:r>
      <w:r w:rsidR="009F5CB5">
        <w:rPr>
          <w:rFonts w:ascii="Arial" w:eastAsiaTheme="minorEastAsia" w:hAnsi="Arial" w:cs="Arial"/>
        </w:rPr>
        <w:t xml:space="preserve">using a </w:t>
      </w:r>
      <w:proofErr w:type="spellStart"/>
      <w:r w:rsidR="009F5CB5">
        <w:rPr>
          <w:rFonts w:ascii="Arial" w:eastAsiaTheme="minorEastAsia" w:hAnsi="Arial" w:cs="Arial"/>
        </w:rPr>
        <w:t>LinkedHashMap</w:t>
      </w:r>
      <w:proofErr w:type="spellEnd"/>
      <w:r w:rsidR="009F5CB5">
        <w:rPr>
          <w:rFonts w:ascii="Arial" w:eastAsiaTheme="minorEastAsia" w:hAnsi="Arial" w:cs="Arial"/>
        </w:rPr>
        <w:t>.</w:t>
      </w:r>
      <w:r w:rsidR="00B14D3D">
        <w:rPr>
          <w:rFonts w:ascii="Arial" w:eastAsiaTheme="minorEastAsia" w:hAnsi="Arial" w:cs="Arial"/>
        </w:rPr>
        <w:t xml:space="preserve"> Keeping shoots relatively in the same location is important as it considers the availability of the place, and it saves time and money. Preserving the order of appearance also helps with script continuity, as this makes it easier for actors to follow.</w:t>
      </w:r>
      <w:r w:rsidR="009F5CB5">
        <w:rPr>
          <w:rFonts w:ascii="Arial" w:eastAsiaTheme="minorEastAsia" w:hAnsi="Arial" w:cs="Arial"/>
        </w:rPr>
        <w:t xml:space="preserve"> Within each location group, the scenes are sorted by the shooting time – all day scenes coming before night scenes.</w:t>
      </w:r>
      <w:r w:rsidR="00B14D3D">
        <w:rPr>
          <w:rFonts w:ascii="Arial" w:eastAsiaTheme="minorEastAsia" w:hAnsi="Arial" w:cs="Arial"/>
        </w:rPr>
        <w:t xml:space="preserve"> This creates a sequence of scenes that can be shot at similar times of the day with little change in lighting.</w:t>
      </w:r>
      <w:r w:rsidR="00D75012">
        <w:rPr>
          <w:rFonts w:ascii="Arial" w:eastAsiaTheme="minorEastAsia" w:hAnsi="Arial" w:cs="Arial"/>
        </w:rPr>
        <w:t xml:space="preserve"> </w:t>
      </w:r>
      <w:r w:rsidR="00D35FF0">
        <w:rPr>
          <w:rFonts w:ascii="Arial" w:eastAsiaTheme="minorEastAsia" w:hAnsi="Arial" w:cs="Arial"/>
        </w:rPr>
        <w:t xml:space="preserve">This creates a predefined precedence-feasible list where the next scene in the location-grouped time-sorted activity list is taken: </w:t>
      </w:r>
      <m:oMath>
        <m:r>
          <w:rPr>
            <w:rFonts w:ascii="Cambria Math" w:eastAsiaTheme="minorEastAsia" w:hAnsi="Cambria Math" w:cs="Arial"/>
          </w:rPr>
          <m:t>j = λ[g]</m:t>
        </m:r>
      </m:oMath>
      <w:r w:rsidR="00D35FF0">
        <w:rPr>
          <w:rFonts w:ascii="Arial" w:eastAsiaTheme="minorEastAsia" w:hAnsi="Arial" w:cs="Arial"/>
        </w:rPr>
        <w:t>.</w:t>
      </w:r>
      <w:r w:rsidR="00D35FF0">
        <w:rPr>
          <w:rFonts w:ascii="Arial" w:hAnsi="Arial" w:cs="Arial"/>
        </w:rPr>
        <w:t xml:space="preserve"> </w:t>
      </w:r>
      <w:r w:rsidR="00D75012">
        <w:rPr>
          <w:rFonts w:ascii="Arial" w:eastAsiaTheme="minorEastAsia" w:hAnsi="Arial" w:cs="Arial"/>
        </w:rPr>
        <w:t>To make th</w:t>
      </w:r>
      <w:r w:rsidR="00543854">
        <w:rPr>
          <w:rFonts w:ascii="Arial" w:eastAsiaTheme="minorEastAsia" w:hAnsi="Arial" w:cs="Arial"/>
        </w:rPr>
        <w:t xml:space="preserve">is </w:t>
      </w:r>
      <w:r w:rsidR="00D75012">
        <w:rPr>
          <w:rFonts w:ascii="Arial" w:eastAsiaTheme="minorEastAsia" w:hAnsi="Arial" w:cs="Arial"/>
        </w:rPr>
        <w:t>list (</w:t>
      </w:r>
      <m:oMath>
        <m:r>
          <w:rPr>
            <w:rFonts w:ascii="Cambria Math" w:eastAsiaTheme="minorEastAsia" w:hAnsi="Cambria Math" w:cs="Arial"/>
          </w:rPr>
          <m:t>λ</m:t>
        </m:r>
      </m:oMath>
      <w:r w:rsidR="00543854">
        <w:rPr>
          <w:rFonts w:ascii="Arial" w:eastAsiaTheme="minorEastAsia" w:hAnsi="Arial" w:cs="Arial"/>
        </w:rPr>
        <w:t>) more visual:</w:t>
      </w:r>
    </w:p>
    <w:p w14:paraId="0CC2A24B" w14:textId="77777777" w:rsidR="00B906CB" w:rsidRPr="00D35FF0" w:rsidRDefault="00B906CB" w:rsidP="009063A3">
      <w:pPr>
        <w:spacing w:line="360" w:lineRule="auto"/>
        <w:rPr>
          <w:rFonts w:ascii="Arial" w:hAnsi="Arial" w:cs="Arial"/>
        </w:rPr>
      </w:pPr>
    </w:p>
    <w:p w14:paraId="2DC93225" w14:textId="77777777" w:rsidR="00543854" w:rsidRPr="00543854" w:rsidRDefault="00543854" w:rsidP="009063A3">
      <w:pPr>
        <w:spacing w:line="360" w:lineRule="auto"/>
        <w:rPr>
          <w:rFonts w:ascii="Arial" w:eastAsiaTheme="minorEastAsia" w:hAnsi="Arial" w:cs="Arial"/>
        </w:rPr>
      </w:pPr>
      <m:oMathPara>
        <m:oMath>
          <m:r>
            <w:rPr>
              <w:rFonts w:ascii="Cambria Math" w:hAnsi="Cambria Math" w:cs="Arial"/>
            </w:rPr>
            <m:t>λ = [all scenes of location A (DAY first, NIGHT after),</m:t>
          </m:r>
        </m:oMath>
      </m:oMathPara>
    </w:p>
    <w:p w14:paraId="492E5888" w14:textId="3A59FE99" w:rsidR="00543854" w:rsidRPr="00543854" w:rsidRDefault="00543854" w:rsidP="009063A3">
      <w:pPr>
        <w:spacing w:line="360" w:lineRule="auto"/>
        <w:rPr>
          <w:rFonts w:ascii="Arial" w:eastAsiaTheme="minorEastAsia" w:hAnsi="Arial" w:cs="Arial"/>
        </w:rPr>
      </w:pPr>
      <m:oMathPara>
        <m:oMath>
          <m:r>
            <w:rPr>
              <w:rFonts w:ascii="Cambria Math" w:hAnsi="Cambria Math" w:cs="Arial"/>
            </w:rPr>
            <m:t xml:space="preserve">all scenes of location B </m:t>
          </m:r>
          <m:d>
            <m:dPr>
              <m:ctrlPr>
                <w:rPr>
                  <w:rFonts w:ascii="Cambria Math" w:hAnsi="Cambria Math" w:cs="Arial"/>
                  <w:i/>
                </w:rPr>
              </m:ctrlPr>
            </m:dPr>
            <m:e>
              <m:r>
                <w:rPr>
                  <w:rFonts w:ascii="Cambria Math" w:hAnsi="Cambria Math" w:cs="Arial"/>
                </w:rPr>
                <m:t>DAY first, NIGHT after</m:t>
              </m:r>
            </m:e>
          </m:d>
          <m:r>
            <w:rPr>
              <w:rFonts w:ascii="Cambria Math" w:hAnsi="Cambria Math" w:cs="Arial"/>
            </w:rPr>
            <m:t>,</m:t>
          </m:r>
        </m:oMath>
      </m:oMathPara>
    </w:p>
    <w:p w14:paraId="0BE6A9B8" w14:textId="7D016A5A" w:rsidR="00543854" w:rsidRPr="0023038E" w:rsidRDefault="00543854" w:rsidP="009063A3">
      <w:pPr>
        <w:spacing w:line="360" w:lineRule="auto"/>
        <w:rPr>
          <w:rFonts w:ascii="Arial" w:eastAsiaTheme="minorEastAsia" w:hAnsi="Arial" w:cs="Arial"/>
        </w:rPr>
      </w:pPr>
      <m:oMathPara>
        <m:oMath>
          <m:r>
            <w:rPr>
              <w:rFonts w:ascii="Cambria Math" w:hAnsi="Cambria Math" w:cs="Arial"/>
            </w:rPr>
            <m:t>all scenes of location C (DAY first, NIGHT after), ...]</m:t>
          </m:r>
        </m:oMath>
      </m:oMathPara>
    </w:p>
    <w:p w14:paraId="290D529B" w14:textId="77777777" w:rsidR="0023038E" w:rsidRDefault="0023038E" w:rsidP="009063A3">
      <w:pPr>
        <w:spacing w:line="360" w:lineRule="auto"/>
        <w:rPr>
          <w:rFonts w:ascii="Arial" w:eastAsiaTheme="minorEastAsia" w:hAnsi="Arial" w:cs="Arial"/>
        </w:rPr>
      </w:pPr>
    </w:p>
    <w:p w14:paraId="0C5400F6" w14:textId="52BF8304" w:rsidR="0023038E" w:rsidRDefault="00062DE3" w:rsidP="009063A3">
      <w:pPr>
        <w:spacing w:line="360" w:lineRule="auto"/>
        <w:rPr>
          <w:rFonts w:ascii="Arial" w:eastAsiaTheme="minorEastAsia" w:hAnsi="Arial" w:cs="Arial"/>
        </w:rPr>
      </w:pPr>
      <w:r>
        <w:rPr>
          <w:rFonts w:ascii="Arial" w:eastAsiaTheme="minorEastAsia" w:hAnsi="Arial" w:cs="Arial"/>
        </w:rPr>
        <w:t xml:space="preserve">The algorithm still works as SSGS as it selects the best feasible day in the already created ones or </w:t>
      </w:r>
      <w:r w:rsidR="005A1D52">
        <w:rPr>
          <w:rFonts w:ascii="Arial" w:eastAsiaTheme="minorEastAsia" w:hAnsi="Arial" w:cs="Arial"/>
        </w:rPr>
        <w:t>adds</w:t>
      </w:r>
      <w:r>
        <w:rPr>
          <w:rFonts w:ascii="Arial" w:eastAsiaTheme="minorEastAsia" w:hAnsi="Arial" w:cs="Arial"/>
        </w:rPr>
        <w:t xml:space="preserve"> a new one if the feasibility is not met. The day is considered </w:t>
      </w:r>
      <w:r>
        <w:rPr>
          <w:rFonts w:ascii="Arial" w:eastAsiaTheme="minorEastAsia" w:hAnsi="Arial" w:cs="Arial"/>
        </w:rPr>
        <w:lastRenderedPageBreak/>
        <w:t>feasible if it meets the core</w:t>
      </w:r>
      <w:r w:rsidR="00A97187">
        <w:rPr>
          <w:rFonts w:ascii="Arial" w:eastAsiaTheme="minorEastAsia" w:hAnsi="Arial" w:cs="Arial"/>
        </w:rPr>
        <w:t xml:space="preserve"> resource constraints</w:t>
      </w:r>
      <w:r w:rsidR="009221B2">
        <w:rPr>
          <w:rFonts w:ascii="Arial" w:eastAsiaTheme="minorEastAsia" w:hAnsi="Arial" w:cs="Arial"/>
        </w:rPr>
        <w:t xml:space="preserve"> regarding available time, European </w:t>
      </w:r>
      <w:r w:rsidR="001C7012">
        <w:rPr>
          <w:rFonts w:ascii="Arial" w:eastAsiaTheme="minorEastAsia" w:hAnsi="Arial" w:cs="Arial"/>
        </w:rPr>
        <w:t xml:space="preserve">worker </w:t>
      </w:r>
      <w:r w:rsidR="009221B2">
        <w:rPr>
          <w:rFonts w:ascii="Arial" w:eastAsiaTheme="minorEastAsia" w:hAnsi="Arial" w:cs="Arial"/>
        </w:rPr>
        <w:t>rest time jurisdictions, and location moves per day.</w:t>
      </w:r>
    </w:p>
    <w:p w14:paraId="41F7640D" w14:textId="77777777" w:rsidR="009221B2" w:rsidRDefault="009221B2" w:rsidP="009063A3">
      <w:pPr>
        <w:spacing w:line="360" w:lineRule="auto"/>
        <w:rPr>
          <w:rFonts w:ascii="Arial" w:eastAsiaTheme="minorEastAsia" w:hAnsi="Arial" w:cs="Arial"/>
        </w:rPr>
      </w:pPr>
    </w:p>
    <w:p w14:paraId="668BD162" w14:textId="7D828104" w:rsidR="005162EE" w:rsidRDefault="00D02C8D" w:rsidP="009063A3">
      <w:pPr>
        <w:spacing w:line="360" w:lineRule="auto"/>
        <w:rPr>
          <w:rFonts w:ascii="Arial" w:eastAsiaTheme="minorEastAsia" w:hAnsi="Arial" w:cs="Arial"/>
        </w:rPr>
      </w:pPr>
      <w:r>
        <w:rPr>
          <w:rFonts w:ascii="Arial" w:eastAsiaTheme="minorEastAsia" w:hAnsi="Arial" w:cs="Arial"/>
        </w:rPr>
        <w:t>The renewable resources here are time</w:t>
      </w:r>
      <w:r w:rsidR="005162EE">
        <w:rPr>
          <w:rFonts w:ascii="Arial" w:eastAsiaTheme="minorEastAsia" w:hAnsi="Arial" w:cs="Arial"/>
        </w:rPr>
        <w:t>,</w:t>
      </w:r>
      <w:r>
        <w:rPr>
          <w:rFonts w:ascii="Arial" w:eastAsiaTheme="minorEastAsia" w:hAnsi="Arial" w:cs="Arial"/>
        </w:rPr>
        <w:t xml:space="preserve"> move counts,</w:t>
      </w:r>
      <w:r w:rsidR="005162EE">
        <w:rPr>
          <w:rFonts w:ascii="Arial" w:eastAsiaTheme="minorEastAsia" w:hAnsi="Arial" w:cs="Arial"/>
        </w:rPr>
        <w:t xml:space="preserve"> and the shooting phase</w:t>
      </w:r>
      <w:r>
        <w:rPr>
          <w:rFonts w:ascii="Arial" w:eastAsiaTheme="minorEastAsia" w:hAnsi="Arial" w:cs="Arial"/>
        </w:rPr>
        <w:t xml:space="preserve"> as they regenerate per day. The</w:t>
      </w:r>
      <w:r w:rsidR="00802A75">
        <w:rPr>
          <w:rFonts w:ascii="Arial" w:eastAsiaTheme="minorEastAsia" w:hAnsi="Arial" w:cs="Arial"/>
        </w:rPr>
        <w:t>y</w:t>
      </w:r>
      <w:r>
        <w:rPr>
          <w:rFonts w:ascii="Arial" w:eastAsiaTheme="minorEastAsia" w:hAnsi="Arial" w:cs="Arial"/>
        </w:rPr>
        <w:t xml:space="preserve"> set</w:t>
      </w:r>
      <w:r w:rsidR="00A973F1">
        <w:rPr>
          <w:rFonts w:ascii="Arial" w:eastAsiaTheme="minorEastAsia" w:hAnsi="Arial" w:cs="Arial"/>
        </w:rPr>
        <w:t xml:space="preserve"> t</w:t>
      </w:r>
      <w:r w:rsidR="005162EE">
        <w:rPr>
          <w:rFonts w:ascii="Arial" w:eastAsiaTheme="minorEastAsia" w:hAnsi="Arial" w:cs="Arial"/>
        </w:rPr>
        <w:t>hree</w:t>
      </w:r>
      <w:r>
        <w:rPr>
          <w:rFonts w:ascii="Arial" w:eastAsiaTheme="minorEastAsia" w:hAnsi="Arial" w:cs="Arial"/>
        </w:rPr>
        <w:t xml:space="preserve"> hard rules</w:t>
      </w:r>
      <w:r w:rsidR="00A973F1">
        <w:rPr>
          <w:rFonts w:ascii="Arial" w:eastAsiaTheme="minorEastAsia" w:hAnsi="Arial" w:cs="Arial"/>
        </w:rPr>
        <w:t>.</w:t>
      </w:r>
      <w:r>
        <w:rPr>
          <w:rFonts w:ascii="Arial" w:eastAsiaTheme="minorEastAsia" w:hAnsi="Arial" w:cs="Arial"/>
        </w:rPr>
        <w:t xml:space="preserve"> </w:t>
      </w:r>
      <w:r w:rsidR="005A1D52">
        <w:rPr>
          <w:rFonts w:ascii="Arial" w:eastAsiaTheme="minorEastAsia" w:hAnsi="Arial" w:cs="Arial"/>
        </w:rPr>
        <w:t>The first one is that d</w:t>
      </w:r>
      <w:r>
        <w:rPr>
          <w:rFonts w:ascii="Arial" w:eastAsiaTheme="minorEastAsia" w:hAnsi="Arial" w:cs="Arial"/>
        </w:rPr>
        <w:t>ays cannot include more than 45 eighths per day, including moving time (8 eighths per move)</w:t>
      </w:r>
      <w:r w:rsidR="00A973F1">
        <w:rPr>
          <w:rFonts w:ascii="Arial" w:eastAsiaTheme="minorEastAsia" w:hAnsi="Arial" w:cs="Arial"/>
        </w:rPr>
        <w:t xml:space="preserve">. The only exception </w:t>
      </w:r>
      <w:r w:rsidR="00B906CB">
        <w:rPr>
          <w:rFonts w:ascii="Arial" w:eastAsiaTheme="minorEastAsia" w:hAnsi="Arial" w:cs="Arial"/>
        </w:rPr>
        <w:t xml:space="preserve">to this rule is scenes larger than 45 eighths, as the </w:t>
      </w:r>
      <w:r w:rsidR="00B906CB">
        <w:rPr>
          <w:rFonts w:ascii="Arial" w:eastAsiaTheme="minorEastAsia" w:hAnsi="Arial" w:cs="Arial"/>
          <w:i/>
          <w:iCs/>
        </w:rPr>
        <w:t>Big Break!</w:t>
      </w:r>
      <w:r w:rsidR="00B906CB">
        <w:rPr>
          <w:rFonts w:ascii="Arial" w:eastAsiaTheme="minorEastAsia" w:hAnsi="Arial" w:cs="Arial"/>
        </w:rPr>
        <w:t xml:space="preserve"> software still cannot split a scene into two days.</w:t>
      </w:r>
    </w:p>
    <w:p w14:paraId="09D391E2" w14:textId="77777777" w:rsidR="005A1D52" w:rsidRDefault="005A1D52" w:rsidP="009063A3">
      <w:pPr>
        <w:spacing w:line="360" w:lineRule="auto"/>
        <w:rPr>
          <w:rFonts w:ascii="Arial" w:eastAsiaTheme="minorEastAsia" w:hAnsi="Arial" w:cs="Arial"/>
        </w:rPr>
      </w:pPr>
    </w:p>
    <w:p w14:paraId="350BE471" w14:textId="0938E3E7" w:rsidR="00D02C8D" w:rsidRDefault="000F488F" w:rsidP="009063A3">
      <w:pPr>
        <w:spacing w:line="360" w:lineRule="auto"/>
        <w:rPr>
          <w:rFonts w:ascii="Arial" w:eastAsiaTheme="minorEastAsia" w:hAnsi="Arial" w:cs="Arial"/>
        </w:rPr>
      </w:pPr>
      <w:r>
        <w:rPr>
          <w:rFonts w:ascii="Arial" w:eastAsiaTheme="minorEastAsia" w:hAnsi="Arial" w:cs="Arial"/>
        </w:rPr>
        <w:t>The other hard rule</w:t>
      </w:r>
      <w:r w:rsidR="003A2C93">
        <w:rPr>
          <w:rFonts w:ascii="Arial" w:eastAsiaTheme="minorEastAsia" w:hAnsi="Arial" w:cs="Arial"/>
        </w:rPr>
        <w:t xml:space="preserve"> is that location moves cannot be more than 3 per day.</w:t>
      </w:r>
      <w:r w:rsidR="00980D02">
        <w:rPr>
          <w:rFonts w:ascii="Arial" w:eastAsiaTheme="minorEastAsia" w:hAnsi="Arial" w:cs="Arial"/>
        </w:rPr>
        <w:t xml:space="preserve"> This is set because moving locations during the day can lose a significant amount of time, but most scripts available online have various locations and large budgets. In most cases, they work with two units (crews)</w:t>
      </w:r>
      <w:r w:rsidR="001F1780">
        <w:rPr>
          <w:rFonts w:ascii="Arial" w:eastAsiaTheme="minorEastAsia" w:hAnsi="Arial" w:cs="Arial"/>
        </w:rPr>
        <w:t>,</w:t>
      </w:r>
      <w:r w:rsidR="00980D02">
        <w:rPr>
          <w:rFonts w:ascii="Arial" w:eastAsiaTheme="minorEastAsia" w:hAnsi="Arial" w:cs="Arial"/>
        </w:rPr>
        <w:t xml:space="preserve"> which can work simultaneously in different locations. This may be a potential feature to consider for the future development of the project.</w:t>
      </w:r>
    </w:p>
    <w:p w14:paraId="39E4180E" w14:textId="77777777" w:rsidR="005162EE" w:rsidRDefault="005162EE" w:rsidP="009063A3">
      <w:pPr>
        <w:spacing w:line="360" w:lineRule="auto"/>
        <w:rPr>
          <w:rFonts w:ascii="Arial" w:eastAsiaTheme="minorEastAsia" w:hAnsi="Arial" w:cs="Arial"/>
        </w:rPr>
      </w:pPr>
    </w:p>
    <w:p w14:paraId="6898806F" w14:textId="129C65BA" w:rsidR="005162EE" w:rsidRDefault="005162EE" w:rsidP="009063A3">
      <w:pPr>
        <w:spacing w:line="360" w:lineRule="auto"/>
        <w:rPr>
          <w:rFonts w:ascii="Arial" w:eastAsiaTheme="minorEastAsia" w:hAnsi="Arial" w:cs="Arial"/>
        </w:rPr>
      </w:pPr>
      <w:r>
        <w:rPr>
          <w:rFonts w:ascii="Arial" w:eastAsiaTheme="minorEastAsia" w:hAnsi="Arial" w:cs="Arial"/>
        </w:rPr>
        <w:t xml:space="preserve">The third </w:t>
      </w:r>
      <w:r w:rsidR="007C0B09">
        <w:rPr>
          <w:rFonts w:ascii="Arial" w:eastAsiaTheme="minorEastAsia" w:hAnsi="Arial" w:cs="Arial"/>
        </w:rPr>
        <w:t xml:space="preserve">hard rule </w:t>
      </w:r>
      <w:r>
        <w:rPr>
          <w:rFonts w:ascii="Arial" w:eastAsiaTheme="minorEastAsia" w:hAnsi="Arial" w:cs="Arial"/>
        </w:rPr>
        <w:t>is that</w:t>
      </w:r>
      <w:r w:rsidR="007C0B09">
        <w:rPr>
          <w:rFonts w:ascii="Arial" w:eastAsiaTheme="minorEastAsia" w:hAnsi="Arial" w:cs="Arial"/>
        </w:rPr>
        <w:t xml:space="preserve"> a day scene cannot be scheduled</w:t>
      </w:r>
      <w:r>
        <w:rPr>
          <w:rFonts w:ascii="Arial" w:eastAsiaTheme="minorEastAsia" w:hAnsi="Arial" w:cs="Arial"/>
        </w:rPr>
        <w:t xml:space="preserve"> in a day that has already started its night phase (</w:t>
      </w:r>
      <w:r w:rsidR="007C0B09">
        <w:rPr>
          <w:rFonts w:ascii="Arial" w:eastAsiaTheme="minorEastAsia" w:hAnsi="Arial" w:cs="Arial"/>
        </w:rPr>
        <w:t xml:space="preserve">a day assigned with NIGHT or DAY_NIGHT). </w:t>
      </w:r>
      <w:r w:rsidR="001C7012">
        <w:rPr>
          <w:rFonts w:ascii="Arial" w:eastAsiaTheme="minorEastAsia" w:hAnsi="Arial" w:cs="Arial"/>
        </w:rPr>
        <w:t>This constraint is created because night-to-day shoots are very unlikely in the film industry, and day-to-night-to-day shoots would break the European rest laws, which require a 12-hour break between work shifts.</w:t>
      </w:r>
      <w:r w:rsidR="00DE562B">
        <w:rPr>
          <w:rFonts w:ascii="Arial" w:eastAsiaTheme="minorEastAsia" w:hAnsi="Arial" w:cs="Arial"/>
        </w:rPr>
        <w:t xml:space="preserve"> This makes the time-of-day a renewable resource dimension.</w:t>
      </w:r>
    </w:p>
    <w:p w14:paraId="0D9003B4" w14:textId="77777777" w:rsidR="00B91D92" w:rsidRDefault="00B91D92" w:rsidP="009063A3">
      <w:pPr>
        <w:spacing w:line="360" w:lineRule="auto"/>
        <w:rPr>
          <w:rFonts w:ascii="Arial" w:eastAsiaTheme="minorEastAsia" w:hAnsi="Arial" w:cs="Arial"/>
        </w:rPr>
      </w:pPr>
    </w:p>
    <w:p w14:paraId="134EB778" w14:textId="2E1CBA03" w:rsidR="00B91D92" w:rsidRDefault="00FE6844" w:rsidP="009063A3">
      <w:pPr>
        <w:spacing w:line="360" w:lineRule="auto"/>
        <w:rPr>
          <w:rFonts w:ascii="Arial" w:eastAsiaTheme="minorEastAsia" w:hAnsi="Arial" w:cs="Arial"/>
        </w:rPr>
      </w:pPr>
      <w:r>
        <w:rPr>
          <w:rFonts w:ascii="Arial" w:eastAsiaTheme="minorEastAsia" w:hAnsi="Arial" w:cs="Arial"/>
        </w:rPr>
        <w:t>The only feasible resource constraint that would not be necessarily considered renewable is forbidding a</w:t>
      </w:r>
      <w:r w:rsidR="00F076D4">
        <w:rPr>
          <w:rFonts w:ascii="Arial" w:eastAsiaTheme="minorEastAsia" w:hAnsi="Arial" w:cs="Arial"/>
        </w:rPr>
        <w:t xml:space="preserve">n </w:t>
      </w:r>
      <w:r>
        <w:rPr>
          <w:rFonts w:ascii="Arial" w:eastAsiaTheme="minorEastAsia" w:hAnsi="Arial" w:cs="Arial"/>
        </w:rPr>
        <w:t xml:space="preserve">exclusively day shoot after </w:t>
      </w:r>
      <w:r w:rsidR="00F076D4">
        <w:rPr>
          <w:rFonts w:ascii="Arial" w:eastAsiaTheme="minorEastAsia" w:hAnsi="Arial" w:cs="Arial"/>
        </w:rPr>
        <w:t>an</w:t>
      </w:r>
      <w:r>
        <w:rPr>
          <w:rFonts w:ascii="Arial" w:eastAsiaTheme="minorEastAsia" w:hAnsi="Arial" w:cs="Arial"/>
        </w:rPr>
        <w:t xml:space="preserve"> exclusively night shoot. It is set because of the Europeans rest laws</w:t>
      </w:r>
      <w:r w:rsidR="00F076D4">
        <w:rPr>
          <w:rFonts w:ascii="Arial" w:eastAsiaTheme="minorEastAsia" w:hAnsi="Arial" w:cs="Arial"/>
        </w:rPr>
        <w:t>.</w:t>
      </w:r>
      <w:r w:rsidR="00521986">
        <w:rPr>
          <w:rFonts w:ascii="Arial" w:eastAsiaTheme="minorEastAsia" w:hAnsi="Arial" w:cs="Arial"/>
        </w:rPr>
        <w:t xml:space="preserve"> The only exception </w:t>
      </w:r>
      <w:r w:rsidR="005A1D52">
        <w:rPr>
          <w:rFonts w:ascii="Arial" w:eastAsiaTheme="minorEastAsia" w:hAnsi="Arial" w:cs="Arial"/>
        </w:rPr>
        <w:t xml:space="preserve">to this </w:t>
      </w:r>
      <w:r w:rsidR="00521986">
        <w:rPr>
          <w:rFonts w:ascii="Arial" w:eastAsiaTheme="minorEastAsia" w:hAnsi="Arial" w:cs="Arial"/>
        </w:rPr>
        <w:t xml:space="preserve">constraint is when a scene is not feasible </w:t>
      </w:r>
      <w:r w:rsidR="005A1D52">
        <w:rPr>
          <w:rFonts w:ascii="Arial" w:eastAsiaTheme="minorEastAsia" w:hAnsi="Arial" w:cs="Arial"/>
        </w:rPr>
        <w:t>on</w:t>
      </w:r>
      <w:r w:rsidR="00521986">
        <w:rPr>
          <w:rFonts w:ascii="Arial" w:eastAsiaTheme="minorEastAsia" w:hAnsi="Arial" w:cs="Arial"/>
        </w:rPr>
        <w:t xml:space="preserve"> any other </w:t>
      </w:r>
      <w:r w:rsidR="005A1D52">
        <w:rPr>
          <w:rFonts w:ascii="Arial" w:eastAsiaTheme="minorEastAsia" w:hAnsi="Arial" w:cs="Arial"/>
        </w:rPr>
        <w:t>day</w:t>
      </w:r>
      <w:r w:rsidR="00521986">
        <w:rPr>
          <w:rFonts w:ascii="Arial" w:eastAsiaTheme="minorEastAsia" w:hAnsi="Arial" w:cs="Arial"/>
        </w:rPr>
        <w:t xml:space="preserve">, and </w:t>
      </w:r>
      <w:r w:rsidR="005A1D52">
        <w:rPr>
          <w:rFonts w:ascii="Arial" w:eastAsiaTheme="minorEastAsia" w:hAnsi="Arial" w:cs="Arial"/>
          <w:i/>
          <w:iCs/>
        </w:rPr>
        <w:t>Big Break!</w:t>
      </w:r>
      <w:r w:rsidR="00521986">
        <w:rPr>
          <w:rFonts w:ascii="Arial" w:eastAsiaTheme="minorEastAsia" w:hAnsi="Arial" w:cs="Arial"/>
        </w:rPr>
        <w:t xml:space="preserve"> needs to </w:t>
      </w:r>
      <w:r w:rsidR="003D706B">
        <w:rPr>
          <w:rFonts w:ascii="Arial" w:eastAsiaTheme="minorEastAsia" w:hAnsi="Arial" w:cs="Arial"/>
        </w:rPr>
        <w:t>put a new DAY scene in a new day</w:t>
      </w:r>
      <w:r w:rsidR="00521986">
        <w:rPr>
          <w:rFonts w:ascii="Arial" w:eastAsiaTheme="minorEastAsia" w:hAnsi="Arial" w:cs="Arial"/>
        </w:rPr>
        <w:t xml:space="preserve"> after an exclusively night shooting day.</w:t>
      </w:r>
    </w:p>
    <w:p w14:paraId="2F6ED03A" w14:textId="77777777" w:rsidR="00930A9B" w:rsidRDefault="00930A9B" w:rsidP="009063A3">
      <w:pPr>
        <w:spacing w:line="360" w:lineRule="auto"/>
        <w:rPr>
          <w:rFonts w:ascii="Arial" w:eastAsiaTheme="minorEastAsia" w:hAnsi="Arial" w:cs="Arial"/>
        </w:rPr>
      </w:pPr>
    </w:p>
    <w:p w14:paraId="28E8DBEC" w14:textId="5835DD35" w:rsidR="00570015" w:rsidRDefault="00546E91" w:rsidP="009063A3">
      <w:pPr>
        <w:spacing w:line="360" w:lineRule="auto"/>
        <w:rPr>
          <w:rFonts w:ascii="Arial" w:eastAsiaTheme="minorEastAsia" w:hAnsi="Arial" w:cs="Arial"/>
        </w:rPr>
      </w:pPr>
      <w:r>
        <w:rPr>
          <w:rFonts w:ascii="Arial" w:eastAsiaTheme="minorEastAsia" w:hAnsi="Arial" w:cs="Arial"/>
        </w:rPr>
        <w:lastRenderedPageBreak/>
        <w:t xml:space="preserve">This algorithm solves </w:t>
      </w:r>
      <w:r w:rsidR="00570015">
        <w:rPr>
          <w:rFonts w:ascii="Arial" w:eastAsiaTheme="minorEastAsia" w:hAnsi="Arial" w:cs="Arial"/>
        </w:rPr>
        <w:t>multi</w:t>
      </w:r>
      <w:r>
        <w:rPr>
          <w:rFonts w:ascii="Arial" w:eastAsiaTheme="minorEastAsia" w:hAnsi="Arial" w:cs="Arial"/>
        </w:rPr>
        <w:t>-resource RCPSP with hierarchical priority constraints. A set of weighted priority rules computes a score for how well a scene can be scheduled in all already created days. They follow a hierarchical weight depending on their importance – location grouping, time-of-day grouping, resource capacity, cast clustering, and order similarity.</w:t>
      </w:r>
    </w:p>
    <w:p w14:paraId="73221825" w14:textId="77777777" w:rsidR="00570015" w:rsidRDefault="00570015" w:rsidP="009063A3">
      <w:pPr>
        <w:spacing w:line="360" w:lineRule="auto"/>
        <w:rPr>
          <w:rFonts w:ascii="Arial" w:eastAsiaTheme="minorEastAsia" w:hAnsi="Arial" w:cs="Arial"/>
        </w:rPr>
      </w:pPr>
    </w:p>
    <w:p w14:paraId="0CFE38FF" w14:textId="3134B46D" w:rsidR="00570015" w:rsidRDefault="00C636ED" w:rsidP="009063A3">
      <w:pPr>
        <w:spacing w:line="360" w:lineRule="auto"/>
        <w:rPr>
          <w:rFonts w:ascii="Arial" w:eastAsiaTheme="minorEastAsia" w:hAnsi="Arial" w:cs="Arial"/>
        </w:rPr>
      </w:pPr>
      <w:r>
        <w:rPr>
          <w:rFonts w:ascii="Arial" w:eastAsiaTheme="minorEastAsia" w:hAnsi="Arial" w:cs="Arial"/>
        </w:rPr>
        <w:t xml:space="preserve">The location grouping compares the current scene to the set of locations in the day. It tokenized the scene location and each entry of the location set. If they are completely the same, it produces a large boost. If they are not completely different, </w:t>
      </w:r>
      <w:r w:rsidR="002400C9">
        <w:rPr>
          <w:rFonts w:ascii="Arial" w:eastAsiaTheme="minorEastAsia" w:hAnsi="Arial" w:cs="Arial"/>
        </w:rPr>
        <w:t>it produces a small boost (JOEL’S APARTMENT/CLEMENTINE’S APARTMENT). This allows for potentially filling up the days with locations that might be created closer together.</w:t>
      </w:r>
      <w:r w:rsidR="00024CA0">
        <w:rPr>
          <w:rFonts w:ascii="Arial" w:eastAsiaTheme="minorEastAsia" w:hAnsi="Arial" w:cs="Arial"/>
        </w:rPr>
        <w:t xml:space="preserve"> If the locations have nothing in common, a penalty is set.</w:t>
      </w:r>
    </w:p>
    <w:p w14:paraId="0BE4355D" w14:textId="77777777" w:rsidR="001C1C6C" w:rsidRDefault="001C1C6C" w:rsidP="009063A3">
      <w:pPr>
        <w:spacing w:line="360" w:lineRule="auto"/>
        <w:rPr>
          <w:rFonts w:ascii="Arial" w:eastAsiaTheme="minorEastAsia" w:hAnsi="Arial" w:cs="Arial"/>
        </w:rPr>
      </w:pPr>
    </w:p>
    <w:p w14:paraId="436D19B6" w14:textId="2E866FBB" w:rsidR="001C1C6C" w:rsidRDefault="001C1C6C" w:rsidP="009063A3">
      <w:pPr>
        <w:spacing w:line="360" w:lineRule="auto"/>
        <w:rPr>
          <w:rFonts w:ascii="Arial" w:eastAsiaTheme="minorEastAsia" w:hAnsi="Arial" w:cs="Arial"/>
        </w:rPr>
      </w:pPr>
      <w:r>
        <w:rPr>
          <w:rFonts w:ascii="Arial" w:eastAsiaTheme="minorEastAsia" w:hAnsi="Arial" w:cs="Arial"/>
        </w:rPr>
        <w:t xml:space="preserve">The time score function returns </w:t>
      </w:r>
      <w:r w:rsidR="0005284F">
        <w:rPr>
          <w:rFonts w:ascii="Arial" w:eastAsiaTheme="minorEastAsia" w:hAnsi="Arial" w:cs="Arial"/>
        </w:rPr>
        <w:t>a boost when the scene time corresponds to the overall day time so far. If it doesn’t, it returns an equal penalty.</w:t>
      </w:r>
    </w:p>
    <w:p w14:paraId="219AF33E" w14:textId="77777777" w:rsidR="0005284F" w:rsidRDefault="0005284F" w:rsidP="009063A3">
      <w:pPr>
        <w:spacing w:line="360" w:lineRule="auto"/>
        <w:rPr>
          <w:rFonts w:ascii="Arial" w:eastAsiaTheme="minorEastAsia" w:hAnsi="Arial" w:cs="Arial"/>
        </w:rPr>
      </w:pPr>
    </w:p>
    <w:p w14:paraId="74854287" w14:textId="167BCD21" w:rsidR="006F3580" w:rsidRDefault="006F3580" w:rsidP="009063A3">
      <w:pPr>
        <w:spacing w:line="360" w:lineRule="auto"/>
        <w:rPr>
          <w:rFonts w:ascii="Arial" w:eastAsiaTheme="minorEastAsia" w:hAnsi="Arial" w:cs="Arial"/>
        </w:rPr>
      </w:pPr>
      <w:r>
        <w:rPr>
          <w:rFonts w:ascii="Arial" w:eastAsiaTheme="minorEastAsia" w:hAnsi="Arial" w:cs="Arial"/>
        </w:rPr>
        <w:t>Resource capacity will be added later as the function might be readjusted.</w:t>
      </w:r>
    </w:p>
    <w:p w14:paraId="7D998DD8" w14:textId="77777777" w:rsidR="006F3580" w:rsidRDefault="006F3580" w:rsidP="009063A3">
      <w:pPr>
        <w:spacing w:line="360" w:lineRule="auto"/>
        <w:rPr>
          <w:rFonts w:ascii="Arial" w:eastAsiaTheme="minorEastAsia" w:hAnsi="Arial" w:cs="Arial"/>
        </w:rPr>
      </w:pPr>
    </w:p>
    <w:p w14:paraId="4E93B738" w14:textId="2839D876" w:rsidR="0005284F" w:rsidRDefault="0005284F" w:rsidP="009063A3">
      <w:pPr>
        <w:spacing w:line="360" w:lineRule="auto"/>
        <w:rPr>
          <w:rFonts w:ascii="Arial" w:eastAsiaTheme="minorEastAsia" w:hAnsi="Arial" w:cs="Arial"/>
        </w:rPr>
      </w:pPr>
      <w:r>
        <w:rPr>
          <w:rFonts w:ascii="Arial" w:eastAsiaTheme="minorEastAsia" w:hAnsi="Arial" w:cs="Arial"/>
        </w:rPr>
        <w:t>The cast overlap score checks how many of the unique characters (their canonical names) included in the scene are part of the total character set of the day. It returns the overlap and multiplies it by 20 to add more weight.</w:t>
      </w:r>
    </w:p>
    <w:p w14:paraId="6BF39839" w14:textId="77777777" w:rsidR="0005284F" w:rsidRDefault="0005284F" w:rsidP="009063A3">
      <w:pPr>
        <w:spacing w:line="360" w:lineRule="auto"/>
        <w:rPr>
          <w:rFonts w:ascii="Arial" w:eastAsiaTheme="minorEastAsia" w:hAnsi="Arial" w:cs="Arial"/>
        </w:rPr>
      </w:pPr>
    </w:p>
    <w:p w14:paraId="038A5C33" w14:textId="6DFFC008" w:rsidR="006F3580" w:rsidRPr="00687009" w:rsidRDefault="0005284F" w:rsidP="009063A3">
      <w:pPr>
        <w:spacing w:line="360" w:lineRule="auto"/>
        <w:rPr>
          <w:rFonts w:ascii="Arial" w:eastAsiaTheme="minorEastAsia" w:hAnsi="Arial" w:cs="Arial"/>
        </w:rPr>
      </w:pPr>
      <w:r>
        <w:rPr>
          <w:rFonts w:ascii="Arial" w:eastAsiaTheme="minorEastAsia" w:hAnsi="Arial" w:cs="Arial"/>
        </w:rPr>
        <w:t>The order score computes the script distance bet</w:t>
      </w:r>
      <w:r w:rsidR="00990C1F">
        <w:rPr>
          <w:rFonts w:ascii="Arial" w:eastAsiaTheme="minorEastAsia" w:hAnsi="Arial" w:cs="Arial"/>
        </w:rPr>
        <w:t>ween the current scenes in the day and the scene being considered.</w:t>
      </w:r>
      <w:r w:rsidR="005466E2">
        <w:rPr>
          <w:rFonts w:ascii="Arial" w:eastAsiaTheme="minorEastAsia" w:hAnsi="Arial" w:cs="Arial"/>
        </w:rPr>
        <w:t xml:space="preserve"> The function takes the average script order</w:t>
      </w:r>
      <w:r w:rsidR="001A42FD">
        <w:rPr>
          <w:rFonts w:ascii="Arial" w:eastAsiaTheme="minorEastAsia" w:hAnsi="Arial" w:cs="Arial"/>
        </w:rPr>
        <w:t>,</w:t>
      </w:r>
      <w:r w:rsidR="005466E2">
        <w:rPr>
          <w:rFonts w:ascii="Arial" w:eastAsiaTheme="minorEastAsia" w:hAnsi="Arial" w:cs="Arial"/>
        </w:rPr>
        <w:t xml:space="preserve"> which is the sum of all integer </w:t>
      </w:r>
      <w:r w:rsidR="001A42FD">
        <w:rPr>
          <w:rFonts w:ascii="Arial" w:eastAsiaTheme="minorEastAsia" w:hAnsi="Arial" w:cs="Arial"/>
        </w:rPr>
        <w:t xml:space="preserve">scene numbers divided by the total scene </w:t>
      </w:r>
      <w:r w:rsidR="00687009">
        <w:rPr>
          <w:rFonts w:ascii="Arial" w:eastAsiaTheme="minorEastAsia" w:hAnsi="Arial" w:cs="Arial"/>
        </w:rPr>
        <w:t xml:space="preserve">size. The candidate scene’s integer scene number is subtracted from the average. </w:t>
      </w:r>
      <w:r w:rsidR="00687009">
        <w:rPr>
          <w:rFonts w:ascii="Arial" w:eastAsiaTheme="minorEastAsia" w:hAnsi="Arial" w:cs="Arial"/>
          <w:i/>
          <w:iCs/>
        </w:rPr>
        <w:t>Big Break!</w:t>
      </w:r>
      <w:r w:rsidR="00687009">
        <w:rPr>
          <w:rFonts w:ascii="Arial" w:eastAsiaTheme="minorEastAsia" w:hAnsi="Arial" w:cs="Arial"/>
        </w:rPr>
        <w:t xml:space="preserve"> gets the absolute value of that and negates it, making larger distances create bigger penalties.</w:t>
      </w:r>
    </w:p>
    <w:p w14:paraId="29FB40A5" w14:textId="77777777" w:rsidR="00890BB8" w:rsidRDefault="00890BB8" w:rsidP="00EB7C3E">
      <w:pPr>
        <w:ind w:left="720"/>
        <w:jc w:val="both"/>
        <w:rPr>
          <w:rFonts w:ascii="Arial" w:hAnsi="Arial" w:cs="Arial"/>
          <w:b/>
          <w:bCs/>
        </w:rPr>
      </w:pPr>
    </w:p>
    <w:p w14:paraId="1ACB505D" w14:textId="26413683" w:rsidR="009F5936" w:rsidRPr="00061D05" w:rsidRDefault="00D334B4" w:rsidP="00EB7C3E">
      <w:pPr>
        <w:pStyle w:val="Heading3"/>
        <w:rPr>
          <w:rFonts w:ascii="Arial" w:hAnsi="Arial" w:cs="Arial"/>
          <w:b/>
          <w:bCs/>
          <w:color w:val="auto"/>
          <w:sz w:val="24"/>
          <w:szCs w:val="24"/>
        </w:rPr>
      </w:pPr>
      <w:r w:rsidRPr="00061D05">
        <w:rPr>
          <w:rFonts w:ascii="Arial" w:hAnsi="Arial" w:cs="Arial"/>
          <w:b/>
          <w:bCs/>
          <w:color w:val="auto"/>
          <w:sz w:val="24"/>
          <w:szCs w:val="24"/>
        </w:rPr>
        <w:lastRenderedPageBreak/>
        <w:t>Data Structures</w:t>
      </w:r>
    </w:p>
    <w:p w14:paraId="58A0A75B" w14:textId="77777777" w:rsidR="00D334B4" w:rsidRDefault="00D334B4" w:rsidP="00EB7C3E">
      <w:pPr>
        <w:ind w:left="720"/>
        <w:jc w:val="both"/>
        <w:rPr>
          <w:rFonts w:ascii="Arial" w:hAnsi="Arial" w:cs="Arial"/>
          <w:b/>
          <w:bCs/>
        </w:rPr>
      </w:pPr>
    </w:p>
    <w:p w14:paraId="40CD2D4B" w14:textId="61E145B3" w:rsidR="00A45A35" w:rsidRPr="00890BB8" w:rsidRDefault="00A45A35" w:rsidP="00890BB8">
      <w:pPr>
        <w:pStyle w:val="Heading4"/>
        <w:rPr>
          <w:rFonts w:ascii="Arial" w:hAnsi="Arial" w:cs="Arial"/>
          <w:b/>
          <w:bCs/>
          <w:color w:val="auto"/>
        </w:rPr>
      </w:pPr>
      <w:r w:rsidRPr="00890BB8">
        <w:rPr>
          <w:rFonts w:ascii="Arial" w:hAnsi="Arial" w:cs="Arial"/>
          <w:b/>
          <w:bCs/>
          <w:color w:val="auto"/>
        </w:rPr>
        <w:t>Trie (Prefix Tree)</w:t>
      </w:r>
    </w:p>
    <w:p w14:paraId="1A80BFE7" w14:textId="77777777" w:rsidR="00F02D8C" w:rsidRDefault="00F02D8C" w:rsidP="00EB7C3E">
      <w:pPr>
        <w:ind w:left="720"/>
        <w:jc w:val="both"/>
        <w:rPr>
          <w:rFonts w:ascii="Arial" w:hAnsi="Arial" w:cs="Arial"/>
          <w:b/>
          <w:bCs/>
        </w:rPr>
      </w:pPr>
    </w:p>
    <w:p w14:paraId="4C61ADF8" w14:textId="13514EC1" w:rsidR="00A45A35" w:rsidRDefault="00985C7A" w:rsidP="00EB7C3E">
      <w:pPr>
        <w:spacing w:line="360" w:lineRule="auto"/>
        <w:jc w:val="both"/>
        <w:rPr>
          <w:rFonts w:ascii="Arial" w:hAnsi="Arial" w:cs="Arial"/>
        </w:rPr>
      </w:pPr>
      <w:r>
        <w:rPr>
          <w:rFonts w:ascii="Arial" w:hAnsi="Arial" w:cs="Arial"/>
        </w:rPr>
        <w:t xml:space="preserve">In </w:t>
      </w:r>
      <w:r>
        <w:rPr>
          <w:rFonts w:ascii="Arial" w:hAnsi="Arial" w:cs="Arial"/>
          <w:i/>
          <w:iCs/>
        </w:rPr>
        <w:t>Big Break!</w:t>
      </w:r>
      <w:r>
        <w:rPr>
          <w:rFonts w:ascii="Arial" w:hAnsi="Arial" w:cs="Arial"/>
        </w:rPr>
        <w:t>, the Trie (Prefix Tree) data structure is used to compare extracted names to common first and last names. It avoids repeated linear searches over large name lists and supports fast prefix-based lookup.</w:t>
      </w:r>
    </w:p>
    <w:p w14:paraId="103B7122" w14:textId="77777777" w:rsidR="00985C7A" w:rsidRDefault="00985C7A" w:rsidP="00EB7C3E">
      <w:pPr>
        <w:spacing w:line="360" w:lineRule="auto"/>
        <w:jc w:val="both"/>
        <w:rPr>
          <w:rFonts w:ascii="Arial" w:hAnsi="Arial" w:cs="Arial"/>
        </w:rPr>
      </w:pPr>
    </w:p>
    <w:p w14:paraId="52CC581C" w14:textId="472F1763" w:rsidR="00985C7A" w:rsidRDefault="00985C7A" w:rsidP="00EB7C3E">
      <w:pPr>
        <w:spacing w:line="360" w:lineRule="auto"/>
        <w:jc w:val="both"/>
        <w:rPr>
          <w:rFonts w:ascii="Arial" w:hAnsi="Arial" w:cs="Arial"/>
        </w:rPr>
      </w:pPr>
      <w:r>
        <w:rPr>
          <w:rFonts w:ascii="Arial" w:hAnsi="Arial" w:cs="Arial"/>
        </w:rPr>
        <w:t>The root node acts as a starting point and does not store any character (as in a letter).</w:t>
      </w:r>
      <w:r w:rsidR="00A03084">
        <w:rPr>
          <w:rFonts w:ascii="Arial" w:hAnsi="Arial" w:cs="Arial"/>
        </w:rPr>
        <w:t xml:space="preserve"> A map is created to connect a character to its next node in the tree.</w:t>
      </w:r>
      <w:r w:rsidR="00DC6E91">
        <w:rPr>
          <w:rFonts w:ascii="Arial" w:hAnsi="Arial" w:cs="Arial"/>
        </w:rPr>
        <w:t xml:space="preserve"> A Boolean </w:t>
      </w:r>
      <w:proofErr w:type="spellStart"/>
      <w:r w:rsidR="00DC6E91">
        <w:rPr>
          <w:rFonts w:ascii="Arial" w:hAnsi="Arial" w:cs="Arial"/>
          <w:i/>
          <w:iCs/>
        </w:rPr>
        <w:t>isWord</w:t>
      </w:r>
      <w:proofErr w:type="spellEnd"/>
      <w:r w:rsidR="00DC6E91">
        <w:rPr>
          <w:rFonts w:ascii="Arial" w:hAnsi="Arial" w:cs="Arial"/>
          <w:i/>
          <w:iCs/>
        </w:rPr>
        <w:t xml:space="preserve"> </w:t>
      </w:r>
      <w:r w:rsidR="00DC6E91">
        <w:rPr>
          <w:rFonts w:ascii="Arial" w:hAnsi="Arial" w:cs="Arial"/>
        </w:rPr>
        <w:t>variable is introduced to track whether the path from the root to the current node forms a complete, valid word.</w:t>
      </w:r>
      <w:r w:rsidR="00981FDE">
        <w:rPr>
          <w:rFonts w:ascii="Arial" w:hAnsi="Arial" w:cs="Arial"/>
        </w:rPr>
        <w:t xml:space="preserve"> The operations executed are insert and contain.</w:t>
      </w:r>
    </w:p>
    <w:p w14:paraId="31772CF3" w14:textId="77777777" w:rsidR="00981FDE" w:rsidRDefault="00981FDE" w:rsidP="00EB7C3E">
      <w:pPr>
        <w:spacing w:line="360" w:lineRule="auto"/>
        <w:jc w:val="both"/>
        <w:rPr>
          <w:rFonts w:ascii="Arial" w:hAnsi="Arial" w:cs="Arial"/>
        </w:rPr>
      </w:pPr>
    </w:p>
    <w:p w14:paraId="7187174B" w14:textId="1E41DDDF" w:rsidR="00981FDE" w:rsidRPr="00E44150" w:rsidRDefault="00B00E68" w:rsidP="00EB7C3E">
      <w:pPr>
        <w:spacing w:line="360" w:lineRule="auto"/>
        <w:jc w:val="both"/>
        <w:rPr>
          <w:rFonts w:ascii="Arial" w:hAnsi="Arial" w:cs="Arial"/>
          <w:i/>
          <w:iCs/>
        </w:rPr>
      </w:pPr>
      <w:r>
        <w:rPr>
          <w:rFonts w:ascii="Arial" w:hAnsi="Arial" w:cs="Arial"/>
        </w:rPr>
        <w:t xml:space="preserve">In the </w:t>
      </w:r>
      <w:r>
        <w:rPr>
          <w:rFonts w:ascii="Arial" w:hAnsi="Arial" w:cs="Arial"/>
          <w:i/>
          <w:iCs/>
        </w:rPr>
        <w:t>insert</w:t>
      </w:r>
      <w:r>
        <w:rPr>
          <w:rFonts w:ascii="Arial" w:hAnsi="Arial" w:cs="Arial"/>
        </w:rPr>
        <w:t xml:space="preserve"> function, the system loops through each letter of the inserted word.</w:t>
      </w:r>
      <w:r w:rsidR="00A92FE1">
        <w:rPr>
          <w:rFonts w:ascii="Arial" w:hAnsi="Arial" w:cs="Arial"/>
        </w:rPr>
        <w:t xml:space="preserve"> First, the root node has no characters associated with it</w:t>
      </w:r>
      <w:r w:rsidR="007B3D70">
        <w:rPr>
          <w:rFonts w:ascii="Arial" w:hAnsi="Arial" w:cs="Arial"/>
        </w:rPr>
        <w:t>,</w:t>
      </w:r>
      <w:r w:rsidR="00A92FE1">
        <w:rPr>
          <w:rFonts w:ascii="Arial" w:hAnsi="Arial" w:cs="Arial"/>
        </w:rPr>
        <w:t xml:space="preserve"> and its </w:t>
      </w:r>
      <w:proofErr w:type="spellStart"/>
      <w:r w:rsidR="00A92FE1">
        <w:rPr>
          <w:rFonts w:ascii="Arial" w:hAnsi="Arial" w:cs="Arial"/>
          <w:i/>
          <w:iCs/>
        </w:rPr>
        <w:t>isWord</w:t>
      </w:r>
      <w:proofErr w:type="spellEnd"/>
      <w:r w:rsidR="00A92FE1">
        <w:rPr>
          <w:rFonts w:ascii="Arial" w:hAnsi="Arial" w:cs="Arial"/>
        </w:rPr>
        <w:t xml:space="preserve"> is </w:t>
      </w:r>
      <w:r w:rsidR="00A92FE1">
        <w:rPr>
          <w:rFonts w:ascii="Arial" w:hAnsi="Arial" w:cs="Arial"/>
          <w:i/>
          <w:iCs/>
        </w:rPr>
        <w:t>false</w:t>
      </w:r>
      <w:r w:rsidR="00A92FE1">
        <w:rPr>
          <w:rFonts w:ascii="Arial" w:hAnsi="Arial" w:cs="Arial"/>
        </w:rPr>
        <w:t>.</w:t>
      </w:r>
      <w:r w:rsidR="007B3D70">
        <w:rPr>
          <w:rFonts w:ascii="Arial" w:hAnsi="Arial" w:cs="Arial"/>
        </w:rPr>
        <w:t xml:space="preserve"> Then, each character is sequentially processed.</w:t>
      </w:r>
      <w:r>
        <w:rPr>
          <w:rFonts w:ascii="Arial" w:hAnsi="Arial" w:cs="Arial"/>
        </w:rPr>
        <w:t xml:space="preserve"> If the character has not already occurred in the Trie, a new node is attached to and returned.</w:t>
      </w:r>
      <w:r w:rsidR="007B5F69">
        <w:rPr>
          <w:rFonts w:ascii="Arial" w:hAnsi="Arial" w:cs="Arial"/>
        </w:rPr>
        <w:t xml:space="preserve"> If the character already exists, the system</w:t>
      </w:r>
      <w:r w:rsidR="00020879">
        <w:rPr>
          <w:rFonts w:ascii="Arial" w:hAnsi="Arial" w:cs="Arial"/>
        </w:rPr>
        <w:t xml:space="preserve"> </w:t>
      </w:r>
      <w:r w:rsidR="007B5F69">
        <w:rPr>
          <w:rFonts w:ascii="Arial" w:hAnsi="Arial" w:cs="Arial"/>
        </w:rPr>
        <w:t>returns it.</w:t>
      </w:r>
      <w:r w:rsidR="00020879">
        <w:rPr>
          <w:rFonts w:ascii="Arial" w:hAnsi="Arial" w:cs="Arial"/>
        </w:rPr>
        <w:t xml:space="preserve"> The Trie structure uses common prefixes and stores fewer characters.</w:t>
      </w:r>
      <w:r w:rsidR="007B3D70">
        <w:rPr>
          <w:rFonts w:ascii="Arial" w:hAnsi="Arial" w:cs="Arial"/>
        </w:rPr>
        <w:t xml:space="preserve"> After the last character, the node is marked with </w:t>
      </w:r>
      <w:proofErr w:type="spellStart"/>
      <w:r w:rsidR="007B3D70">
        <w:rPr>
          <w:rFonts w:ascii="Arial" w:hAnsi="Arial" w:cs="Arial"/>
          <w:i/>
          <w:iCs/>
        </w:rPr>
        <w:t>isWord</w:t>
      </w:r>
      <w:proofErr w:type="spellEnd"/>
      <w:r w:rsidR="007B3D70">
        <w:rPr>
          <w:rFonts w:ascii="Arial" w:hAnsi="Arial" w:cs="Arial"/>
          <w:i/>
          <w:iCs/>
        </w:rPr>
        <w:t xml:space="preserve"> </w:t>
      </w:r>
      <w:r w:rsidR="007B3D70">
        <w:rPr>
          <w:rFonts w:ascii="Arial" w:hAnsi="Arial" w:cs="Arial"/>
        </w:rPr>
        <w:t xml:space="preserve">being </w:t>
      </w:r>
      <w:r w:rsidR="007B3D70">
        <w:rPr>
          <w:rFonts w:ascii="Arial" w:hAnsi="Arial" w:cs="Arial"/>
          <w:i/>
          <w:iCs/>
        </w:rPr>
        <w:t>true</w:t>
      </w:r>
      <w:r w:rsidR="00020879">
        <w:rPr>
          <w:rFonts w:ascii="Arial" w:hAnsi="Arial" w:cs="Arial"/>
        </w:rPr>
        <w:t>.</w:t>
      </w:r>
      <w:r w:rsidR="008F20C7">
        <w:rPr>
          <w:rFonts w:ascii="Arial" w:hAnsi="Arial" w:cs="Arial"/>
        </w:rPr>
        <w:t xml:space="preserve"> The time complexity of this operation is O(n), where n is the length of the word to insert, and the auxiliary space it takes is O(n) as well.</w:t>
      </w:r>
      <w:r w:rsidR="00E44150">
        <w:rPr>
          <w:rFonts w:ascii="Arial" w:hAnsi="Arial" w:cs="Arial"/>
        </w:rPr>
        <w:t xml:space="preserve"> Here is an example of inserting </w:t>
      </w:r>
      <w:r w:rsidR="00E44150">
        <w:rPr>
          <w:rFonts w:ascii="Arial" w:hAnsi="Arial" w:cs="Arial"/>
          <w:i/>
          <w:iCs/>
        </w:rPr>
        <w:t xml:space="preserve">Mary </w:t>
      </w:r>
      <w:r w:rsidR="00E44150">
        <w:rPr>
          <w:rFonts w:ascii="Arial" w:hAnsi="Arial" w:cs="Arial"/>
        </w:rPr>
        <w:t xml:space="preserve">and </w:t>
      </w:r>
      <w:r w:rsidR="00E44150">
        <w:rPr>
          <w:rFonts w:ascii="Arial" w:hAnsi="Arial" w:cs="Arial"/>
          <w:i/>
          <w:iCs/>
        </w:rPr>
        <w:t>Mari:</w:t>
      </w:r>
    </w:p>
    <w:p w14:paraId="442A7452" w14:textId="5FE984C8" w:rsidR="00E44150" w:rsidRDefault="00AF0372" w:rsidP="00EB7C3E">
      <w:pPr>
        <w:spacing w:line="360" w:lineRule="auto"/>
        <w:ind w:left="720"/>
        <w:jc w:val="both"/>
        <w:rPr>
          <w:rFonts w:ascii="Arial" w:hAnsi="Arial" w:cs="Arial"/>
          <w:noProof/>
        </w:rPr>
      </w:pPr>
      <w:r>
        <w:rPr>
          <w:rFonts w:ascii="Arial" w:hAnsi="Arial" w:cs="Arial"/>
          <w:noProof/>
        </w:rPr>
        <w:lastRenderedPageBreak/>
        <w:drawing>
          <wp:anchor distT="0" distB="0" distL="114300" distR="114300" simplePos="0" relativeHeight="251726848" behindDoc="0" locked="0" layoutInCell="1" allowOverlap="1" wp14:anchorId="6A036678" wp14:editId="0EB3C8E1">
            <wp:simplePos x="0" y="0"/>
            <wp:positionH relativeFrom="margin">
              <wp:posOffset>481330</wp:posOffset>
            </wp:positionH>
            <wp:positionV relativeFrom="paragraph">
              <wp:posOffset>173355</wp:posOffset>
            </wp:positionV>
            <wp:extent cx="5349240" cy="3124200"/>
            <wp:effectExtent l="0" t="0" r="0" b="57150"/>
            <wp:wrapTopAndBottom/>
            <wp:docPr id="1556839222"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14:sizeRelH relativeFrom="margin">
              <wp14:pctWidth>0</wp14:pctWidth>
            </wp14:sizeRelH>
            <wp14:sizeRelV relativeFrom="margin">
              <wp14:pctHeight>0</wp14:pctHeight>
            </wp14:sizeRelV>
          </wp:anchor>
        </w:drawing>
      </w:r>
      <w:r w:rsidR="001B6478">
        <w:rPr>
          <w:noProof/>
        </w:rPr>
        <mc:AlternateContent>
          <mc:Choice Requires="wps">
            <w:drawing>
              <wp:anchor distT="0" distB="0" distL="114300" distR="114300" simplePos="0" relativeHeight="251728896" behindDoc="0" locked="0" layoutInCell="1" allowOverlap="1" wp14:anchorId="282931CA" wp14:editId="42C16B09">
                <wp:simplePos x="0" y="0"/>
                <wp:positionH relativeFrom="margin">
                  <wp:posOffset>342900</wp:posOffset>
                </wp:positionH>
                <wp:positionV relativeFrom="paragraph">
                  <wp:posOffset>3552825</wp:posOffset>
                </wp:positionV>
                <wp:extent cx="5494020" cy="635"/>
                <wp:effectExtent l="0" t="0" r="0" b="0"/>
                <wp:wrapTopAndBottom/>
                <wp:docPr id="1956737745" name="Text Box 1"/>
                <wp:cNvGraphicFramePr/>
                <a:graphic xmlns:a="http://schemas.openxmlformats.org/drawingml/2006/main">
                  <a:graphicData uri="http://schemas.microsoft.com/office/word/2010/wordprocessingShape">
                    <wps:wsp>
                      <wps:cNvSpPr txBox="1"/>
                      <wps:spPr>
                        <a:xfrm>
                          <a:off x="0" y="0"/>
                          <a:ext cx="5494020" cy="635"/>
                        </a:xfrm>
                        <a:prstGeom prst="rect">
                          <a:avLst/>
                        </a:prstGeom>
                        <a:solidFill>
                          <a:prstClr val="white"/>
                        </a:solidFill>
                        <a:ln>
                          <a:noFill/>
                        </a:ln>
                      </wps:spPr>
                      <wps:txbx>
                        <w:txbxContent>
                          <w:p w14:paraId="27A3EAE3" w14:textId="17142242" w:rsidR="00952917" w:rsidRPr="00BF177C" w:rsidRDefault="00952917" w:rsidP="00952917">
                            <w:pPr>
                              <w:pStyle w:val="Caption"/>
                              <w:jc w:val="center"/>
                              <w:rPr>
                                <w:rFonts w:ascii="Arial" w:hAnsi="Arial" w:cs="Arial"/>
                                <w:noProof/>
                              </w:rPr>
                            </w:pPr>
                            <w:r>
                              <w:t>Figure 6: Prefix tree Insertion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2931CA" id="_x0000_s1032" type="#_x0000_t202" style="position:absolute;left:0;text-align:left;margin-left:27pt;margin-top:279.75pt;width:432.6pt;height:.05pt;z-index:25172889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WcZGgIAAD8EAAAOAAAAZHJzL2Uyb0RvYy54bWysU01v2zAMvQ/YfxB0X5xkbb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vrq9ur6Zxcknw3H69j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" stroked="f">
                <v:textbox style="mso-fit-shape-to-text:t" inset="0,0,0,0">
                  <w:txbxContent>
                    <w:p w14:paraId="27A3EAE3" w14:textId="17142242" w:rsidR="00952917" w:rsidRPr="00BF177C" w:rsidRDefault="00952917" w:rsidP="00952917">
                      <w:pPr>
                        <w:pStyle w:val="Caption"/>
                        <w:jc w:val="center"/>
                        <w:rPr>
                          <w:rFonts w:ascii="Arial" w:hAnsi="Arial" w:cs="Arial"/>
                          <w:noProof/>
                        </w:rPr>
                      </w:pPr>
                      <w:r>
                        <w:t>Figure 6: Prefix tree Insertion</w:t>
                      </w:r>
                    </w:p>
                  </w:txbxContent>
                </v:textbox>
                <w10:wrap type="topAndBottom" anchorx="margin"/>
              </v:shape>
            </w:pict>
          </mc:Fallback>
        </mc:AlternateContent>
      </w:r>
    </w:p>
    <w:p w14:paraId="0AE768EB" w14:textId="4900B800" w:rsidR="00E44150" w:rsidRPr="00311592" w:rsidRDefault="00E44150" w:rsidP="00EB7C3E">
      <w:pPr>
        <w:spacing w:line="360" w:lineRule="auto"/>
        <w:ind w:left="720"/>
        <w:jc w:val="both"/>
        <w:rPr>
          <w:rFonts w:ascii="Arial" w:hAnsi="Arial" w:cs="Arial"/>
        </w:rPr>
      </w:pPr>
    </w:p>
    <w:p w14:paraId="7C836F0B" w14:textId="447759EC" w:rsidR="00311592" w:rsidRDefault="00195951" w:rsidP="00EB7C3E">
      <w:pPr>
        <w:spacing w:line="360" w:lineRule="auto"/>
        <w:jc w:val="both"/>
        <w:rPr>
          <w:rFonts w:ascii="Arial" w:hAnsi="Arial" w:cs="Arial"/>
        </w:rPr>
      </w:pPr>
      <w:r>
        <w:rPr>
          <w:rFonts w:ascii="Arial" w:hAnsi="Arial" w:cs="Arial"/>
        </w:rPr>
        <w:t xml:space="preserve">In the </w:t>
      </w:r>
      <w:r w:rsidRPr="008F20C7">
        <w:rPr>
          <w:rFonts w:ascii="Arial" w:hAnsi="Arial" w:cs="Arial"/>
          <w:i/>
          <w:iCs/>
        </w:rPr>
        <w:t>contain</w:t>
      </w:r>
      <w:r>
        <w:rPr>
          <w:rFonts w:ascii="Arial" w:hAnsi="Arial" w:cs="Arial"/>
        </w:rPr>
        <w:t xml:space="preserve"> function, we check whether the character name is in the Trie structure. The software starts at the root of the prefix tree. It checks if any of its child nodes will match the first character of the name. If true, it moves to the next node and iterates through the following name characters. In case there is no child match for a character, it returns </w:t>
      </w:r>
      <w:r>
        <w:rPr>
          <w:rFonts w:ascii="Arial" w:hAnsi="Arial" w:cs="Arial"/>
          <w:i/>
          <w:iCs/>
        </w:rPr>
        <w:t>false</w:t>
      </w:r>
      <w:r>
        <w:rPr>
          <w:rFonts w:ascii="Arial" w:hAnsi="Arial" w:cs="Arial"/>
        </w:rPr>
        <w:t xml:space="preserve"> and stops the search. After there are no characters left in the name and all characters have been matched, </w:t>
      </w:r>
      <w:r>
        <w:rPr>
          <w:rFonts w:ascii="Arial" w:hAnsi="Arial" w:cs="Arial"/>
          <w:i/>
          <w:iCs/>
        </w:rPr>
        <w:t>Big Break!</w:t>
      </w:r>
      <w:r>
        <w:rPr>
          <w:rFonts w:ascii="Arial" w:hAnsi="Arial" w:cs="Arial"/>
        </w:rPr>
        <w:t xml:space="preserve"> checks if the last node reached in the Trie is </w:t>
      </w:r>
      <w:r w:rsidR="0006445C">
        <w:rPr>
          <w:rFonts w:ascii="Arial" w:hAnsi="Arial" w:cs="Arial"/>
        </w:rPr>
        <w:t xml:space="preserve">marked by </w:t>
      </w:r>
      <w:proofErr w:type="spellStart"/>
      <w:r w:rsidR="0006445C">
        <w:rPr>
          <w:rFonts w:ascii="Arial" w:hAnsi="Arial" w:cs="Arial"/>
          <w:i/>
          <w:iCs/>
        </w:rPr>
        <w:t>isWord</w:t>
      </w:r>
      <w:proofErr w:type="spellEnd"/>
      <w:r w:rsidR="0006445C">
        <w:rPr>
          <w:rFonts w:ascii="Arial" w:hAnsi="Arial" w:cs="Arial"/>
          <w:i/>
          <w:iCs/>
        </w:rPr>
        <w:t xml:space="preserve"> = true</w:t>
      </w:r>
      <w:r w:rsidR="0006445C">
        <w:rPr>
          <w:rFonts w:ascii="Arial" w:hAnsi="Arial" w:cs="Arial"/>
        </w:rPr>
        <w:t xml:space="preserve"> (the end of a word). Depending on that, it returns either </w:t>
      </w:r>
      <w:r w:rsidR="0006445C">
        <w:rPr>
          <w:rFonts w:ascii="Arial" w:hAnsi="Arial" w:cs="Arial"/>
          <w:i/>
          <w:iCs/>
        </w:rPr>
        <w:t>true</w:t>
      </w:r>
      <w:r w:rsidR="0006445C">
        <w:rPr>
          <w:rFonts w:ascii="Arial" w:hAnsi="Arial" w:cs="Arial"/>
        </w:rPr>
        <w:t xml:space="preserve"> or </w:t>
      </w:r>
      <w:r w:rsidR="0006445C">
        <w:rPr>
          <w:rFonts w:ascii="Arial" w:hAnsi="Arial" w:cs="Arial"/>
          <w:i/>
          <w:iCs/>
        </w:rPr>
        <w:t>false</w:t>
      </w:r>
      <w:r w:rsidR="0006445C">
        <w:rPr>
          <w:rFonts w:ascii="Arial" w:hAnsi="Arial" w:cs="Arial"/>
        </w:rPr>
        <w:t>.</w:t>
      </w:r>
      <w:r w:rsidR="008F20C7">
        <w:rPr>
          <w:rFonts w:ascii="Arial" w:hAnsi="Arial" w:cs="Arial"/>
        </w:rPr>
        <w:t xml:space="preserve"> The </w:t>
      </w:r>
      <w:r w:rsidR="008F20C7">
        <w:rPr>
          <w:rFonts w:ascii="Arial" w:hAnsi="Arial" w:cs="Arial"/>
          <w:i/>
          <w:iCs/>
        </w:rPr>
        <w:t xml:space="preserve">contain </w:t>
      </w:r>
      <w:r w:rsidR="008F20C7">
        <w:rPr>
          <w:rFonts w:ascii="Arial" w:hAnsi="Arial" w:cs="Arial"/>
        </w:rPr>
        <w:t>operation has O(n) time complexity, where n is the length of the word to search, and it takes O(1) auxiliary space.</w:t>
      </w:r>
    </w:p>
    <w:p w14:paraId="2A01D29E" w14:textId="77777777" w:rsidR="0014662A" w:rsidRDefault="0014662A" w:rsidP="00EB7C3E">
      <w:pPr>
        <w:spacing w:line="360" w:lineRule="auto"/>
        <w:jc w:val="both"/>
        <w:rPr>
          <w:rFonts w:ascii="Arial" w:hAnsi="Arial" w:cs="Arial"/>
        </w:rPr>
      </w:pPr>
    </w:p>
    <w:p w14:paraId="6535FED2" w14:textId="05D87C28" w:rsidR="0014662A" w:rsidRPr="00F0370B" w:rsidRDefault="00F0370B" w:rsidP="00EB7C3E">
      <w:pPr>
        <w:spacing w:line="360" w:lineRule="auto"/>
        <w:jc w:val="both"/>
        <w:rPr>
          <w:rFonts w:ascii="Arial" w:hAnsi="Arial" w:cs="Arial"/>
        </w:rPr>
      </w:pPr>
      <w:r>
        <w:rPr>
          <w:rFonts w:ascii="Arial" w:hAnsi="Arial" w:cs="Arial"/>
        </w:rPr>
        <w:t xml:space="preserve">In </w:t>
      </w:r>
      <w:r>
        <w:rPr>
          <w:rFonts w:ascii="Arial" w:hAnsi="Arial" w:cs="Arial"/>
          <w:i/>
          <w:iCs/>
        </w:rPr>
        <w:t xml:space="preserve">Big Break!, </w:t>
      </w:r>
      <w:r>
        <w:rPr>
          <w:rFonts w:ascii="Arial" w:hAnsi="Arial" w:cs="Arial"/>
        </w:rPr>
        <w:t>the Trie structure is used to validate names based on common first and last names. If it matches, it boosts the confidence of the match. However,  the first name’s match boosts more than the last name’s as it is more common, and the database contains more variety.</w:t>
      </w:r>
    </w:p>
    <w:p w14:paraId="60AEAFC5" w14:textId="4069DD5A" w:rsidR="00A45A35" w:rsidRPr="00D334B4" w:rsidRDefault="00A45A35" w:rsidP="00EB7C3E">
      <w:pPr>
        <w:ind w:left="720"/>
        <w:jc w:val="both"/>
        <w:rPr>
          <w:rFonts w:ascii="Arial" w:hAnsi="Arial" w:cs="Arial"/>
          <w:b/>
          <w:bCs/>
        </w:rPr>
      </w:pPr>
    </w:p>
    <w:p w14:paraId="1ACAEAD3" w14:textId="7FA22725" w:rsidR="00A239B7" w:rsidRPr="00890BB8" w:rsidRDefault="00A239B7" w:rsidP="00890BB8">
      <w:pPr>
        <w:pStyle w:val="Heading4"/>
        <w:rPr>
          <w:rFonts w:ascii="Arial" w:hAnsi="Arial" w:cs="Arial"/>
          <w:b/>
          <w:bCs/>
          <w:color w:val="auto"/>
        </w:rPr>
      </w:pPr>
      <w:r w:rsidRPr="00890BB8">
        <w:rPr>
          <w:rFonts w:ascii="Arial" w:hAnsi="Arial" w:cs="Arial"/>
          <w:b/>
          <w:bCs/>
          <w:color w:val="auto"/>
        </w:rPr>
        <w:lastRenderedPageBreak/>
        <w:t>Union-Find (Disjoint Set Union)</w:t>
      </w:r>
    </w:p>
    <w:p w14:paraId="7AA519DB" w14:textId="6DF2C84C" w:rsidR="00F02D8C" w:rsidRPr="00BE0946" w:rsidRDefault="00F02D8C" w:rsidP="00EB7C3E">
      <w:pPr>
        <w:spacing w:line="360" w:lineRule="auto"/>
        <w:ind w:left="720"/>
        <w:jc w:val="both"/>
        <w:rPr>
          <w:rFonts w:ascii="Arial" w:hAnsi="Arial" w:cs="Arial"/>
          <w:b/>
          <w:bCs/>
          <w:i/>
          <w:iCs/>
        </w:rPr>
      </w:pPr>
    </w:p>
    <w:p w14:paraId="378E2865" w14:textId="46EB15E4" w:rsidR="00A239B7" w:rsidRPr="00BE0946" w:rsidRDefault="006F4BF8" w:rsidP="00EB7C3E">
      <w:pPr>
        <w:spacing w:line="360" w:lineRule="auto"/>
        <w:jc w:val="both"/>
        <w:rPr>
          <w:rFonts w:ascii="Arial" w:hAnsi="Arial" w:cs="Arial"/>
        </w:rPr>
      </w:pPr>
      <w:r w:rsidRPr="00BE0946">
        <w:rPr>
          <w:rFonts w:ascii="Arial" w:hAnsi="Arial" w:cs="Arial"/>
        </w:rPr>
        <w:t>The software uses the Union-Find (Disjoint Set Union</w:t>
      </w:r>
      <w:r w:rsidR="00CD5303" w:rsidRPr="00BE0946">
        <w:rPr>
          <w:rFonts w:ascii="Arial" w:hAnsi="Arial" w:cs="Arial"/>
        </w:rPr>
        <w:t xml:space="preserve"> - DSU</w:t>
      </w:r>
      <w:r w:rsidRPr="00BE0946">
        <w:rPr>
          <w:rFonts w:ascii="Arial" w:hAnsi="Arial" w:cs="Arial"/>
        </w:rPr>
        <w:t xml:space="preserve">) </w:t>
      </w:r>
      <w:r w:rsidR="00351493" w:rsidRPr="00BE0946">
        <w:rPr>
          <w:rFonts w:ascii="Arial" w:hAnsi="Arial" w:cs="Arial"/>
        </w:rPr>
        <w:t>as a graph clustering</w:t>
      </w:r>
      <w:r w:rsidRPr="00BE0946">
        <w:rPr>
          <w:rFonts w:ascii="Arial" w:hAnsi="Arial" w:cs="Arial"/>
        </w:rPr>
        <w:t xml:space="preserve"> structure. It searches for whether two names should belong to the same cluster based on </w:t>
      </w:r>
      <w:r w:rsidR="00351493" w:rsidRPr="00BE0946">
        <w:rPr>
          <w:rFonts w:ascii="Arial" w:hAnsi="Arial" w:cs="Arial"/>
        </w:rPr>
        <w:t>how similar they are</w:t>
      </w:r>
      <w:r w:rsidRPr="00BE0946">
        <w:rPr>
          <w:rFonts w:ascii="Arial" w:hAnsi="Arial" w:cs="Arial"/>
        </w:rPr>
        <w:t>.</w:t>
      </w:r>
      <w:r w:rsidR="00365412" w:rsidRPr="00BE0946">
        <w:rPr>
          <w:rFonts w:ascii="Arial" w:hAnsi="Arial" w:cs="Arial"/>
        </w:rPr>
        <w:t xml:space="preserve"> The process starts with each character name being its own parent in a separate </w:t>
      </w:r>
      <w:r w:rsidR="003D67E8" w:rsidRPr="00BE0946">
        <w:rPr>
          <w:rFonts w:ascii="Arial" w:hAnsi="Arial" w:cs="Arial"/>
        </w:rPr>
        <w:t>set</w:t>
      </w:r>
      <w:r w:rsidR="00365412" w:rsidRPr="00BE0946">
        <w:rPr>
          <w:rFonts w:ascii="Arial" w:hAnsi="Arial" w:cs="Arial"/>
        </w:rPr>
        <w:t>.</w:t>
      </w:r>
      <w:r w:rsidR="00CD5303" w:rsidRPr="00BE0946">
        <w:rPr>
          <w:rFonts w:ascii="Arial" w:hAnsi="Arial" w:cs="Arial"/>
        </w:rPr>
        <w:t xml:space="preserve"> DSU uses two distinct operations – find and union.</w:t>
      </w:r>
    </w:p>
    <w:p w14:paraId="24A22DCE" w14:textId="48408771" w:rsidR="00AF0372" w:rsidRPr="00BE0946" w:rsidRDefault="00EB7C3E" w:rsidP="00EB7C3E">
      <w:pPr>
        <w:spacing w:line="360" w:lineRule="auto"/>
        <w:jc w:val="both"/>
        <w:rPr>
          <w:rFonts w:ascii="Arial" w:hAnsi="Arial" w:cs="Arial"/>
        </w:rPr>
      </w:pPr>
      <w:r w:rsidRPr="00BE0946">
        <w:rPr>
          <w:rFonts w:ascii="Arial" w:hAnsi="Arial" w:cs="Arial"/>
          <w:noProof/>
        </w:rPr>
        <w:drawing>
          <wp:anchor distT="0" distB="0" distL="114300" distR="114300" simplePos="0" relativeHeight="251716608" behindDoc="0" locked="0" layoutInCell="1" allowOverlap="1" wp14:anchorId="174C7C5C" wp14:editId="3B2AEE1F">
            <wp:simplePos x="0" y="0"/>
            <wp:positionH relativeFrom="margin">
              <wp:posOffset>522605</wp:posOffset>
            </wp:positionH>
            <wp:positionV relativeFrom="margin">
              <wp:posOffset>2581275</wp:posOffset>
            </wp:positionV>
            <wp:extent cx="4829810" cy="1838325"/>
            <wp:effectExtent l="0" t="0" r="8890" b="9525"/>
            <wp:wrapTopAndBottom/>
            <wp:docPr id="2581320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29810" cy="1838325"/>
                    </a:xfrm>
                    <a:prstGeom prst="rect">
                      <a:avLst/>
                    </a:prstGeom>
                    <a:noFill/>
                    <a:ln>
                      <a:noFill/>
                    </a:ln>
                  </pic:spPr>
                </pic:pic>
              </a:graphicData>
            </a:graphic>
            <wp14:sizeRelH relativeFrom="page">
              <wp14:pctWidth>0</wp14:pctWidth>
            </wp14:sizeRelH>
            <wp14:sizeRelV relativeFrom="page">
              <wp14:pctHeight>0</wp14:pctHeight>
            </wp14:sizeRelV>
          </wp:anchor>
        </w:drawing>
      </w:r>
      <w:r w:rsidR="00A45A35" w:rsidRPr="00BE0946">
        <w:rPr>
          <w:rFonts w:ascii="Arial" w:hAnsi="Arial" w:cs="Arial"/>
          <w:noProof/>
        </w:rPr>
        <mc:AlternateContent>
          <mc:Choice Requires="wps">
            <w:drawing>
              <wp:anchor distT="0" distB="0" distL="114300" distR="114300" simplePos="0" relativeHeight="251718656" behindDoc="0" locked="0" layoutInCell="1" allowOverlap="1" wp14:anchorId="45A4FB7E" wp14:editId="588CFE80">
                <wp:simplePos x="0" y="0"/>
                <wp:positionH relativeFrom="column">
                  <wp:posOffset>640080</wp:posOffset>
                </wp:positionH>
                <wp:positionV relativeFrom="paragraph">
                  <wp:posOffset>2726055</wp:posOffset>
                </wp:positionV>
                <wp:extent cx="4829810" cy="635"/>
                <wp:effectExtent l="0" t="0" r="0" b="0"/>
                <wp:wrapTopAndBottom/>
                <wp:docPr id="366640771" name="Text Box 1"/>
                <wp:cNvGraphicFramePr/>
                <a:graphic xmlns:a="http://schemas.openxmlformats.org/drawingml/2006/main">
                  <a:graphicData uri="http://schemas.microsoft.com/office/word/2010/wordprocessingShape">
                    <wps:wsp>
                      <wps:cNvSpPr txBox="1"/>
                      <wps:spPr>
                        <a:xfrm>
                          <a:off x="0" y="0"/>
                          <a:ext cx="4829810" cy="635"/>
                        </a:xfrm>
                        <a:prstGeom prst="rect">
                          <a:avLst/>
                        </a:prstGeom>
                        <a:solidFill>
                          <a:prstClr val="white"/>
                        </a:solidFill>
                        <a:ln>
                          <a:noFill/>
                        </a:ln>
                      </wps:spPr>
                      <wps:txbx>
                        <w:txbxContent>
                          <w:p w14:paraId="77A8D0C7" w14:textId="09B751DD" w:rsidR="00365412" w:rsidRPr="009A1512" w:rsidRDefault="00365412" w:rsidP="00365412">
                            <w:pPr>
                              <w:pStyle w:val="Caption"/>
                              <w:jc w:val="center"/>
                              <w:rPr>
                                <w:noProof/>
                              </w:rPr>
                            </w:pPr>
                            <w:r>
                              <w:t xml:space="preserve">Figure </w:t>
                            </w:r>
                            <w:r w:rsidR="00AB2C20">
                              <w:t>7</w:t>
                            </w:r>
                            <w:r>
                              <w:t>: Find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A4FB7E" id="_x0000_s1033" type="#_x0000_t202" style="position:absolute;left:0;text-align:left;margin-left:50.4pt;margin-top:214.65pt;width:380.3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" stroked="f">
                <v:textbox style="mso-fit-shape-to-text:t" inset="0,0,0,0">
                  <w:txbxContent>
                    <w:p w14:paraId="77A8D0C7" w14:textId="09B751DD" w:rsidR="00365412" w:rsidRPr="009A1512" w:rsidRDefault="00365412" w:rsidP="00365412">
                      <w:pPr>
                        <w:pStyle w:val="Caption"/>
                        <w:jc w:val="center"/>
                        <w:rPr>
                          <w:noProof/>
                        </w:rPr>
                      </w:pPr>
                      <w:r>
                        <w:t xml:space="preserve">Figure </w:t>
                      </w:r>
                      <w:r w:rsidR="00AB2C20">
                        <w:t>7</w:t>
                      </w:r>
                      <w:r>
                        <w:t>: Find Function</w:t>
                      </w:r>
                    </w:p>
                  </w:txbxContent>
                </v:textbox>
                <w10:wrap type="topAndBottom"/>
              </v:shape>
            </w:pict>
          </mc:Fallback>
        </mc:AlternateContent>
      </w:r>
      <w:r w:rsidR="00365412" w:rsidRPr="00BE0946">
        <w:rPr>
          <w:rFonts w:ascii="Arial" w:hAnsi="Arial" w:cs="Arial"/>
        </w:rPr>
        <w:t>The</w:t>
      </w:r>
      <w:r w:rsidR="00365412" w:rsidRPr="00BE0946">
        <w:rPr>
          <w:rFonts w:ascii="Arial" w:hAnsi="Arial" w:cs="Arial"/>
          <w:i/>
          <w:iCs/>
        </w:rPr>
        <w:t xml:space="preserve"> find </w:t>
      </w:r>
      <w:r w:rsidR="00365412" w:rsidRPr="00BE0946">
        <w:rPr>
          <w:rFonts w:ascii="Arial" w:hAnsi="Arial" w:cs="Arial"/>
        </w:rPr>
        <w:t>function searches for the representative (parent) of the set of a given name. This is the root of the parent pointer tree. It is implemented by recursively traversing the parent array until we find the root node (parent of itself):</w:t>
      </w:r>
    </w:p>
    <w:p w14:paraId="75D3E4DA" w14:textId="34CB867E" w:rsidR="00AF0372" w:rsidRDefault="00EB7C3E" w:rsidP="00EB7C3E">
      <w:pPr>
        <w:spacing w:line="360" w:lineRule="auto"/>
        <w:jc w:val="both"/>
        <w:rPr>
          <w:rFonts w:ascii="Arial" w:hAnsi="Arial" w:cs="Arial"/>
        </w:rPr>
      </w:pPr>
      <w:r>
        <w:rPr>
          <w:noProof/>
        </w:rPr>
        <mc:AlternateContent>
          <mc:Choice Requires="wps">
            <w:drawing>
              <wp:anchor distT="0" distB="0" distL="114300" distR="114300" simplePos="0" relativeHeight="251725824" behindDoc="0" locked="0" layoutInCell="1" allowOverlap="1" wp14:anchorId="12412458" wp14:editId="6350D6BA">
                <wp:simplePos x="0" y="0"/>
                <wp:positionH relativeFrom="margin">
                  <wp:posOffset>636905</wp:posOffset>
                </wp:positionH>
                <wp:positionV relativeFrom="paragraph">
                  <wp:posOffset>5114290</wp:posOffset>
                </wp:positionV>
                <wp:extent cx="4677410" cy="635"/>
                <wp:effectExtent l="0" t="0" r="8890" b="0"/>
                <wp:wrapTopAndBottom/>
                <wp:docPr id="1069413852" name="Text Box 1"/>
                <wp:cNvGraphicFramePr/>
                <a:graphic xmlns:a="http://schemas.openxmlformats.org/drawingml/2006/main">
                  <a:graphicData uri="http://schemas.microsoft.com/office/word/2010/wordprocessingShape">
                    <wps:wsp>
                      <wps:cNvSpPr txBox="1"/>
                      <wps:spPr>
                        <a:xfrm>
                          <a:off x="0" y="0"/>
                          <a:ext cx="4677410" cy="635"/>
                        </a:xfrm>
                        <a:prstGeom prst="rect">
                          <a:avLst/>
                        </a:prstGeom>
                        <a:solidFill>
                          <a:prstClr val="white"/>
                        </a:solidFill>
                        <a:ln>
                          <a:noFill/>
                        </a:ln>
                      </wps:spPr>
                      <wps:txbx>
                        <w:txbxContent>
                          <w:p w14:paraId="3EFD00DE" w14:textId="289EFE4E" w:rsidR="00A45A35" w:rsidRPr="00A87169" w:rsidRDefault="00A45A35" w:rsidP="00A01796">
                            <w:pPr>
                              <w:pStyle w:val="Caption"/>
                              <w:jc w:val="center"/>
                              <w:rPr>
                                <w:rFonts w:ascii="Arial" w:hAnsi="Arial" w:cs="Arial"/>
                                <w:noProof/>
                              </w:rPr>
                            </w:pPr>
                            <w:r>
                              <w:t xml:space="preserve">Figure </w:t>
                            </w:r>
                            <w:r w:rsidR="0046784B">
                              <w:t>8</w:t>
                            </w:r>
                            <w:r>
                              <w:t>: Union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412458" id="_x0000_s1034" type="#_x0000_t202" style="position:absolute;left:0;text-align:left;margin-left:50.15pt;margin-top:402.7pt;width:368.3pt;height:.05pt;z-index:2517258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E9uGgIAAD8EAAAOAAAAZHJzL2Uyb0RvYy54bWysU8Fu2zAMvQ/YPwi6L066Li2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7r+c3N9YxCkmLzj59i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" stroked="f">
                <v:textbox style="mso-fit-shape-to-text:t" inset="0,0,0,0">
                  <w:txbxContent>
                    <w:p w14:paraId="3EFD00DE" w14:textId="289EFE4E" w:rsidR="00A45A35" w:rsidRPr="00A87169" w:rsidRDefault="00A45A35" w:rsidP="00A01796">
                      <w:pPr>
                        <w:pStyle w:val="Caption"/>
                        <w:jc w:val="center"/>
                        <w:rPr>
                          <w:rFonts w:ascii="Arial" w:hAnsi="Arial" w:cs="Arial"/>
                          <w:noProof/>
                        </w:rPr>
                      </w:pPr>
                      <w:r>
                        <w:t xml:space="preserve">Figure </w:t>
                      </w:r>
                      <w:r w:rsidR="0046784B">
                        <w:t>8</w:t>
                      </w:r>
                      <w:r>
                        <w:t>: Union Function</w:t>
                      </w:r>
                    </w:p>
                  </w:txbxContent>
                </v:textbox>
                <w10:wrap type="topAndBottom" anchorx="margin"/>
              </v:shape>
            </w:pict>
          </mc:Fallback>
        </mc:AlternateContent>
      </w:r>
      <w:r w:rsidRPr="00BE0946">
        <w:rPr>
          <w:rFonts w:ascii="Arial" w:hAnsi="Arial" w:cs="Arial"/>
          <w:noProof/>
        </w:rPr>
        <w:drawing>
          <wp:anchor distT="0" distB="0" distL="114300" distR="114300" simplePos="0" relativeHeight="251719680" behindDoc="0" locked="0" layoutInCell="1" allowOverlap="1" wp14:anchorId="24C68F00" wp14:editId="12BD5018">
            <wp:simplePos x="0" y="0"/>
            <wp:positionH relativeFrom="margin">
              <wp:posOffset>644525</wp:posOffset>
            </wp:positionH>
            <wp:positionV relativeFrom="margin">
              <wp:posOffset>5463540</wp:posOffset>
            </wp:positionV>
            <wp:extent cx="4677410" cy="1962150"/>
            <wp:effectExtent l="0" t="0" r="8890" b="0"/>
            <wp:wrapTopAndBottom/>
            <wp:docPr id="12187758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77410" cy="1962150"/>
                    </a:xfrm>
                    <a:prstGeom prst="rect">
                      <a:avLst/>
                    </a:prstGeom>
                    <a:noFill/>
                    <a:ln>
                      <a:noFill/>
                    </a:ln>
                  </pic:spPr>
                </pic:pic>
              </a:graphicData>
            </a:graphic>
            <wp14:sizeRelH relativeFrom="page">
              <wp14:pctWidth>0</wp14:pctWidth>
            </wp14:sizeRelH>
            <wp14:sizeRelV relativeFrom="page">
              <wp14:pctHeight>0</wp14:pctHeight>
            </wp14:sizeRelV>
          </wp:anchor>
        </w:drawing>
      </w:r>
      <w:r w:rsidR="00CD5303" w:rsidRPr="00BE0946">
        <w:rPr>
          <w:rFonts w:ascii="Arial" w:hAnsi="Arial" w:cs="Arial"/>
        </w:rPr>
        <w:t xml:space="preserve">The </w:t>
      </w:r>
      <w:r w:rsidR="00CD5303" w:rsidRPr="00BE0946">
        <w:rPr>
          <w:rFonts w:ascii="Arial" w:hAnsi="Arial" w:cs="Arial"/>
          <w:i/>
          <w:iCs/>
        </w:rPr>
        <w:t xml:space="preserve">union </w:t>
      </w:r>
      <w:r w:rsidR="00CD5303" w:rsidRPr="00BE0946">
        <w:rPr>
          <w:rFonts w:ascii="Arial" w:hAnsi="Arial" w:cs="Arial"/>
        </w:rPr>
        <w:t xml:space="preserve">function combines two sets into one. It takes the indices of two names as input and finds their set representative using the </w:t>
      </w:r>
      <w:r w:rsidR="00CD5303" w:rsidRPr="00895D5B">
        <w:rPr>
          <w:rFonts w:ascii="Arial" w:hAnsi="Arial" w:cs="Arial"/>
          <w:i/>
          <w:iCs/>
        </w:rPr>
        <w:t>find</w:t>
      </w:r>
      <w:r w:rsidR="00CD5303" w:rsidRPr="00BE0946">
        <w:rPr>
          <w:rFonts w:ascii="Arial" w:hAnsi="Arial" w:cs="Arial"/>
        </w:rPr>
        <w:t xml:space="preserve"> operation. It </w:t>
      </w:r>
      <w:r w:rsidR="00895D5B">
        <w:rPr>
          <w:rFonts w:ascii="Arial" w:hAnsi="Arial" w:cs="Arial"/>
        </w:rPr>
        <w:t>puts the second pointer tree under the root of the first one:</w:t>
      </w:r>
    </w:p>
    <w:p w14:paraId="4BC7EB38" w14:textId="70F2FC72" w:rsidR="00AF0372" w:rsidRPr="00BE0946" w:rsidRDefault="00AF0372" w:rsidP="00EB7C3E">
      <w:pPr>
        <w:spacing w:line="360" w:lineRule="auto"/>
        <w:jc w:val="both"/>
        <w:rPr>
          <w:rFonts w:ascii="Arial" w:hAnsi="Arial" w:cs="Arial"/>
        </w:rPr>
      </w:pPr>
    </w:p>
    <w:p w14:paraId="7E79C0B2" w14:textId="5D4F0C59" w:rsidR="006F4BF8" w:rsidRPr="00BE0946" w:rsidRDefault="00C00B85" w:rsidP="00EB7C3E">
      <w:pPr>
        <w:spacing w:line="360" w:lineRule="auto"/>
        <w:jc w:val="both"/>
        <w:rPr>
          <w:rFonts w:ascii="Arial" w:hAnsi="Arial" w:cs="Arial"/>
        </w:rPr>
      </w:pPr>
      <w:r w:rsidRPr="00BE0946">
        <w:rPr>
          <w:rFonts w:ascii="Arial" w:hAnsi="Arial" w:cs="Arial"/>
        </w:rPr>
        <w:t>Every pair of names is compared. First, the software checks if a name token of one name is contained in the other.</w:t>
      </w:r>
      <w:r w:rsidR="003D67E8" w:rsidRPr="00BE0946">
        <w:rPr>
          <w:rFonts w:ascii="Arial" w:hAnsi="Arial" w:cs="Arial"/>
        </w:rPr>
        <w:t xml:space="preserve"> If this is not the case, it checks for similarity and difference between the names using the </w:t>
      </w:r>
      <w:proofErr w:type="spellStart"/>
      <w:r w:rsidR="003D67E8" w:rsidRPr="00BE0946">
        <w:rPr>
          <w:rFonts w:ascii="Arial" w:hAnsi="Arial" w:cs="Arial"/>
        </w:rPr>
        <w:t>Levenshtein</w:t>
      </w:r>
      <w:proofErr w:type="spellEnd"/>
      <w:r w:rsidR="003D67E8" w:rsidRPr="00BE0946">
        <w:rPr>
          <w:rFonts w:ascii="Arial" w:hAnsi="Arial" w:cs="Arial"/>
        </w:rPr>
        <w:t xml:space="preserve"> distance and the Jaro-Winkler </w:t>
      </w:r>
      <w:r w:rsidR="003D67E8" w:rsidRPr="00BE0946">
        <w:rPr>
          <w:rFonts w:ascii="Arial" w:hAnsi="Arial" w:cs="Arial"/>
        </w:rPr>
        <w:lastRenderedPageBreak/>
        <w:t>algorithm. A threshold value is created in order to catch small typos or name variations. This implementation of DSU makes the similarity transitive, meaning that if A is similar to B and B is similar to C, A and C will be part of the same cluster.</w:t>
      </w:r>
    </w:p>
    <w:p w14:paraId="77ED4E69" w14:textId="39E0B578" w:rsidR="006B37BF" w:rsidRPr="00BE0946" w:rsidRDefault="00DA637D" w:rsidP="00EB7C3E">
      <w:pPr>
        <w:spacing w:line="360" w:lineRule="auto"/>
        <w:jc w:val="both"/>
        <w:rPr>
          <w:rFonts w:ascii="Arial" w:hAnsi="Arial" w:cs="Arial"/>
        </w:rPr>
      </w:pPr>
      <w:r w:rsidRPr="00BE0946">
        <w:rPr>
          <w:rFonts w:ascii="Arial" w:hAnsi="Arial" w:cs="Arial"/>
        </w:rPr>
        <w:tab/>
      </w:r>
    </w:p>
    <w:p w14:paraId="6C230FBE" w14:textId="37885823" w:rsidR="00DA637D" w:rsidRPr="00BE0946" w:rsidRDefault="00DA637D" w:rsidP="00EB7C3E">
      <w:pPr>
        <w:spacing w:line="360" w:lineRule="auto"/>
        <w:jc w:val="both"/>
        <w:rPr>
          <w:rFonts w:ascii="Arial" w:hAnsi="Arial" w:cs="Arial"/>
        </w:rPr>
      </w:pPr>
      <w:r w:rsidRPr="00BE0946">
        <w:rPr>
          <w:rFonts w:ascii="Arial" w:hAnsi="Arial" w:cs="Arial"/>
        </w:rPr>
        <w:t>After all unions are set, the clusters are extracted from the parent pointer tree. The root of each name node</w:t>
      </w:r>
      <w:r w:rsidR="00466438" w:rsidRPr="00BE0946">
        <w:rPr>
          <w:rFonts w:ascii="Arial" w:hAnsi="Arial" w:cs="Arial"/>
        </w:rPr>
        <w:t xml:space="preserve"> is found. If a cluster with this root exists, the name node is added to the cluster. If no such cluster is found, a new one is created.</w:t>
      </w:r>
    </w:p>
    <w:p w14:paraId="0A69516A" w14:textId="219CE24D" w:rsidR="00466438" w:rsidRPr="00BE0946" w:rsidRDefault="00466438" w:rsidP="00EB7C3E">
      <w:pPr>
        <w:spacing w:line="360" w:lineRule="auto"/>
        <w:ind w:left="720"/>
        <w:jc w:val="both"/>
        <w:rPr>
          <w:rFonts w:ascii="Arial" w:hAnsi="Arial" w:cs="Arial"/>
        </w:rPr>
      </w:pPr>
    </w:p>
    <w:p w14:paraId="5B157F8A" w14:textId="567868C3" w:rsidR="0046784B" w:rsidRDefault="00466438" w:rsidP="00EB7C3E">
      <w:pPr>
        <w:spacing w:line="360" w:lineRule="auto"/>
        <w:jc w:val="both"/>
        <w:rPr>
          <w:rFonts w:ascii="Arial" w:hAnsi="Arial" w:cs="Arial"/>
        </w:rPr>
      </w:pPr>
      <w:r w:rsidRPr="00BE0946">
        <w:rPr>
          <w:rFonts w:ascii="Arial" w:hAnsi="Arial" w:cs="Arial"/>
        </w:rPr>
        <w:t>Lastly, a canonical name is chosen to have a standardized way to refer to each character. The longest name is chosen because it is often the most descriptive and unlikely to overlap with another in the script.</w:t>
      </w:r>
    </w:p>
    <w:p w14:paraId="01E16D5D" w14:textId="77777777" w:rsidR="0046784B" w:rsidRDefault="0046784B" w:rsidP="00890BB8">
      <w:pPr>
        <w:pStyle w:val="Heading3"/>
        <w:jc w:val="both"/>
        <w:rPr>
          <w:b/>
          <w:bCs/>
          <w:color w:val="auto"/>
        </w:rPr>
      </w:pPr>
    </w:p>
    <w:p w14:paraId="63426D41" w14:textId="0449A1DF" w:rsidR="000820EB" w:rsidRPr="009F5936" w:rsidRDefault="000820EB" w:rsidP="00EB7C3E">
      <w:pPr>
        <w:pStyle w:val="Heading3"/>
        <w:jc w:val="both"/>
        <w:rPr>
          <w:b/>
          <w:bCs/>
        </w:rPr>
      </w:pPr>
      <w:r w:rsidRPr="009F5936">
        <w:rPr>
          <w:b/>
          <w:bCs/>
          <w:color w:val="auto"/>
        </w:rPr>
        <w:t>Inheritance</w:t>
      </w:r>
    </w:p>
    <w:p w14:paraId="2858F1F7" w14:textId="2C319D4B" w:rsidR="000820EB" w:rsidRDefault="0046784B" w:rsidP="00EB7C3E">
      <w:pPr>
        <w:spacing w:line="360" w:lineRule="auto"/>
        <w:jc w:val="both"/>
        <w:rPr>
          <w:rFonts w:ascii="Arial" w:hAnsi="Arial" w:cs="Arial"/>
        </w:rPr>
      </w:pPr>
      <w:r>
        <w:rPr>
          <w:noProof/>
        </w:rPr>
        <mc:AlternateContent>
          <mc:Choice Requires="wps">
            <w:drawing>
              <wp:anchor distT="0" distB="0" distL="114300" distR="114300" simplePos="0" relativeHeight="251731968" behindDoc="0" locked="0" layoutInCell="1" allowOverlap="1" wp14:anchorId="2414392F" wp14:editId="30A36560">
                <wp:simplePos x="0" y="0"/>
                <wp:positionH relativeFrom="column">
                  <wp:posOffset>335280</wp:posOffset>
                </wp:positionH>
                <wp:positionV relativeFrom="paragraph">
                  <wp:posOffset>3389630</wp:posOffset>
                </wp:positionV>
                <wp:extent cx="5421630" cy="635"/>
                <wp:effectExtent l="0" t="0" r="0" b="0"/>
                <wp:wrapTopAndBottom/>
                <wp:docPr id="208022230" name="Text Box 1"/>
                <wp:cNvGraphicFramePr/>
                <a:graphic xmlns:a="http://schemas.openxmlformats.org/drawingml/2006/main">
                  <a:graphicData uri="http://schemas.microsoft.com/office/word/2010/wordprocessingShape">
                    <wps:wsp>
                      <wps:cNvSpPr txBox="1"/>
                      <wps:spPr>
                        <a:xfrm>
                          <a:off x="0" y="0"/>
                          <a:ext cx="5421630" cy="635"/>
                        </a:xfrm>
                        <a:prstGeom prst="rect">
                          <a:avLst/>
                        </a:prstGeom>
                        <a:solidFill>
                          <a:prstClr val="white"/>
                        </a:solidFill>
                        <a:ln>
                          <a:noFill/>
                        </a:ln>
                      </wps:spPr>
                      <wps:txbx>
                        <w:txbxContent>
                          <w:p w14:paraId="78B1B601" w14:textId="1D5FC5C2" w:rsidR="0046784B" w:rsidRPr="001648DD" w:rsidRDefault="0046784B" w:rsidP="0046784B">
                            <w:pPr>
                              <w:pStyle w:val="Caption"/>
                              <w:jc w:val="center"/>
                              <w:rPr>
                                <w:rFonts w:ascii="Arial" w:hAnsi="Arial" w:cs="Arial"/>
                                <w:noProof/>
                              </w:rPr>
                            </w:pPr>
                            <w:r>
                              <w:t>Figure 9: Inheritance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14392F" id="_x0000_s1035" type="#_x0000_t202" style="position:absolute;left:0;text-align:left;margin-left:26.4pt;margin-top:266.9pt;width:426.9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qWzGgIAAD8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j9PJ7IZCkmKzm9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" stroked="f">
                <v:textbox style="mso-fit-shape-to-text:t" inset="0,0,0,0">
                  <w:txbxContent>
                    <w:p w14:paraId="78B1B601" w14:textId="1D5FC5C2" w:rsidR="0046784B" w:rsidRPr="001648DD" w:rsidRDefault="0046784B" w:rsidP="0046784B">
                      <w:pPr>
                        <w:pStyle w:val="Caption"/>
                        <w:jc w:val="center"/>
                        <w:rPr>
                          <w:rFonts w:ascii="Arial" w:hAnsi="Arial" w:cs="Arial"/>
                          <w:noProof/>
                        </w:rPr>
                      </w:pPr>
                      <w:r>
                        <w:t>Figure 9: Inheritance</w:t>
                      </w:r>
                    </w:p>
                  </w:txbxContent>
                </v:textbox>
                <w10:wrap type="topAndBottom"/>
              </v:shape>
            </w:pict>
          </mc:Fallback>
        </mc:AlternateContent>
      </w:r>
      <w:r>
        <w:rPr>
          <w:rFonts w:ascii="Arial" w:hAnsi="Arial" w:cs="Arial"/>
          <w:noProof/>
        </w:rPr>
        <w:drawing>
          <wp:anchor distT="0" distB="0" distL="114300" distR="114300" simplePos="0" relativeHeight="251710464" behindDoc="0" locked="0" layoutInCell="1" allowOverlap="1" wp14:anchorId="3EFB5585" wp14:editId="606829B1">
            <wp:simplePos x="0" y="0"/>
            <wp:positionH relativeFrom="column">
              <wp:posOffset>335280</wp:posOffset>
            </wp:positionH>
            <wp:positionV relativeFrom="paragraph">
              <wp:posOffset>805180</wp:posOffset>
            </wp:positionV>
            <wp:extent cx="5421630" cy="2606040"/>
            <wp:effectExtent l="57150" t="0" r="64770" b="0"/>
            <wp:wrapTopAndBottom/>
            <wp:docPr id="498882787"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14:sizeRelH relativeFrom="margin">
              <wp14:pctWidth>0</wp14:pctWidth>
            </wp14:sizeRelH>
            <wp14:sizeRelV relativeFrom="margin">
              <wp14:pctHeight>0</wp14:pctHeight>
            </wp14:sizeRelV>
          </wp:anchor>
        </w:drawing>
      </w:r>
      <w:r w:rsidR="000820EB">
        <w:rPr>
          <w:rFonts w:ascii="Arial" w:hAnsi="Arial" w:cs="Arial"/>
        </w:rPr>
        <w:t xml:space="preserve">I have planned to implement inheritance of an </w:t>
      </w:r>
      <w:proofErr w:type="spellStart"/>
      <w:r w:rsidR="000820EB">
        <w:rPr>
          <w:rFonts w:ascii="Arial" w:hAnsi="Arial" w:cs="Arial"/>
        </w:rPr>
        <w:t>ExtractableItem</w:t>
      </w:r>
      <w:proofErr w:type="spellEnd"/>
      <w:r w:rsidR="000820EB">
        <w:rPr>
          <w:rFonts w:ascii="Arial" w:hAnsi="Arial" w:cs="Arial"/>
        </w:rPr>
        <w:t xml:space="preserve"> parent class and Character, Prop, and </w:t>
      </w:r>
      <w:proofErr w:type="spellStart"/>
      <w:r w:rsidR="000820EB">
        <w:rPr>
          <w:rFonts w:ascii="Arial" w:hAnsi="Arial" w:cs="Arial"/>
        </w:rPr>
        <w:t>SetDressing</w:t>
      </w:r>
      <w:proofErr w:type="spellEnd"/>
      <w:r w:rsidR="000820EB">
        <w:rPr>
          <w:rFonts w:ascii="Arial" w:hAnsi="Arial" w:cs="Arial"/>
        </w:rPr>
        <w:t xml:space="preserve"> as </w:t>
      </w:r>
      <w:r w:rsidR="006B37BF">
        <w:rPr>
          <w:rFonts w:ascii="Arial" w:hAnsi="Arial" w:cs="Arial"/>
        </w:rPr>
        <w:t>child</w:t>
      </w:r>
      <w:r w:rsidR="000820EB">
        <w:rPr>
          <w:rFonts w:ascii="Arial" w:hAnsi="Arial" w:cs="Arial"/>
        </w:rPr>
        <w:t xml:space="preserve"> classes sharing a lot of similar data and </w:t>
      </w:r>
      <w:r w:rsidR="00FB6C06">
        <w:rPr>
          <w:rFonts w:ascii="Arial" w:hAnsi="Arial" w:cs="Arial"/>
        </w:rPr>
        <w:t>methods.</w:t>
      </w:r>
      <w:r w:rsidR="00D12300">
        <w:rPr>
          <w:rFonts w:ascii="Arial" w:hAnsi="Arial" w:cs="Arial"/>
        </w:rPr>
        <w:t xml:space="preserve"> Here is a very basic visual of their relationship (</w:t>
      </w:r>
      <w:r w:rsidR="00D12300">
        <w:rPr>
          <w:rFonts w:ascii="Arial" w:hAnsi="Arial" w:cs="Arial"/>
          <w:i/>
          <w:iCs/>
        </w:rPr>
        <w:t>Figure</w:t>
      </w:r>
      <w:r w:rsidR="00A677DC">
        <w:rPr>
          <w:rFonts w:ascii="Arial" w:hAnsi="Arial" w:cs="Arial"/>
          <w:i/>
          <w:iCs/>
        </w:rPr>
        <w:t xml:space="preserve"> </w:t>
      </w:r>
      <w:r w:rsidR="00F02D8C">
        <w:rPr>
          <w:rFonts w:ascii="Arial" w:hAnsi="Arial" w:cs="Arial"/>
          <w:i/>
          <w:iCs/>
        </w:rPr>
        <w:t>9</w:t>
      </w:r>
      <w:r w:rsidR="00D12300">
        <w:rPr>
          <w:rFonts w:ascii="Arial" w:hAnsi="Arial" w:cs="Arial"/>
        </w:rPr>
        <w:t>):</w:t>
      </w:r>
    </w:p>
    <w:p w14:paraId="3C013581" w14:textId="603AB1EE" w:rsidR="00CE6051" w:rsidRPr="00874D51" w:rsidRDefault="00874D51" w:rsidP="00EB7C3E">
      <w:pPr>
        <w:spacing w:line="360" w:lineRule="auto"/>
        <w:jc w:val="both"/>
        <w:rPr>
          <w:rFonts w:ascii="Arial" w:hAnsi="Arial" w:cs="Arial"/>
          <w:b/>
          <w:bCs/>
        </w:rPr>
      </w:pPr>
      <w:r w:rsidRPr="00874D51">
        <w:rPr>
          <w:rFonts w:ascii="Arial" w:hAnsi="Arial" w:cs="Arial"/>
          <w:b/>
          <w:bCs/>
        </w:rPr>
        <w:t>Pipeline</w:t>
      </w:r>
    </w:p>
    <w:p w14:paraId="42B921BE" w14:textId="4A1751C7" w:rsidR="00CE6051" w:rsidRDefault="00874D51" w:rsidP="00EB7C3E">
      <w:pPr>
        <w:spacing w:line="360" w:lineRule="auto"/>
        <w:jc w:val="both"/>
        <w:rPr>
          <w:rFonts w:ascii="Arial" w:hAnsi="Arial" w:cs="Arial"/>
        </w:rPr>
      </w:pPr>
      <w:r>
        <w:rPr>
          <w:rFonts w:ascii="Arial" w:hAnsi="Arial" w:cs="Arial"/>
        </w:rPr>
        <w:t xml:space="preserve">The pipeline in </w:t>
      </w:r>
      <w:r>
        <w:rPr>
          <w:rFonts w:ascii="Arial" w:hAnsi="Arial" w:cs="Arial"/>
          <w:i/>
          <w:iCs/>
        </w:rPr>
        <w:t>Big Break!</w:t>
      </w:r>
      <w:r>
        <w:rPr>
          <w:rFonts w:ascii="Arial" w:hAnsi="Arial" w:cs="Arial"/>
        </w:rPr>
        <w:t xml:space="preserve"> represents the flow of data and processing stages from the raw script into structured information for all scenes, characters, props, and set dressing. Here are all the stages, summarizing their input, process, and output:</w:t>
      </w:r>
    </w:p>
    <w:tbl>
      <w:tblPr>
        <w:tblStyle w:val="TableGrid"/>
        <w:tblW w:w="8531" w:type="dxa"/>
        <w:tblInd w:w="720" w:type="dxa"/>
        <w:tblLayout w:type="fixed"/>
        <w:tblLook w:val="04A0" w:firstRow="1" w:lastRow="0" w:firstColumn="1" w:lastColumn="0" w:noHBand="0" w:noVBand="1"/>
      </w:tblPr>
      <w:tblGrid>
        <w:gridCol w:w="563"/>
        <w:gridCol w:w="2030"/>
        <w:gridCol w:w="1449"/>
        <w:gridCol w:w="1885"/>
        <w:gridCol w:w="2604"/>
      </w:tblGrid>
      <w:tr w:rsidR="00BD013A" w14:paraId="31E8EB65" w14:textId="77777777" w:rsidTr="00EB7C3E">
        <w:trPr>
          <w:trHeight w:val="470"/>
        </w:trPr>
        <w:tc>
          <w:tcPr>
            <w:tcW w:w="563" w:type="dxa"/>
          </w:tcPr>
          <w:p w14:paraId="0BE76ED3" w14:textId="0E485CCE" w:rsidR="00BD013A" w:rsidRPr="00BD013A" w:rsidRDefault="00BD013A" w:rsidP="00874D51">
            <w:pPr>
              <w:spacing w:line="360" w:lineRule="auto"/>
              <w:rPr>
                <w:rFonts w:ascii="Arial" w:hAnsi="Arial" w:cs="Arial"/>
                <w:lang w:val="bg-BG"/>
              </w:rPr>
            </w:pPr>
            <w:r w:rsidRPr="00BD013A">
              <w:rPr>
                <w:rFonts w:ascii="Arial" w:hAnsi="Arial" w:cs="Arial"/>
                <w:lang w:val="bg-BG"/>
              </w:rPr>
              <w:lastRenderedPageBreak/>
              <w:t>№</w:t>
            </w:r>
          </w:p>
        </w:tc>
        <w:tc>
          <w:tcPr>
            <w:tcW w:w="2030" w:type="dxa"/>
          </w:tcPr>
          <w:p w14:paraId="58E226FD" w14:textId="1EA06FA2" w:rsidR="00BD013A" w:rsidRPr="00BD013A" w:rsidRDefault="00BD013A" w:rsidP="00874D51">
            <w:pPr>
              <w:spacing w:line="360" w:lineRule="auto"/>
              <w:rPr>
                <w:rFonts w:ascii="Arial" w:hAnsi="Arial" w:cs="Arial"/>
              </w:rPr>
            </w:pPr>
            <w:r w:rsidRPr="00BD013A">
              <w:rPr>
                <w:rFonts w:ascii="Arial" w:hAnsi="Arial" w:cs="Arial"/>
              </w:rPr>
              <w:t>Stage</w:t>
            </w:r>
          </w:p>
        </w:tc>
        <w:tc>
          <w:tcPr>
            <w:tcW w:w="1449" w:type="dxa"/>
          </w:tcPr>
          <w:p w14:paraId="76FEAC0C" w14:textId="73A48CE0" w:rsidR="00BD013A" w:rsidRPr="00BD013A" w:rsidRDefault="00BD013A" w:rsidP="00874D51">
            <w:pPr>
              <w:spacing w:line="360" w:lineRule="auto"/>
              <w:rPr>
                <w:rFonts w:ascii="Arial" w:hAnsi="Arial" w:cs="Arial"/>
              </w:rPr>
            </w:pPr>
            <w:r w:rsidRPr="00BD013A">
              <w:rPr>
                <w:rFonts w:ascii="Arial" w:hAnsi="Arial" w:cs="Arial"/>
              </w:rPr>
              <w:t>Input</w:t>
            </w:r>
          </w:p>
        </w:tc>
        <w:tc>
          <w:tcPr>
            <w:tcW w:w="1885" w:type="dxa"/>
          </w:tcPr>
          <w:p w14:paraId="231B3708" w14:textId="779259EE" w:rsidR="00BD013A" w:rsidRPr="00BD013A" w:rsidRDefault="00BD013A" w:rsidP="00874D51">
            <w:pPr>
              <w:spacing w:line="360" w:lineRule="auto"/>
              <w:rPr>
                <w:rFonts w:ascii="Arial" w:hAnsi="Arial" w:cs="Arial"/>
              </w:rPr>
            </w:pPr>
            <w:r w:rsidRPr="00BD013A">
              <w:rPr>
                <w:rFonts w:ascii="Arial" w:hAnsi="Arial" w:cs="Arial"/>
              </w:rPr>
              <w:t>Process</w:t>
            </w:r>
          </w:p>
        </w:tc>
        <w:tc>
          <w:tcPr>
            <w:tcW w:w="2604" w:type="dxa"/>
          </w:tcPr>
          <w:p w14:paraId="661AEC52" w14:textId="286C70D0" w:rsidR="00BD013A" w:rsidRPr="00BD013A" w:rsidRDefault="00BD013A" w:rsidP="00874D51">
            <w:pPr>
              <w:spacing w:line="360" w:lineRule="auto"/>
              <w:rPr>
                <w:rFonts w:ascii="Arial" w:hAnsi="Arial" w:cs="Arial"/>
              </w:rPr>
            </w:pPr>
            <w:r w:rsidRPr="00BD013A">
              <w:rPr>
                <w:rFonts w:ascii="Arial" w:hAnsi="Arial" w:cs="Arial"/>
              </w:rPr>
              <w:t>Output</w:t>
            </w:r>
          </w:p>
        </w:tc>
      </w:tr>
      <w:tr w:rsidR="00BD013A" w14:paraId="5D52415D" w14:textId="77777777" w:rsidTr="00EB7C3E">
        <w:trPr>
          <w:trHeight w:val="955"/>
        </w:trPr>
        <w:tc>
          <w:tcPr>
            <w:tcW w:w="563" w:type="dxa"/>
          </w:tcPr>
          <w:p w14:paraId="55262CF4" w14:textId="56293C9F" w:rsidR="00BD013A" w:rsidRPr="00BD013A" w:rsidRDefault="00BD013A" w:rsidP="00BD013A">
            <w:pPr>
              <w:spacing w:line="360" w:lineRule="auto"/>
              <w:jc w:val="both"/>
              <w:rPr>
                <w:rFonts w:ascii="Arial" w:hAnsi="Arial" w:cs="Arial"/>
              </w:rPr>
            </w:pPr>
            <w:r w:rsidRPr="00BD013A">
              <w:rPr>
                <w:rFonts w:ascii="Arial" w:hAnsi="Arial" w:cs="Arial"/>
              </w:rPr>
              <w:t>1</w:t>
            </w:r>
          </w:p>
        </w:tc>
        <w:tc>
          <w:tcPr>
            <w:tcW w:w="2030" w:type="dxa"/>
          </w:tcPr>
          <w:p w14:paraId="4F9B40DB" w14:textId="48934761" w:rsidR="00BD013A" w:rsidRPr="00BD013A" w:rsidRDefault="00BD013A" w:rsidP="00BD013A">
            <w:pPr>
              <w:spacing w:line="360" w:lineRule="auto"/>
              <w:rPr>
                <w:rFonts w:ascii="Arial" w:hAnsi="Arial" w:cs="Arial"/>
              </w:rPr>
            </w:pPr>
            <w:r w:rsidRPr="00BD013A">
              <w:rPr>
                <w:rFonts w:ascii="Arial" w:hAnsi="Arial" w:cs="Arial"/>
              </w:rPr>
              <w:t>Input</w:t>
            </w:r>
          </w:p>
        </w:tc>
        <w:tc>
          <w:tcPr>
            <w:tcW w:w="1449" w:type="dxa"/>
          </w:tcPr>
          <w:p w14:paraId="1213F01F" w14:textId="56F93FF9" w:rsidR="00BD013A" w:rsidRPr="00BD013A" w:rsidRDefault="00BD013A" w:rsidP="00874D51">
            <w:pPr>
              <w:spacing w:line="360" w:lineRule="auto"/>
              <w:rPr>
                <w:rFonts w:ascii="Arial" w:hAnsi="Arial" w:cs="Arial"/>
              </w:rPr>
            </w:pPr>
            <w:r w:rsidRPr="00BD013A">
              <w:rPr>
                <w:rFonts w:ascii="Arial" w:hAnsi="Arial" w:cs="Arial"/>
              </w:rPr>
              <w:t>.txt script</w:t>
            </w:r>
          </w:p>
        </w:tc>
        <w:tc>
          <w:tcPr>
            <w:tcW w:w="1885" w:type="dxa"/>
          </w:tcPr>
          <w:p w14:paraId="21EF9195" w14:textId="550080E7" w:rsidR="00BD013A" w:rsidRPr="00BD013A" w:rsidRDefault="00BD013A" w:rsidP="00874D51">
            <w:pPr>
              <w:spacing w:line="360" w:lineRule="auto"/>
              <w:rPr>
                <w:rFonts w:ascii="Arial" w:hAnsi="Arial" w:cs="Arial"/>
              </w:rPr>
            </w:pPr>
            <w:r w:rsidRPr="00BD013A">
              <w:rPr>
                <w:rFonts w:ascii="Arial" w:hAnsi="Arial" w:cs="Arial"/>
              </w:rPr>
              <w:t>Clean + normalize</w:t>
            </w:r>
          </w:p>
        </w:tc>
        <w:tc>
          <w:tcPr>
            <w:tcW w:w="2604" w:type="dxa"/>
          </w:tcPr>
          <w:p w14:paraId="7EB0BD11" w14:textId="382324EC" w:rsidR="00BD013A" w:rsidRPr="00BD013A" w:rsidRDefault="00BD013A" w:rsidP="00874D51">
            <w:pPr>
              <w:spacing w:line="360" w:lineRule="auto"/>
              <w:rPr>
                <w:rFonts w:ascii="Arial" w:hAnsi="Arial" w:cs="Arial"/>
              </w:rPr>
            </w:pPr>
            <w:r w:rsidRPr="00BD013A">
              <w:rPr>
                <w:rFonts w:ascii="Arial" w:hAnsi="Arial" w:cs="Arial"/>
              </w:rPr>
              <w:t>Raw text</w:t>
            </w:r>
          </w:p>
        </w:tc>
      </w:tr>
      <w:tr w:rsidR="00BD013A" w14:paraId="51262426" w14:textId="77777777" w:rsidTr="00EB7C3E">
        <w:trPr>
          <w:trHeight w:val="470"/>
        </w:trPr>
        <w:tc>
          <w:tcPr>
            <w:tcW w:w="563" w:type="dxa"/>
          </w:tcPr>
          <w:p w14:paraId="2F9F4A38" w14:textId="3BD82708" w:rsidR="00BD013A" w:rsidRPr="00BD013A" w:rsidRDefault="00BD013A" w:rsidP="00BD013A">
            <w:pPr>
              <w:spacing w:line="360" w:lineRule="auto"/>
              <w:rPr>
                <w:rFonts w:ascii="Arial" w:hAnsi="Arial" w:cs="Arial"/>
              </w:rPr>
            </w:pPr>
            <w:r w:rsidRPr="00BD013A">
              <w:rPr>
                <w:rFonts w:ascii="Arial" w:hAnsi="Arial" w:cs="Arial"/>
              </w:rPr>
              <w:t>2</w:t>
            </w:r>
          </w:p>
        </w:tc>
        <w:tc>
          <w:tcPr>
            <w:tcW w:w="2030" w:type="dxa"/>
          </w:tcPr>
          <w:p w14:paraId="37A2874B" w14:textId="349768E1" w:rsidR="00BD013A" w:rsidRPr="00BD013A" w:rsidRDefault="00BD013A" w:rsidP="00BD013A">
            <w:pPr>
              <w:spacing w:line="360" w:lineRule="auto"/>
              <w:rPr>
                <w:rFonts w:ascii="Arial" w:hAnsi="Arial" w:cs="Arial"/>
              </w:rPr>
            </w:pPr>
            <w:r w:rsidRPr="00BD013A">
              <w:rPr>
                <w:rFonts w:ascii="Arial" w:hAnsi="Arial" w:cs="Arial"/>
              </w:rPr>
              <w:t>Scene Split</w:t>
            </w:r>
          </w:p>
        </w:tc>
        <w:tc>
          <w:tcPr>
            <w:tcW w:w="1449" w:type="dxa"/>
          </w:tcPr>
          <w:p w14:paraId="712D2168" w14:textId="39370BCB" w:rsidR="00BD013A" w:rsidRPr="00BD013A" w:rsidRDefault="00BD013A" w:rsidP="00874D51">
            <w:pPr>
              <w:spacing w:line="360" w:lineRule="auto"/>
              <w:rPr>
                <w:rFonts w:ascii="Arial" w:hAnsi="Arial" w:cs="Arial"/>
              </w:rPr>
            </w:pPr>
            <w:r w:rsidRPr="00BD013A">
              <w:rPr>
                <w:rFonts w:ascii="Arial" w:hAnsi="Arial" w:cs="Arial"/>
              </w:rPr>
              <w:t>Raw text</w:t>
            </w:r>
          </w:p>
        </w:tc>
        <w:tc>
          <w:tcPr>
            <w:tcW w:w="1885" w:type="dxa"/>
          </w:tcPr>
          <w:p w14:paraId="6B6798D3" w14:textId="6FE3E2A0" w:rsidR="00BD013A" w:rsidRPr="00BD013A" w:rsidRDefault="002909EB" w:rsidP="00874D51">
            <w:pPr>
              <w:spacing w:line="360" w:lineRule="auto"/>
              <w:rPr>
                <w:rFonts w:ascii="Arial" w:hAnsi="Arial" w:cs="Arial"/>
              </w:rPr>
            </w:pPr>
            <w:r>
              <w:rPr>
                <w:rFonts w:ascii="Arial" w:hAnsi="Arial" w:cs="Arial"/>
              </w:rPr>
              <w:t>Regex</w:t>
            </w:r>
            <w:r w:rsidR="00BD013A" w:rsidRPr="00BD013A">
              <w:rPr>
                <w:rFonts w:ascii="Arial" w:hAnsi="Arial" w:cs="Arial"/>
              </w:rPr>
              <w:t xml:space="preserve"> parsing</w:t>
            </w:r>
          </w:p>
        </w:tc>
        <w:tc>
          <w:tcPr>
            <w:tcW w:w="2604" w:type="dxa"/>
          </w:tcPr>
          <w:p w14:paraId="005ED536" w14:textId="219F9173" w:rsidR="00BD013A" w:rsidRPr="00BD013A" w:rsidRDefault="00BD013A" w:rsidP="00874D51">
            <w:pPr>
              <w:spacing w:line="360" w:lineRule="auto"/>
              <w:rPr>
                <w:rFonts w:ascii="Arial" w:hAnsi="Arial" w:cs="Arial"/>
              </w:rPr>
            </w:pPr>
            <w:r w:rsidRPr="00BD013A">
              <w:rPr>
                <w:rFonts w:ascii="Arial" w:hAnsi="Arial" w:cs="Arial"/>
              </w:rPr>
              <w:t>List of scenes</w:t>
            </w:r>
          </w:p>
        </w:tc>
      </w:tr>
      <w:tr w:rsidR="00BD013A" w14:paraId="154E99D1" w14:textId="77777777" w:rsidTr="00EB7C3E">
        <w:trPr>
          <w:trHeight w:val="955"/>
        </w:trPr>
        <w:tc>
          <w:tcPr>
            <w:tcW w:w="563" w:type="dxa"/>
          </w:tcPr>
          <w:p w14:paraId="4A1D5A7E" w14:textId="1141B2F0" w:rsidR="00BD013A" w:rsidRPr="00BD013A" w:rsidRDefault="00BD013A" w:rsidP="00874D51">
            <w:pPr>
              <w:spacing w:line="360" w:lineRule="auto"/>
              <w:rPr>
                <w:rFonts w:ascii="Arial" w:hAnsi="Arial" w:cs="Arial"/>
              </w:rPr>
            </w:pPr>
            <w:r w:rsidRPr="00BD013A">
              <w:rPr>
                <w:rFonts w:ascii="Arial" w:hAnsi="Arial" w:cs="Arial"/>
              </w:rPr>
              <w:t>3</w:t>
            </w:r>
          </w:p>
        </w:tc>
        <w:tc>
          <w:tcPr>
            <w:tcW w:w="2030" w:type="dxa"/>
          </w:tcPr>
          <w:p w14:paraId="3F45B41A" w14:textId="60DE1412" w:rsidR="00BD013A" w:rsidRPr="00BD013A" w:rsidRDefault="00BD013A" w:rsidP="00874D51">
            <w:pPr>
              <w:spacing w:line="360" w:lineRule="auto"/>
              <w:rPr>
                <w:rFonts w:ascii="Arial" w:hAnsi="Arial" w:cs="Arial"/>
              </w:rPr>
            </w:pPr>
            <w:r w:rsidRPr="00BD013A">
              <w:rPr>
                <w:rFonts w:ascii="Arial" w:hAnsi="Arial" w:cs="Arial"/>
              </w:rPr>
              <w:t>Extraction</w:t>
            </w:r>
          </w:p>
        </w:tc>
        <w:tc>
          <w:tcPr>
            <w:tcW w:w="1449" w:type="dxa"/>
          </w:tcPr>
          <w:p w14:paraId="701B19B1" w14:textId="422E9C24" w:rsidR="00BD013A" w:rsidRPr="00BD013A" w:rsidRDefault="00BD013A" w:rsidP="00874D51">
            <w:pPr>
              <w:spacing w:line="360" w:lineRule="auto"/>
              <w:rPr>
                <w:rFonts w:ascii="Arial" w:hAnsi="Arial" w:cs="Arial"/>
              </w:rPr>
            </w:pPr>
            <w:r w:rsidRPr="00BD013A">
              <w:rPr>
                <w:rFonts w:ascii="Arial" w:hAnsi="Arial" w:cs="Arial"/>
              </w:rPr>
              <w:t>Scene text</w:t>
            </w:r>
          </w:p>
        </w:tc>
        <w:tc>
          <w:tcPr>
            <w:tcW w:w="1885" w:type="dxa"/>
          </w:tcPr>
          <w:p w14:paraId="5AB589BE" w14:textId="06A0315D" w:rsidR="00BD013A" w:rsidRPr="00BD013A" w:rsidRDefault="00BD013A" w:rsidP="00874D51">
            <w:pPr>
              <w:spacing w:line="360" w:lineRule="auto"/>
              <w:rPr>
                <w:rFonts w:ascii="Arial" w:hAnsi="Arial" w:cs="Arial"/>
              </w:rPr>
            </w:pPr>
            <w:r w:rsidRPr="00BD013A">
              <w:rPr>
                <w:rFonts w:ascii="Arial" w:hAnsi="Arial" w:cs="Arial"/>
              </w:rPr>
              <w:t>NER + heuristics</w:t>
            </w:r>
          </w:p>
        </w:tc>
        <w:tc>
          <w:tcPr>
            <w:tcW w:w="2604" w:type="dxa"/>
          </w:tcPr>
          <w:p w14:paraId="01723457" w14:textId="345E575C" w:rsidR="00BD013A" w:rsidRPr="00BD013A" w:rsidRDefault="00BD013A" w:rsidP="00874D51">
            <w:pPr>
              <w:spacing w:line="360" w:lineRule="auto"/>
              <w:rPr>
                <w:rFonts w:ascii="Arial" w:hAnsi="Arial" w:cs="Arial"/>
              </w:rPr>
            </w:pPr>
            <w:r w:rsidRPr="00BD013A">
              <w:rPr>
                <w:rFonts w:ascii="Arial" w:hAnsi="Arial" w:cs="Arial"/>
              </w:rPr>
              <w:t>Items (characters, props, set dressings)</w:t>
            </w:r>
          </w:p>
        </w:tc>
      </w:tr>
      <w:tr w:rsidR="001A48A9" w14:paraId="7D7998FC" w14:textId="77777777" w:rsidTr="00EB7C3E">
        <w:trPr>
          <w:trHeight w:val="955"/>
        </w:trPr>
        <w:tc>
          <w:tcPr>
            <w:tcW w:w="563" w:type="dxa"/>
          </w:tcPr>
          <w:p w14:paraId="038DF024" w14:textId="341E4B7F" w:rsidR="001A48A9" w:rsidRPr="00BD013A" w:rsidRDefault="001A48A9" w:rsidP="001A48A9">
            <w:pPr>
              <w:spacing w:line="360" w:lineRule="auto"/>
              <w:rPr>
                <w:rFonts w:ascii="Arial" w:hAnsi="Arial" w:cs="Arial"/>
              </w:rPr>
            </w:pPr>
            <w:r>
              <w:rPr>
                <w:rFonts w:ascii="Arial" w:hAnsi="Arial" w:cs="Arial"/>
              </w:rPr>
              <w:t>4</w:t>
            </w:r>
          </w:p>
        </w:tc>
        <w:tc>
          <w:tcPr>
            <w:tcW w:w="2030" w:type="dxa"/>
          </w:tcPr>
          <w:p w14:paraId="77424973" w14:textId="103D8E36" w:rsidR="001A48A9" w:rsidRPr="00BD013A" w:rsidRDefault="001A48A9" w:rsidP="001A48A9">
            <w:pPr>
              <w:spacing w:line="360" w:lineRule="auto"/>
              <w:rPr>
                <w:rFonts w:ascii="Arial" w:hAnsi="Arial" w:cs="Arial"/>
              </w:rPr>
            </w:pPr>
            <w:r w:rsidRPr="00BD013A">
              <w:rPr>
                <w:rFonts w:ascii="Arial" w:hAnsi="Arial" w:cs="Arial"/>
              </w:rPr>
              <w:t>Clustering</w:t>
            </w:r>
          </w:p>
        </w:tc>
        <w:tc>
          <w:tcPr>
            <w:tcW w:w="1449" w:type="dxa"/>
          </w:tcPr>
          <w:p w14:paraId="4508BFB5" w14:textId="2485601F" w:rsidR="001A48A9" w:rsidRDefault="001A48A9" w:rsidP="001A48A9">
            <w:pPr>
              <w:spacing w:line="360" w:lineRule="auto"/>
              <w:rPr>
                <w:rFonts w:ascii="Arial" w:hAnsi="Arial" w:cs="Arial"/>
              </w:rPr>
            </w:pPr>
            <w:r>
              <w:rPr>
                <w:rFonts w:ascii="Arial" w:hAnsi="Arial" w:cs="Arial"/>
              </w:rPr>
              <w:t>Item features</w:t>
            </w:r>
          </w:p>
        </w:tc>
        <w:tc>
          <w:tcPr>
            <w:tcW w:w="1885" w:type="dxa"/>
          </w:tcPr>
          <w:p w14:paraId="7BAF5133" w14:textId="2BC54913" w:rsidR="001A48A9" w:rsidRDefault="001A48A9" w:rsidP="001A48A9">
            <w:pPr>
              <w:spacing w:line="360" w:lineRule="auto"/>
              <w:rPr>
                <w:rFonts w:ascii="Arial" w:hAnsi="Arial" w:cs="Arial"/>
              </w:rPr>
            </w:pPr>
            <w:r>
              <w:rPr>
                <w:rFonts w:ascii="Arial" w:hAnsi="Arial" w:cs="Arial"/>
              </w:rPr>
              <w:t>Similarity grouping</w:t>
            </w:r>
          </w:p>
        </w:tc>
        <w:tc>
          <w:tcPr>
            <w:tcW w:w="2604" w:type="dxa"/>
          </w:tcPr>
          <w:p w14:paraId="0FCB188D" w14:textId="4A912023" w:rsidR="001A48A9" w:rsidRDefault="001A48A9" w:rsidP="001A48A9">
            <w:pPr>
              <w:spacing w:line="360" w:lineRule="auto"/>
              <w:rPr>
                <w:rFonts w:ascii="Arial" w:hAnsi="Arial" w:cs="Arial"/>
              </w:rPr>
            </w:pPr>
            <w:r>
              <w:rPr>
                <w:rFonts w:ascii="Arial" w:hAnsi="Arial" w:cs="Arial"/>
              </w:rPr>
              <w:t>Entity clusters</w:t>
            </w:r>
          </w:p>
        </w:tc>
      </w:tr>
      <w:tr w:rsidR="001A48A9" w14:paraId="723F8E73" w14:textId="77777777" w:rsidTr="00EB7C3E">
        <w:trPr>
          <w:trHeight w:val="955"/>
        </w:trPr>
        <w:tc>
          <w:tcPr>
            <w:tcW w:w="563" w:type="dxa"/>
          </w:tcPr>
          <w:p w14:paraId="2C2A85E2" w14:textId="6D274194" w:rsidR="001A48A9" w:rsidRPr="00BD013A" w:rsidRDefault="001A48A9" w:rsidP="001A48A9">
            <w:pPr>
              <w:spacing w:line="360" w:lineRule="auto"/>
              <w:rPr>
                <w:rFonts w:ascii="Arial" w:hAnsi="Arial" w:cs="Arial"/>
              </w:rPr>
            </w:pPr>
            <w:r>
              <w:rPr>
                <w:rFonts w:ascii="Arial" w:hAnsi="Arial" w:cs="Arial"/>
              </w:rPr>
              <w:t>5</w:t>
            </w:r>
          </w:p>
        </w:tc>
        <w:tc>
          <w:tcPr>
            <w:tcW w:w="2030" w:type="dxa"/>
          </w:tcPr>
          <w:p w14:paraId="036FA0DA" w14:textId="4AD7E09E" w:rsidR="001A48A9" w:rsidRPr="00BD013A" w:rsidRDefault="001A48A9" w:rsidP="001A48A9">
            <w:pPr>
              <w:spacing w:line="360" w:lineRule="auto"/>
              <w:rPr>
                <w:rFonts w:ascii="Arial" w:hAnsi="Arial" w:cs="Arial"/>
              </w:rPr>
            </w:pPr>
            <w:r w:rsidRPr="00BD013A">
              <w:rPr>
                <w:rFonts w:ascii="Arial" w:hAnsi="Arial" w:cs="Arial"/>
              </w:rPr>
              <w:t>Canonicalization</w:t>
            </w:r>
          </w:p>
        </w:tc>
        <w:tc>
          <w:tcPr>
            <w:tcW w:w="1449" w:type="dxa"/>
          </w:tcPr>
          <w:p w14:paraId="6C7A7378" w14:textId="593FA106" w:rsidR="001A48A9" w:rsidRPr="00BD013A" w:rsidRDefault="001A48A9" w:rsidP="001A48A9">
            <w:pPr>
              <w:spacing w:line="360" w:lineRule="auto"/>
              <w:rPr>
                <w:rFonts w:ascii="Arial" w:hAnsi="Arial" w:cs="Arial"/>
              </w:rPr>
            </w:pPr>
            <w:r>
              <w:rPr>
                <w:rFonts w:ascii="Arial" w:hAnsi="Arial" w:cs="Arial"/>
              </w:rPr>
              <w:t>Raw items</w:t>
            </w:r>
          </w:p>
        </w:tc>
        <w:tc>
          <w:tcPr>
            <w:tcW w:w="1885" w:type="dxa"/>
          </w:tcPr>
          <w:p w14:paraId="30ACA17E" w14:textId="6F99EEBC" w:rsidR="001A48A9" w:rsidRPr="00BD013A" w:rsidRDefault="001A48A9" w:rsidP="001A48A9">
            <w:pPr>
              <w:spacing w:line="360" w:lineRule="auto"/>
              <w:rPr>
                <w:rFonts w:ascii="Arial" w:hAnsi="Arial" w:cs="Arial"/>
              </w:rPr>
            </w:pPr>
            <w:r>
              <w:rPr>
                <w:rFonts w:ascii="Arial" w:hAnsi="Arial" w:cs="Arial"/>
              </w:rPr>
              <w:t>Merge duplicates</w:t>
            </w:r>
          </w:p>
        </w:tc>
        <w:tc>
          <w:tcPr>
            <w:tcW w:w="2604" w:type="dxa"/>
          </w:tcPr>
          <w:p w14:paraId="69BC2760" w14:textId="588249D0" w:rsidR="001A48A9" w:rsidRPr="00BD013A" w:rsidRDefault="001A48A9" w:rsidP="001A48A9">
            <w:pPr>
              <w:spacing w:line="360" w:lineRule="auto"/>
              <w:rPr>
                <w:rFonts w:ascii="Arial" w:hAnsi="Arial" w:cs="Arial"/>
              </w:rPr>
            </w:pPr>
            <w:r>
              <w:rPr>
                <w:rFonts w:ascii="Arial" w:hAnsi="Arial" w:cs="Arial"/>
              </w:rPr>
              <w:t>Unified items</w:t>
            </w:r>
          </w:p>
        </w:tc>
      </w:tr>
      <w:tr w:rsidR="0087237F" w14:paraId="5166682A" w14:textId="77777777" w:rsidTr="00EB7C3E">
        <w:trPr>
          <w:trHeight w:val="1911"/>
        </w:trPr>
        <w:tc>
          <w:tcPr>
            <w:tcW w:w="563" w:type="dxa"/>
          </w:tcPr>
          <w:p w14:paraId="00846100" w14:textId="60B705D2" w:rsidR="0087237F" w:rsidRPr="00BD013A" w:rsidRDefault="0087237F" w:rsidP="001A48A9">
            <w:pPr>
              <w:spacing w:line="360" w:lineRule="auto"/>
              <w:rPr>
                <w:rFonts w:ascii="Arial" w:hAnsi="Arial" w:cs="Arial"/>
              </w:rPr>
            </w:pPr>
            <w:r>
              <w:rPr>
                <w:rFonts w:ascii="Arial" w:hAnsi="Arial" w:cs="Arial"/>
              </w:rPr>
              <w:t>6</w:t>
            </w:r>
          </w:p>
        </w:tc>
        <w:tc>
          <w:tcPr>
            <w:tcW w:w="2030" w:type="dxa"/>
          </w:tcPr>
          <w:p w14:paraId="7189FA97" w14:textId="441FE365" w:rsidR="0087237F" w:rsidRPr="00BD013A" w:rsidRDefault="0087237F" w:rsidP="001A48A9">
            <w:pPr>
              <w:spacing w:line="360" w:lineRule="auto"/>
              <w:rPr>
                <w:rFonts w:ascii="Arial" w:hAnsi="Arial" w:cs="Arial"/>
              </w:rPr>
            </w:pPr>
            <w:r>
              <w:rPr>
                <w:rFonts w:ascii="Arial" w:hAnsi="Arial" w:cs="Arial"/>
              </w:rPr>
              <w:t>Scheduling</w:t>
            </w:r>
          </w:p>
        </w:tc>
        <w:tc>
          <w:tcPr>
            <w:tcW w:w="1449" w:type="dxa"/>
          </w:tcPr>
          <w:p w14:paraId="555F5889" w14:textId="0A08FB97" w:rsidR="0087237F" w:rsidRDefault="0087237F" w:rsidP="001A48A9">
            <w:pPr>
              <w:spacing w:line="360" w:lineRule="auto"/>
              <w:rPr>
                <w:rFonts w:ascii="Arial" w:hAnsi="Arial" w:cs="Arial"/>
              </w:rPr>
            </w:pPr>
            <w:r>
              <w:rPr>
                <w:rFonts w:ascii="Arial" w:hAnsi="Arial" w:cs="Arial"/>
              </w:rPr>
              <w:t>Structured scenes + canonical entities</w:t>
            </w:r>
          </w:p>
        </w:tc>
        <w:tc>
          <w:tcPr>
            <w:tcW w:w="1885" w:type="dxa"/>
          </w:tcPr>
          <w:p w14:paraId="45D45184" w14:textId="488E1713" w:rsidR="0087237F" w:rsidRDefault="0087237F" w:rsidP="001A48A9">
            <w:pPr>
              <w:spacing w:line="360" w:lineRule="auto"/>
              <w:rPr>
                <w:rFonts w:ascii="Arial" w:hAnsi="Arial" w:cs="Arial"/>
              </w:rPr>
            </w:pPr>
            <w:r>
              <w:rPr>
                <w:rFonts w:ascii="Arial" w:hAnsi="Arial" w:cs="Arial"/>
              </w:rPr>
              <w:t>RCPSP (SSGS heuristic)</w:t>
            </w:r>
          </w:p>
        </w:tc>
        <w:tc>
          <w:tcPr>
            <w:tcW w:w="2604" w:type="dxa"/>
          </w:tcPr>
          <w:p w14:paraId="7D48154F" w14:textId="234CF2CE" w:rsidR="0087237F" w:rsidRDefault="0087237F" w:rsidP="001A48A9">
            <w:pPr>
              <w:keepNext/>
              <w:spacing w:line="360" w:lineRule="auto"/>
              <w:rPr>
                <w:rFonts w:ascii="Arial" w:hAnsi="Arial" w:cs="Arial"/>
              </w:rPr>
            </w:pPr>
            <w:r>
              <w:rPr>
                <w:rFonts w:ascii="Arial" w:hAnsi="Arial" w:cs="Arial"/>
              </w:rPr>
              <w:t xml:space="preserve"> Shooting Schedule (grouped by day)</w:t>
            </w:r>
          </w:p>
        </w:tc>
      </w:tr>
      <w:tr w:rsidR="001A48A9" w14:paraId="63716C25" w14:textId="77777777" w:rsidTr="00EB7C3E">
        <w:trPr>
          <w:trHeight w:val="941"/>
        </w:trPr>
        <w:tc>
          <w:tcPr>
            <w:tcW w:w="563" w:type="dxa"/>
          </w:tcPr>
          <w:p w14:paraId="62E6F5F2" w14:textId="5BEBAA6C" w:rsidR="001A48A9" w:rsidRPr="00BD013A" w:rsidRDefault="0087237F" w:rsidP="001A48A9">
            <w:pPr>
              <w:spacing w:line="360" w:lineRule="auto"/>
              <w:rPr>
                <w:rFonts w:ascii="Arial" w:hAnsi="Arial" w:cs="Arial"/>
              </w:rPr>
            </w:pPr>
            <w:r>
              <w:rPr>
                <w:rFonts w:ascii="Arial" w:hAnsi="Arial" w:cs="Arial"/>
              </w:rPr>
              <w:t>7</w:t>
            </w:r>
          </w:p>
        </w:tc>
        <w:tc>
          <w:tcPr>
            <w:tcW w:w="2030" w:type="dxa"/>
          </w:tcPr>
          <w:p w14:paraId="295738A3" w14:textId="3E4EEF08" w:rsidR="001A48A9" w:rsidRPr="00BD013A" w:rsidRDefault="001A48A9" w:rsidP="001A48A9">
            <w:pPr>
              <w:spacing w:line="360" w:lineRule="auto"/>
              <w:rPr>
                <w:rFonts w:ascii="Arial" w:hAnsi="Arial" w:cs="Arial"/>
              </w:rPr>
            </w:pPr>
            <w:r w:rsidRPr="00BD013A">
              <w:rPr>
                <w:rFonts w:ascii="Arial" w:hAnsi="Arial" w:cs="Arial"/>
              </w:rPr>
              <w:t>Output</w:t>
            </w:r>
          </w:p>
        </w:tc>
        <w:tc>
          <w:tcPr>
            <w:tcW w:w="1449" w:type="dxa"/>
          </w:tcPr>
          <w:p w14:paraId="1224A101" w14:textId="241AC975" w:rsidR="001A48A9" w:rsidRPr="00BD013A" w:rsidRDefault="0087237F" w:rsidP="001A48A9">
            <w:pPr>
              <w:spacing w:line="360" w:lineRule="auto"/>
              <w:rPr>
                <w:rFonts w:ascii="Arial" w:hAnsi="Arial" w:cs="Arial"/>
              </w:rPr>
            </w:pPr>
            <w:r>
              <w:rPr>
                <w:rFonts w:ascii="Arial" w:hAnsi="Arial" w:cs="Arial"/>
              </w:rPr>
              <w:t>Shooting schedule</w:t>
            </w:r>
          </w:p>
        </w:tc>
        <w:tc>
          <w:tcPr>
            <w:tcW w:w="1885" w:type="dxa"/>
          </w:tcPr>
          <w:p w14:paraId="22416A66" w14:textId="6865B276" w:rsidR="001A48A9" w:rsidRPr="00BD013A" w:rsidRDefault="001A48A9" w:rsidP="001A48A9">
            <w:pPr>
              <w:spacing w:line="360" w:lineRule="auto"/>
              <w:rPr>
                <w:rFonts w:ascii="Arial" w:hAnsi="Arial" w:cs="Arial"/>
              </w:rPr>
            </w:pPr>
            <w:r>
              <w:rPr>
                <w:rFonts w:ascii="Arial" w:hAnsi="Arial" w:cs="Arial"/>
              </w:rPr>
              <w:t>Export / visualize</w:t>
            </w:r>
          </w:p>
        </w:tc>
        <w:tc>
          <w:tcPr>
            <w:tcW w:w="2604" w:type="dxa"/>
          </w:tcPr>
          <w:p w14:paraId="429B8606" w14:textId="73A6EC83" w:rsidR="001A48A9" w:rsidRPr="00BD013A" w:rsidRDefault="001A48A9" w:rsidP="001A48A9">
            <w:pPr>
              <w:keepNext/>
              <w:spacing w:line="360" w:lineRule="auto"/>
              <w:rPr>
                <w:rFonts w:ascii="Arial" w:hAnsi="Arial" w:cs="Arial"/>
              </w:rPr>
            </w:pPr>
            <w:r>
              <w:rPr>
                <w:rFonts w:ascii="Arial" w:hAnsi="Arial" w:cs="Arial"/>
              </w:rPr>
              <w:t>UI</w:t>
            </w:r>
          </w:p>
        </w:tc>
      </w:tr>
    </w:tbl>
    <w:p w14:paraId="54B795B5" w14:textId="2CC903B9" w:rsidR="00874D51" w:rsidRPr="00874D51" w:rsidRDefault="00BD013A" w:rsidP="00EB7C3E">
      <w:pPr>
        <w:pStyle w:val="Caption"/>
        <w:ind w:firstLine="720"/>
        <w:rPr>
          <w:rFonts w:ascii="Arial" w:hAnsi="Arial" w:cs="Arial"/>
        </w:rPr>
      </w:pPr>
      <w:r>
        <w:t xml:space="preserve">Table </w:t>
      </w:r>
      <w:r w:rsidR="00176A00">
        <w:t>2</w:t>
      </w:r>
      <w:r>
        <w:t>: Pipe</w:t>
      </w:r>
      <w:r w:rsidR="00E94D9F">
        <w:t>line</w:t>
      </w:r>
    </w:p>
    <w:p w14:paraId="16C55E69" w14:textId="77777777" w:rsidR="00F02D8C" w:rsidRPr="00CE6051" w:rsidRDefault="00F02D8C" w:rsidP="00CE6051">
      <w:pPr>
        <w:jc w:val="both"/>
        <w:rPr>
          <w:rFonts w:ascii="Arial" w:hAnsi="Arial" w:cs="Arial"/>
          <w:b/>
          <w:bCs/>
          <w:sz w:val="28"/>
          <w:szCs w:val="28"/>
          <w:u w:val="single"/>
        </w:rPr>
      </w:pPr>
    </w:p>
    <w:p w14:paraId="1B6FF55A" w14:textId="3D5DB28F" w:rsidR="000759F5" w:rsidRPr="00EE0930" w:rsidRDefault="00BD7BC0" w:rsidP="00CE6051">
      <w:pPr>
        <w:pStyle w:val="Heading2"/>
        <w:rPr>
          <w:rFonts w:ascii="Arial" w:hAnsi="Arial" w:cs="Arial"/>
          <w:b/>
          <w:bCs/>
          <w:color w:val="auto"/>
          <w:sz w:val="28"/>
          <w:szCs w:val="28"/>
          <w:u w:val="single"/>
        </w:rPr>
      </w:pPr>
      <w:r w:rsidRPr="00EE0930">
        <w:rPr>
          <w:rFonts w:ascii="Arial" w:hAnsi="Arial" w:cs="Arial"/>
          <w:b/>
          <w:bCs/>
          <w:color w:val="auto"/>
          <w:sz w:val="28"/>
          <w:szCs w:val="28"/>
          <w:u w:val="single"/>
        </w:rPr>
        <w:t>Implementation</w:t>
      </w:r>
    </w:p>
    <w:p w14:paraId="53E9BD61" w14:textId="636C4D83" w:rsidR="000759F5" w:rsidRPr="000759F5" w:rsidRDefault="000759F5" w:rsidP="005D1DEE">
      <w:pPr>
        <w:ind w:left="720"/>
        <w:jc w:val="both"/>
        <w:rPr>
          <w:rFonts w:ascii="Arial" w:hAnsi="Arial" w:cs="Arial"/>
        </w:rPr>
      </w:pPr>
    </w:p>
    <w:p w14:paraId="28DAD146" w14:textId="5A8D2AE6" w:rsidR="00D55EF4" w:rsidRDefault="00D55EF4" w:rsidP="00EB7C3E">
      <w:pPr>
        <w:jc w:val="both"/>
        <w:rPr>
          <w:rFonts w:ascii="Arial" w:hAnsi="Arial" w:cs="Arial"/>
          <w:b/>
          <w:bCs/>
        </w:rPr>
      </w:pPr>
      <w:r w:rsidRPr="00D55EF4">
        <w:rPr>
          <w:rFonts w:ascii="Arial" w:hAnsi="Arial" w:cs="Arial"/>
          <w:b/>
          <w:bCs/>
        </w:rPr>
        <w:t>Why use Java?</w:t>
      </w:r>
    </w:p>
    <w:p w14:paraId="28A03610" w14:textId="77777777" w:rsidR="00D55EF4" w:rsidRPr="00D55EF4" w:rsidRDefault="00D55EF4" w:rsidP="00EB7C3E">
      <w:pPr>
        <w:jc w:val="both"/>
        <w:rPr>
          <w:rFonts w:ascii="Arial" w:hAnsi="Arial" w:cs="Arial"/>
          <w:b/>
          <w:bCs/>
        </w:rPr>
      </w:pPr>
    </w:p>
    <w:p w14:paraId="7E1046EA" w14:textId="51C7401B" w:rsidR="000759F5" w:rsidRDefault="000820EB" w:rsidP="00EB7C3E">
      <w:pPr>
        <w:jc w:val="both"/>
        <w:rPr>
          <w:rFonts w:ascii="Arial" w:hAnsi="Arial" w:cs="Arial"/>
        </w:rPr>
      </w:pPr>
      <w:r>
        <w:rPr>
          <w:rFonts w:ascii="Arial" w:hAnsi="Arial" w:cs="Arial"/>
        </w:rPr>
        <w:t>The programming language I chose for</w:t>
      </w:r>
      <w:r w:rsidR="00D12300">
        <w:rPr>
          <w:rFonts w:ascii="Arial" w:hAnsi="Arial" w:cs="Arial"/>
        </w:rPr>
        <w:t xml:space="preserve"> the project is Java</w:t>
      </w:r>
      <w:r w:rsidR="00A677DC">
        <w:rPr>
          <w:rFonts w:ascii="Arial" w:hAnsi="Arial" w:cs="Arial"/>
        </w:rPr>
        <w:t xml:space="preserve"> because it integrates Apache </w:t>
      </w:r>
      <w:proofErr w:type="spellStart"/>
      <w:r w:rsidR="00A677DC">
        <w:rPr>
          <w:rFonts w:ascii="Arial" w:hAnsi="Arial" w:cs="Arial"/>
        </w:rPr>
        <w:t>OpenNLP</w:t>
      </w:r>
      <w:proofErr w:type="spellEnd"/>
      <w:r w:rsidR="00A677DC">
        <w:rPr>
          <w:rFonts w:ascii="Arial" w:hAnsi="Arial" w:cs="Arial"/>
        </w:rPr>
        <w:t xml:space="preserve"> well</w:t>
      </w:r>
      <w:r w:rsidR="00880D8A">
        <w:rPr>
          <w:rFonts w:ascii="Arial" w:hAnsi="Arial" w:cs="Arial"/>
        </w:rPr>
        <w:t>,</w:t>
      </w:r>
      <w:r w:rsidR="00A677DC">
        <w:rPr>
          <w:rFonts w:ascii="Arial" w:hAnsi="Arial" w:cs="Arial"/>
        </w:rPr>
        <w:t xml:space="preserve"> as Apache is native to Java. It provides a lot </w:t>
      </w:r>
      <w:r w:rsidR="00880D8A">
        <w:rPr>
          <w:rFonts w:ascii="Arial" w:hAnsi="Arial" w:cs="Arial"/>
        </w:rPr>
        <w:t xml:space="preserve">of </w:t>
      </w:r>
      <w:r w:rsidR="00A677DC">
        <w:rPr>
          <w:rFonts w:ascii="Arial" w:hAnsi="Arial" w:cs="Arial"/>
        </w:rPr>
        <w:t>pre-built models and tools for complicated</w:t>
      </w:r>
      <w:r w:rsidR="00D55EF4">
        <w:rPr>
          <w:rFonts w:ascii="Arial" w:hAnsi="Arial" w:cs="Arial"/>
        </w:rPr>
        <w:t xml:space="preserve"> or tiresome cases.</w:t>
      </w:r>
    </w:p>
    <w:p w14:paraId="1141ECF5" w14:textId="77777777" w:rsidR="00D55EF4" w:rsidRDefault="00D55EF4" w:rsidP="00EB7C3E">
      <w:pPr>
        <w:jc w:val="both"/>
        <w:rPr>
          <w:rFonts w:ascii="Arial" w:hAnsi="Arial" w:cs="Arial"/>
        </w:rPr>
      </w:pPr>
    </w:p>
    <w:p w14:paraId="202B9312" w14:textId="46B6450D" w:rsidR="00D55EF4" w:rsidRDefault="00D55EF4" w:rsidP="00EB7C3E">
      <w:pPr>
        <w:jc w:val="both"/>
        <w:rPr>
          <w:rFonts w:ascii="Arial" w:hAnsi="Arial" w:cs="Arial"/>
        </w:rPr>
      </w:pPr>
      <w:r>
        <w:rPr>
          <w:rFonts w:ascii="Arial" w:hAnsi="Arial" w:cs="Arial"/>
        </w:rPr>
        <w:t xml:space="preserve">Java has a strong </w:t>
      </w:r>
      <w:r w:rsidR="00B03CCD">
        <w:rPr>
          <w:rFonts w:ascii="Arial" w:hAnsi="Arial" w:cs="Arial"/>
        </w:rPr>
        <w:t>object</w:t>
      </w:r>
      <w:r>
        <w:rPr>
          <w:rFonts w:ascii="Arial" w:hAnsi="Arial" w:cs="Arial"/>
        </w:rPr>
        <w:t>-oriented design and has a class-based OOP structure. This helps with clean encapsulation for components like clustering</w:t>
      </w:r>
      <w:r w:rsidR="00880D8A">
        <w:rPr>
          <w:rFonts w:ascii="Arial" w:hAnsi="Arial" w:cs="Arial"/>
        </w:rPr>
        <w:t xml:space="preserve"> and</w:t>
      </w:r>
      <w:r>
        <w:rPr>
          <w:rFonts w:ascii="Arial" w:hAnsi="Arial" w:cs="Arial"/>
        </w:rPr>
        <w:t xml:space="preserve"> scene parsing.</w:t>
      </w:r>
      <w:r w:rsidR="00B03CCD">
        <w:rPr>
          <w:rFonts w:ascii="Arial" w:hAnsi="Arial" w:cs="Arial"/>
        </w:rPr>
        <w:t xml:space="preserve"> It also allows the use of interfaces and abstract classes.</w:t>
      </w:r>
    </w:p>
    <w:p w14:paraId="24A2C65F" w14:textId="77777777" w:rsidR="00B03CCD" w:rsidRDefault="00B03CCD" w:rsidP="005D1DEE">
      <w:pPr>
        <w:ind w:left="720"/>
        <w:jc w:val="both"/>
        <w:rPr>
          <w:rFonts w:ascii="Arial" w:hAnsi="Arial" w:cs="Arial"/>
        </w:rPr>
      </w:pPr>
    </w:p>
    <w:p w14:paraId="22C94706" w14:textId="0A6DC04A" w:rsidR="00B03CCD" w:rsidRDefault="00B03CCD" w:rsidP="00EB7C3E">
      <w:pPr>
        <w:jc w:val="both"/>
        <w:rPr>
          <w:rFonts w:ascii="Arial" w:hAnsi="Arial" w:cs="Arial"/>
        </w:rPr>
      </w:pPr>
      <w:r>
        <w:rPr>
          <w:rFonts w:ascii="Arial" w:hAnsi="Arial" w:cs="Arial"/>
        </w:rPr>
        <w:lastRenderedPageBreak/>
        <w:t xml:space="preserve">Java runs faster than most of the interpreted languages for processing of large </w:t>
      </w:r>
      <w:r w:rsidR="00880D8A">
        <w:rPr>
          <w:rFonts w:ascii="Arial" w:hAnsi="Arial" w:cs="Arial"/>
        </w:rPr>
        <w:t>amounts</w:t>
      </w:r>
      <w:r>
        <w:rPr>
          <w:rFonts w:ascii="Arial" w:hAnsi="Arial" w:cs="Arial"/>
        </w:rPr>
        <w:t xml:space="preserve"> of text. It compiles to bytecode and runs on the JVM</w:t>
      </w:r>
      <w:r w:rsidR="00880D8A">
        <w:rPr>
          <w:rFonts w:ascii="Arial" w:hAnsi="Arial" w:cs="Arial"/>
        </w:rPr>
        <w:t>,</w:t>
      </w:r>
      <w:r>
        <w:rPr>
          <w:rFonts w:ascii="Arial" w:hAnsi="Arial" w:cs="Arial"/>
        </w:rPr>
        <w:t xml:space="preserve"> allowing for larger film scripts</w:t>
      </w:r>
      <w:r w:rsidR="00460DED">
        <w:rPr>
          <w:rFonts w:ascii="Arial" w:hAnsi="Arial" w:cs="Arial"/>
        </w:rPr>
        <w:t xml:space="preserve"> to be processed in a timely manner</w:t>
      </w:r>
      <w:r>
        <w:rPr>
          <w:rFonts w:ascii="Arial" w:hAnsi="Arial" w:cs="Arial"/>
        </w:rPr>
        <w:t>.</w:t>
      </w:r>
    </w:p>
    <w:p w14:paraId="531C33AE" w14:textId="51D05A5D" w:rsidR="000759F5" w:rsidRDefault="002909EB" w:rsidP="00EB7C3E">
      <w:pPr>
        <w:jc w:val="both"/>
        <w:rPr>
          <w:rFonts w:ascii="Arial" w:hAnsi="Arial" w:cs="Arial"/>
        </w:rPr>
      </w:pPr>
      <w:r>
        <w:rPr>
          <w:rFonts w:ascii="Arial" w:hAnsi="Arial" w:cs="Arial"/>
        </w:rPr>
        <w:tab/>
      </w:r>
    </w:p>
    <w:p w14:paraId="66CB7A75" w14:textId="35D8A1F6" w:rsidR="004430DC" w:rsidRDefault="002909EB" w:rsidP="005D1DEE">
      <w:pPr>
        <w:jc w:val="both"/>
        <w:rPr>
          <w:rFonts w:ascii="Arial" w:hAnsi="Arial" w:cs="Arial"/>
          <w:b/>
          <w:bCs/>
        </w:rPr>
      </w:pPr>
      <w:r w:rsidRPr="002909EB">
        <w:rPr>
          <w:rFonts w:ascii="Arial" w:hAnsi="Arial" w:cs="Arial"/>
          <w:b/>
          <w:bCs/>
        </w:rPr>
        <w:t xml:space="preserve">External </w:t>
      </w:r>
      <w:r w:rsidR="00880D8A">
        <w:rPr>
          <w:rFonts w:ascii="Arial" w:hAnsi="Arial" w:cs="Arial"/>
          <w:b/>
          <w:bCs/>
        </w:rPr>
        <w:t>frameworks/libraries</w:t>
      </w:r>
      <w:r w:rsidRPr="002909EB">
        <w:rPr>
          <w:rFonts w:ascii="Arial" w:hAnsi="Arial" w:cs="Arial"/>
          <w:b/>
          <w:bCs/>
        </w:rPr>
        <w:tab/>
      </w:r>
    </w:p>
    <w:p w14:paraId="74D9C82C" w14:textId="61E13698" w:rsidR="002909EB" w:rsidRDefault="002909EB" w:rsidP="005D1DEE">
      <w:pPr>
        <w:jc w:val="both"/>
        <w:rPr>
          <w:rFonts w:ascii="Arial" w:hAnsi="Arial" w:cs="Arial"/>
          <w:b/>
          <w:bCs/>
        </w:rPr>
      </w:pPr>
      <w:r>
        <w:rPr>
          <w:rFonts w:ascii="Arial" w:hAnsi="Arial" w:cs="Arial"/>
          <w:b/>
          <w:bCs/>
        </w:rPr>
        <w:tab/>
      </w:r>
    </w:p>
    <w:p w14:paraId="2CB1506E" w14:textId="0D3B2E93" w:rsidR="002909EB" w:rsidRPr="00EB7C3E" w:rsidRDefault="002F1BD5" w:rsidP="00EB7C3E">
      <w:pPr>
        <w:pStyle w:val="ListParagraph"/>
        <w:numPr>
          <w:ilvl w:val="0"/>
          <w:numId w:val="14"/>
        </w:numPr>
        <w:jc w:val="both"/>
        <w:rPr>
          <w:rFonts w:ascii="Arial" w:hAnsi="Arial" w:cs="Arial"/>
          <w:b/>
          <w:bCs/>
        </w:rPr>
      </w:pPr>
      <w:r w:rsidRPr="00EB7C3E">
        <w:rPr>
          <w:rFonts w:ascii="Arial" w:hAnsi="Arial" w:cs="Arial"/>
          <w:b/>
          <w:bCs/>
        </w:rPr>
        <w:t xml:space="preserve">Apache </w:t>
      </w:r>
      <w:proofErr w:type="spellStart"/>
      <w:r w:rsidRPr="00EB7C3E">
        <w:rPr>
          <w:rFonts w:ascii="Arial" w:hAnsi="Arial" w:cs="Arial"/>
          <w:b/>
          <w:bCs/>
        </w:rPr>
        <w:t>OpenNLP</w:t>
      </w:r>
      <w:proofErr w:type="spellEnd"/>
    </w:p>
    <w:p w14:paraId="736691FD" w14:textId="547C7CF7" w:rsidR="002F1BD5" w:rsidRDefault="002F1BD5" w:rsidP="00EB7C3E">
      <w:pPr>
        <w:ind w:left="720"/>
        <w:jc w:val="both"/>
        <w:rPr>
          <w:rFonts w:ascii="Arial" w:hAnsi="Arial" w:cs="Arial"/>
        </w:rPr>
      </w:pPr>
      <w:r>
        <w:rPr>
          <w:rFonts w:ascii="Arial" w:hAnsi="Arial" w:cs="Arial"/>
          <w:i/>
          <w:iCs/>
        </w:rPr>
        <w:t>Big Break!</w:t>
      </w:r>
      <w:r>
        <w:rPr>
          <w:rFonts w:ascii="Arial" w:hAnsi="Arial" w:cs="Arial"/>
        </w:rPr>
        <w:t xml:space="preserve"> uses Apache </w:t>
      </w:r>
      <w:proofErr w:type="spellStart"/>
      <w:r>
        <w:rPr>
          <w:rFonts w:ascii="Arial" w:hAnsi="Arial" w:cs="Arial"/>
        </w:rPr>
        <w:t>OpenNLP</w:t>
      </w:r>
      <w:proofErr w:type="spellEnd"/>
      <w:r>
        <w:rPr>
          <w:rFonts w:ascii="Arial" w:hAnsi="Arial" w:cs="Arial"/>
        </w:rPr>
        <w:t xml:space="preserve"> for tokenization, POS tagging, and </w:t>
      </w:r>
      <w:r w:rsidR="00880D8A">
        <w:rPr>
          <w:rFonts w:ascii="Arial" w:hAnsi="Arial" w:cs="Arial"/>
        </w:rPr>
        <w:t>handling in-line characters</w:t>
      </w:r>
      <w:r>
        <w:rPr>
          <w:rFonts w:ascii="Arial" w:hAnsi="Arial" w:cs="Arial"/>
        </w:rPr>
        <w:t xml:space="preserve">. </w:t>
      </w:r>
      <w:r w:rsidR="00880D8A">
        <w:rPr>
          <w:rFonts w:ascii="Arial" w:hAnsi="Arial" w:cs="Arial"/>
        </w:rPr>
        <w:t>I</w:t>
      </w:r>
      <w:r>
        <w:rPr>
          <w:rFonts w:ascii="Arial" w:hAnsi="Arial" w:cs="Arial"/>
        </w:rPr>
        <w:t xml:space="preserve">t allows </w:t>
      </w:r>
      <w:r w:rsidR="00491F29">
        <w:rPr>
          <w:rFonts w:ascii="Arial" w:hAnsi="Arial" w:cs="Arial"/>
        </w:rPr>
        <w:t>the</w:t>
      </w:r>
      <w:r>
        <w:rPr>
          <w:rFonts w:ascii="Arial" w:hAnsi="Arial" w:cs="Arial"/>
        </w:rPr>
        <w:t xml:space="preserve"> explor</w:t>
      </w:r>
      <w:r w:rsidR="00491F29">
        <w:rPr>
          <w:rFonts w:ascii="Arial" w:hAnsi="Arial" w:cs="Arial"/>
        </w:rPr>
        <w:t>ation of</w:t>
      </w:r>
      <w:r>
        <w:rPr>
          <w:rFonts w:ascii="Arial" w:hAnsi="Arial" w:cs="Arial"/>
        </w:rPr>
        <w:t xml:space="preserve"> intricate algorithms </w:t>
      </w:r>
      <w:r w:rsidR="00491F29">
        <w:rPr>
          <w:rFonts w:ascii="Arial" w:hAnsi="Arial" w:cs="Arial"/>
        </w:rPr>
        <w:t>(</w:t>
      </w:r>
      <w:r>
        <w:rPr>
          <w:rFonts w:ascii="Arial" w:hAnsi="Arial" w:cs="Arial"/>
        </w:rPr>
        <w:t>such</w:t>
      </w:r>
      <w:r w:rsidR="00491F29">
        <w:rPr>
          <w:rFonts w:ascii="Arial" w:hAnsi="Arial" w:cs="Arial"/>
        </w:rPr>
        <w:t xml:space="preserve"> as</w:t>
      </w:r>
      <w:r>
        <w:rPr>
          <w:rFonts w:ascii="Arial" w:hAnsi="Arial" w:cs="Arial"/>
        </w:rPr>
        <w:t xml:space="preserve"> the </w:t>
      </w:r>
      <w:proofErr w:type="spellStart"/>
      <w:r>
        <w:rPr>
          <w:rFonts w:ascii="Arial" w:hAnsi="Arial" w:cs="Arial"/>
        </w:rPr>
        <w:t>Levenshtein</w:t>
      </w:r>
      <w:proofErr w:type="spellEnd"/>
      <w:r>
        <w:rPr>
          <w:rFonts w:ascii="Arial" w:hAnsi="Arial" w:cs="Arial"/>
        </w:rPr>
        <w:t xml:space="preserve"> distance algorithm</w:t>
      </w:r>
      <w:r w:rsidR="00C20552">
        <w:rPr>
          <w:rFonts w:ascii="Arial" w:hAnsi="Arial" w:cs="Arial"/>
        </w:rPr>
        <w:t xml:space="preserve"> and Jaro-Winkler similarity algorithm</w:t>
      </w:r>
      <w:r w:rsidR="00491F29">
        <w:rPr>
          <w:rFonts w:ascii="Arial" w:hAnsi="Arial" w:cs="Arial"/>
        </w:rPr>
        <w:t xml:space="preserve">) </w:t>
      </w:r>
      <w:r w:rsidR="00C20552">
        <w:rPr>
          <w:rFonts w:ascii="Arial" w:hAnsi="Arial" w:cs="Arial"/>
        </w:rPr>
        <w:t xml:space="preserve"> and</w:t>
      </w:r>
      <w:r w:rsidR="00491F29">
        <w:rPr>
          <w:rFonts w:ascii="Arial" w:hAnsi="Arial" w:cs="Arial"/>
        </w:rPr>
        <w:t xml:space="preserve"> heuristics on top of it</w:t>
      </w:r>
    </w:p>
    <w:p w14:paraId="759DAD37" w14:textId="77777777" w:rsidR="00491F29" w:rsidRDefault="00491F29" w:rsidP="00EB7C3E">
      <w:pPr>
        <w:jc w:val="both"/>
        <w:rPr>
          <w:rFonts w:ascii="Arial" w:hAnsi="Arial" w:cs="Arial"/>
        </w:rPr>
      </w:pPr>
    </w:p>
    <w:p w14:paraId="230E4FE9" w14:textId="23637ABC" w:rsidR="0006524A" w:rsidRPr="002909EB" w:rsidRDefault="00491F29" w:rsidP="00EB7C3E">
      <w:pPr>
        <w:ind w:left="720"/>
        <w:jc w:val="both"/>
        <w:rPr>
          <w:rFonts w:ascii="Arial" w:hAnsi="Arial" w:cs="Arial"/>
        </w:rPr>
      </w:pPr>
      <w:r>
        <w:rPr>
          <w:rFonts w:ascii="Arial" w:hAnsi="Arial" w:cs="Arial"/>
        </w:rPr>
        <w:t xml:space="preserve">What is more, it integrates very well with a Java + Maven project. As previously discussed, </w:t>
      </w:r>
      <w:proofErr w:type="spellStart"/>
      <w:r>
        <w:rPr>
          <w:rFonts w:ascii="Arial" w:hAnsi="Arial" w:cs="Arial"/>
        </w:rPr>
        <w:t>OpenNLP</w:t>
      </w:r>
      <w:proofErr w:type="spellEnd"/>
      <w:r>
        <w:rPr>
          <w:rFonts w:ascii="Arial" w:hAnsi="Arial" w:cs="Arial"/>
        </w:rPr>
        <w:t xml:space="preserve"> is Java-native</w:t>
      </w:r>
      <w:r w:rsidR="00880D8A">
        <w:rPr>
          <w:rFonts w:ascii="Arial" w:hAnsi="Arial" w:cs="Arial"/>
        </w:rPr>
        <w:t>,</w:t>
      </w:r>
      <w:r>
        <w:rPr>
          <w:rFonts w:ascii="Arial" w:hAnsi="Arial" w:cs="Arial"/>
        </w:rPr>
        <w:t xml:space="preserve"> and this provides </w:t>
      </w:r>
      <w:r w:rsidR="00E56E19">
        <w:rPr>
          <w:rFonts w:ascii="Arial" w:hAnsi="Arial" w:cs="Arial"/>
        </w:rPr>
        <w:t>stable</w:t>
      </w:r>
      <w:r>
        <w:rPr>
          <w:rFonts w:ascii="Arial" w:hAnsi="Arial" w:cs="Arial"/>
        </w:rPr>
        <w:t xml:space="preserve">, production-ready implementations for </w:t>
      </w:r>
      <w:r w:rsidR="00880D8A">
        <w:rPr>
          <w:rFonts w:ascii="Arial" w:hAnsi="Arial" w:cs="Arial"/>
        </w:rPr>
        <w:t>low-level</w:t>
      </w:r>
      <w:r>
        <w:rPr>
          <w:rFonts w:ascii="Arial" w:hAnsi="Arial" w:cs="Arial"/>
        </w:rPr>
        <w:t xml:space="preserve"> tasks.</w:t>
      </w:r>
      <w:r w:rsidR="0006524A">
        <w:rPr>
          <w:rFonts w:ascii="Arial" w:hAnsi="Arial" w:cs="Arial"/>
        </w:rPr>
        <w:t xml:space="preserve"> Having a standard library decreases </w:t>
      </w:r>
      <w:r w:rsidR="00880D8A">
        <w:rPr>
          <w:rFonts w:ascii="Arial" w:hAnsi="Arial" w:cs="Arial"/>
        </w:rPr>
        <w:t xml:space="preserve">the </w:t>
      </w:r>
      <w:r w:rsidR="0006524A">
        <w:rPr>
          <w:rFonts w:ascii="Arial" w:hAnsi="Arial" w:cs="Arial"/>
        </w:rPr>
        <w:t>variability of homegrown tokenizers/taggers.</w:t>
      </w:r>
    </w:p>
    <w:p w14:paraId="6A218777" w14:textId="77777777" w:rsidR="000E71B6" w:rsidRDefault="000E71B6" w:rsidP="005D1DEE">
      <w:pPr>
        <w:jc w:val="both"/>
        <w:rPr>
          <w:rFonts w:ascii="Arial" w:hAnsi="Arial" w:cs="Arial"/>
        </w:rPr>
      </w:pPr>
    </w:p>
    <w:p w14:paraId="6857BD0B" w14:textId="72619BBE" w:rsidR="007E3C3B" w:rsidRPr="00EB7C3E" w:rsidRDefault="007E3C3B" w:rsidP="00EB7C3E">
      <w:pPr>
        <w:pStyle w:val="ListParagraph"/>
        <w:numPr>
          <w:ilvl w:val="0"/>
          <w:numId w:val="14"/>
        </w:numPr>
        <w:jc w:val="both"/>
        <w:rPr>
          <w:rFonts w:ascii="Arial" w:hAnsi="Arial" w:cs="Arial"/>
          <w:b/>
          <w:bCs/>
        </w:rPr>
      </w:pPr>
      <w:r w:rsidRPr="00EB7C3E">
        <w:rPr>
          <w:rFonts w:ascii="Arial" w:hAnsi="Arial" w:cs="Arial"/>
          <w:b/>
          <w:bCs/>
        </w:rPr>
        <w:t>React</w:t>
      </w:r>
    </w:p>
    <w:p w14:paraId="228A7DB3" w14:textId="2304BE61" w:rsidR="007E3C3B" w:rsidRDefault="000E71B6" w:rsidP="00EB7C3E">
      <w:pPr>
        <w:ind w:left="720"/>
        <w:jc w:val="both"/>
        <w:rPr>
          <w:rFonts w:ascii="Arial" w:hAnsi="Arial" w:cs="Arial"/>
        </w:rPr>
      </w:pPr>
      <w:r>
        <w:rPr>
          <w:rFonts w:ascii="Arial" w:hAnsi="Arial" w:cs="Arial"/>
          <w:i/>
          <w:iCs/>
        </w:rPr>
        <w:t>Big Break!</w:t>
      </w:r>
      <w:r>
        <w:rPr>
          <w:rFonts w:ascii="Arial" w:hAnsi="Arial" w:cs="Arial"/>
        </w:rPr>
        <w:t xml:space="preserve"> uses React for its frontend. One of the </w:t>
      </w:r>
      <w:r w:rsidR="006F21F7">
        <w:rPr>
          <w:rFonts w:ascii="Arial" w:hAnsi="Arial" w:cs="Arial"/>
        </w:rPr>
        <w:t>reasons</w:t>
      </w:r>
      <w:r>
        <w:rPr>
          <w:rFonts w:ascii="Arial" w:hAnsi="Arial" w:cs="Arial"/>
        </w:rPr>
        <w:t xml:space="preserve"> is that </w:t>
      </w:r>
      <w:proofErr w:type="spellStart"/>
      <w:r>
        <w:rPr>
          <w:rFonts w:ascii="Arial" w:hAnsi="Arial" w:cs="Arial"/>
        </w:rPr>
        <w:t>React’s</w:t>
      </w:r>
      <w:proofErr w:type="spellEnd"/>
      <w:r>
        <w:rPr>
          <w:rFonts w:ascii="Arial" w:hAnsi="Arial" w:cs="Arial"/>
        </w:rPr>
        <w:t xml:space="preserve"> component model (buttons, lists, token-highlighters) can map directly the needed UI pieces.</w:t>
      </w:r>
    </w:p>
    <w:p w14:paraId="152552C6" w14:textId="77777777" w:rsidR="00A943FA" w:rsidRPr="000E71B6" w:rsidRDefault="00A943FA" w:rsidP="00EB7C3E">
      <w:pPr>
        <w:ind w:left="720"/>
        <w:jc w:val="both"/>
        <w:rPr>
          <w:rFonts w:ascii="Arial" w:hAnsi="Arial" w:cs="Arial"/>
        </w:rPr>
      </w:pPr>
    </w:p>
    <w:p w14:paraId="0CDBDDC9" w14:textId="6E3F2E83" w:rsidR="00233B8B" w:rsidRDefault="003C44D4" w:rsidP="00EB7C3E">
      <w:pPr>
        <w:ind w:left="720"/>
        <w:jc w:val="both"/>
        <w:rPr>
          <w:rFonts w:ascii="Arial" w:hAnsi="Arial" w:cs="Arial"/>
        </w:rPr>
      </w:pPr>
      <w:r>
        <w:rPr>
          <w:rFonts w:ascii="Arial" w:hAnsi="Arial" w:cs="Arial"/>
        </w:rPr>
        <w:t>React state + controlled components can show model prediction</w:t>
      </w:r>
      <w:r w:rsidR="00710BD1">
        <w:rPr>
          <w:rFonts w:ascii="Arial" w:hAnsi="Arial" w:cs="Arial"/>
        </w:rPr>
        <w:t>. They can also</w:t>
      </w:r>
      <w:r>
        <w:rPr>
          <w:rFonts w:ascii="Arial" w:hAnsi="Arial" w:cs="Arial"/>
        </w:rPr>
        <w:t xml:space="preserve"> highlight low-confidence candidates and allow the user to accep</w:t>
      </w:r>
      <w:r w:rsidR="00710BD1">
        <w:rPr>
          <w:rFonts w:ascii="Arial" w:hAnsi="Arial" w:cs="Arial"/>
        </w:rPr>
        <w:t>t</w:t>
      </w:r>
      <w:r>
        <w:rPr>
          <w:rFonts w:ascii="Arial" w:hAnsi="Arial" w:cs="Arial"/>
        </w:rPr>
        <w:t>, edit, and delete.</w:t>
      </w:r>
    </w:p>
    <w:p w14:paraId="4919DA83" w14:textId="77777777" w:rsidR="00710BD1" w:rsidRDefault="00710BD1" w:rsidP="005D1DEE">
      <w:pPr>
        <w:ind w:left="1440"/>
        <w:jc w:val="both"/>
        <w:rPr>
          <w:rFonts w:ascii="Arial" w:hAnsi="Arial" w:cs="Arial"/>
        </w:rPr>
      </w:pPr>
    </w:p>
    <w:p w14:paraId="6BB1C361" w14:textId="6A28EC6B" w:rsidR="00710BD1" w:rsidRDefault="00710BD1" w:rsidP="00EB7C3E">
      <w:pPr>
        <w:ind w:left="720"/>
        <w:jc w:val="both"/>
        <w:rPr>
          <w:rFonts w:ascii="Arial" w:hAnsi="Arial" w:cs="Arial"/>
        </w:rPr>
      </w:pPr>
      <w:r>
        <w:rPr>
          <w:rFonts w:ascii="Arial" w:hAnsi="Arial" w:cs="Arial"/>
        </w:rPr>
        <w:t xml:space="preserve">React allows for clean separation between the frontend and the backend. React talks to it through REST endpoints. This helps </w:t>
      </w:r>
      <w:r>
        <w:rPr>
          <w:rFonts w:ascii="Arial" w:hAnsi="Arial" w:cs="Arial"/>
          <w:i/>
          <w:iCs/>
        </w:rPr>
        <w:t>Big Break!</w:t>
      </w:r>
      <w:r>
        <w:rPr>
          <w:rFonts w:ascii="Arial" w:hAnsi="Arial" w:cs="Arial"/>
        </w:rPr>
        <w:t xml:space="preserve"> create a modern full-stack architecture.</w:t>
      </w:r>
    </w:p>
    <w:p w14:paraId="2FCB4CD5" w14:textId="77777777" w:rsidR="00710BD1" w:rsidRPr="007E3C3B" w:rsidRDefault="00710BD1" w:rsidP="007E3C3B">
      <w:pPr>
        <w:ind w:left="1440"/>
        <w:rPr>
          <w:rFonts w:ascii="Arial" w:hAnsi="Arial" w:cs="Arial"/>
        </w:rPr>
      </w:pPr>
    </w:p>
    <w:p w14:paraId="6E9DED74" w14:textId="2EE4CFD6" w:rsidR="004430DC" w:rsidRPr="00EB7C3E" w:rsidRDefault="005422A6" w:rsidP="00EB7C3E">
      <w:pPr>
        <w:rPr>
          <w:rFonts w:ascii="Arial" w:hAnsi="Arial" w:cs="Arial"/>
          <w:b/>
          <w:bCs/>
          <w:u w:val="single"/>
        </w:rPr>
      </w:pPr>
      <w:r w:rsidRPr="00EB7C3E">
        <w:rPr>
          <w:rFonts w:ascii="Arial" w:hAnsi="Arial" w:cs="Arial"/>
          <w:b/>
          <w:bCs/>
          <w:u w:val="single"/>
        </w:rPr>
        <w:t>References</w:t>
      </w:r>
    </w:p>
    <w:p w14:paraId="5562A534" w14:textId="77777777" w:rsidR="005422A6" w:rsidRDefault="005422A6" w:rsidP="005422A6">
      <w:pPr>
        <w:pStyle w:val="ListParagraph"/>
        <w:rPr>
          <w:rFonts w:ascii="Arial" w:hAnsi="Arial" w:cs="Arial"/>
          <w:b/>
          <w:bCs/>
          <w:u w:val="single"/>
        </w:rPr>
      </w:pPr>
    </w:p>
    <w:p w14:paraId="46F151DB" w14:textId="49E4CEC3" w:rsidR="0034521F" w:rsidRDefault="0034521F" w:rsidP="00EB7C3E">
      <w:pPr>
        <w:pStyle w:val="NormalWeb"/>
        <w:spacing w:line="360" w:lineRule="auto"/>
        <w:ind w:left="720" w:hanging="720"/>
        <w:rPr>
          <w:rFonts w:ascii="Arial" w:hAnsi="Arial" w:cs="Arial"/>
        </w:rPr>
      </w:pPr>
      <w:r w:rsidRPr="0034521F">
        <w:rPr>
          <w:rFonts w:ascii="Arial" w:hAnsi="Arial" w:cs="Arial"/>
        </w:rPr>
        <w:t>Carter. “</w:t>
      </w:r>
      <w:proofErr w:type="spellStart"/>
      <w:r w:rsidRPr="0034521F">
        <w:rPr>
          <w:rFonts w:ascii="Arial" w:hAnsi="Arial" w:cs="Arial"/>
        </w:rPr>
        <w:t>Levenshtein</w:t>
      </w:r>
      <w:proofErr w:type="spellEnd"/>
      <w:r w:rsidRPr="0034521F">
        <w:rPr>
          <w:rFonts w:ascii="Arial" w:hAnsi="Arial" w:cs="Arial"/>
        </w:rPr>
        <w:t xml:space="preserve"> Distance Explained.” </w:t>
      </w:r>
      <w:r w:rsidRPr="0034521F">
        <w:rPr>
          <w:rFonts w:ascii="Arial" w:hAnsi="Arial" w:cs="Arial"/>
          <w:i/>
          <w:iCs/>
        </w:rPr>
        <w:t>YouTube</w:t>
      </w:r>
      <w:r w:rsidRPr="0034521F">
        <w:rPr>
          <w:rFonts w:ascii="Arial" w:hAnsi="Arial" w:cs="Arial"/>
        </w:rPr>
        <w:t xml:space="preserve">, YouTube, 26 Jan. 2025, www.youtube.com/watch?v=eneSE4vVAOs. </w:t>
      </w:r>
    </w:p>
    <w:p w14:paraId="7EA1639F" w14:textId="0464B137" w:rsidR="0034521F" w:rsidRDefault="0034521F" w:rsidP="00EB7C3E">
      <w:pPr>
        <w:pStyle w:val="NormalWeb"/>
        <w:spacing w:line="360" w:lineRule="auto"/>
        <w:ind w:left="720" w:hanging="720"/>
        <w:rPr>
          <w:rFonts w:ascii="Arial" w:hAnsi="Arial" w:cs="Arial"/>
        </w:rPr>
      </w:pPr>
      <w:r w:rsidRPr="0034521F">
        <w:rPr>
          <w:rFonts w:ascii="Arial" w:hAnsi="Arial" w:cs="Arial"/>
        </w:rPr>
        <w:lastRenderedPageBreak/>
        <w:t xml:space="preserve">“Class </w:t>
      </w:r>
      <w:proofErr w:type="spellStart"/>
      <w:r w:rsidRPr="0034521F">
        <w:rPr>
          <w:rFonts w:ascii="Arial" w:hAnsi="Arial" w:cs="Arial"/>
        </w:rPr>
        <w:t>Levenshteindistance</w:t>
      </w:r>
      <w:proofErr w:type="spellEnd"/>
      <w:r w:rsidRPr="0034521F">
        <w:rPr>
          <w:rFonts w:ascii="Arial" w:hAnsi="Arial" w:cs="Arial"/>
        </w:rPr>
        <w:t xml:space="preserve">.” </w:t>
      </w:r>
      <w:proofErr w:type="spellStart"/>
      <w:r w:rsidRPr="0034521F">
        <w:rPr>
          <w:rFonts w:ascii="Arial" w:hAnsi="Arial" w:cs="Arial"/>
          <w:i/>
          <w:iCs/>
        </w:rPr>
        <w:t>LevenshteinDistance</w:t>
      </w:r>
      <w:proofErr w:type="spellEnd"/>
      <w:r w:rsidRPr="0034521F">
        <w:rPr>
          <w:rFonts w:ascii="Arial" w:hAnsi="Arial" w:cs="Arial"/>
          <w:i/>
          <w:iCs/>
        </w:rPr>
        <w:t xml:space="preserve"> (Apache Commons Text 1.14.0 API)</w:t>
      </w:r>
      <w:r w:rsidRPr="0034521F">
        <w:rPr>
          <w:rFonts w:ascii="Arial" w:hAnsi="Arial" w:cs="Arial"/>
        </w:rPr>
        <w:t>, commons.apache.org/proper/commons-text/apidocs/org/apache/commons/text/similarity/LevenshteinDistance.htm</w:t>
      </w:r>
      <w:r w:rsidR="00030F6C">
        <w:rPr>
          <w:rFonts w:ascii="Arial" w:hAnsi="Arial" w:cs="Arial"/>
        </w:rPr>
        <w:t>l</w:t>
      </w:r>
    </w:p>
    <w:p w14:paraId="14B3DB26" w14:textId="173FC491" w:rsidR="00030F6C" w:rsidRDefault="00030F6C" w:rsidP="00030F6C">
      <w:pPr>
        <w:pStyle w:val="NormalWeb"/>
        <w:spacing w:line="360" w:lineRule="auto"/>
        <w:ind w:left="720" w:hanging="720"/>
        <w:rPr>
          <w:rFonts w:ascii="Arial" w:hAnsi="Arial" w:cs="Arial"/>
        </w:rPr>
      </w:pPr>
      <w:r w:rsidRPr="00030F6C">
        <w:rPr>
          <w:rFonts w:ascii="Arial" w:hAnsi="Arial" w:cs="Arial"/>
        </w:rPr>
        <w:t xml:space="preserve">Gómez, Mario, and Enric Plaza. “Case-based Project Scheduling.” </w:t>
      </w:r>
      <w:r w:rsidRPr="00030F6C">
        <w:rPr>
          <w:rFonts w:ascii="Arial" w:hAnsi="Arial" w:cs="Arial"/>
          <w:i/>
          <w:iCs/>
        </w:rPr>
        <w:t>Lecture Notes in Computer Science</w:t>
      </w:r>
      <w:r w:rsidRPr="00030F6C">
        <w:rPr>
          <w:rFonts w:ascii="Arial" w:hAnsi="Arial" w:cs="Arial"/>
        </w:rPr>
        <w:t xml:space="preserve">, Sept. 2012, pp. 122–126, https://doi.org/10.1007/978-3-642-32986-9_11. </w:t>
      </w:r>
    </w:p>
    <w:p w14:paraId="751E5CFE" w14:textId="60A42888" w:rsidR="00CE3FD6" w:rsidRDefault="005422A6" w:rsidP="00EB7C3E">
      <w:pPr>
        <w:pStyle w:val="NormalWeb"/>
        <w:spacing w:line="360" w:lineRule="auto"/>
        <w:ind w:left="720" w:hanging="720"/>
        <w:rPr>
          <w:rFonts w:ascii="Arial" w:hAnsi="Arial" w:cs="Arial"/>
        </w:rPr>
      </w:pPr>
      <w:r w:rsidRPr="005422A6">
        <w:rPr>
          <w:rFonts w:ascii="Arial" w:hAnsi="Arial" w:cs="Arial"/>
        </w:rPr>
        <w:t xml:space="preserve">Jurafsky, Dan, and James H. Martin. </w:t>
      </w:r>
      <w:r w:rsidRPr="005422A6">
        <w:rPr>
          <w:rFonts w:ascii="Arial" w:hAnsi="Arial" w:cs="Arial"/>
          <w:i/>
          <w:iCs/>
        </w:rPr>
        <w:t>Speech and Language Processing an Introduction to Natural Language Processing, Computational Linguistics, and Speech Recognition with Language Models Daniel Jurafsky, James H. Martin</w:t>
      </w:r>
      <w:r w:rsidRPr="005422A6">
        <w:rPr>
          <w:rFonts w:ascii="Arial" w:hAnsi="Arial" w:cs="Arial"/>
        </w:rPr>
        <w:t>. 3rd ed., Stanford University, 2025.</w:t>
      </w:r>
    </w:p>
    <w:p w14:paraId="08BE4B32" w14:textId="64D92864" w:rsidR="00086DA6" w:rsidRDefault="00086DA6" w:rsidP="00EB7C3E">
      <w:pPr>
        <w:pStyle w:val="NormalWeb"/>
        <w:spacing w:line="360" w:lineRule="auto"/>
        <w:ind w:left="720" w:hanging="720"/>
        <w:rPr>
          <w:rFonts w:ascii="Arial" w:hAnsi="Arial" w:cs="Arial"/>
        </w:rPr>
      </w:pPr>
      <w:proofErr w:type="spellStart"/>
      <w:r w:rsidRPr="00086DA6">
        <w:rPr>
          <w:rFonts w:ascii="Arial" w:hAnsi="Arial" w:cs="Arial"/>
        </w:rPr>
        <w:t>kartik</w:t>
      </w:r>
      <w:proofErr w:type="spellEnd"/>
      <w:r w:rsidRPr="00086DA6">
        <w:rPr>
          <w:rFonts w:ascii="Arial" w:hAnsi="Arial" w:cs="Arial"/>
        </w:rPr>
        <w:t xml:space="preserve">. “Introduction to Disjoint Set (Union-Find Data Structure).” </w:t>
      </w:r>
      <w:proofErr w:type="spellStart"/>
      <w:r w:rsidRPr="00086DA6">
        <w:rPr>
          <w:rFonts w:ascii="Arial" w:hAnsi="Arial" w:cs="Arial"/>
          <w:i/>
          <w:iCs/>
        </w:rPr>
        <w:t>GeeksforGeeks</w:t>
      </w:r>
      <w:proofErr w:type="spellEnd"/>
      <w:r w:rsidRPr="00086DA6">
        <w:rPr>
          <w:rFonts w:ascii="Arial" w:hAnsi="Arial" w:cs="Arial"/>
        </w:rPr>
        <w:t xml:space="preserve">, </w:t>
      </w:r>
      <w:proofErr w:type="spellStart"/>
      <w:r w:rsidRPr="00086DA6">
        <w:rPr>
          <w:rFonts w:ascii="Arial" w:hAnsi="Arial" w:cs="Arial"/>
        </w:rPr>
        <w:t>GeeksforGeeks</w:t>
      </w:r>
      <w:proofErr w:type="spellEnd"/>
      <w:r w:rsidRPr="00086DA6">
        <w:rPr>
          <w:rFonts w:ascii="Arial" w:hAnsi="Arial" w:cs="Arial"/>
        </w:rPr>
        <w:t>, 17 Jan. 2026, www.geeksforgeeks.org/dsa/introduction-to-disjoint-set-data-structure-or-union-find-algorithm/.</w:t>
      </w:r>
    </w:p>
    <w:p w14:paraId="6F0EF6E4" w14:textId="3951D5B0" w:rsidR="006B37BF" w:rsidRDefault="006B37BF" w:rsidP="00EB7C3E">
      <w:pPr>
        <w:pStyle w:val="NormalWeb"/>
        <w:spacing w:line="360" w:lineRule="auto"/>
        <w:ind w:left="720" w:hanging="720"/>
        <w:rPr>
          <w:rFonts w:ascii="Arial" w:hAnsi="Arial" w:cs="Arial"/>
        </w:rPr>
      </w:pPr>
      <w:r w:rsidRPr="006B37BF">
        <w:rPr>
          <w:rFonts w:ascii="Arial" w:hAnsi="Arial" w:cs="Arial"/>
        </w:rPr>
        <w:t xml:space="preserve">Kundu, Arnab. “Jaro and Jaro-Winkler Similarity.” </w:t>
      </w:r>
      <w:proofErr w:type="spellStart"/>
      <w:r w:rsidRPr="006B37BF">
        <w:rPr>
          <w:rFonts w:ascii="Arial" w:hAnsi="Arial" w:cs="Arial"/>
          <w:i/>
          <w:iCs/>
        </w:rPr>
        <w:t>GeeksforGeeks</w:t>
      </w:r>
      <w:proofErr w:type="spellEnd"/>
      <w:r w:rsidRPr="006B37BF">
        <w:rPr>
          <w:rFonts w:ascii="Arial" w:hAnsi="Arial" w:cs="Arial"/>
        </w:rPr>
        <w:t xml:space="preserve">, </w:t>
      </w:r>
      <w:proofErr w:type="spellStart"/>
      <w:r w:rsidRPr="006B37BF">
        <w:rPr>
          <w:rFonts w:ascii="Arial" w:hAnsi="Arial" w:cs="Arial"/>
        </w:rPr>
        <w:t>GeeksforGeeks</w:t>
      </w:r>
      <w:proofErr w:type="spellEnd"/>
      <w:r w:rsidRPr="006B37BF">
        <w:rPr>
          <w:rFonts w:ascii="Arial" w:hAnsi="Arial" w:cs="Arial"/>
        </w:rPr>
        <w:t xml:space="preserve">, 16 May 2025, </w:t>
      </w:r>
      <w:hyperlink r:id="rId25" w:history="1">
        <w:r w:rsidRPr="006B37BF">
          <w:rPr>
            <w:rStyle w:val="Hyperlink"/>
            <w:rFonts w:ascii="Arial" w:hAnsi="Arial" w:cs="Arial"/>
          </w:rPr>
          <w:t>www.geeksforgeeks.org/dsa/jaro-and-jaro-winkler-similarity/</w:t>
        </w:r>
      </w:hyperlink>
      <w:r w:rsidRPr="006B37BF">
        <w:rPr>
          <w:rFonts w:ascii="Arial" w:hAnsi="Arial" w:cs="Arial"/>
        </w:rPr>
        <w:t>.</w:t>
      </w:r>
    </w:p>
    <w:p w14:paraId="7536A027" w14:textId="1BE2D71F" w:rsidR="006B37BF" w:rsidRDefault="0014662A" w:rsidP="00030F6C">
      <w:pPr>
        <w:pStyle w:val="NormalWeb"/>
        <w:spacing w:line="360" w:lineRule="auto"/>
        <w:ind w:left="720" w:hanging="720"/>
        <w:rPr>
          <w:rFonts w:ascii="Arial" w:hAnsi="Arial" w:cs="Arial"/>
        </w:rPr>
      </w:pPr>
      <w:r w:rsidRPr="0014662A">
        <w:rPr>
          <w:rFonts w:ascii="Arial" w:hAnsi="Arial" w:cs="Arial"/>
        </w:rPr>
        <w:t xml:space="preserve">VR. “Trie Data Structure.” </w:t>
      </w:r>
      <w:proofErr w:type="spellStart"/>
      <w:r w:rsidRPr="0014662A">
        <w:rPr>
          <w:rFonts w:ascii="Arial" w:hAnsi="Arial" w:cs="Arial"/>
          <w:i/>
          <w:iCs/>
        </w:rPr>
        <w:t>GeeksforGeeks</w:t>
      </w:r>
      <w:proofErr w:type="spellEnd"/>
      <w:r w:rsidRPr="0014662A">
        <w:rPr>
          <w:rFonts w:ascii="Arial" w:hAnsi="Arial" w:cs="Arial"/>
        </w:rPr>
        <w:t xml:space="preserve">, </w:t>
      </w:r>
      <w:proofErr w:type="spellStart"/>
      <w:r w:rsidRPr="0014662A">
        <w:rPr>
          <w:rFonts w:ascii="Arial" w:hAnsi="Arial" w:cs="Arial"/>
        </w:rPr>
        <w:t>GeeksforGeeks</w:t>
      </w:r>
      <w:proofErr w:type="spellEnd"/>
      <w:r w:rsidRPr="0014662A">
        <w:rPr>
          <w:rFonts w:ascii="Arial" w:hAnsi="Arial" w:cs="Arial"/>
        </w:rPr>
        <w:t>, 18 Jan. 2026, www.geeksforgeeks.org/dsa/trie-insert-and-search/.</w:t>
      </w:r>
    </w:p>
    <w:sectPr w:rsidR="006B37BF" w:rsidSect="005D1DEE">
      <w:footerReference w:type="default" r:id="rId26"/>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1F2AE" w14:textId="77777777" w:rsidR="00573680" w:rsidRDefault="00573680" w:rsidP="00BB0F9B">
      <w:pPr>
        <w:spacing w:after="0" w:line="240" w:lineRule="auto"/>
      </w:pPr>
      <w:r>
        <w:separator/>
      </w:r>
    </w:p>
  </w:endnote>
  <w:endnote w:type="continuationSeparator" w:id="0">
    <w:p w14:paraId="58F8663B" w14:textId="77777777" w:rsidR="00573680" w:rsidRDefault="00573680" w:rsidP="00BB0F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1263059256"/>
      <w:docPartObj>
        <w:docPartGallery w:val="Page Numbers (Bottom of Page)"/>
        <w:docPartUnique/>
      </w:docPartObj>
    </w:sdtPr>
    <w:sdtEndPr>
      <w:rPr>
        <w:noProof/>
      </w:rPr>
    </w:sdtEndPr>
    <w:sdtContent>
      <w:p w14:paraId="351F77E2" w14:textId="24B78FA8" w:rsidR="00BB0F9B" w:rsidRPr="00BB0F9B" w:rsidRDefault="00BB0F9B">
        <w:pPr>
          <w:pStyle w:val="Footer"/>
          <w:jc w:val="right"/>
          <w:rPr>
            <w:color w:val="000000" w:themeColor="text1"/>
          </w:rPr>
        </w:pPr>
        <w:r w:rsidRPr="00BB0F9B">
          <w:rPr>
            <w:color w:val="000000" w:themeColor="text1"/>
          </w:rPr>
          <w:fldChar w:fldCharType="begin"/>
        </w:r>
        <w:r w:rsidRPr="00BB0F9B">
          <w:rPr>
            <w:color w:val="000000" w:themeColor="text1"/>
          </w:rPr>
          <w:instrText xml:space="preserve"> PAGE   \* MERGEFORMAT </w:instrText>
        </w:r>
        <w:r w:rsidRPr="00BB0F9B">
          <w:rPr>
            <w:color w:val="000000" w:themeColor="text1"/>
          </w:rPr>
          <w:fldChar w:fldCharType="separate"/>
        </w:r>
        <w:r w:rsidRPr="00BB0F9B">
          <w:rPr>
            <w:noProof/>
            <w:color w:val="000000" w:themeColor="text1"/>
          </w:rPr>
          <w:t>2</w:t>
        </w:r>
        <w:r w:rsidRPr="00BB0F9B">
          <w:rPr>
            <w:noProof/>
            <w:color w:val="000000" w:themeColor="text1"/>
          </w:rPr>
          <w:fldChar w:fldCharType="end"/>
        </w:r>
      </w:p>
    </w:sdtContent>
  </w:sdt>
  <w:p w14:paraId="097C12E4" w14:textId="77777777" w:rsidR="00BB0F9B" w:rsidRDefault="00BB0F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9D081" w14:textId="77777777" w:rsidR="00573680" w:rsidRDefault="00573680" w:rsidP="00BB0F9B">
      <w:pPr>
        <w:spacing w:after="0" w:line="240" w:lineRule="auto"/>
      </w:pPr>
      <w:r>
        <w:separator/>
      </w:r>
    </w:p>
  </w:footnote>
  <w:footnote w:type="continuationSeparator" w:id="0">
    <w:p w14:paraId="2CD3EB19" w14:textId="77777777" w:rsidR="00573680" w:rsidRDefault="00573680" w:rsidP="00BB0F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339F1"/>
    <w:multiLevelType w:val="hybridMultilevel"/>
    <w:tmpl w:val="B33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F22F8A"/>
    <w:multiLevelType w:val="hybridMultilevel"/>
    <w:tmpl w:val="2A86D6E4"/>
    <w:lvl w:ilvl="0" w:tplc="C3E6CB8A">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05244E"/>
    <w:multiLevelType w:val="hybridMultilevel"/>
    <w:tmpl w:val="994CA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471229"/>
    <w:multiLevelType w:val="hybridMultilevel"/>
    <w:tmpl w:val="694E52C2"/>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F8719D"/>
    <w:multiLevelType w:val="hybridMultilevel"/>
    <w:tmpl w:val="DD083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0C4811"/>
    <w:multiLevelType w:val="hybridMultilevel"/>
    <w:tmpl w:val="8C3A320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A065D2"/>
    <w:multiLevelType w:val="hybridMultilevel"/>
    <w:tmpl w:val="EB6AF3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E6D1B8F"/>
    <w:multiLevelType w:val="hybridMultilevel"/>
    <w:tmpl w:val="F89E4C04"/>
    <w:lvl w:ilvl="0" w:tplc="C3E6CB8A">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951BD5"/>
    <w:multiLevelType w:val="hybridMultilevel"/>
    <w:tmpl w:val="B9405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105DB1"/>
    <w:multiLevelType w:val="hybridMultilevel"/>
    <w:tmpl w:val="4762DB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5D07E82"/>
    <w:multiLevelType w:val="hybridMultilevel"/>
    <w:tmpl w:val="3FD42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D364BD5"/>
    <w:multiLevelType w:val="hybridMultilevel"/>
    <w:tmpl w:val="2E5CD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612138"/>
    <w:multiLevelType w:val="hybridMultilevel"/>
    <w:tmpl w:val="1A42C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F56413D"/>
    <w:multiLevelType w:val="hybridMultilevel"/>
    <w:tmpl w:val="110A0446"/>
    <w:lvl w:ilvl="0" w:tplc="C3E6CB8A">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049249E"/>
    <w:multiLevelType w:val="hybridMultilevel"/>
    <w:tmpl w:val="4E325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14E293A"/>
    <w:multiLevelType w:val="hybridMultilevel"/>
    <w:tmpl w:val="C6621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CDB61DB"/>
    <w:multiLevelType w:val="hybridMultilevel"/>
    <w:tmpl w:val="E208D5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5C54926"/>
    <w:multiLevelType w:val="hybridMultilevel"/>
    <w:tmpl w:val="19846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7154005">
    <w:abstractNumId w:val="0"/>
  </w:num>
  <w:num w:numId="2" w16cid:durableId="2112388133">
    <w:abstractNumId w:val="16"/>
  </w:num>
  <w:num w:numId="3" w16cid:durableId="883492402">
    <w:abstractNumId w:val="13"/>
  </w:num>
  <w:num w:numId="4" w16cid:durableId="1559971712">
    <w:abstractNumId w:val="9"/>
  </w:num>
  <w:num w:numId="5" w16cid:durableId="6449580">
    <w:abstractNumId w:val="6"/>
  </w:num>
  <w:num w:numId="6" w16cid:durableId="1480655009">
    <w:abstractNumId w:val="8"/>
  </w:num>
  <w:num w:numId="7" w16cid:durableId="273286925">
    <w:abstractNumId w:val="3"/>
  </w:num>
  <w:num w:numId="8" w16cid:durableId="554439639">
    <w:abstractNumId w:val="14"/>
  </w:num>
  <w:num w:numId="9" w16cid:durableId="1246571765">
    <w:abstractNumId w:val="15"/>
  </w:num>
  <w:num w:numId="10" w16cid:durableId="1769226752">
    <w:abstractNumId w:val="10"/>
  </w:num>
  <w:num w:numId="11" w16cid:durableId="96026933">
    <w:abstractNumId w:val="5"/>
  </w:num>
  <w:num w:numId="12" w16cid:durableId="1647778188">
    <w:abstractNumId w:val="2"/>
  </w:num>
  <w:num w:numId="13" w16cid:durableId="1937322079">
    <w:abstractNumId w:val="17"/>
  </w:num>
  <w:num w:numId="14" w16cid:durableId="1952275987">
    <w:abstractNumId w:val="12"/>
  </w:num>
  <w:num w:numId="15" w16cid:durableId="1572888867">
    <w:abstractNumId w:val="11"/>
  </w:num>
  <w:num w:numId="16" w16cid:durableId="1494831710">
    <w:abstractNumId w:val="4"/>
  </w:num>
  <w:num w:numId="17" w16cid:durableId="1942764107">
    <w:abstractNumId w:val="1"/>
  </w:num>
  <w:num w:numId="18" w16cid:durableId="10476036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A00"/>
    <w:rsid w:val="00000908"/>
    <w:rsid w:val="00000E33"/>
    <w:rsid w:val="00007482"/>
    <w:rsid w:val="00007681"/>
    <w:rsid w:val="00014042"/>
    <w:rsid w:val="00020879"/>
    <w:rsid w:val="00022A71"/>
    <w:rsid w:val="0002301D"/>
    <w:rsid w:val="0002346B"/>
    <w:rsid w:val="00024CA0"/>
    <w:rsid w:val="000272F1"/>
    <w:rsid w:val="00027D4B"/>
    <w:rsid w:val="00030F6C"/>
    <w:rsid w:val="00032A72"/>
    <w:rsid w:val="000424AD"/>
    <w:rsid w:val="00042D0D"/>
    <w:rsid w:val="00044DE7"/>
    <w:rsid w:val="000454A0"/>
    <w:rsid w:val="0005284F"/>
    <w:rsid w:val="00053B6E"/>
    <w:rsid w:val="00053F4C"/>
    <w:rsid w:val="00061D05"/>
    <w:rsid w:val="00062DE3"/>
    <w:rsid w:val="00063C41"/>
    <w:rsid w:val="0006445C"/>
    <w:rsid w:val="0006524A"/>
    <w:rsid w:val="00071B0E"/>
    <w:rsid w:val="00072AEF"/>
    <w:rsid w:val="00073B64"/>
    <w:rsid w:val="0007427E"/>
    <w:rsid w:val="000746C6"/>
    <w:rsid w:val="000759F5"/>
    <w:rsid w:val="00081A2A"/>
    <w:rsid w:val="000820EB"/>
    <w:rsid w:val="00086DA6"/>
    <w:rsid w:val="000A14A4"/>
    <w:rsid w:val="000A54E9"/>
    <w:rsid w:val="000A58F8"/>
    <w:rsid w:val="000A5F18"/>
    <w:rsid w:val="000B51EC"/>
    <w:rsid w:val="000C342F"/>
    <w:rsid w:val="000C34D9"/>
    <w:rsid w:val="000C67B0"/>
    <w:rsid w:val="000D00FC"/>
    <w:rsid w:val="000D3D31"/>
    <w:rsid w:val="000D4416"/>
    <w:rsid w:val="000D5285"/>
    <w:rsid w:val="000E27EA"/>
    <w:rsid w:val="000E474C"/>
    <w:rsid w:val="000E71B6"/>
    <w:rsid w:val="000F351E"/>
    <w:rsid w:val="000F353E"/>
    <w:rsid w:val="000F488F"/>
    <w:rsid w:val="001006FC"/>
    <w:rsid w:val="00103871"/>
    <w:rsid w:val="00103E7F"/>
    <w:rsid w:val="0011242F"/>
    <w:rsid w:val="00112795"/>
    <w:rsid w:val="00113018"/>
    <w:rsid w:val="001177F1"/>
    <w:rsid w:val="00123022"/>
    <w:rsid w:val="00123901"/>
    <w:rsid w:val="00123DD0"/>
    <w:rsid w:val="00126B14"/>
    <w:rsid w:val="00135A20"/>
    <w:rsid w:val="00141FCE"/>
    <w:rsid w:val="0014662A"/>
    <w:rsid w:val="0015005A"/>
    <w:rsid w:val="00155FD7"/>
    <w:rsid w:val="00163EFA"/>
    <w:rsid w:val="00176A00"/>
    <w:rsid w:val="00180F5A"/>
    <w:rsid w:val="0019139F"/>
    <w:rsid w:val="00195951"/>
    <w:rsid w:val="00197720"/>
    <w:rsid w:val="00197E44"/>
    <w:rsid w:val="001A31BC"/>
    <w:rsid w:val="001A3841"/>
    <w:rsid w:val="001A3C57"/>
    <w:rsid w:val="001A42FD"/>
    <w:rsid w:val="001A48A9"/>
    <w:rsid w:val="001A705E"/>
    <w:rsid w:val="001B4553"/>
    <w:rsid w:val="001B6478"/>
    <w:rsid w:val="001B7731"/>
    <w:rsid w:val="001C1B66"/>
    <w:rsid w:val="001C1C6C"/>
    <w:rsid w:val="001C499D"/>
    <w:rsid w:val="001C6752"/>
    <w:rsid w:val="001C7012"/>
    <w:rsid w:val="001D3837"/>
    <w:rsid w:val="001D3B54"/>
    <w:rsid w:val="001E6590"/>
    <w:rsid w:val="001F1780"/>
    <w:rsid w:val="001F19F9"/>
    <w:rsid w:val="001F3900"/>
    <w:rsid w:val="00200A9A"/>
    <w:rsid w:val="00203690"/>
    <w:rsid w:val="00207C53"/>
    <w:rsid w:val="00207F09"/>
    <w:rsid w:val="0021467C"/>
    <w:rsid w:val="00225132"/>
    <w:rsid w:val="0023038E"/>
    <w:rsid w:val="00233167"/>
    <w:rsid w:val="0023347E"/>
    <w:rsid w:val="00233B8B"/>
    <w:rsid w:val="002400C9"/>
    <w:rsid w:val="00245480"/>
    <w:rsid w:val="00250564"/>
    <w:rsid w:val="00250864"/>
    <w:rsid w:val="00252C16"/>
    <w:rsid w:val="002575B0"/>
    <w:rsid w:val="00280C52"/>
    <w:rsid w:val="002862C0"/>
    <w:rsid w:val="002866AA"/>
    <w:rsid w:val="002909EB"/>
    <w:rsid w:val="002913C2"/>
    <w:rsid w:val="00291691"/>
    <w:rsid w:val="002A170C"/>
    <w:rsid w:val="002A713B"/>
    <w:rsid w:val="002C4576"/>
    <w:rsid w:val="002C6F6F"/>
    <w:rsid w:val="002D29F5"/>
    <w:rsid w:val="002D3205"/>
    <w:rsid w:val="002E1CC7"/>
    <w:rsid w:val="002F1BD5"/>
    <w:rsid w:val="002F2B7C"/>
    <w:rsid w:val="002F2E71"/>
    <w:rsid w:val="002F72FA"/>
    <w:rsid w:val="0030493A"/>
    <w:rsid w:val="00306395"/>
    <w:rsid w:val="00311592"/>
    <w:rsid w:val="00315F9A"/>
    <w:rsid w:val="00316C9F"/>
    <w:rsid w:val="003213CD"/>
    <w:rsid w:val="00321E73"/>
    <w:rsid w:val="0032602E"/>
    <w:rsid w:val="00327245"/>
    <w:rsid w:val="00330B4F"/>
    <w:rsid w:val="00334968"/>
    <w:rsid w:val="00335FB2"/>
    <w:rsid w:val="003426D8"/>
    <w:rsid w:val="0034521F"/>
    <w:rsid w:val="00351493"/>
    <w:rsid w:val="00360A99"/>
    <w:rsid w:val="00361870"/>
    <w:rsid w:val="00365412"/>
    <w:rsid w:val="00366C9F"/>
    <w:rsid w:val="003729C9"/>
    <w:rsid w:val="00373A7C"/>
    <w:rsid w:val="00382608"/>
    <w:rsid w:val="003A2C93"/>
    <w:rsid w:val="003A2DCA"/>
    <w:rsid w:val="003A4094"/>
    <w:rsid w:val="003A7BB8"/>
    <w:rsid w:val="003B3601"/>
    <w:rsid w:val="003B3ACD"/>
    <w:rsid w:val="003C0576"/>
    <w:rsid w:val="003C0C24"/>
    <w:rsid w:val="003C44D4"/>
    <w:rsid w:val="003C5281"/>
    <w:rsid w:val="003D67E8"/>
    <w:rsid w:val="003D706B"/>
    <w:rsid w:val="003E2C03"/>
    <w:rsid w:val="003E36C9"/>
    <w:rsid w:val="003E59D4"/>
    <w:rsid w:val="003F0B96"/>
    <w:rsid w:val="003F1B64"/>
    <w:rsid w:val="003F5436"/>
    <w:rsid w:val="00403D64"/>
    <w:rsid w:val="00404A8A"/>
    <w:rsid w:val="004116B0"/>
    <w:rsid w:val="004118FD"/>
    <w:rsid w:val="00413242"/>
    <w:rsid w:val="0041602E"/>
    <w:rsid w:val="00417DC6"/>
    <w:rsid w:val="00420323"/>
    <w:rsid w:val="004245B1"/>
    <w:rsid w:val="004362E1"/>
    <w:rsid w:val="00442AAE"/>
    <w:rsid w:val="004430DC"/>
    <w:rsid w:val="0044316D"/>
    <w:rsid w:val="00460DED"/>
    <w:rsid w:val="00466438"/>
    <w:rsid w:val="0046784B"/>
    <w:rsid w:val="0047416A"/>
    <w:rsid w:val="00474AF2"/>
    <w:rsid w:val="004778E6"/>
    <w:rsid w:val="004828E5"/>
    <w:rsid w:val="00483AC8"/>
    <w:rsid w:val="00491190"/>
    <w:rsid w:val="00491F29"/>
    <w:rsid w:val="00494CEB"/>
    <w:rsid w:val="004A1ABE"/>
    <w:rsid w:val="004A5665"/>
    <w:rsid w:val="004B0038"/>
    <w:rsid w:val="004B1387"/>
    <w:rsid w:val="004C1DF7"/>
    <w:rsid w:val="004D24C8"/>
    <w:rsid w:val="004D2BEF"/>
    <w:rsid w:val="004E4293"/>
    <w:rsid w:val="004E7D3C"/>
    <w:rsid w:val="005004B6"/>
    <w:rsid w:val="00502014"/>
    <w:rsid w:val="00504C8C"/>
    <w:rsid w:val="005123F6"/>
    <w:rsid w:val="005162EE"/>
    <w:rsid w:val="00516B5E"/>
    <w:rsid w:val="00521986"/>
    <w:rsid w:val="0052484D"/>
    <w:rsid w:val="00525EFB"/>
    <w:rsid w:val="00541477"/>
    <w:rsid w:val="005422A6"/>
    <w:rsid w:val="00543854"/>
    <w:rsid w:val="00544B3F"/>
    <w:rsid w:val="005466E2"/>
    <w:rsid w:val="00546E91"/>
    <w:rsid w:val="00562FE7"/>
    <w:rsid w:val="00563E8A"/>
    <w:rsid w:val="00567983"/>
    <w:rsid w:val="00570015"/>
    <w:rsid w:val="005708FA"/>
    <w:rsid w:val="00573680"/>
    <w:rsid w:val="0057394D"/>
    <w:rsid w:val="00576B93"/>
    <w:rsid w:val="00577CBD"/>
    <w:rsid w:val="005844F3"/>
    <w:rsid w:val="005932DE"/>
    <w:rsid w:val="005948E0"/>
    <w:rsid w:val="005A1D52"/>
    <w:rsid w:val="005A7D44"/>
    <w:rsid w:val="005B1A6D"/>
    <w:rsid w:val="005B4C8A"/>
    <w:rsid w:val="005B5F16"/>
    <w:rsid w:val="005C47C4"/>
    <w:rsid w:val="005C7168"/>
    <w:rsid w:val="005D1DEE"/>
    <w:rsid w:val="005D2CC6"/>
    <w:rsid w:val="005D7039"/>
    <w:rsid w:val="005D726E"/>
    <w:rsid w:val="005E5DB9"/>
    <w:rsid w:val="005F0CA9"/>
    <w:rsid w:val="005F41DA"/>
    <w:rsid w:val="005F61D1"/>
    <w:rsid w:val="00600001"/>
    <w:rsid w:val="006043FC"/>
    <w:rsid w:val="006049A0"/>
    <w:rsid w:val="00605BDF"/>
    <w:rsid w:val="0061154F"/>
    <w:rsid w:val="00611DD9"/>
    <w:rsid w:val="00623C8A"/>
    <w:rsid w:val="006441E4"/>
    <w:rsid w:val="006502D3"/>
    <w:rsid w:val="00650BCA"/>
    <w:rsid w:val="006548D8"/>
    <w:rsid w:val="00660B10"/>
    <w:rsid w:val="00662705"/>
    <w:rsid w:val="006661DD"/>
    <w:rsid w:val="00675FE9"/>
    <w:rsid w:val="00676424"/>
    <w:rsid w:val="00676430"/>
    <w:rsid w:val="006772C1"/>
    <w:rsid w:val="00687009"/>
    <w:rsid w:val="00692146"/>
    <w:rsid w:val="006944CE"/>
    <w:rsid w:val="00695F92"/>
    <w:rsid w:val="006A3686"/>
    <w:rsid w:val="006A7744"/>
    <w:rsid w:val="006B37BF"/>
    <w:rsid w:val="006B3B07"/>
    <w:rsid w:val="006B4EC8"/>
    <w:rsid w:val="006C07F3"/>
    <w:rsid w:val="006C1EF0"/>
    <w:rsid w:val="006C4BB3"/>
    <w:rsid w:val="006C5415"/>
    <w:rsid w:val="006C59A0"/>
    <w:rsid w:val="006D3815"/>
    <w:rsid w:val="006D550B"/>
    <w:rsid w:val="006D6B78"/>
    <w:rsid w:val="006E04CE"/>
    <w:rsid w:val="006E0806"/>
    <w:rsid w:val="006E2AFA"/>
    <w:rsid w:val="006E570D"/>
    <w:rsid w:val="006F21F7"/>
    <w:rsid w:val="006F3580"/>
    <w:rsid w:val="006F4BF8"/>
    <w:rsid w:val="006F7CCC"/>
    <w:rsid w:val="0071001E"/>
    <w:rsid w:val="00710BD1"/>
    <w:rsid w:val="0073574E"/>
    <w:rsid w:val="007405D3"/>
    <w:rsid w:val="007462C6"/>
    <w:rsid w:val="00750DED"/>
    <w:rsid w:val="00762028"/>
    <w:rsid w:val="00766764"/>
    <w:rsid w:val="00771BB2"/>
    <w:rsid w:val="007746BC"/>
    <w:rsid w:val="00774C16"/>
    <w:rsid w:val="00775285"/>
    <w:rsid w:val="00775AEE"/>
    <w:rsid w:val="007815B4"/>
    <w:rsid w:val="007825D3"/>
    <w:rsid w:val="00784E41"/>
    <w:rsid w:val="00786B8E"/>
    <w:rsid w:val="00791E56"/>
    <w:rsid w:val="007A538D"/>
    <w:rsid w:val="007A5AEC"/>
    <w:rsid w:val="007A7691"/>
    <w:rsid w:val="007B1633"/>
    <w:rsid w:val="007B2A93"/>
    <w:rsid w:val="007B2DC6"/>
    <w:rsid w:val="007B3D70"/>
    <w:rsid w:val="007B5F69"/>
    <w:rsid w:val="007B7D6D"/>
    <w:rsid w:val="007C0B09"/>
    <w:rsid w:val="007C326F"/>
    <w:rsid w:val="007C4F17"/>
    <w:rsid w:val="007C52C0"/>
    <w:rsid w:val="007D134E"/>
    <w:rsid w:val="007D22E6"/>
    <w:rsid w:val="007D2564"/>
    <w:rsid w:val="007E3C3B"/>
    <w:rsid w:val="007F1E13"/>
    <w:rsid w:val="007F6D50"/>
    <w:rsid w:val="007F7EFF"/>
    <w:rsid w:val="00802A75"/>
    <w:rsid w:val="00802E35"/>
    <w:rsid w:val="00803F03"/>
    <w:rsid w:val="0080496E"/>
    <w:rsid w:val="0080563E"/>
    <w:rsid w:val="00811439"/>
    <w:rsid w:val="00811876"/>
    <w:rsid w:val="008140D1"/>
    <w:rsid w:val="00832E88"/>
    <w:rsid w:val="00835EA6"/>
    <w:rsid w:val="008530C3"/>
    <w:rsid w:val="0085385A"/>
    <w:rsid w:val="00855820"/>
    <w:rsid w:val="00860E77"/>
    <w:rsid w:val="0086204E"/>
    <w:rsid w:val="0087237F"/>
    <w:rsid w:val="0087251D"/>
    <w:rsid w:val="008728D0"/>
    <w:rsid w:val="00874D51"/>
    <w:rsid w:val="0087683F"/>
    <w:rsid w:val="0088023F"/>
    <w:rsid w:val="00880D8A"/>
    <w:rsid w:val="00886DE3"/>
    <w:rsid w:val="00890BB8"/>
    <w:rsid w:val="00895D5B"/>
    <w:rsid w:val="00895E82"/>
    <w:rsid w:val="008A5AE0"/>
    <w:rsid w:val="008A62F9"/>
    <w:rsid w:val="008A7C91"/>
    <w:rsid w:val="008B7B7D"/>
    <w:rsid w:val="008C0D39"/>
    <w:rsid w:val="008C4389"/>
    <w:rsid w:val="008D1BA9"/>
    <w:rsid w:val="008D5118"/>
    <w:rsid w:val="008E1D5B"/>
    <w:rsid w:val="008E254F"/>
    <w:rsid w:val="008E3402"/>
    <w:rsid w:val="008F20C7"/>
    <w:rsid w:val="008F5DD2"/>
    <w:rsid w:val="00901B89"/>
    <w:rsid w:val="009063A3"/>
    <w:rsid w:val="00911166"/>
    <w:rsid w:val="009221B2"/>
    <w:rsid w:val="00923A00"/>
    <w:rsid w:val="009300BC"/>
    <w:rsid w:val="00930A9B"/>
    <w:rsid w:val="0093361C"/>
    <w:rsid w:val="00937E23"/>
    <w:rsid w:val="00940B97"/>
    <w:rsid w:val="00943B6F"/>
    <w:rsid w:val="00943BA8"/>
    <w:rsid w:val="00952917"/>
    <w:rsid w:val="00954364"/>
    <w:rsid w:val="00955D95"/>
    <w:rsid w:val="00957EFF"/>
    <w:rsid w:val="009778EC"/>
    <w:rsid w:val="00980341"/>
    <w:rsid w:val="0098079F"/>
    <w:rsid w:val="00980D02"/>
    <w:rsid w:val="00981FDE"/>
    <w:rsid w:val="00985AB7"/>
    <w:rsid w:val="00985C7A"/>
    <w:rsid w:val="00990C1F"/>
    <w:rsid w:val="00996949"/>
    <w:rsid w:val="0099787E"/>
    <w:rsid w:val="009A79B1"/>
    <w:rsid w:val="009B0981"/>
    <w:rsid w:val="009C1464"/>
    <w:rsid w:val="009D5667"/>
    <w:rsid w:val="009D6FEE"/>
    <w:rsid w:val="009E00B0"/>
    <w:rsid w:val="009E45BD"/>
    <w:rsid w:val="009E5A14"/>
    <w:rsid w:val="009E7A9C"/>
    <w:rsid w:val="009F5936"/>
    <w:rsid w:val="009F5CB5"/>
    <w:rsid w:val="00A003FA"/>
    <w:rsid w:val="00A01796"/>
    <w:rsid w:val="00A03084"/>
    <w:rsid w:val="00A12E3E"/>
    <w:rsid w:val="00A14CCC"/>
    <w:rsid w:val="00A15FE6"/>
    <w:rsid w:val="00A239B7"/>
    <w:rsid w:val="00A2566F"/>
    <w:rsid w:val="00A40428"/>
    <w:rsid w:val="00A45A35"/>
    <w:rsid w:val="00A530EB"/>
    <w:rsid w:val="00A54628"/>
    <w:rsid w:val="00A553DE"/>
    <w:rsid w:val="00A575C1"/>
    <w:rsid w:val="00A60425"/>
    <w:rsid w:val="00A677DC"/>
    <w:rsid w:val="00A74566"/>
    <w:rsid w:val="00A75543"/>
    <w:rsid w:val="00A77C5B"/>
    <w:rsid w:val="00A92FE1"/>
    <w:rsid w:val="00A943FA"/>
    <w:rsid w:val="00A97187"/>
    <w:rsid w:val="00A973F1"/>
    <w:rsid w:val="00A97851"/>
    <w:rsid w:val="00A97A6C"/>
    <w:rsid w:val="00AB0A5C"/>
    <w:rsid w:val="00AB2C20"/>
    <w:rsid w:val="00AB30F8"/>
    <w:rsid w:val="00AC497C"/>
    <w:rsid w:val="00AE4834"/>
    <w:rsid w:val="00AF0372"/>
    <w:rsid w:val="00AF469C"/>
    <w:rsid w:val="00B00E68"/>
    <w:rsid w:val="00B03A00"/>
    <w:rsid w:val="00B03CCD"/>
    <w:rsid w:val="00B04555"/>
    <w:rsid w:val="00B07451"/>
    <w:rsid w:val="00B07719"/>
    <w:rsid w:val="00B13041"/>
    <w:rsid w:val="00B14D3D"/>
    <w:rsid w:val="00B2090B"/>
    <w:rsid w:val="00B27896"/>
    <w:rsid w:val="00B27B17"/>
    <w:rsid w:val="00B54512"/>
    <w:rsid w:val="00B545D7"/>
    <w:rsid w:val="00B552F7"/>
    <w:rsid w:val="00B65562"/>
    <w:rsid w:val="00B664D2"/>
    <w:rsid w:val="00B713AB"/>
    <w:rsid w:val="00B76162"/>
    <w:rsid w:val="00B80DDD"/>
    <w:rsid w:val="00B8186E"/>
    <w:rsid w:val="00B906CB"/>
    <w:rsid w:val="00B91D92"/>
    <w:rsid w:val="00B9603C"/>
    <w:rsid w:val="00B97091"/>
    <w:rsid w:val="00BA1FB3"/>
    <w:rsid w:val="00BB0F9B"/>
    <w:rsid w:val="00BB7BFE"/>
    <w:rsid w:val="00BC3023"/>
    <w:rsid w:val="00BC37FA"/>
    <w:rsid w:val="00BC65EA"/>
    <w:rsid w:val="00BC6F33"/>
    <w:rsid w:val="00BD013A"/>
    <w:rsid w:val="00BD7BC0"/>
    <w:rsid w:val="00BE0946"/>
    <w:rsid w:val="00BE1CE5"/>
    <w:rsid w:val="00BE3186"/>
    <w:rsid w:val="00BF16A1"/>
    <w:rsid w:val="00BF66B6"/>
    <w:rsid w:val="00BF6C0C"/>
    <w:rsid w:val="00C00B85"/>
    <w:rsid w:val="00C01BC2"/>
    <w:rsid w:val="00C20552"/>
    <w:rsid w:val="00C30556"/>
    <w:rsid w:val="00C310DC"/>
    <w:rsid w:val="00C37825"/>
    <w:rsid w:val="00C43F2C"/>
    <w:rsid w:val="00C475CE"/>
    <w:rsid w:val="00C54A91"/>
    <w:rsid w:val="00C636ED"/>
    <w:rsid w:val="00C63E71"/>
    <w:rsid w:val="00C65119"/>
    <w:rsid w:val="00C75EB4"/>
    <w:rsid w:val="00C8485F"/>
    <w:rsid w:val="00C84A8F"/>
    <w:rsid w:val="00C85D9A"/>
    <w:rsid w:val="00C871C4"/>
    <w:rsid w:val="00C91CFD"/>
    <w:rsid w:val="00C92FDC"/>
    <w:rsid w:val="00C95AF2"/>
    <w:rsid w:val="00CA4EDA"/>
    <w:rsid w:val="00CA548C"/>
    <w:rsid w:val="00CA7940"/>
    <w:rsid w:val="00CB7716"/>
    <w:rsid w:val="00CC1F2F"/>
    <w:rsid w:val="00CC48F1"/>
    <w:rsid w:val="00CD045C"/>
    <w:rsid w:val="00CD1981"/>
    <w:rsid w:val="00CD5303"/>
    <w:rsid w:val="00CE103E"/>
    <w:rsid w:val="00CE3247"/>
    <w:rsid w:val="00CE3FD6"/>
    <w:rsid w:val="00CE4720"/>
    <w:rsid w:val="00CE5BBC"/>
    <w:rsid w:val="00CE6051"/>
    <w:rsid w:val="00CE6AAA"/>
    <w:rsid w:val="00CF58C3"/>
    <w:rsid w:val="00D02C8D"/>
    <w:rsid w:val="00D10CB9"/>
    <w:rsid w:val="00D10E28"/>
    <w:rsid w:val="00D12300"/>
    <w:rsid w:val="00D22336"/>
    <w:rsid w:val="00D334B4"/>
    <w:rsid w:val="00D35FF0"/>
    <w:rsid w:val="00D401FE"/>
    <w:rsid w:val="00D43487"/>
    <w:rsid w:val="00D4436F"/>
    <w:rsid w:val="00D47BEB"/>
    <w:rsid w:val="00D55EF4"/>
    <w:rsid w:val="00D57994"/>
    <w:rsid w:val="00D623A8"/>
    <w:rsid w:val="00D703B7"/>
    <w:rsid w:val="00D7260B"/>
    <w:rsid w:val="00D75012"/>
    <w:rsid w:val="00D774CE"/>
    <w:rsid w:val="00D80012"/>
    <w:rsid w:val="00D84DA1"/>
    <w:rsid w:val="00D8610B"/>
    <w:rsid w:val="00D93F26"/>
    <w:rsid w:val="00DA637D"/>
    <w:rsid w:val="00DA66C5"/>
    <w:rsid w:val="00DA6B16"/>
    <w:rsid w:val="00DB2C6D"/>
    <w:rsid w:val="00DB67A1"/>
    <w:rsid w:val="00DC1939"/>
    <w:rsid w:val="00DC6E91"/>
    <w:rsid w:val="00DD09BE"/>
    <w:rsid w:val="00DE2B55"/>
    <w:rsid w:val="00DE3C9C"/>
    <w:rsid w:val="00DE562B"/>
    <w:rsid w:val="00DE60FB"/>
    <w:rsid w:val="00DE6803"/>
    <w:rsid w:val="00DF236F"/>
    <w:rsid w:val="00E03C0E"/>
    <w:rsid w:val="00E14AE5"/>
    <w:rsid w:val="00E17DBB"/>
    <w:rsid w:val="00E17E42"/>
    <w:rsid w:val="00E34143"/>
    <w:rsid w:val="00E44150"/>
    <w:rsid w:val="00E46F8F"/>
    <w:rsid w:val="00E507D2"/>
    <w:rsid w:val="00E56AF7"/>
    <w:rsid w:val="00E56E19"/>
    <w:rsid w:val="00E64626"/>
    <w:rsid w:val="00E719A5"/>
    <w:rsid w:val="00E73119"/>
    <w:rsid w:val="00E80DBD"/>
    <w:rsid w:val="00E826AC"/>
    <w:rsid w:val="00E833F7"/>
    <w:rsid w:val="00E84A16"/>
    <w:rsid w:val="00E857FD"/>
    <w:rsid w:val="00E866EC"/>
    <w:rsid w:val="00E91326"/>
    <w:rsid w:val="00E92867"/>
    <w:rsid w:val="00E92910"/>
    <w:rsid w:val="00E94196"/>
    <w:rsid w:val="00E94D9F"/>
    <w:rsid w:val="00E95BAF"/>
    <w:rsid w:val="00E97079"/>
    <w:rsid w:val="00EA27EE"/>
    <w:rsid w:val="00EB0A31"/>
    <w:rsid w:val="00EB7C3E"/>
    <w:rsid w:val="00EC2DF8"/>
    <w:rsid w:val="00EC6168"/>
    <w:rsid w:val="00EC794D"/>
    <w:rsid w:val="00ED5495"/>
    <w:rsid w:val="00ED711F"/>
    <w:rsid w:val="00ED7618"/>
    <w:rsid w:val="00EE0930"/>
    <w:rsid w:val="00EE2B22"/>
    <w:rsid w:val="00EE69CD"/>
    <w:rsid w:val="00EE6D22"/>
    <w:rsid w:val="00EF01A0"/>
    <w:rsid w:val="00EF0683"/>
    <w:rsid w:val="00EF1112"/>
    <w:rsid w:val="00EF2EED"/>
    <w:rsid w:val="00F02D8C"/>
    <w:rsid w:val="00F0370B"/>
    <w:rsid w:val="00F076D4"/>
    <w:rsid w:val="00F15CC3"/>
    <w:rsid w:val="00F24677"/>
    <w:rsid w:val="00F25608"/>
    <w:rsid w:val="00F25C4F"/>
    <w:rsid w:val="00F347B8"/>
    <w:rsid w:val="00F40D3E"/>
    <w:rsid w:val="00F508E8"/>
    <w:rsid w:val="00F53C75"/>
    <w:rsid w:val="00F557C5"/>
    <w:rsid w:val="00F82ACE"/>
    <w:rsid w:val="00F85CCD"/>
    <w:rsid w:val="00F9254B"/>
    <w:rsid w:val="00FA2329"/>
    <w:rsid w:val="00FA56E8"/>
    <w:rsid w:val="00FA7A5E"/>
    <w:rsid w:val="00FB1E9C"/>
    <w:rsid w:val="00FB6C06"/>
    <w:rsid w:val="00FC0EFB"/>
    <w:rsid w:val="00FD053E"/>
    <w:rsid w:val="00FD0C41"/>
    <w:rsid w:val="00FE6844"/>
    <w:rsid w:val="00FF00E8"/>
    <w:rsid w:val="00FF610B"/>
    <w:rsid w:val="00FF6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5A3792"/>
  <w15:chartTrackingRefBased/>
  <w15:docId w15:val="{B9D26EA8-7447-4624-BF86-A24E6183B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A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3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3A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23A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23A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A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A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A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A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A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3A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3A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23A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23A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A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A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A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A00"/>
    <w:rPr>
      <w:rFonts w:eastAsiaTheme="majorEastAsia" w:cstheme="majorBidi"/>
      <w:color w:val="272727" w:themeColor="text1" w:themeTint="D8"/>
    </w:rPr>
  </w:style>
  <w:style w:type="paragraph" w:styleId="Title">
    <w:name w:val="Title"/>
    <w:basedOn w:val="Normal"/>
    <w:next w:val="Normal"/>
    <w:link w:val="TitleChar"/>
    <w:uiPriority w:val="10"/>
    <w:qFormat/>
    <w:rsid w:val="00923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A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A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A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A00"/>
    <w:pPr>
      <w:spacing w:before="160"/>
      <w:jc w:val="center"/>
    </w:pPr>
    <w:rPr>
      <w:i/>
      <w:iCs/>
      <w:color w:val="404040" w:themeColor="text1" w:themeTint="BF"/>
    </w:rPr>
  </w:style>
  <w:style w:type="character" w:customStyle="1" w:styleId="QuoteChar">
    <w:name w:val="Quote Char"/>
    <w:basedOn w:val="DefaultParagraphFont"/>
    <w:link w:val="Quote"/>
    <w:uiPriority w:val="29"/>
    <w:rsid w:val="00923A00"/>
    <w:rPr>
      <w:i/>
      <w:iCs/>
      <w:color w:val="404040" w:themeColor="text1" w:themeTint="BF"/>
    </w:rPr>
  </w:style>
  <w:style w:type="paragraph" w:styleId="ListParagraph">
    <w:name w:val="List Paragraph"/>
    <w:basedOn w:val="Normal"/>
    <w:uiPriority w:val="34"/>
    <w:qFormat/>
    <w:rsid w:val="00923A00"/>
    <w:pPr>
      <w:ind w:left="720"/>
      <w:contextualSpacing/>
    </w:pPr>
  </w:style>
  <w:style w:type="character" w:styleId="IntenseEmphasis">
    <w:name w:val="Intense Emphasis"/>
    <w:basedOn w:val="DefaultParagraphFont"/>
    <w:uiPriority w:val="21"/>
    <w:qFormat/>
    <w:rsid w:val="00923A00"/>
    <w:rPr>
      <w:i/>
      <w:iCs/>
      <w:color w:val="0F4761" w:themeColor="accent1" w:themeShade="BF"/>
    </w:rPr>
  </w:style>
  <w:style w:type="paragraph" w:styleId="IntenseQuote">
    <w:name w:val="Intense Quote"/>
    <w:basedOn w:val="Normal"/>
    <w:next w:val="Normal"/>
    <w:link w:val="IntenseQuoteChar"/>
    <w:uiPriority w:val="30"/>
    <w:qFormat/>
    <w:rsid w:val="00923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A00"/>
    <w:rPr>
      <w:i/>
      <w:iCs/>
      <w:color w:val="0F4761" w:themeColor="accent1" w:themeShade="BF"/>
    </w:rPr>
  </w:style>
  <w:style w:type="character" w:styleId="IntenseReference">
    <w:name w:val="Intense Reference"/>
    <w:basedOn w:val="DefaultParagraphFont"/>
    <w:uiPriority w:val="32"/>
    <w:qFormat/>
    <w:rsid w:val="00923A00"/>
    <w:rPr>
      <w:b/>
      <w:bCs/>
      <w:smallCaps/>
      <w:color w:val="0F4761" w:themeColor="accent1" w:themeShade="BF"/>
      <w:spacing w:val="5"/>
    </w:rPr>
  </w:style>
  <w:style w:type="paragraph" w:styleId="Header">
    <w:name w:val="header"/>
    <w:basedOn w:val="Normal"/>
    <w:link w:val="HeaderChar"/>
    <w:uiPriority w:val="99"/>
    <w:unhideWhenUsed/>
    <w:rsid w:val="00BB0F9B"/>
    <w:pPr>
      <w:tabs>
        <w:tab w:val="center" w:pos="4703"/>
        <w:tab w:val="right" w:pos="9406"/>
      </w:tabs>
      <w:spacing w:after="0" w:line="240" w:lineRule="auto"/>
    </w:pPr>
  </w:style>
  <w:style w:type="character" w:customStyle="1" w:styleId="HeaderChar">
    <w:name w:val="Header Char"/>
    <w:basedOn w:val="DefaultParagraphFont"/>
    <w:link w:val="Header"/>
    <w:uiPriority w:val="99"/>
    <w:rsid w:val="00BB0F9B"/>
  </w:style>
  <w:style w:type="paragraph" w:styleId="Footer">
    <w:name w:val="footer"/>
    <w:basedOn w:val="Normal"/>
    <w:link w:val="FooterChar"/>
    <w:uiPriority w:val="99"/>
    <w:unhideWhenUsed/>
    <w:rsid w:val="00BB0F9B"/>
    <w:pPr>
      <w:tabs>
        <w:tab w:val="center" w:pos="4703"/>
        <w:tab w:val="right" w:pos="9406"/>
      </w:tabs>
      <w:spacing w:after="0" w:line="240" w:lineRule="auto"/>
    </w:pPr>
  </w:style>
  <w:style w:type="character" w:customStyle="1" w:styleId="FooterChar">
    <w:name w:val="Footer Char"/>
    <w:basedOn w:val="DefaultParagraphFont"/>
    <w:link w:val="Footer"/>
    <w:uiPriority w:val="99"/>
    <w:rsid w:val="00BB0F9B"/>
  </w:style>
  <w:style w:type="paragraph" w:customStyle="1" w:styleId="Default">
    <w:name w:val="Default"/>
    <w:rsid w:val="00E64626"/>
    <w:pPr>
      <w:autoSpaceDE w:val="0"/>
      <w:autoSpaceDN w:val="0"/>
      <w:adjustRightInd w:val="0"/>
      <w:spacing w:after="0" w:line="240" w:lineRule="auto"/>
    </w:pPr>
    <w:rPr>
      <w:rFonts w:ascii="Arial" w:hAnsi="Arial" w:cs="Arial"/>
      <w:color w:val="000000"/>
      <w:kern w:val="0"/>
    </w:rPr>
  </w:style>
  <w:style w:type="paragraph" w:styleId="Caption">
    <w:name w:val="caption"/>
    <w:basedOn w:val="Normal"/>
    <w:next w:val="Normal"/>
    <w:uiPriority w:val="35"/>
    <w:unhideWhenUsed/>
    <w:qFormat/>
    <w:rsid w:val="00135A2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41477"/>
    <w:rPr>
      <w:color w:val="666666"/>
    </w:rPr>
  </w:style>
  <w:style w:type="character" w:styleId="Hyperlink">
    <w:name w:val="Hyperlink"/>
    <w:basedOn w:val="DefaultParagraphFont"/>
    <w:uiPriority w:val="99"/>
    <w:unhideWhenUsed/>
    <w:rsid w:val="00766764"/>
    <w:rPr>
      <w:color w:val="467886" w:themeColor="hyperlink"/>
      <w:u w:val="single"/>
    </w:rPr>
  </w:style>
  <w:style w:type="character" w:styleId="UnresolvedMention">
    <w:name w:val="Unresolved Mention"/>
    <w:basedOn w:val="DefaultParagraphFont"/>
    <w:uiPriority w:val="99"/>
    <w:semiHidden/>
    <w:unhideWhenUsed/>
    <w:rsid w:val="00766764"/>
    <w:rPr>
      <w:color w:val="605E5C"/>
      <w:shd w:val="clear" w:color="auto" w:fill="E1DFDD"/>
    </w:rPr>
  </w:style>
  <w:style w:type="table" w:styleId="TableGrid">
    <w:name w:val="Table Grid"/>
    <w:basedOn w:val="TableNormal"/>
    <w:uiPriority w:val="39"/>
    <w:rsid w:val="00CA4E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422A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34521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Data" Target="diagrams/data1.xml"/><Relationship Id="rId18" Type="http://schemas.openxmlformats.org/officeDocument/2006/relationships/image" Target="media/image6.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diagramLayout" Target="diagrams/layout2.xml"/><Relationship Id="rId7" Type="http://schemas.openxmlformats.org/officeDocument/2006/relationships/endnotes" Target="endnotes.xml"/><Relationship Id="rId12" Type="http://schemas.openxmlformats.org/officeDocument/2006/relationships/image" Target="media/image5.png"/><Relationship Id="rId17" Type="http://schemas.microsoft.com/office/2007/relationships/diagramDrawing" Target="diagrams/drawing1.xml"/><Relationship Id="rId25" Type="http://schemas.openxmlformats.org/officeDocument/2006/relationships/hyperlink" Target="http://www.geeksforgeeks.org/dsa/jaro-and-jaro-winkler-similarity/" TargetMode="External"/><Relationship Id="rId2" Type="http://schemas.openxmlformats.org/officeDocument/2006/relationships/numbering" Target="numbering.xml"/><Relationship Id="rId16" Type="http://schemas.openxmlformats.org/officeDocument/2006/relationships/diagramColors" Target="diagrams/colors1.xml"/><Relationship Id="rId20" Type="http://schemas.openxmlformats.org/officeDocument/2006/relationships/diagramData" Target="diagrams/data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07/relationships/diagramDrawing" Target="diagrams/drawing2.xml"/><Relationship Id="rId5" Type="http://schemas.openxmlformats.org/officeDocument/2006/relationships/webSettings" Target="webSettings.xml"/><Relationship Id="rId15" Type="http://schemas.openxmlformats.org/officeDocument/2006/relationships/diagramQuickStyle" Target="diagrams/quickStyle1.xml"/><Relationship Id="rId23" Type="http://schemas.openxmlformats.org/officeDocument/2006/relationships/diagramColors" Target="diagrams/colors2.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diagramLayout" Target="diagrams/layout1.xml"/><Relationship Id="rId22" Type="http://schemas.openxmlformats.org/officeDocument/2006/relationships/diagramQuickStyle" Target="diagrams/quickStyle2.xml"/><Relationship Id="rId27"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3">
  <dgm:title val=""/>
  <dgm:desc val=""/>
  <dgm:catLst>
    <dgm:cat type="accent1" pri="11300"/>
  </dgm:catLst>
  <dgm:styleLbl name="node0">
    <dgm:fillClrLst meth="repeat">
      <a:schemeClr val="accent1">
        <a:shade val="80000"/>
      </a:schemeClr>
    </dgm:fillClrLst>
    <dgm:linClrLst meth="repeat">
      <a:schemeClr val="lt1"/>
    </dgm:linClrLst>
    <dgm:effectClrLst/>
    <dgm:txLinClrLst/>
    <dgm:txFillClrLst/>
    <dgm:txEffectClrLst/>
  </dgm:styleLbl>
  <dgm:styleLbl name="alignNode1">
    <dgm:fillClrLst>
      <a:schemeClr val="accent1">
        <a:shade val="80000"/>
      </a:schemeClr>
      <a:schemeClr val="accent1">
        <a:tint val="70000"/>
      </a:schemeClr>
    </dgm:fillClrLst>
    <dgm:linClrLst>
      <a:schemeClr val="accent1">
        <a:shade val="80000"/>
      </a:schemeClr>
      <a:schemeClr val="accent1">
        <a:tint val="70000"/>
      </a:schemeClr>
    </dgm:linClrLst>
    <dgm:effectClrLst/>
    <dgm:txLinClrLst/>
    <dgm:txFillClrLst/>
    <dgm:txEffectClrLst/>
  </dgm:styleLbl>
  <dgm:styleLbl name="node1">
    <dgm:fillClrLst>
      <a:schemeClr val="accent1">
        <a:shade val="80000"/>
      </a:schemeClr>
      <a:schemeClr val="accent1">
        <a:tint val="70000"/>
      </a:schemeClr>
    </dgm:fillClrLst>
    <dgm:linClrLst meth="repeat">
      <a:schemeClr val="lt1"/>
    </dgm:linClrLst>
    <dgm:effectClrLst/>
    <dgm:txLinClrLst/>
    <dgm:txFillClrLst/>
    <dgm:txEffectClrLst/>
  </dgm:styleLbl>
  <dgm:styleLbl name="lnNode1">
    <dgm:fillClrLst>
      <a:schemeClr val="accent1">
        <a:shade val="80000"/>
      </a:schemeClr>
      <a:schemeClr val="accent1">
        <a:tint val="7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tint val="70000"/>
        <a:alpha val="50000"/>
      </a:schemeClr>
    </dgm:fillClrLst>
    <dgm:linClrLst meth="repeat">
      <a:schemeClr val="lt1"/>
    </dgm:linClrLst>
    <dgm:effectClrLst/>
    <dgm:txLinClrLst/>
    <dgm:txFillClrLst/>
    <dgm:txEffectClrLst/>
  </dgm:styleLbl>
  <dgm:styleLbl name="node2">
    <dgm:fillClrLst>
      <a:schemeClr val="accent1">
        <a:tint val="99000"/>
      </a:schemeClr>
    </dgm:fillClrLst>
    <dgm:linClrLst meth="repeat">
      <a:schemeClr val="lt1"/>
    </dgm:linClrLst>
    <dgm:effectClrLst/>
    <dgm:txLinClrLst/>
    <dgm:txFillClrLst/>
    <dgm:txEffectClrLst/>
  </dgm:styleLbl>
  <dgm:styleLbl name="node3">
    <dgm:fillClrLst>
      <a:schemeClr val="accent1">
        <a:tint val="80000"/>
      </a:schemeClr>
    </dgm:fillClrLst>
    <dgm:linClrLst meth="repeat">
      <a:schemeClr val="lt1"/>
    </dgm:linClrLst>
    <dgm:effectClrLst/>
    <dgm:txLinClrLst/>
    <dgm:txFillClrLst/>
    <dgm:txEffectClrLst/>
  </dgm:styleLbl>
  <dgm:styleLbl name="node4">
    <dgm:fillClrLst>
      <a:schemeClr val="accent1">
        <a:tint val="70000"/>
      </a:schemeClr>
    </dgm:fillClrLst>
    <dgm:linClrLst meth="repeat">
      <a:schemeClr val="lt1"/>
    </dgm:linClrLst>
    <dgm:effectClrLst/>
    <dgm:txLinClrLst/>
    <dgm:txFillClrLst/>
    <dgm:txEffectClrLst/>
  </dgm:styleLbl>
  <dgm:styleLbl name="f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dgm:txEffectClrLst/>
  </dgm:styleLbl>
  <dgm:styleLbl name="fg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lt1"/>
    </dgm:txFillClrLst>
    <dgm:txEffectClrLst/>
  </dgm:styleLbl>
  <dgm:styleLbl name="bg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lt1"/>
    </dgm:txFillClrLst>
    <dgm:txEffectClrLst/>
  </dgm:styleLbl>
  <dgm:styleLbl name="sibTrans1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shade val="80000"/>
      </a:schemeClr>
    </dgm:fillClrLst>
    <dgm:linClrLst meth="repeat">
      <a:schemeClr val="lt1"/>
    </dgm:linClrLst>
    <dgm:effectClrLst/>
    <dgm:txLinClrLst/>
    <dgm:txFillClrLst/>
    <dgm:txEffectClrLst/>
  </dgm:styleLbl>
  <dgm:styleLbl name="asst1">
    <dgm:fillClrLst meth="repeat">
      <a:schemeClr val="accent1">
        <a:shade val="80000"/>
      </a:schemeClr>
    </dgm:fillClrLst>
    <dgm:linClrLst meth="repeat">
      <a:schemeClr val="lt1"/>
    </dgm:linClrLst>
    <dgm:effectClrLst/>
    <dgm:txLinClrLst/>
    <dgm:txFillClrLst/>
    <dgm:txEffectClrLst/>
  </dgm:styleLbl>
  <dgm:styleLbl name="asst2">
    <dgm:fillClrLst>
      <a:schemeClr val="accent1">
        <a:tint val="99000"/>
      </a:schemeClr>
    </dgm:fillClrLst>
    <dgm:linClrLst meth="repeat">
      <a:schemeClr val="lt1"/>
    </dgm:linClrLst>
    <dgm:effectClrLst/>
    <dgm:txLinClrLst/>
    <dgm:txFillClrLst/>
    <dgm:txEffectClrLst/>
  </dgm:styleLbl>
  <dgm:styleLbl name="asst3">
    <dgm:fillClrLst>
      <a:schemeClr val="accent1">
        <a:tint val="80000"/>
      </a:schemeClr>
    </dgm:fillClrLst>
    <dgm:linClrLst meth="repeat">
      <a:schemeClr val="lt1"/>
    </dgm:linClrLst>
    <dgm:effectClrLst/>
    <dgm:txLinClrLst/>
    <dgm:txFillClrLst/>
    <dgm:txEffectClrLst/>
  </dgm:styleLbl>
  <dgm:styleLbl name="asst4">
    <dgm:fillClrLst>
      <a:schemeClr val="accent1">
        <a:tint val="70000"/>
      </a:schemeClr>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lt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9000"/>
      </a:schemeClr>
    </dgm:fillClrLst>
    <dgm:linClrLst meth="repeat">
      <a:schemeClr val="accent1">
        <a:tint val="99000"/>
      </a:schemeClr>
    </dgm:linClrLst>
    <dgm:effectClrLst/>
    <dgm:txLinClrLst/>
    <dgm:txFillClrLst meth="repeat">
      <a:schemeClr val="tx1"/>
    </dgm:txFillClrLst>
    <dgm:txEffectClrLst/>
  </dgm:styleLbl>
  <dgm:styleLbl name="parChTrans1D3">
    <dgm:fillClrLst meth="repeat">
      <a:schemeClr val="accent1">
        <a:tint val="80000"/>
      </a:schemeClr>
    </dgm:fillClrLst>
    <dgm:linClrLst meth="repeat">
      <a:schemeClr val="accent1">
        <a:tint val="80000"/>
      </a:schemeClr>
    </dgm:linClrLst>
    <dgm:effectClrLst/>
    <dgm:txLinClrLst/>
    <dgm:txFillClrLst meth="repeat">
      <a:schemeClr val="tx1"/>
    </dgm:txFillClrLst>
    <dgm:txEffectClrLst/>
  </dgm:styleLbl>
  <dgm:styleLbl name="parChTrans1D4">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1">
        <a:shade val="80000"/>
      </a:schemeClr>
      <a:schemeClr val="accent1">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205057-4C2F-4C17-98F3-B08EFFC550AC}" type="doc">
      <dgm:prSet loTypeId="urn:microsoft.com/office/officeart/2008/layout/NameandTitleOrganizationalChart" loCatId="hierarchy" qsTypeId="urn:microsoft.com/office/officeart/2005/8/quickstyle/simple1" qsCatId="simple" csTypeId="urn:microsoft.com/office/officeart/2005/8/colors/accent1_2" csCatId="accent1" phldr="1"/>
      <dgm:spPr/>
      <dgm:t>
        <a:bodyPr/>
        <a:lstStyle/>
        <a:p>
          <a:endParaRPr lang="en-US"/>
        </a:p>
      </dgm:t>
    </dgm:pt>
    <dgm:pt modelId="{3997AC62-713B-41CA-8209-14C2CDDA300B}">
      <dgm:prSet phldrT="[Text]">
        <dgm:style>
          <a:lnRef idx="2">
            <a:schemeClr val="accent2">
              <a:shade val="15000"/>
            </a:schemeClr>
          </a:lnRef>
          <a:fillRef idx="1">
            <a:schemeClr val="accent2"/>
          </a:fillRef>
          <a:effectRef idx="0">
            <a:schemeClr val="accent2"/>
          </a:effectRef>
          <a:fontRef idx="minor">
            <a:schemeClr val="lt1"/>
          </a:fontRef>
        </dgm:style>
      </dgm:prSet>
      <dgm:spPr/>
      <dgm:t>
        <a:bodyPr/>
        <a:lstStyle/>
        <a:p>
          <a:r>
            <a:rPr lang="en-US"/>
            <a:t>Root node</a:t>
          </a:r>
        </a:p>
      </dgm:t>
    </dgm:pt>
    <dgm:pt modelId="{4AB7178A-D6A2-47FF-8493-EB9F8A03E1B4}" type="parTrans" cxnId="{04479105-2DC6-491D-B51B-87C6CDD25979}">
      <dgm:prSet/>
      <dgm:spPr/>
      <dgm:t>
        <a:bodyPr/>
        <a:lstStyle/>
        <a:p>
          <a:endParaRPr lang="en-US"/>
        </a:p>
      </dgm:t>
    </dgm:pt>
    <dgm:pt modelId="{7660DCAB-49CB-425D-B8B6-98CFBDE50721}" type="sibTrans" cxnId="{04479105-2DC6-491D-B51B-87C6CDD25979}">
      <dgm:prSet/>
      <dgm:spPr/>
      <dgm:t>
        <a:bodyPr/>
        <a:lstStyle/>
        <a:p>
          <a:r>
            <a:rPr lang="en-US"/>
            <a:t>isWord = false</a:t>
          </a:r>
        </a:p>
      </dgm:t>
    </dgm:pt>
    <dgm:pt modelId="{FA90ACB7-DFC9-4550-8F40-C624D24AE5F6}">
      <dgm:prSet phldrT="[Tex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m</a:t>
          </a:r>
        </a:p>
      </dgm:t>
    </dgm:pt>
    <dgm:pt modelId="{EC6676DB-28CA-4CA8-B267-CFBC36F01CE4}" type="parTrans" cxnId="{4FB2C684-E8A8-4A9C-9163-511E6F828B8A}">
      <dgm:prSet/>
      <dgm:spPr/>
      <dgm:t>
        <a:bodyPr/>
        <a:lstStyle/>
        <a:p>
          <a:endParaRPr lang="en-US"/>
        </a:p>
      </dgm:t>
    </dgm:pt>
    <dgm:pt modelId="{F9678908-884A-42FD-8864-7667B3D8BEE6}" type="sibTrans" cxnId="{4FB2C684-E8A8-4A9C-9163-511E6F828B8A}">
      <dgm:prSet/>
      <dgm:spPr/>
      <dgm:t>
        <a:bodyPr/>
        <a:lstStyle/>
        <a:p>
          <a:r>
            <a:rPr lang="en-US"/>
            <a:t>isWord = false</a:t>
          </a:r>
        </a:p>
      </dgm:t>
    </dgm:pt>
    <dgm:pt modelId="{52735B72-315C-41E9-AA5A-935AA3378E0A}">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a</a:t>
          </a:r>
        </a:p>
      </dgm:t>
    </dgm:pt>
    <dgm:pt modelId="{EAF5A980-EC94-46F8-B7CC-228A871DF4BD}" type="parTrans" cxnId="{ABCB918A-04E2-4776-B08F-A92D34E2849A}">
      <dgm:prSet/>
      <dgm:spPr/>
      <dgm:t>
        <a:bodyPr/>
        <a:lstStyle/>
        <a:p>
          <a:endParaRPr lang="en-US"/>
        </a:p>
      </dgm:t>
    </dgm:pt>
    <dgm:pt modelId="{397DCFA4-AE26-4797-A9B1-C4C3C2F01279}" type="sibTrans" cxnId="{ABCB918A-04E2-4776-B08F-A92D34E2849A}">
      <dgm:prSet/>
      <dgm:spPr/>
      <dgm:t>
        <a:bodyPr/>
        <a:lstStyle/>
        <a:p>
          <a:r>
            <a:rPr lang="en-US"/>
            <a:t>isWord = false</a:t>
          </a:r>
        </a:p>
      </dgm:t>
    </dgm:pt>
    <dgm:pt modelId="{A5373833-1CC7-4822-B2B7-B3636E7DDDE5}">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r</a:t>
          </a:r>
        </a:p>
      </dgm:t>
    </dgm:pt>
    <dgm:pt modelId="{A7575EE9-F939-4FE6-A265-57FCC96695EF}" type="parTrans" cxnId="{16F77290-0D30-416A-B37E-50A52981D502}">
      <dgm:prSet/>
      <dgm:spPr/>
      <dgm:t>
        <a:bodyPr/>
        <a:lstStyle/>
        <a:p>
          <a:endParaRPr lang="en-US"/>
        </a:p>
      </dgm:t>
    </dgm:pt>
    <dgm:pt modelId="{66F1E62D-0A32-48BC-A399-D592DE49F7D2}" type="sibTrans" cxnId="{16F77290-0D30-416A-B37E-50A52981D502}">
      <dgm:prSet/>
      <dgm:spPr/>
      <dgm:t>
        <a:bodyPr/>
        <a:lstStyle/>
        <a:p>
          <a:r>
            <a:rPr lang="en-US"/>
            <a:t>isWord = false</a:t>
          </a:r>
        </a:p>
      </dgm:t>
    </dgm:pt>
    <dgm:pt modelId="{8DE1D177-702C-4165-B271-BD63981207FF}">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y</a:t>
          </a:r>
        </a:p>
      </dgm:t>
    </dgm:pt>
    <dgm:pt modelId="{8633E502-79F1-43E1-A2BB-C175E14F8E07}" type="parTrans" cxnId="{D190C36C-1A32-4131-8DBD-E340E37E9556}">
      <dgm:prSet/>
      <dgm:spPr/>
      <dgm:t>
        <a:bodyPr/>
        <a:lstStyle/>
        <a:p>
          <a:endParaRPr lang="en-US"/>
        </a:p>
      </dgm:t>
    </dgm:pt>
    <dgm:pt modelId="{6D48903F-6945-485F-BF2D-8E1862D6896E}" type="sibTrans" cxnId="{D190C36C-1A32-4131-8DBD-E340E37E9556}">
      <dgm:prSet/>
      <dgm:spPr/>
      <dgm:t>
        <a:bodyPr/>
        <a:lstStyle/>
        <a:p>
          <a:r>
            <a:rPr lang="en-US"/>
            <a:t>isWord = true</a:t>
          </a:r>
        </a:p>
      </dgm:t>
    </dgm:pt>
    <dgm:pt modelId="{4D86E8F4-F47B-41D0-A419-BED7BA11B074}">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i</a:t>
          </a:r>
        </a:p>
      </dgm:t>
    </dgm:pt>
    <dgm:pt modelId="{42E6689C-4B91-4375-8D2E-4DA92A52603B}" type="parTrans" cxnId="{237757A4-E947-4969-BE68-A7E65DD96ED3}">
      <dgm:prSet/>
      <dgm:spPr/>
      <dgm:t>
        <a:bodyPr/>
        <a:lstStyle/>
        <a:p>
          <a:endParaRPr lang="en-US"/>
        </a:p>
      </dgm:t>
    </dgm:pt>
    <dgm:pt modelId="{AD6C7EE7-93D2-4454-AC30-F0F47FB400DF}" type="sibTrans" cxnId="{237757A4-E947-4969-BE68-A7E65DD96ED3}">
      <dgm:prSet/>
      <dgm:spPr/>
      <dgm:t>
        <a:bodyPr/>
        <a:lstStyle/>
        <a:p>
          <a:r>
            <a:rPr lang="en-US"/>
            <a:t>isWord = true</a:t>
          </a:r>
        </a:p>
      </dgm:t>
    </dgm:pt>
    <dgm:pt modelId="{BA3CC94E-0CF8-4326-8F68-21E01940294C}" type="pres">
      <dgm:prSet presAssocID="{B5205057-4C2F-4C17-98F3-B08EFFC550AC}" presName="hierChild1" presStyleCnt="0">
        <dgm:presLayoutVars>
          <dgm:orgChart val="1"/>
          <dgm:chPref val="1"/>
          <dgm:dir/>
          <dgm:animOne val="branch"/>
          <dgm:animLvl val="lvl"/>
          <dgm:resizeHandles/>
        </dgm:presLayoutVars>
      </dgm:prSet>
      <dgm:spPr/>
    </dgm:pt>
    <dgm:pt modelId="{D50DD751-5D32-4A3B-8988-F70561541149}" type="pres">
      <dgm:prSet presAssocID="{3997AC62-713B-41CA-8209-14C2CDDA300B}" presName="hierRoot1" presStyleCnt="0">
        <dgm:presLayoutVars>
          <dgm:hierBranch val="init"/>
        </dgm:presLayoutVars>
      </dgm:prSet>
      <dgm:spPr/>
    </dgm:pt>
    <dgm:pt modelId="{081851E4-BFB6-4EE3-9FEC-5C2CED958E7C}" type="pres">
      <dgm:prSet presAssocID="{3997AC62-713B-41CA-8209-14C2CDDA300B}" presName="rootComposite1" presStyleCnt="0"/>
      <dgm:spPr/>
    </dgm:pt>
    <dgm:pt modelId="{D38FC57D-2EA8-43BC-8F54-73111C936084}" type="pres">
      <dgm:prSet presAssocID="{3997AC62-713B-41CA-8209-14C2CDDA300B}" presName="rootText1" presStyleLbl="node0" presStyleIdx="0" presStyleCnt="1">
        <dgm:presLayoutVars>
          <dgm:chMax/>
          <dgm:chPref val="3"/>
        </dgm:presLayoutVars>
      </dgm:prSet>
      <dgm:spPr/>
    </dgm:pt>
    <dgm:pt modelId="{D164618D-85B7-4D1A-A870-DE4DF2246E5F}" type="pres">
      <dgm:prSet presAssocID="{3997AC62-713B-41CA-8209-14C2CDDA300B}" presName="titleText1" presStyleLbl="fgAcc0" presStyleIdx="0" presStyleCnt="1">
        <dgm:presLayoutVars>
          <dgm:chMax val="0"/>
          <dgm:chPref val="0"/>
        </dgm:presLayoutVars>
      </dgm:prSet>
      <dgm:spPr/>
    </dgm:pt>
    <dgm:pt modelId="{C05111CB-9C5C-4075-B518-86B943032499}" type="pres">
      <dgm:prSet presAssocID="{3997AC62-713B-41CA-8209-14C2CDDA300B}" presName="rootConnector1" presStyleLbl="node1" presStyleIdx="0" presStyleCnt="5"/>
      <dgm:spPr/>
    </dgm:pt>
    <dgm:pt modelId="{A4E16C80-3CD5-4C4E-86D8-ACE41256E44A}" type="pres">
      <dgm:prSet presAssocID="{3997AC62-713B-41CA-8209-14C2CDDA300B}" presName="hierChild2" presStyleCnt="0"/>
      <dgm:spPr/>
    </dgm:pt>
    <dgm:pt modelId="{8E39145F-FF0E-4DD2-9D49-EFE1EC31D987}" type="pres">
      <dgm:prSet presAssocID="{EC6676DB-28CA-4CA8-B267-CFBC36F01CE4}" presName="Name37" presStyleLbl="parChTrans1D2" presStyleIdx="0" presStyleCnt="1"/>
      <dgm:spPr/>
    </dgm:pt>
    <dgm:pt modelId="{1094B659-AF2B-44D6-8E85-11D02555F23E}" type="pres">
      <dgm:prSet presAssocID="{FA90ACB7-DFC9-4550-8F40-C624D24AE5F6}" presName="hierRoot2" presStyleCnt="0">
        <dgm:presLayoutVars>
          <dgm:hierBranch val="init"/>
        </dgm:presLayoutVars>
      </dgm:prSet>
      <dgm:spPr/>
    </dgm:pt>
    <dgm:pt modelId="{8161A9D5-2EAD-44ED-B3F0-B0F5723ABDFB}" type="pres">
      <dgm:prSet presAssocID="{FA90ACB7-DFC9-4550-8F40-C624D24AE5F6}" presName="rootComposite" presStyleCnt="0"/>
      <dgm:spPr/>
    </dgm:pt>
    <dgm:pt modelId="{52BD6870-57AC-42AC-909B-9DEF64272575}" type="pres">
      <dgm:prSet presAssocID="{FA90ACB7-DFC9-4550-8F40-C624D24AE5F6}" presName="rootText" presStyleLbl="node1" presStyleIdx="0" presStyleCnt="5">
        <dgm:presLayoutVars>
          <dgm:chMax/>
          <dgm:chPref val="3"/>
        </dgm:presLayoutVars>
      </dgm:prSet>
      <dgm:spPr/>
    </dgm:pt>
    <dgm:pt modelId="{27769E8A-A07F-4AA6-BD17-FFA9CEB5A1E4}" type="pres">
      <dgm:prSet presAssocID="{FA90ACB7-DFC9-4550-8F40-C624D24AE5F6}" presName="titleText2" presStyleLbl="fgAcc1" presStyleIdx="0" presStyleCnt="5">
        <dgm:presLayoutVars>
          <dgm:chMax val="0"/>
          <dgm:chPref val="0"/>
        </dgm:presLayoutVars>
      </dgm:prSet>
      <dgm:spPr/>
    </dgm:pt>
    <dgm:pt modelId="{756AC544-8EE1-4FC4-BC32-6ADFBF87F21E}" type="pres">
      <dgm:prSet presAssocID="{FA90ACB7-DFC9-4550-8F40-C624D24AE5F6}" presName="rootConnector" presStyleLbl="node2" presStyleIdx="0" presStyleCnt="0"/>
      <dgm:spPr/>
    </dgm:pt>
    <dgm:pt modelId="{4793F671-885C-40E8-86D2-64A6EFB2098E}" type="pres">
      <dgm:prSet presAssocID="{FA90ACB7-DFC9-4550-8F40-C624D24AE5F6}" presName="hierChild4" presStyleCnt="0"/>
      <dgm:spPr/>
    </dgm:pt>
    <dgm:pt modelId="{0E86E932-C8BB-4729-93BE-D7D8B3BACC9F}" type="pres">
      <dgm:prSet presAssocID="{EAF5A980-EC94-46F8-B7CC-228A871DF4BD}" presName="Name37" presStyleLbl="parChTrans1D3" presStyleIdx="0" presStyleCnt="1"/>
      <dgm:spPr/>
    </dgm:pt>
    <dgm:pt modelId="{3ECC8057-945E-46A1-8026-2A401C9BE602}" type="pres">
      <dgm:prSet presAssocID="{52735B72-315C-41E9-AA5A-935AA3378E0A}" presName="hierRoot2" presStyleCnt="0">
        <dgm:presLayoutVars>
          <dgm:hierBranch val="init"/>
        </dgm:presLayoutVars>
      </dgm:prSet>
      <dgm:spPr/>
    </dgm:pt>
    <dgm:pt modelId="{DCB29D8F-75F0-4BCA-A76C-D729526DA175}" type="pres">
      <dgm:prSet presAssocID="{52735B72-315C-41E9-AA5A-935AA3378E0A}" presName="rootComposite" presStyleCnt="0"/>
      <dgm:spPr/>
    </dgm:pt>
    <dgm:pt modelId="{5D760BC6-99D7-4679-92A8-FC5CF5893487}" type="pres">
      <dgm:prSet presAssocID="{52735B72-315C-41E9-AA5A-935AA3378E0A}" presName="rootText" presStyleLbl="node1" presStyleIdx="1" presStyleCnt="5">
        <dgm:presLayoutVars>
          <dgm:chMax/>
          <dgm:chPref val="3"/>
        </dgm:presLayoutVars>
      </dgm:prSet>
      <dgm:spPr/>
    </dgm:pt>
    <dgm:pt modelId="{B429616E-AFF3-434A-AE73-33AF9B05508F}" type="pres">
      <dgm:prSet presAssocID="{52735B72-315C-41E9-AA5A-935AA3378E0A}" presName="titleText2" presStyleLbl="fgAcc1" presStyleIdx="1" presStyleCnt="5">
        <dgm:presLayoutVars>
          <dgm:chMax val="0"/>
          <dgm:chPref val="0"/>
        </dgm:presLayoutVars>
      </dgm:prSet>
      <dgm:spPr/>
    </dgm:pt>
    <dgm:pt modelId="{7F373461-BC29-4082-B30D-E2169122AB10}" type="pres">
      <dgm:prSet presAssocID="{52735B72-315C-41E9-AA5A-935AA3378E0A}" presName="rootConnector" presStyleLbl="node3" presStyleIdx="0" presStyleCnt="0"/>
      <dgm:spPr/>
    </dgm:pt>
    <dgm:pt modelId="{AF675844-8430-4307-94BA-4896ACB7D151}" type="pres">
      <dgm:prSet presAssocID="{52735B72-315C-41E9-AA5A-935AA3378E0A}" presName="hierChild4" presStyleCnt="0"/>
      <dgm:spPr/>
    </dgm:pt>
    <dgm:pt modelId="{192F8D03-7CD4-41EB-B3D3-981DCB23C797}" type="pres">
      <dgm:prSet presAssocID="{A7575EE9-F939-4FE6-A265-57FCC96695EF}" presName="Name37" presStyleLbl="parChTrans1D4" presStyleIdx="0" presStyleCnt="3"/>
      <dgm:spPr/>
    </dgm:pt>
    <dgm:pt modelId="{45D903BE-A487-4B75-A044-0C5893F38F70}" type="pres">
      <dgm:prSet presAssocID="{A5373833-1CC7-4822-B2B7-B3636E7DDDE5}" presName="hierRoot2" presStyleCnt="0">
        <dgm:presLayoutVars>
          <dgm:hierBranch val="init"/>
        </dgm:presLayoutVars>
      </dgm:prSet>
      <dgm:spPr/>
    </dgm:pt>
    <dgm:pt modelId="{31DFF719-840C-47D7-B5D1-CBE46EE288CC}" type="pres">
      <dgm:prSet presAssocID="{A5373833-1CC7-4822-B2B7-B3636E7DDDE5}" presName="rootComposite" presStyleCnt="0"/>
      <dgm:spPr/>
    </dgm:pt>
    <dgm:pt modelId="{6C457FDF-36C9-4A7B-8475-ED8C9DE744DD}" type="pres">
      <dgm:prSet presAssocID="{A5373833-1CC7-4822-B2B7-B3636E7DDDE5}" presName="rootText" presStyleLbl="node1" presStyleIdx="2" presStyleCnt="5">
        <dgm:presLayoutVars>
          <dgm:chMax/>
          <dgm:chPref val="3"/>
        </dgm:presLayoutVars>
      </dgm:prSet>
      <dgm:spPr/>
    </dgm:pt>
    <dgm:pt modelId="{4009053A-C11A-440C-80FA-26F1976427FC}" type="pres">
      <dgm:prSet presAssocID="{A5373833-1CC7-4822-B2B7-B3636E7DDDE5}" presName="titleText2" presStyleLbl="fgAcc1" presStyleIdx="2" presStyleCnt="5">
        <dgm:presLayoutVars>
          <dgm:chMax val="0"/>
          <dgm:chPref val="0"/>
        </dgm:presLayoutVars>
      </dgm:prSet>
      <dgm:spPr/>
    </dgm:pt>
    <dgm:pt modelId="{4FDC38F0-6C4C-4E5C-B842-58A4E0381F9F}" type="pres">
      <dgm:prSet presAssocID="{A5373833-1CC7-4822-B2B7-B3636E7DDDE5}" presName="rootConnector" presStyleLbl="node4" presStyleIdx="0" presStyleCnt="0"/>
      <dgm:spPr/>
    </dgm:pt>
    <dgm:pt modelId="{F239B227-78FB-40D4-A03A-A1DCA938EABD}" type="pres">
      <dgm:prSet presAssocID="{A5373833-1CC7-4822-B2B7-B3636E7DDDE5}" presName="hierChild4" presStyleCnt="0"/>
      <dgm:spPr/>
    </dgm:pt>
    <dgm:pt modelId="{F408CDBD-7C73-4576-8E24-DB5A72457C27}" type="pres">
      <dgm:prSet presAssocID="{8633E502-79F1-43E1-A2BB-C175E14F8E07}" presName="Name37" presStyleLbl="parChTrans1D4" presStyleIdx="1" presStyleCnt="3"/>
      <dgm:spPr/>
    </dgm:pt>
    <dgm:pt modelId="{2722950A-7974-45F0-ABB1-3CE4701EEDE1}" type="pres">
      <dgm:prSet presAssocID="{8DE1D177-702C-4165-B271-BD63981207FF}" presName="hierRoot2" presStyleCnt="0">
        <dgm:presLayoutVars>
          <dgm:hierBranch val="init"/>
        </dgm:presLayoutVars>
      </dgm:prSet>
      <dgm:spPr/>
    </dgm:pt>
    <dgm:pt modelId="{63D2E0D2-8731-4467-94B3-17AAE731AF2A}" type="pres">
      <dgm:prSet presAssocID="{8DE1D177-702C-4165-B271-BD63981207FF}" presName="rootComposite" presStyleCnt="0"/>
      <dgm:spPr/>
    </dgm:pt>
    <dgm:pt modelId="{36EE74C6-43C9-4751-868F-0F080636E92B}" type="pres">
      <dgm:prSet presAssocID="{8DE1D177-702C-4165-B271-BD63981207FF}" presName="rootText" presStyleLbl="node1" presStyleIdx="3" presStyleCnt="5">
        <dgm:presLayoutVars>
          <dgm:chMax/>
          <dgm:chPref val="3"/>
        </dgm:presLayoutVars>
      </dgm:prSet>
      <dgm:spPr/>
    </dgm:pt>
    <dgm:pt modelId="{8DF4D77D-1409-412F-AD00-50DD845365DB}" type="pres">
      <dgm:prSet presAssocID="{8DE1D177-702C-4165-B271-BD63981207FF}" presName="titleText2" presStyleLbl="fgAcc1" presStyleIdx="3" presStyleCnt="5">
        <dgm:presLayoutVars>
          <dgm:chMax val="0"/>
          <dgm:chPref val="0"/>
        </dgm:presLayoutVars>
      </dgm:prSet>
      <dgm:spPr/>
    </dgm:pt>
    <dgm:pt modelId="{95DD8201-7876-4A4E-82C7-DDAA730FED7F}" type="pres">
      <dgm:prSet presAssocID="{8DE1D177-702C-4165-B271-BD63981207FF}" presName="rootConnector" presStyleLbl="node4" presStyleIdx="0" presStyleCnt="0"/>
      <dgm:spPr/>
    </dgm:pt>
    <dgm:pt modelId="{C2524C94-1EB0-450D-B44F-E4CDF8BE484B}" type="pres">
      <dgm:prSet presAssocID="{8DE1D177-702C-4165-B271-BD63981207FF}" presName="hierChild4" presStyleCnt="0"/>
      <dgm:spPr/>
    </dgm:pt>
    <dgm:pt modelId="{63C6E682-8D03-4314-96CD-1CF97973DB4B}" type="pres">
      <dgm:prSet presAssocID="{8DE1D177-702C-4165-B271-BD63981207FF}" presName="hierChild5" presStyleCnt="0"/>
      <dgm:spPr/>
    </dgm:pt>
    <dgm:pt modelId="{F55D34B4-AACF-4380-A3D0-23842E9B15FE}" type="pres">
      <dgm:prSet presAssocID="{42E6689C-4B91-4375-8D2E-4DA92A52603B}" presName="Name37" presStyleLbl="parChTrans1D4" presStyleIdx="2" presStyleCnt="3"/>
      <dgm:spPr/>
    </dgm:pt>
    <dgm:pt modelId="{C6F3C214-2DF2-4667-824E-14865851ED59}" type="pres">
      <dgm:prSet presAssocID="{4D86E8F4-F47B-41D0-A419-BED7BA11B074}" presName="hierRoot2" presStyleCnt="0">
        <dgm:presLayoutVars>
          <dgm:hierBranch val="init"/>
        </dgm:presLayoutVars>
      </dgm:prSet>
      <dgm:spPr/>
    </dgm:pt>
    <dgm:pt modelId="{E2F60003-5D41-4853-A470-46D91A21F5B2}" type="pres">
      <dgm:prSet presAssocID="{4D86E8F4-F47B-41D0-A419-BED7BA11B074}" presName="rootComposite" presStyleCnt="0"/>
      <dgm:spPr/>
    </dgm:pt>
    <dgm:pt modelId="{00292A20-1A75-499C-9E6A-F8C8090C514B}" type="pres">
      <dgm:prSet presAssocID="{4D86E8F4-F47B-41D0-A419-BED7BA11B074}" presName="rootText" presStyleLbl="node1" presStyleIdx="4" presStyleCnt="5">
        <dgm:presLayoutVars>
          <dgm:chMax/>
          <dgm:chPref val="3"/>
        </dgm:presLayoutVars>
      </dgm:prSet>
      <dgm:spPr/>
    </dgm:pt>
    <dgm:pt modelId="{09D7EEE2-9403-4E03-A77C-ABFA437A7D6D}" type="pres">
      <dgm:prSet presAssocID="{4D86E8F4-F47B-41D0-A419-BED7BA11B074}" presName="titleText2" presStyleLbl="fgAcc1" presStyleIdx="4" presStyleCnt="5">
        <dgm:presLayoutVars>
          <dgm:chMax val="0"/>
          <dgm:chPref val="0"/>
        </dgm:presLayoutVars>
      </dgm:prSet>
      <dgm:spPr/>
    </dgm:pt>
    <dgm:pt modelId="{7DDCE831-77C2-498F-BA24-7337BE3D0287}" type="pres">
      <dgm:prSet presAssocID="{4D86E8F4-F47B-41D0-A419-BED7BA11B074}" presName="rootConnector" presStyleLbl="node4" presStyleIdx="0" presStyleCnt="0"/>
      <dgm:spPr/>
    </dgm:pt>
    <dgm:pt modelId="{1B393B49-9C1C-44A1-BC2F-611456A871B4}" type="pres">
      <dgm:prSet presAssocID="{4D86E8F4-F47B-41D0-A419-BED7BA11B074}" presName="hierChild4" presStyleCnt="0"/>
      <dgm:spPr/>
    </dgm:pt>
    <dgm:pt modelId="{403ED8A5-A463-4988-BF11-6E287871ACB2}" type="pres">
      <dgm:prSet presAssocID="{4D86E8F4-F47B-41D0-A419-BED7BA11B074}" presName="hierChild5" presStyleCnt="0"/>
      <dgm:spPr/>
    </dgm:pt>
    <dgm:pt modelId="{568A5B53-3BC0-4D23-8A80-034BB13206E1}" type="pres">
      <dgm:prSet presAssocID="{A5373833-1CC7-4822-B2B7-B3636E7DDDE5}" presName="hierChild5" presStyleCnt="0"/>
      <dgm:spPr/>
    </dgm:pt>
    <dgm:pt modelId="{198F59EE-D87C-49BD-8B57-901D918F6107}" type="pres">
      <dgm:prSet presAssocID="{52735B72-315C-41E9-AA5A-935AA3378E0A}" presName="hierChild5" presStyleCnt="0"/>
      <dgm:spPr/>
    </dgm:pt>
    <dgm:pt modelId="{D560B113-A8FA-4521-B3D0-8D4C8407E995}" type="pres">
      <dgm:prSet presAssocID="{FA90ACB7-DFC9-4550-8F40-C624D24AE5F6}" presName="hierChild5" presStyleCnt="0"/>
      <dgm:spPr/>
    </dgm:pt>
    <dgm:pt modelId="{B6D0394D-36FA-4E75-AC1B-60B7DB3FF6C9}" type="pres">
      <dgm:prSet presAssocID="{3997AC62-713B-41CA-8209-14C2CDDA300B}" presName="hierChild3" presStyleCnt="0"/>
      <dgm:spPr/>
    </dgm:pt>
  </dgm:ptLst>
  <dgm:cxnLst>
    <dgm:cxn modelId="{04479105-2DC6-491D-B51B-87C6CDD25979}" srcId="{B5205057-4C2F-4C17-98F3-B08EFFC550AC}" destId="{3997AC62-713B-41CA-8209-14C2CDDA300B}" srcOrd="0" destOrd="0" parTransId="{4AB7178A-D6A2-47FF-8493-EB9F8A03E1B4}" sibTransId="{7660DCAB-49CB-425D-B8B6-98CFBDE50721}"/>
    <dgm:cxn modelId="{4D18EA1B-328D-4532-9241-9258B50CE900}" type="presOf" srcId="{A5373833-1CC7-4822-B2B7-B3636E7DDDE5}" destId="{4FDC38F0-6C4C-4E5C-B842-58A4E0381F9F}" srcOrd="1" destOrd="0" presId="urn:microsoft.com/office/officeart/2008/layout/NameandTitleOrganizationalChart"/>
    <dgm:cxn modelId="{132CC628-1155-4B5F-9A79-ED95B90401D6}" type="presOf" srcId="{7660DCAB-49CB-425D-B8B6-98CFBDE50721}" destId="{D164618D-85B7-4D1A-A870-DE4DF2246E5F}" srcOrd="0" destOrd="0" presId="urn:microsoft.com/office/officeart/2008/layout/NameandTitleOrganizationalChart"/>
    <dgm:cxn modelId="{EB791F2A-6F57-43D8-8BA9-4DAF04822F38}" type="presOf" srcId="{42E6689C-4B91-4375-8D2E-4DA92A52603B}" destId="{F55D34B4-AACF-4380-A3D0-23842E9B15FE}" srcOrd="0" destOrd="0" presId="urn:microsoft.com/office/officeart/2008/layout/NameandTitleOrganizationalChart"/>
    <dgm:cxn modelId="{12624D30-F9CD-40BD-9BDD-6DCC8D2FC300}" type="presOf" srcId="{3997AC62-713B-41CA-8209-14C2CDDA300B}" destId="{C05111CB-9C5C-4075-B518-86B943032499}" srcOrd="1" destOrd="0" presId="urn:microsoft.com/office/officeart/2008/layout/NameandTitleOrganizationalChart"/>
    <dgm:cxn modelId="{C7987031-0A58-4A89-9A55-957416447838}" type="presOf" srcId="{8DE1D177-702C-4165-B271-BD63981207FF}" destId="{36EE74C6-43C9-4751-868F-0F080636E92B}" srcOrd="0" destOrd="0" presId="urn:microsoft.com/office/officeart/2008/layout/NameandTitleOrganizationalChart"/>
    <dgm:cxn modelId="{03DCA13D-6A15-4B88-9743-EFE24AA770D1}" type="presOf" srcId="{397DCFA4-AE26-4797-A9B1-C4C3C2F01279}" destId="{B429616E-AFF3-434A-AE73-33AF9B05508F}" srcOrd="0" destOrd="0" presId="urn:microsoft.com/office/officeart/2008/layout/NameandTitleOrganizationalChart"/>
    <dgm:cxn modelId="{9FF5CA40-7998-4805-B37C-EE8E2EA404EC}" type="presOf" srcId="{A7575EE9-F939-4FE6-A265-57FCC96695EF}" destId="{192F8D03-7CD4-41EB-B3D3-981DCB23C797}" srcOrd="0" destOrd="0" presId="urn:microsoft.com/office/officeart/2008/layout/NameandTitleOrganizationalChart"/>
    <dgm:cxn modelId="{9366CB5D-AE79-4914-BA54-414D3903C0E8}" type="presOf" srcId="{66F1E62D-0A32-48BC-A399-D592DE49F7D2}" destId="{4009053A-C11A-440C-80FA-26F1976427FC}" srcOrd="0" destOrd="0" presId="urn:microsoft.com/office/officeart/2008/layout/NameandTitleOrganizationalChart"/>
    <dgm:cxn modelId="{1BAD1E67-E801-4CB5-B612-43A7D1871222}" type="presOf" srcId="{EC6676DB-28CA-4CA8-B267-CFBC36F01CE4}" destId="{8E39145F-FF0E-4DD2-9D49-EFE1EC31D987}" srcOrd="0" destOrd="0" presId="urn:microsoft.com/office/officeart/2008/layout/NameandTitleOrganizationalChart"/>
    <dgm:cxn modelId="{ABA03A68-CEAF-43F3-9F10-5A1E782B84E5}" type="presOf" srcId="{4D86E8F4-F47B-41D0-A419-BED7BA11B074}" destId="{7DDCE831-77C2-498F-BA24-7337BE3D0287}" srcOrd="1" destOrd="0" presId="urn:microsoft.com/office/officeart/2008/layout/NameandTitleOrganizationalChart"/>
    <dgm:cxn modelId="{D190C36C-1A32-4131-8DBD-E340E37E9556}" srcId="{A5373833-1CC7-4822-B2B7-B3636E7DDDE5}" destId="{8DE1D177-702C-4165-B271-BD63981207FF}" srcOrd="0" destOrd="0" parTransId="{8633E502-79F1-43E1-A2BB-C175E14F8E07}" sibTransId="{6D48903F-6945-485F-BF2D-8E1862D6896E}"/>
    <dgm:cxn modelId="{6C23E84D-3630-4361-B5E2-7488BEEC795E}" type="presOf" srcId="{FA90ACB7-DFC9-4550-8F40-C624D24AE5F6}" destId="{52BD6870-57AC-42AC-909B-9DEF64272575}" srcOrd="0" destOrd="0" presId="urn:microsoft.com/office/officeart/2008/layout/NameandTitleOrganizationalChart"/>
    <dgm:cxn modelId="{C0303651-A065-47A4-A490-637764368C04}" type="presOf" srcId="{8DE1D177-702C-4165-B271-BD63981207FF}" destId="{95DD8201-7876-4A4E-82C7-DDAA730FED7F}" srcOrd="1" destOrd="0" presId="urn:microsoft.com/office/officeart/2008/layout/NameandTitleOrganizationalChart"/>
    <dgm:cxn modelId="{B9008451-BFCB-424D-A821-A0140D8C92BD}" type="presOf" srcId="{A5373833-1CC7-4822-B2B7-B3636E7DDDE5}" destId="{6C457FDF-36C9-4A7B-8475-ED8C9DE744DD}" srcOrd="0" destOrd="0" presId="urn:microsoft.com/office/officeart/2008/layout/NameandTitleOrganizationalChart"/>
    <dgm:cxn modelId="{E9516754-E1FD-4C67-B3EB-2A993062EA9C}" type="presOf" srcId="{F9678908-884A-42FD-8864-7667B3D8BEE6}" destId="{27769E8A-A07F-4AA6-BD17-FFA9CEB5A1E4}" srcOrd="0" destOrd="0" presId="urn:microsoft.com/office/officeart/2008/layout/NameandTitleOrganizationalChart"/>
    <dgm:cxn modelId="{4FB2C684-E8A8-4A9C-9163-511E6F828B8A}" srcId="{3997AC62-713B-41CA-8209-14C2CDDA300B}" destId="{FA90ACB7-DFC9-4550-8F40-C624D24AE5F6}" srcOrd="0" destOrd="0" parTransId="{EC6676DB-28CA-4CA8-B267-CFBC36F01CE4}" sibTransId="{F9678908-884A-42FD-8864-7667B3D8BEE6}"/>
    <dgm:cxn modelId="{CDC8E185-D827-4E6F-9370-280AB998C315}" type="presOf" srcId="{AD6C7EE7-93D2-4454-AC30-F0F47FB400DF}" destId="{09D7EEE2-9403-4E03-A77C-ABFA437A7D6D}" srcOrd="0" destOrd="0" presId="urn:microsoft.com/office/officeart/2008/layout/NameandTitleOrganizationalChart"/>
    <dgm:cxn modelId="{ABCB918A-04E2-4776-B08F-A92D34E2849A}" srcId="{FA90ACB7-DFC9-4550-8F40-C624D24AE5F6}" destId="{52735B72-315C-41E9-AA5A-935AA3378E0A}" srcOrd="0" destOrd="0" parTransId="{EAF5A980-EC94-46F8-B7CC-228A871DF4BD}" sibTransId="{397DCFA4-AE26-4797-A9B1-C4C3C2F01279}"/>
    <dgm:cxn modelId="{16F77290-0D30-416A-B37E-50A52981D502}" srcId="{52735B72-315C-41E9-AA5A-935AA3378E0A}" destId="{A5373833-1CC7-4822-B2B7-B3636E7DDDE5}" srcOrd="0" destOrd="0" parTransId="{A7575EE9-F939-4FE6-A265-57FCC96695EF}" sibTransId="{66F1E62D-0A32-48BC-A399-D592DE49F7D2}"/>
    <dgm:cxn modelId="{8009DC97-F508-40F8-8344-DF3ADBAC5F92}" type="presOf" srcId="{4D86E8F4-F47B-41D0-A419-BED7BA11B074}" destId="{00292A20-1A75-499C-9E6A-F8C8090C514B}" srcOrd="0" destOrd="0" presId="urn:microsoft.com/office/officeart/2008/layout/NameandTitleOrganizationalChart"/>
    <dgm:cxn modelId="{5C7DBE9E-A5C7-44E3-A47A-E8121FD4A0BC}" type="presOf" srcId="{52735B72-315C-41E9-AA5A-935AA3378E0A}" destId="{7F373461-BC29-4082-B30D-E2169122AB10}" srcOrd="1" destOrd="0" presId="urn:microsoft.com/office/officeart/2008/layout/NameandTitleOrganizationalChart"/>
    <dgm:cxn modelId="{237757A4-E947-4969-BE68-A7E65DD96ED3}" srcId="{A5373833-1CC7-4822-B2B7-B3636E7DDDE5}" destId="{4D86E8F4-F47B-41D0-A419-BED7BA11B074}" srcOrd="1" destOrd="0" parTransId="{42E6689C-4B91-4375-8D2E-4DA92A52603B}" sibTransId="{AD6C7EE7-93D2-4454-AC30-F0F47FB400DF}"/>
    <dgm:cxn modelId="{FD85D0D0-E79B-4F29-BABC-B481DDD7D189}" type="presOf" srcId="{B5205057-4C2F-4C17-98F3-B08EFFC550AC}" destId="{BA3CC94E-0CF8-4326-8F68-21E01940294C}" srcOrd="0" destOrd="0" presId="urn:microsoft.com/office/officeart/2008/layout/NameandTitleOrganizationalChart"/>
    <dgm:cxn modelId="{EB2120D7-30F7-4619-AC99-20D7260D7F4E}" type="presOf" srcId="{8633E502-79F1-43E1-A2BB-C175E14F8E07}" destId="{F408CDBD-7C73-4576-8E24-DB5A72457C27}" srcOrd="0" destOrd="0" presId="urn:microsoft.com/office/officeart/2008/layout/NameandTitleOrganizationalChart"/>
    <dgm:cxn modelId="{E8BED8D7-5C60-4AD1-8D00-748453334494}" type="presOf" srcId="{3997AC62-713B-41CA-8209-14C2CDDA300B}" destId="{D38FC57D-2EA8-43BC-8F54-73111C936084}" srcOrd="0" destOrd="0" presId="urn:microsoft.com/office/officeart/2008/layout/NameandTitleOrganizationalChart"/>
    <dgm:cxn modelId="{0F3341DC-9C81-467C-A745-A773178F938F}" type="presOf" srcId="{52735B72-315C-41E9-AA5A-935AA3378E0A}" destId="{5D760BC6-99D7-4679-92A8-FC5CF5893487}" srcOrd="0" destOrd="0" presId="urn:microsoft.com/office/officeart/2008/layout/NameandTitleOrganizationalChart"/>
    <dgm:cxn modelId="{3D5040DD-81E7-4C7C-81E5-31B07169F757}" type="presOf" srcId="{EAF5A980-EC94-46F8-B7CC-228A871DF4BD}" destId="{0E86E932-C8BB-4729-93BE-D7D8B3BACC9F}" srcOrd="0" destOrd="0" presId="urn:microsoft.com/office/officeart/2008/layout/NameandTitleOrganizationalChart"/>
    <dgm:cxn modelId="{BC2681DF-D4C4-4F8C-BE0E-46672ED6ED27}" type="presOf" srcId="{FA90ACB7-DFC9-4550-8F40-C624D24AE5F6}" destId="{756AC544-8EE1-4FC4-BC32-6ADFBF87F21E}" srcOrd="1" destOrd="0" presId="urn:microsoft.com/office/officeart/2008/layout/NameandTitleOrganizationalChart"/>
    <dgm:cxn modelId="{7B442FEC-7753-43E3-92B2-674D23E18FE1}" type="presOf" srcId="{6D48903F-6945-485F-BF2D-8E1862D6896E}" destId="{8DF4D77D-1409-412F-AD00-50DD845365DB}" srcOrd="0" destOrd="0" presId="urn:microsoft.com/office/officeart/2008/layout/NameandTitleOrganizationalChart"/>
    <dgm:cxn modelId="{CA2DC8BF-E2DC-46EB-91C9-809A6FB10122}" type="presParOf" srcId="{BA3CC94E-0CF8-4326-8F68-21E01940294C}" destId="{D50DD751-5D32-4A3B-8988-F70561541149}" srcOrd="0" destOrd="0" presId="urn:microsoft.com/office/officeart/2008/layout/NameandTitleOrganizationalChart"/>
    <dgm:cxn modelId="{F43050F5-1BBE-4105-A90C-6ED8ABF7047D}" type="presParOf" srcId="{D50DD751-5D32-4A3B-8988-F70561541149}" destId="{081851E4-BFB6-4EE3-9FEC-5C2CED958E7C}" srcOrd="0" destOrd="0" presId="urn:microsoft.com/office/officeart/2008/layout/NameandTitleOrganizationalChart"/>
    <dgm:cxn modelId="{7C94B8E7-D5F0-49C2-A12B-CED419AC2E75}" type="presParOf" srcId="{081851E4-BFB6-4EE3-9FEC-5C2CED958E7C}" destId="{D38FC57D-2EA8-43BC-8F54-73111C936084}" srcOrd="0" destOrd="0" presId="urn:microsoft.com/office/officeart/2008/layout/NameandTitleOrganizationalChart"/>
    <dgm:cxn modelId="{8697CF7D-2348-4BFB-9393-51FE8CFA7858}" type="presParOf" srcId="{081851E4-BFB6-4EE3-9FEC-5C2CED958E7C}" destId="{D164618D-85B7-4D1A-A870-DE4DF2246E5F}" srcOrd="1" destOrd="0" presId="urn:microsoft.com/office/officeart/2008/layout/NameandTitleOrganizationalChart"/>
    <dgm:cxn modelId="{C5DB560F-3F51-4570-9AF9-608646D0F5F4}" type="presParOf" srcId="{081851E4-BFB6-4EE3-9FEC-5C2CED958E7C}" destId="{C05111CB-9C5C-4075-B518-86B943032499}" srcOrd="2" destOrd="0" presId="urn:microsoft.com/office/officeart/2008/layout/NameandTitleOrganizationalChart"/>
    <dgm:cxn modelId="{6C261273-E5A3-4550-B365-9A0660DF9617}" type="presParOf" srcId="{D50DD751-5D32-4A3B-8988-F70561541149}" destId="{A4E16C80-3CD5-4C4E-86D8-ACE41256E44A}" srcOrd="1" destOrd="0" presId="urn:microsoft.com/office/officeart/2008/layout/NameandTitleOrganizationalChart"/>
    <dgm:cxn modelId="{CD8618E8-3915-4E53-AE3E-8054B3BA8DE8}" type="presParOf" srcId="{A4E16C80-3CD5-4C4E-86D8-ACE41256E44A}" destId="{8E39145F-FF0E-4DD2-9D49-EFE1EC31D987}" srcOrd="0" destOrd="0" presId="urn:microsoft.com/office/officeart/2008/layout/NameandTitleOrganizationalChart"/>
    <dgm:cxn modelId="{CA44DE5D-13D1-45B5-B0E6-1012609B8FBD}" type="presParOf" srcId="{A4E16C80-3CD5-4C4E-86D8-ACE41256E44A}" destId="{1094B659-AF2B-44D6-8E85-11D02555F23E}" srcOrd="1" destOrd="0" presId="urn:microsoft.com/office/officeart/2008/layout/NameandTitleOrganizationalChart"/>
    <dgm:cxn modelId="{F02A4E90-D913-4C09-BD99-FD15344252FE}" type="presParOf" srcId="{1094B659-AF2B-44D6-8E85-11D02555F23E}" destId="{8161A9D5-2EAD-44ED-B3F0-B0F5723ABDFB}" srcOrd="0" destOrd="0" presId="urn:microsoft.com/office/officeart/2008/layout/NameandTitleOrganizationalChart"/>
    <dgm:cxn modelId="{EA9F9BE9-7479-446B-8B62-4812F83D788B}" type="presParOf" srcId="{8161A9D5-2EAD-44ED-B3F0-B0F5723ABDFB}" destId="{52BD6870-57AC-42AC-909B-9DEF64272575}" srcOrd="0" destOrd="0" presId="urn:microsoft.com/office/officeart/2008/layout/NameandTitleOrganizationalChart"/>
    <dgm:cxn modelId="{9E17DA06-E1F2-475E-A3D5-15DEB40724E4}" type="presParOf" srcId="{8161A9D5-2EAD-44ED-B3F0-B0F5723ABDFB}" destId="{27769E8A-A07F-4AA6-BD17-FFA9CEB5A1E4}" srcOrd="1" destOrd="0" presId="urn:microsoft.com/office/officeart/2008/layout/NameandTitleOrganizationalChart"/>
    <dgm:cxn modelId="{23684A26-40C9-4093-BA3A-11AFDDC0FAEC}" type="presParOf" srcId="{8161A9D5-2EAD-44ED-B3F0-B0F5723ABDFB}" destId="{756AC544-8EE1-4FC4-BC32-6ADFBF87F21E}" srcOrd="2" destOrd="0" presId="urn:microsoft.com/office/officeart/2008/layout/NameandTitleOrganizationalChart"/>
    <dgm:cxn modelId="{104F1072-39E1-4125-A6BC-B599E405ED43}" type="presParOf" srcId="{1094B659-AF2B-44D6-8E85-11D02555F23E}" destId="{4793F671-885C-40E8-86D2-64A6EFB2098E}" srcOrd="1" destOrd="0" presId="urn:microsoft.com/office/officeart/2008/layout/NameandTitleOrganizationalChart"/>
    <dgm:cxn modelId="{EF444E7D-DB2D-4274-98D4-7431EBEE3189}" type="presParOf" srcId="{4793F671-885C-40E8-86D2-64A6EFB2098E}" destId="{0E86E932-C8BB-4729-93BE-D7D8B3BACC9F}" srcOrd="0" destOrd="0" presId="urn:microsoft.com/office/officeart/2008/layout/NameandTitleOrganizationalChart"/>
    <dgm:cxn modelId="{20B254D9-44E6-4ED3-88D5-EA6474D3443E}" type="presParOf" srcId="{4793F671-885C-40E8-86D2-64A6EFB2098E}" destId="{3ECC8057-945E-46A1-8026-2A401C9BE602}" srcOrd="1" destOrd="0" presId="urn:microsoft.com/office/officeart/2008/layout/NameandTitleOrganizationalChart"/>
    <dgm:cxn modelId="{8CDEAF4B-05EE-4BC7-B55C-5C311F761425}" type="presParOf" srcId="{3ECC8057-945E-46A1-8026-2A401C9BE602}" destId="{DCB29D8F-75F0-4BCA-A76C-D729526DA175}" srcOrd="0" destOrd="0" presId="urn:microsoft.com/office/officeart/2008/layout/NameandTitleOrganizationalChart"/>
    <dgm:cxn modelId="{52ACC824-DDB8-4545-88C5-0B8C950B093A}" type="presParOf" srcId="{DCB29D8F-75F0-4BCA-A76C-D729526DA175}" destId="{5D760BC6-99D7-4679-92A8-FC5CF5893487}" srcOrd="0" destOrd="0" presId="urn:microsoft.com/office/officeart/2008/layout/NameandTitleOrganizationalChart"/>
    <dgm:cxn modelId="{D3224F60-F9CA-4E9F-B3AA-193667A0E92A}" type="presParOf" srcId="{DCB29D8F-75F0-4BCA-A76C-D729526DA175}" destId="{B429616E-AFF3-434A-AE73-33AF9B05508F}" srcOrd="1" destOrd="0" presId="urn:microsoft.com/office/officeart/2008/layout/NameandTitleOrganizationalChart"/>
    <dgm:cxn modelId="{12385003-2548-46C6-A779-7B47CCF860B9}" type="presParOf" srcId="{DCB29D8F-75F0-4BCA-A76C-D729526DA175}" destId="{7F373461-BC29-4082-B30D-E2169122AB10}" srcOrd="2" destOrd="0" presId="urn:microsoft.com/office/officeart/2008/layout/NameandTitleOrganizationalChart"/>
    <dgm:cxn modelId="{258C8A25-6EA1-4788-9DE2-7C1ECD72CE40}" type="presParOf" srcId="{3ECC8057-945E-46A1-8026-2A401C9BE602}" destId="{AF675844-8430-4307-94BA-4896ACB7D151}" srcOrd="1" destOrd="0" presId="urn:microsoft.com/office/officeart/2008/layout/NameandTitleOrganizationalChart"/>
    <dgm:cxn modelId="{55C13997-18DC-4309-9FA8-8D09C8EA6951}" type="presParOf" srcId="{AF675844-8430-4307-94BA-4896ACB7D151}" destId="{192F8D03-7CD4-41EB-B3D3-981DCB23C797}" srcOrd="0" destOrd="0" presId="urn:microsoft.com/office/officeart/2008/layout/NameandTitleOrganizationalChart"/>
    <dgm:cxn modelId="{CE9BE8C3-61DE-4C87-9AA2-A75720E3D836}" type="presParOf" srcId="{AF675844-8430-4307-94BA-4896ACB7D151}" destId="{45D903BE-A487-4B75-A044-0C5893F38F70}" srcOrd="1" destOrd="0" presId="urn:microsoft.com/office/officeart/2008/layout/NameandTitleOrganizationalChart"/>
    <dgm:cxn modelId="{9D5EB73B-86C1-4D41-ACF5-014109DF4E7B}" type="presParOf" srcId="{45D903BE-A487-4B75-A044-0C5893F38F70}" destId="{31DFF719-840C-47D7-B5D1-CBE46EE288CC}" srcOrd="0" destOrd="0" presId="urn:microsoft.com/office/officeart/2008/layout/NameandTitleOrganizationalChart"/>
    <dgm:cxn modelId="{21388FD0-FD0C-42C8-9ADF-0CE3B8001946}" type="presParOf" srcId="{31DFF719-840C-47D7-B5D1-CBE46EE288CC}" destId="{6C457FDF-36C9-4A7B-8475-ED8C9DE744DD}" srcOrd="0" destOrd="0" presId="urn:microsoft.com/office/officeart/2008/layout/NameandTitleOrganizationalChart"/>
    <dgm:cxn modelId="{9D313A6F-6A43-409B-AE5C-AFF8ECF1A442}" type="presParOf" srcId="{31DFF719-840C-47D7-B5D1-CBE46EE288CC}" destId="{4009053A-C11A-440C-80FA-26F1976427FC}" srcOrd="1" destOrd="0" presId="urn:microsoft.com/office/officeart/2008/layout/NameandTitleOrganizationalChart"/>
    <dgm:cxn modelId="{14B3AD75-776C-473A-B009-C1D678D6C13B}" type="presParOf" srcId="{31DFF719-840C-47D7-B5D1-CBE46EE288CC}" destId="{4FDC38F0-6C4C-4E5C-B842-58A4E0381F9F}" srcOrd="2" destOrd="0" presId="urn:microsoft.com/office/officeart/2008/layout/NameandTitleOrganizationalChart"/>
    <dgm:cxn modelId="{F2D80A9B-D5A0-4691-B63D-D838B36B170A}" type="presParOf" srcId="{45D903BE-A487-4B75-A044-0C5893F38F70}" destId="{F239B227-78FB-40D4-A03A-A1DCA938EABD}" srcOrd="1" destOrd="0" presId="urn:microsoft.com/office/officeart/2008/layout/NameandTitleOrganizationalChart"/>
    <dgm:cxn modelId="{AAF1AFC7-E619-487C-A14F-5D6378DEFE45}" type="presParOf" srcId="{F239B227-78FB-40D4-A03A-A1DCA938EABD}" destId="{F408CDBD-7C73-4576-8E24-DB5A72457C27}" srcOrd="0" destOrd="0" presId="urn:microsoft.com/office/officeart/2008/layout/NameandTitleOrganizationalChart"/>
    <dgm:cxn modelId="{B5404F8C-746D-43A7-B744-C10874ECC78D}" type="presParOf" srcId="{F239B227-78FB-40D4-A03A-A1DCA938EABD}" destId="{2722950A-7974-45F0-ABB1-3CE4701EEDE1}" srcOrd="1" destOrd="0" presId="urn:microsoft.com/office/officeart/2008/layout/NameandTitleOrganizationalChart"/>
    <dgm:cxn modelId="{8F9FA4CF-0DB1-424A-9EE3-E62A7EE70ECE}" type="presParOf" srcId="{2722950A-7974-45F0-ABB1-3CE4701EEDE1}" destId="{63D2E0D2-8731-4467-94B3-17AAE731AF2A}" srcOrd="0" destOrd="0" presId="urn:microsoft.com/office/officeart/2008/layout/NameandTitleOrganizationalChart"/>
    <dgm:cxn modelId="{5FB3C1EF-9012-4938-B0F6-512D95568B74}" type="presParOf" srcId="{63D2E0D2-8731-4467-94B3-17AAE731AF2A}" destId="{36EE74C6-43C9-4751-868F-0F080636E92B}" srcOrd="0" destOrd="0" presId="urn:microsoft.com/office/officeart/2008/layout/NameandTitleOrganizationalChart"/>
    <dgm:cxn modelId="{48B03440-AE39-424C-A9AE-B477D84AE683}" type="presParOf" srcId="{63D2E0D2-8731-4467-94B3-17AAE731AF2A}" destId="{8DF4D77D-1409-412F-AD00-50DD845365DB}" srcOrd="1" destOrd="0" presId="urn:microsoft.com/office/officeart/2008/layout/NameandTitleOrganizationalChart"/>
    <dgm:cxn modelId="{8026832C-1CFA-4301-B3A4-089C73869ADC}" type="presParOf" srcId="{63D2E0D2-8731-4467-94B3-17AAE731AF2A}" destId="{95DD8201-7876-4A4E-82C7-DDAA730FED7F}" srcOrd="2" destOrd="0" presId="urn:microsoft.com/office/officeart/2008/layout/NameandTitleOrganizationalChart"/>
    <dgm:cxn modelId="{AECE8028-D4C9-40A3-9AAE-209E73D82D82}" type="presParOf" srcId="{2722950A-7974-45F0-ABB1-3CE4701EEDE1}" destId="{C2524C94-1EB0-450D-B44F-E4CDF8BE484B}" srcOrd="1" destOrd="0" presId="urn:microsoft.com/office/officeart/2008/layout/NameandTitleOrganizationalChart"/>
    <dgm:cxn modelId="{9A6899FE-8728-4F08-8FF9-85EBE2865724}" type="presParOf" srcId="{2722950A-7974-45F0-ABB1-3CE4701EEDE1}" destId="{63C6E682-8D03-4314-96CD-1CF97973DB4B}" srcOrd="2" destOrd="0" presId="urn:microsoft.com/office/officeart/2008/layout/NameandTitleOrganizationalChart"/>
    <dgm:cxn modelId="{6B4838D4-BED6-44E0-A3FD-39DF17B31901}" type="presParOf" srcId="{F239B227-78FB-40D4-A03A-A1DCA938EABD}" destId="{F55D34B4-AACF-4380-A3D0-23842E9B15FE}" srcOrd="2" destOrd="0" presId="urn:microsoft.com/office/officeart/2008/layout/NameandTitleOrganizationalChart"/>
    <dgm:cxn modelId="{7C232811-276F-40B4-999A-56FAC016FA7D}" type="presParOf" srcId="{F239B227-78FB-40D4-A03A-A1DCA938EABD}" destId="{C6F3C214-2DF2-4667-824E-14865851ED59}" srcOrd="3" destOrd="0" presId="urn:microsoft.com/office/officeart/2008/layout/NameandTitleOrganizationalChart"/>
    <dgm:cxn modelId="{043C78A4-D451-4D6D-AFA6-97CFF34C53F4}" type="presParOf" srcId="{C6F3C214-2DF2-4667-824E-14865851ED59}" destId="{E2F60003-5D41-4853-A470-46D91A21F5B2}" srcOrd="0" destOrd="0" presId="urn:microsoft.com/office/officeart/2008/layout/NameandTitleOrganizationalChart"/>
    <dgm:cxn modelId="{8B5E8351-2330-4E2F-92A1-0ACA8D54CE9E}" type="presParOf" srcId="{E2F60003-5D41-4853-A470-46D91A21F5B2}" destId="{00292A20-1A75-499C-9E6A-F8C8090C514B}" srcOrd="0" destOrd="0" presId="urn:microsoft.com/office/officeart/2008/layout/NameandTitleOrganizationalChart"/>
    <dgm:cxn modelId="{23B2E41D-C706-4F28-B14D-60E89D63626A}" type="presParOf" srcId="{E2F60003-5D41-4853-A470-46D91A21F5B2}" destId="{09D7EEE2-9403-4E03-A77C-ABFA437A7D6D}" srcOrd="1" destOrd="0" presId="urn:microsoft.com/office/officeart/2008/layout/NameandTitleOrganizationalChart"/>
    <dgm:cxn modelId="{29877330-9A3E-4E86-8B7B-D12ED68540B0}" type="presParOf" srcId="{E2F60003-5D41-4853-A470-46D91A21F5B2}" destId="{7DDCE831-77C2-498F-BA24-7337BE3D0287}" srcOrd="2" destOrd="0" presId="urn:microsoft.com/office/officeart/2008/layout/NameandTitleOrganizationalChart"/>
    <dgm:cxn modelId="{CDD2620C-2E22-4829-BA05-1B3704AFE465}" type="presParOf" srcId="{C6F3C214-2DF2-4667-824E-14865851ED59}" destId="{1B393B49-9C1C-44A1-BC2F-611456A871B4}" srcOrd="1" destOrd="0" presId="urn:microsoft.com/office/officeart/2008/layout/NameandTitleOrganizationalChart"/>
    <dgm:cxn modelId="{DC515CDC-529A-495B-9F54-D7B9F6FF498E}" type="presParOf" srcId="{C6F3C214-2DF2-4667-824E-14865851ED59}" destId="{403ED8A5-A463-4988-BF11-6E287871ACB2}" srcOrd="2" destOrd="0" presId="urn:microsoft.com/office/officeart/2008/layout/NameandTitleOrganizationalChart"/>
    <dgm:cxn modelId="{579F0E10-4210-46FB-9420-DB5B1E5AAEFB}" type="presParOf" srcId="{45D903BE-A487-4B75-A044-0C5893F38F70}" destId="{568A5B53-3BC0-4D23-8A80-034BB13206E1}" srcOrd="2" destOrd="0" presId="urn:microsoft.com/office/officeart/2008/layout/NameandTitleOrganizationalChart"/>
    <dgm:cxn modelId="{A9271647-BC0F-4C24-853A-7CB4C36A1C44}" type="presParOf" srcId="{3ECC8057-945E-46A1-8026-2A401C9BE602}" destId="{198F59EE-D87C-49BD-8B57-901D918F6107}" srcOrd="2" destOrd="0" presId="urn:microsoft.com/office/officeart/2008/layout/NameandTitleOrganizationalChart"/>
    <dgm:cxn modelId="{A7DA02D0-299D-4197-AFF3-C90D49AAA89F}" type="presParOf" srcId="{1094B659-AF2B-44D6-8E85-11D02555F23E}" destId="{D560B113-A8FA-4521-B3D0-8D4C8407E995}" srcOrd="2" destOrd="0" presId="urn:microsoft.com/office/officeart/2008/layout/NameandTitleOrganizationalChart"/>
    <dgm:cxn modelId="{8AD649D5-88DB-4B2A-BEE3-8747953801B6}" type="presParOf" srcId="{D50DD751-5D32-4A3B-8988-F70561541149}" destId="{B6D0394D-36FA-4E75-AC1B-60B7DB3FF6C9}" srcOrd="2" destOrd="0" presId="urn:microsoft.com/office/officeart/2008/layout/NameandTitleOrganizationalChart"/>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5D691DC-D885-48A6-A267-1C0138A44F48}" type="doc">
      <dgm:prSet loTypeId="urn:microsoft.com/office/officeart/2005/8/layout/orgChart1" loCatId="hierarchy" qsTypeId="urn:microsoft.com/office/officeart/2005/8/quickstyle/simple5" qsCatId="simple" csTypeId="urn:microsoft.com/office/officeart/2005/8/colors/accent1_3" csCatId="accent1" phldr="1"/>
      <dgm:spPr/>
      <dgm:t>
        <a:bodyPr/>
        <a:lstStyle/>
        <a:p>
          <a:endParaRPr lang="en-US"/>
        </a:p>
      </dgm:t>
    </dgm:pt>
    <dgm:pt modelId="{B018CC06-020C-453E-9306-B83E811871BC}">
      <dgm:prSet phldrT="[Text]"/>
      <dgm:spPr/>
      <dgm:t>
        <a:bodyPr/>
        <a:lstStyle/>
        <a:p>
          <a:r>
            <a:rPr lang="en-US"/>
            <a:t>ExtractableItem</a:t>
          </a:r>
        </a:p>
      </dgm:t>
    </dgm:pt>
    <dgm:pt modelId="{762696F7-1012-41E7-A30B-A3E056CCC6E8}" type="parTrans" cxnId="{4E8FE01F-0A5E-4FDE-A0C3-0A72034628F5}">
      <dgm:prSet/>
      <dgm:spPr/>
      <dgm:t>
        <a:bodyPr/>
        <a:lstStyle/>
        <a:p>
          <a:endParaRPr lang="en-US"/>
        </a:p>
      </dgm:t>
    </dgm:pt>
    <dgm:pt modelId="{268D73EB-EBC8-4470-89E9-200F8DAE376F}" type="sibTrans" cxnId="{4E8FE01F-0A5E-4FDE-A0C3-0A72034628F5}">
      <dgm:prSet/>
      <dgm:spPr/>
      <dgm:t>
        <a:bodyPr/>
        <a:lstStyle/>
        <a:p>
          <a:endParaRPr lang="en-US"/>
        </a:p>
      </dgm:t>
    </dgm:pt>
    <dgm:pt modelId="{E794B575-4EDE-4B6B-81FB-E81D241F4F76}">
      <dgm:prSet phldrT="[Text]"/>
      <dgm:spPr/>
      <dgm:t>
        <a:bodyPr/>
        <a:lstStyle/>
        <a:p>
          <a:r>
            <a:rPr lang="en-US"/>
            <a:t>Character</a:t>
          </a:r>
        </a:p>
      </dgm:t>
    </dgm:pt>
    <dgm:pt modelId="{71AB4828-EBB4-4659-A81F-976610ADE475}" type="parTrans" cxnId="{60E90270-A22C-48E8-8670-03ADA58B443F}">
      <dgm:prSet/>
      <dgm:spPr/>
      <dgm:t>
        <a:bodyPr/>
        <a:lstStyle/>
        <a:p>
          <a:endParaRPr lang="en-US"/>
        </a:p>
      </dgm:t>
    </dgm:pt>
    <dgm:pt modelId="{2F99B6F2-7EA5-4B31-9914-36D4AADC084A}" type="sibTrans" cxnId="{60E90270-A22C-48E8-8670-03ADA58B443F}">
      <dgm:prSet/>
      <dgm:spPr/>
      <dgm:t>
        <a:bodyPr/>
        <a:lstStyle/>
        <a:p>
          <a:endParaRPr lang="en-US"/>
        </a:p>
      </dgm:t>
    </dgm:pt>
    <dgm:pt modelId="{A61BA25A-B433-45F5-BE74-6820197E82CB}">
      <dgm:prSet phldrT="[Text]"/>
      <dgm:spPr/>
      <dgm:t>
        <a:bodyPr/>
        <a:lstStyle/>
        <a:p>
          <a:r>
            <a:rPr lang="en-US"/>
            <a:t>Prop</a:t>
          </a:r>
        </a:p>
      </dgm:t>
    </dgm:pt>
    <dgm:pt modelId="{FDA9F52B-E5C5-4C56-89B4-A3D2C4BFA01E}" type="parTrans" cxnId="{62716514-8F01-4724-AAE6-67B3ACAD3FA3}">
      <dgm:prSet/>
      <dgm:spPr/>
      <dgm:t>
        <a:bodyPr/>
        <a:lstStyle/>
        <a:p>
          <a:endParaRPr lang="en-US"/>
        </a:p>
      </dgm:t>
    </dgm:pt>
    <dgm:pt modelId="{4EE4C195-C875-48BB-BA6F-EC3FF6EA903D}" type="sibTrans" cxnId="{62716514-8F01-4724-AAE6-67B3ACAD3FA3}">
      <dgm:prSet/>
      <dgm:spPr/>
      <dgm:t>
        <a:bodyPr/>
        <a:lstStyle/>
        <a:p>
          <a:endParaRPr lang="en-US"/>
        </a:p>
      </dgm:t>
    </dgm:pt>
    <dgm:pt modelId="{0C120C6D-4336-47CB-A07B-4658B48A1315}">
      <dgm:prSet phldrT="[Text]"/>
      <dgm:spPr/>
      <dgm:t>
        <a:bodyPr/>
        <a:lstStyle/>
        <a:p>
          <a:r>
            <a:rPr lang="en-US"/>
            <a:t>SetDressing</a:t>
          </a:r>
        </a:p>
      </dgm:t>
    </dgm:pt>
    <dgm:pt modelId="{A53B76DB-1877-4867-8AAD-1CFEA73EF295}" type="parTrans" cxnId="{2514D979-3DA2-40C6-A090-877374755F5D}">
      <dgm:prSet/>
      <dgm:spPr/>
      <dgm:t>
        <a:bodyPr/>
        <a:lstStyle/>
        <a:p>
          <a:endParaRPr lang="en-US"/>
        </a:p>
      </dgm:t>
    </dgm:pt>
    <dgm:pt modelId="{4868F9BA-BB42-4F63-901A-5C244C1EAF90}" type="sibTrans" cxnId="{2514D979-3DA2-40C6-A090-877374755F5D}">
      <dgm:prSet/>
      <dgm:spPr/>
      <dgm:t>
        <a:bodyPr/>
        <a:lstStyle/>
        <a:p>
          <a:endParaRPr lang="en-US"/>
        </a:p>
      </dgm:t>
    </dgm:pt>
    <dgm:pt modelId="{35B0C164-A61E-4B93-9E52-795C1E24D612}" type="pres">
      <dgm:prSet presAssocID="{D5D691DC-D885-48A6-A267-1C0138A44F48}" presName="hierChild1" presStyleCnt="0">
        <dgm:presLayoutVars>
          <dgm:orgChart val="1"/>
          <dgm:chPref val="1"/>
          <dgm:dir/>
          <dgm:animOne val="branch"/>
          <dgm:animLvl val="lvl"/>
          <dgm:resizeHandles/>
        </dgm:presLayoutVars>
      </dgm:prSet>
      <dgm:spPr/>
    </dgm:pt>
    <dgm:pt modelId="{F10BB9F4-F4D0-4302-A765-290C12989813}" type="pres">
      <dgm:prSet presAssocID="{B018CC06-020C-453E-9306-B83E811871BC}" presName="hierRoot1" presStyleCnt="0">
        <dgm:presLayoutVars>
          <dgm:hierBranch val="init"/>
        </dgm:presLayoutVars>
      </dgm:prSet>
      <dgm:spPr/>
    </dgm:pt>
    <dgm:pt modelId="{1C406DB0-F7DC-4D2C-A324-A953815CFFC0}" type="pres">
      <dgm:prSet presAssocID="{B018CC06-020C-453E-9306-B83E811871BC}" presName="rootComposite1" presStyleCnt="0"/>
      <dgm:spPr/>
    </dgm:pt>
    <dgm:pt modelId="{1830124F-3C81-43E7-8C19-282DEA784D5B}" type="pres">
      <dgm:prSet presAssocID="{B018CC06-020C-453E-9306-B83E811871BC}" presName="rootText1" presStyleLbl="node0" presStyleIdx="0" presStyleCnt="1">
        <dgm:presLayoutVars>
          <dgm:chPref val="3"/>
        </dgm:presLayoutVars>
      </dgm:prSet>
      <dgm:spPr/>
    </dgm:pt>
    <dgm:pt modelId="{D6499037-F956-4052-A0C1-4D6189DEDACF}" type="pres">
      <dgm:prSet presAssocID="{B018CC06-020C-453E-9306-B83E811871BC}" presName="rootConnector1" presStyleLbl="node1" presStyleIdx="0" presStyleCnt="0"/>
      <dgm:spPr/>
    </dgm:pt>
    <dgm:pt modelId="{586C19F6-0490-4662-80E4-C9B524F732E2}" type="pres">
      <dgm:prSet presAssocID="{B018CC06-020C-453E-9306-B83E811871BC}" presName="hierChild2" presStyleCnt="0"/>
      <dgm:spPr/>
    </dgm:pt>
    <dgm:pt modelId="{5B7CC379-E6D8-4B1F-8C1D-E4823D214B91}" type="pres">
      <dgm:prSet presAssocID="{71AB4828-EBB4-4659-A81F-976610ADE475}" presName="Name37" presStyleLbl="parChTrans1D2" presStyleIdx="0" presStyleCnt="3"/>
      <dgm:spPr/>
    </dgm:pt>
    <dgm:pt modelId="{38C74BBE-5424-4D07-82C6-F9E99C708582}" type="pres">
      <dgm:prSet presAssocID="{E794B575-4EDE-4B6B-81FB-E81D241F4F76}" presName="hierRoot2" presStyleCnt="0">
        <dgm:presLayoutVars>
          <dgm:hierBranch val="init"/>
        </dgm:presLayoutVars>
      </dgm:prSet>
      <dgm:spPr/>
    </dgm:pt>
    <dgm:pt modelId="{3104479E-2CE4-4CD7-964B-28939AABBF9C}" type="pres">
      <dgm:prSet presAssocID="{E794B575-4EDE-4B6B-81FB-E81D241F4F76}" presName="rootComposite" presStyleCnt="0"/>
      <dgm:spPr/>
    </dgm:pt>
    <dgm:pt modelId="{99E48AB9-96F2-42D3-A93A-3B25C89B97A5}" type="pres">
      <dgm:prSet presAssocID="{E794B575-4EDE-4B6B-81FB-E81D241F4F76}" presName="rootText" presStyleLbl="node2" presStyleIdx="0" presStyleCnt="3">
        <dgm:presLayoutVars>
          <dgm:chPref val="3"/>
        </dgm:presLayoutVars>
      </dgm:prSet>
      <dgm:spPr/>
    </dgm:pt>
    <dgm:pt modelId="{374AD8E1-1EFD-41E7-8271-C7E2603FA139}" type="pres">
      <dgm:prSet presAssocID="{E794B575-4EDE-4B6B-81FB-E81D241F4F76}" presName="rootConnector" presStyleLbl="node2" presStyleIdx="0" presStyleCnt="3"/>
      <dgm:spPr/>
    </dgm:pt>
    <dgm:pt modelId="{DB570DF6-625F-4F2E-8F3A-8B090D7AA69D}" type="pres">
      <dgm:prSet presAssocID="{E794B575-4EDE-4B6B-81FB-E81D241F4F76}" presName="hierChild4" presStyleCnt="0"/>
      <dgm:spPr/>
    </dgm:pt>
    <dgm:pt modelId="{2851C1D0-536A-43EC-8A51-97A8328AFA46}" type="pres">
      <dgm:prSet presAssocID="{E794B575-4EDE-4B6B-81FB-E81D241F4F76}" presName="hierChild5" presStyleCnt="0"/>
      <dgm:spPr/>
    </dgm:pt>
    <dgm:pt modelId="{42E412A8-CCB4-4FF4-83B6-4C11573F1C89}" type="pres">
      <dgm:prSet presAssocID="{FDA9F52B-E5C5-4C56-89B4-A3D2C4BFA01E}" presName="Name37" presStyleLbl="parChTrans1D2" presStyleIdx="1" presStyleCnt="3"/>
      <dgm:spPr/>
    </dgm:pt>
    <dgm:pt modelId="{47027958-9B58-4771-A261-6979837FB1CE}" type="pres">
      <dgm:prSet presAssocID="{A61BA25A-B433-45F5-BE74-6820197E82CB}" presName="hierRoot2" presStyleCnt="0">
        <dgm:presLayoutVars>
          <dgm:hierBranch val="init"/>
        </dgm:presLayoutVars>
      </dgm:prSet>
      <dgm:spPr/>
    </dgm:pt>
    <dgm:pt modelId="{84093085-9AD7-4DB6-A329-162AC6BDAFA4}" type="pres">
      <dgm:prSet presAssocID="{A61BA25A-B433-45F5-BE74-6820197E82CB}" presName="rootComposite" presStyleCnt="0"/>
      <dgm:spPr/>
    </dgm:pt>
    <dgm:pt modelId="{E639DA4F-6BB2-429B-BB52-8DFB5541075B}" type="pres">
      <dgm:prSet presAssocID="{A61BA25A-B433-45F5-BE74-6820197E82CB}" presName="rootText" presStyleLbl="node2" presStyleIdx="1" presStyleCnt="3">
        <dgm:presLayoutVars>
          <dgm:chPref val="3"/>
        </dgm:presLayoutVars>
      </dgm:prSet>
      <dgm:spPr/>
    </dgm:pt>
    <dgm:pt modelId="{F15371E9-ECE0-4483-90E6-41C778916909}" type="pres">
      <dgm:prSet presAssocID="{A61BA25A-B433-45F5-BE74-6820197E82CB}" presName="rootConnector" presStyleLbl="node2" presStyleIdx="1" presStyleCnt="3"/>
      <dgm:spPr/>
    </dgm:pt>
    <dgm:pt modelId="{1767CA9E-721F-45D5-9801-E9B4FD197769}" type="pres">
      <dgm:prSet presAssocID="{A61BA25A-B433-45F5-BE74-6820197E82CB}" presName="hierChild4" presStyleCnt="0"/>
      <dgm:spPr/>
    </dgm:pt>
    <dgm:pt modelId="{AD03971B-2591-403D-818A-FA4F17FF4D81}" type="pres">
      <dgm:prSet presAssocID="{A61BA25A-B433-45F5-BE74-6820197E82CB}" presName="hierChild5" presStyleCnt="0"/>
      <dgm:spPr/>
    </dgm:pt>
    <dgm:pt modelId="{1ADA19F6-A639-4D08-BEAD-A356977207D1}" type="pres">
      <dgm:prSet presAssocID="{A53B76DB-1877-4867-8AAD-1CFEA73EF295}" presName="Name37" presStyleLbl="parChTrans1D2" presStyleIdx="2" presStyleCnt="3"/>
      <dgm:spPr/>
    </dgm:pt>
    <dgm:pt modelId="{0A61A927-17C8-49BD-8ECC-0AE381626A36}" type="pres">
      <dgm:prSet presAssocID="{0C120C6D-4336-47CB-A07B-4658B48A1315}" presName="hierRoot2" presStyleCnt="0">
        <dgm:presLayoutVars>
          <dgm:hierBranch val="init"/>
        </dgm:presLayoutVars>
      </dgm:prSet>
      <dgm:spPr/>
    </dgm:pt>
    <dgm:pt modelId="{1990ABAB-44CA-4003-B269-F1B7CC5E137E}" type="pres">
      <dgm:prSet presAssocID="{0C120C6D-4336-47CB-A07B-4658B48A1315}" presName="rootComposite" presStyleCnt="0"/>
      <dgm:spPr/>
    </dgm:pt>
    <dgm:pt modelId="{0838E1AE-45B0-4908-B891-AEEB3D25F892}" type="pres">
      <dgm:prSet presAssocID="{0C120C6D-4336-47CB-A07B-4658B48A1315}" presName="rootText" presStyleLbl="node2" presStyleIdx="2" presStyleCnt="3">
        <dgm:presLayoutVars>
          <dgm:chPref val="3"/>
        </dgm:presLayoutVars>
      </dgm:prSet>
      <dgm:spPr/>
    </dgm:pt>
    <dgm:pt modelId="{B29D56EF-4F62-401A-8529-9240BC86AB54}" type="pres">
      <dgm:prSet presAssocID="{0C120C6D-4336-47CB-A07B-4658B48A1315}" presName="rootConnector" presStyleLbl="node2" presStyleIdx="2" presStyleCnt="3"/>
      <dgm:spPr/>
    </dgm:pt>
    <dgm:pt modelId="{E01BA4F2-A51C-435C-862C-FE604D4F721D}" type="pres">
      <dgm:prSet presAssocID="{0C120C6D-4336-47CB-A07B-4658B48A1315}" presName="hierChild4" presStyleCnt="0"/>
      <dgm:spPr/>
    </dgm:pt>
    <dgm:pt modelId="{4EC5D3B6-0F30-4ED6-AF43-60C44088A7CD}" type="pres">
      <dgm:prSet presAssocID="{0C120C6D-4336-47CB-A07B-4658B48A1315}" presName="hierChild5" presStyleCnt="0"/>
      <dgm:spPr/>
    </dgm:pt>
    <dgm:pt modelId="{5FB614AA-3685-4C2A-AC14-4EAE2C083B5C}" type="pres">
      <dgm:prSet presAssocID="{B018CC06-020C-453E-9306-B83E811871BC}" presName="hierChild3" presStyleCnt="0"/>
      <dgm:spPr/>
    </dgm:pt>
  </dgm:ptLst>
  <dgm:cxnLst>
    <dgm:cxn modelId="{62716514-8F01-4724-AAE6-67B3ACAD3FA3}" srcId="{B018CC06-020C-453E-9306-B83E811871BC}" destId="{A61BA25A-B433-45F5-BE74-6820197E82CB}" srcOrd="1" destOrd="0" parTransId="{FDA9F52B-E5C5-4C56-89B4-A3D2C4BFA01E}" sibTransId="{4EE4C195-C875-48BB-BA6F-EC3FF6EA903D}"/>
    <dgm:cxn modelId="{4E8FE01F-0A5E-4FDE-A0C3-0A72034628F5}" srcId="{D5D691DC-D885-48A6-A267-1C0138A44F48}" destId="{B018CC06-020C-453E-9306-B83E811871BC}" srcOrd="0" destOrd="0" parTransId="{762696F7-1012-41E7-A30B-A3E056CCC6E8}" sibTransId="{268D73EB-EBC8-4470-89E9-200F8DAE376F}"/>
    <dgm:cxn modelId="{97219D20-3184-4197-A6FA-B7FC8224B6D0}" type="presOf" srcId="{E794B575-4EDE-4B6B-81FB-E81D241F4F76}" destId="{374AD8E1-1EFD-41E7-8271-C7E2603FA139}" srcOrd="1" destOrd="0" presId="urn:microsoft.com/office/officeart/2005/8/layout/orgChart1"/>
    <dgm:cxn modelId="{C43E934C-8E1B-4E40-8E67-1B1F22EFFCFB}" type="presOf" srcId="{B018CC06-020C-453E-9306-B83E811871BC}" destId="{1830124F-3C81-43E7-8C19-282DEA784D5B}" srcOrd="0" destOrd="0" presId="urn:microsoft.com/office/officeart/2005/8/layout/orgChart1"/>
    <dgm:cxn modelId="{60E90270-A22C-48E8-8670-03ADA58B443F}" srcId="{B018CC06-020C-453E-9306-B83E811871BC}" destId="{E794B575-4EDE-4B6B-81FB-E81D241F4F76}" srcOrd="0" destOrd="0" parTransId="{71AB4828-EBB4-4659-A81F-976610ADE475}" sibTransId="{2F99B6F2-7EA5-4B31-9914-36D4AADC084A}"/>
    <dgm:cxn modelId="{2514D979-3DA2-40C6-A090-877374755F5D}" srcId="{B018CC06-020C-453E-9306-B83E811871BC}" destId="{0C120C6D-4336-47CB-A07B-4658B48A1315}" srcOrd="2" destOrd="0" parTransId="{A53B76DB-1877-4867-8AAD-1CFEA73EF295}" sibTransId="{4868F9BA-BB42-4F63-901A-5C244C1EAF90}"/>
    <dgm:cxn modelId="{800B7689-829F-46F8-A09B-F3059FE470E4}" type="presOf" srcId="{FDA9F52B-E5C5-4C56-89B4-A3D2C4BFA01E}" destId="{42E412A8-CCB4-4FF4-83B6-4C11573F1C89}" srcOrd="0" destOrd="0" presId="urn:microsoft.com/office/officeart/2005/8/layout/orgChart1"/>
    <dgm:cxn modelId="{11FA1DA4-11BD-42C7-B123-B9D9B9FB74A0}" type="presOf" srcId="{0C120C6D-4336-47CB-A07B-4658B48A1315}" destId="{0838E1AE-45B0-4908-B891-AEEB3D25F892}" srcOrd="0" destOrd="0" presId="urn:microsoft.com/office/officeart/2005/8/layout/orgChart1"/>
    <dgm:cxn modelId="{AC5F91B3-3243-45AD-A56B-BE0C0E4ADA9F}" type="presOf" srcId="{A53B76DB-1877-4867-8AAD-1CFEA73EF295}" destId="{1ADA19F6-A639-4D08-BEAD-A356977207D1}" srcOrd="0" destOrd="0" presId="urn:microsoft.com/office/officeart/2005/8/layout/orgChart1"/>
    <dgm:cxn modelId="{80EC5ECC-6CE1-4848-BA0F-508E95F83CEC}" type="presOf" srcId="{71AB4828-EBB4-4659-A81F-976610ADE475}" destId="{5B7CC379-E6D8-4B1F-8C1D-E4823D214B91}" srcOrd="0" destOrd="0" presId="urn:microsoft.com/office/officeart/2005/8/layout/orgChart1"/>
    <dgm:cxn modelId="{4E4B75CF-045F-4E8C-B2BC-6C94F89563D3}" type="presOf" srcId="{A61BA25A-B433-45F5-BE74-6820197E82CB}" destId="{E639DA4F-6BB2-429B-BB52-8DFB5541075B}" srcOrd="0" destOrd="0" presId="urn:microsoft.com/office/officeart/2005/8/layout/orgChart1"/>
    <dgm:cxn modelId="{DD97FFD5-DC5A-42E7-B780-AE310C02437A}" type="presOf" srcId="{0C120C6D-4336-47CB-A07B-4658B48A1315}" destId="{B29D56EF-4F62-401A-8529-9240BC86AB54}" srcOrd="1" destOrd="0" presId="urn:microsoft.com/office/officeart/2005/8/layout/orgChart1"/>
    <dgm:cxn modelId="{9D9A44D8-8DE1-4287-9011-5D23609AF047}" type="presOf" srcId="{E794B575-4EDE-4B6B-81FB-E81D241F4F76}" destId="{99E48AB9-96F2-42D3-A93A-3B25C89B97A5}" srcOrd="0" destOrd="0" presId="urn:microsoft.com/office/officeart/2005/8/layout/orgChart1"/>
    <dgm:cxn modelId="{86A46BDC-97B4-434D-A193-169BA173C7DA}" type="presOf" srcId="{A61BA25A-B433-45F5-BE74-6820197E82CB}" destId="{F15371E9-ECE0-4483-90E6-41C778916909}" srcOrd="1" destOrd="0" presId="urn:microsoft.com/office/officeart/2005/8/layout/orgChart1"/>
    <dgm:cxn modelId="{07E905E7-1BA6-4F24-962D-9DA8504B0909}" type="presOf" srcId="{B018CC06-020C-453E-9306-B83E811871BC}" destId="{D6499037-F956-4052-A0C1-4D6189DEDACF}" srcOrd="1" destOrd="0" presId="urn:microsoft.com/office/officeart/2005/8/layout/orgChart1"/>
    <dgm:cxn modelId="{847DAEFE-68F5-485B-A6E8-B0118EBC5DFC}" type="presOf" srcId="{D5D691DC-D885-48A6-A267-1C0138A44F48}" destId="{35B0C164-A61E-4B93-9E52-795C1E24D612}" srcOrd="0" destOrd="0" presId="urn:microsoft.com/office/officeart/2005/8/layout/orgChart1"/>
    <dgm:cxn modelId="{41C7D08F-A41A-4F20-8B49-A28FFA8E56E6}" type="presParOf" srcId="{35B0C164-A61E-4B93-9E52-795C1E24D612}" destId="{F10BB9F4-F4D0-4302-A765-290C12989813}" srcOrd="0" destOrd="0" presId="urn:microsoft.com/office/officeart/2005/8/layout/orgChart1"/>
    <dgm:cxn modelId="{B26E33B9-CA3B-4F9C-9A1F-55B871AC7085}" type="presParOf" srcId="{F10BB9F4-F4D0-4302-A765-290C12989813}" destId="{1C406DB0-F7DC-4D2C-A324-A953815CFFC0}" srcOrd="0" destOrd="0" presId="urn:microsoft.com/office/officeart/2005/8/layout/orgChart1"/>
    <dgm:cxn modelId="{5911C1D1-F8E8-4F30-8E7A-EF80A245BD45}" type="presParOf" srcId="{1C406DB0-F7DC-4D2C-A324-A953815CFFC0}" destId="{1830124F-3C81-43E7-8C19-282DEA784D5B}" srcOrd="0" destOrd="0" presId="urn:microsoft.com/office/officeart/2005/8/layout/orgChart1"/>
    <dgm:cxn modelId="{5685D976-E8E7-441A-B9EC-EDEC27278125}" type="presParOf" srcId="{1C406DB0-F7DC-4D2C-A324-A953815CFFC0}" destId="{D6499037-F956-4052-A0C1-4D6189DEDACF}" srcOrd="1" destOrd="0" presId="urn:microsoft.com/office/officeart/2005/8/layout/orgChart1"/>
    <dgm:cxn modelId="{C483FF59-BAAF-4C1B-8E76-6E2FA9ED19B5}" type="presParOf" srcId="{F10BB9F4-F4D0-4302-A765-290C12989813}" destId="{586C19F6-0490-4662-80E4-C9B524F732E2}" srcOrd="1" destOrd="0" presId="urn:microsoft.com/office/officeart/2005/8/layout/orgChart1"/>
    <dgm:cxn modelId="{819A8F9F-429E-40D1-BBC0-8311461FDEB0}" type="presParOf" srcId="{586C19F6-0490-4662-80E4-C9B524F732E2}" destId="{5B7CC379-E6D8-4B1F-8C1D-E4823D214B91}" srcOrd="0" destOrd="0" presId="urn:microsoft.com/office/officeart/2005/8/layout/orgChart1"/>
    <dgm:cxn modelId="{0026ECF9-1BFA-483A-9401-3DBC38B793AD}" type="presParOf" srcId="{586C19F6-0490-4662-80E4-C9B524F732E2}" destId="{38C74BBE-5424-4D07-82C6-F9E99C708582}" srcOrd="1" destOrd="0" presId="urn:microsoft.com/office/officeart/2005/8/layout/orgChart1"/>
    <dgm:cxn modelId="{C50DA462-F460-431E-87A3-2E2350CC1D4A}" type="presParOf" srcId="{38C74BBE-5424-4D07-82C6-F9E99C708582}" destId="{3104479E-2CE4-4CD7-964B-28939AABBF9C}" srcOrd="0" destOrd="0" presId="urn:microsoft.com/office/officeart/2005/8/layout/orgChart1"/>
    <dgm:cxn modelId="{FCAEEFD1-0A57-467C-805B-A80058E8EA63}" type="presParOf" srcId="{3104479E-2CE4-4CD7-964B-28939AABBF9C}" destId="{99E48AB9-96F2-42D3-A93A-3B25C89B97A5}" srcOrd="0" destOrd="0" presId="urn:microsoft.com/office/officeart/2005/8/layout/orgChart1"/>
    <dgm:cxn modelId="{318972A8-0932-434C-9A53-3FE4140DD964}" type="presParOf" srcId="{3104479E-2CE4-4CD7-964B-28939AABBF9C}" destId="{374AD8E1-1EFD-41E7-8271-C7E2603FA139}" srcOrd="1" destOrd="0" presId="urn:microsoft.com/office/officeart/2005/8/layout/orgChart1"/>
    <dgm:cxn modelId="{478CE270-BC43-4EDB-B7E1-E6111090874D}" type="presParOf" srcId="{38C74BBE-5424-4D07-82C6-F9E99C708582}" destId="{DB570DF6-625F-4F2E-8F3A-8B090D7AA69D}" srcOrd="1" destOrd="0" presId="urn:microsoft.com/office/officeart/2005/8/layout/orgChart1"/>
    <dgm:cxn modelId="{5F9222D6-8437-4B92-B378-FC169CD39C7E}" type="presParOf" srcId="{38C74BBE-5424-4D07-82C6-F9E99C708582}" destId="{2851C1D0-536A-43EC-8A51-97A8328AFA46}" srcOrd="2" destOrd="0" presId="urn:microsoft.com/office/officeart/2005/8/layout/orgChart1"/>
    <dgm:cxn modelId="{87E46A05-0267-4E42-8854-1051D27F5666}" type="presParOf" srcId="{586C19F6-0490-4662-80E4-C9B524F732E2}" destId="{42E412A8-CCB4-4FF4-83B6-4C11573F1C89}" srcOrd="2" destOrd="0" presId="urn:microsoft.com/office/officeart/2005/8/layout/orgChart1"/>
    <dgm:cxn modelId="{8FC54703-5AC0-45F6-9E83-F2692CF4C135}" type="presParOf" srcId="{586C19F6-0490-4662-80E4-C9B524F732E2}" destId="{47027958-9B58-4771-A261-6979837FB1CE}" srcOrd="3" destOrd="0" presId="urn:microsoft.com/office/officeart/2005/8/layout/orgChart1"/>
    <dgm:cxn modelId="{ADCA3E9B-3B0F-41EB-B2AB-9B6EA479071C}" type="presParOf" srcId="{47027958-9B58-4771-A261-6979837FB1CE}" destId="{84093085-9AD7-4DB6-A329-162AC6BDAFA4}" srcOrd="0" destOrd="0" presId="urn:microsoft.com/office/officeart/2005/8/layout/orgChart1"/>
    <dgm:cxn modelId="{D9CE9500-768F-497E-AA4E-350B2E2D652E}" type="presParOf" srcId="{84093085-9AD7-4DB6-A329-162AC6BDAFA4}" destId="{E639DA4F-6BB2-429B-BB52-8DFB5541075B}" srcOrd="0" destOrd="0" presId="urn:microsoft.com/office/officeart/2005/8/layout/orgChart1"/>
    <dgm:cxn modelId="{20924BCA-B0FA-4938-88AF-48B42B63D1EA}" type="presParOf" srcId="{84093085-9AD7-4DB6-A329-162AC6BDAFA4}" destId="{F15371E9-ECE0-4483-90E6-41C778916909}" srcOrd="1" destOrd="0" presId="urn:microsoft.com/office/officeart/2005/8/layout/orgChart1"/>
    <dgm:cxn modelId="{5AF7B1FA-308F-44A9-8BC0-964B32D31E9E}" type="presParOf" srcId="{47027958-9B58-4771-A261-6979837FB1CE}" destId="{1767CA9E-721F-45D5-9801-E9B4FD197769}" srcOrd="1" destOrd="0" presId="urn:microsoft.com/office/officeart/2005/8/layout/orgChart1"/>
    <dgm:cxn modelId="{473240AA-FD4F-4E69-8D46-823ADD5CEF3A}" type="presParOf" srcId="{47027958-9B58-4771-A261-6979837FB1CE}" destId="{AD03971B-2591-403D-818A-FA4F17FF4D81}" srcOrd="2" destOrd="0" presId="urn:microsoft.com/office/officeart/2005/8/layout/orgChart1"/>
    <dgm:cxn modelId="{F13BFA12-CFAE-4377-884C-89F986B66555}" type="presParOf" srcId="{586C19F6-0490-4662-80E4-C9B524F732E2}" destId="{1ADA19F6-A639-4D08-BEAD-A356977207D1}" srcOrd="4" destOrd="0" presId="urn:microsoft.com/office/officeart/2005/8/layout/orgChart1"/>
    <dgm:cxn modelId="{8796B57F-7214-4C7E-98F8-4E01D61A9AB6}" type="presParOf" srcId="{586C19F6-0490-4662-80E4-C9B524F732E2}" destId="{0A61A927-17C8-49BD-8ECC-0AE381626A36}" srcOrd="5" destOrd="0" presId="urn:microsoft.com/office/officeart/2005/8/layout/orgChart1"/>
    <dgm:cxn modelId="{B3C2D47B-6B48-4E14-9F70-1F28BC8D5BBF}" type="presParOf" srcId="{0A61A927-17C8-49BD-8ECC-0AE381626A36}" destId="{1990ABAB-44CA-4003-B269-F1B7CC5E137E}" srcOrd="0" destOrd="0" presId="urn:microsoft.com/office/officeart/2005/8/layout/orgChart1"/>
    <dgm:cxn modelId="{D51D5793-F937-46A1-9667-5BCAD55FA57A}" type="presParOf" srcId="{1990ABAB-44CA-4003-B269-F1B7CC5E137E}" destId="{0838E1AE-45B0-4908-B891-AEEB3D25F892}" srcOrd="0" destOrd="0" presId="urn:microsoft.com/office/officeart/2005/8/layout/orgChart1"/>
    <dgm:cxn modelId="{9021AA20-0B25-4B28-8D97-4FFAC6BADC60}" type="presParOf" srcId="{1990ABAB-44CA-4003-B269-F1B7CC5E137E}" destId="{B29D56EF-4F62-401A-8529-9240BC86AB54}" srcOrd="1" destOrd="0" presId="urn:microsoft.com/office/officeart/2005/8/layout/orgChart1"/>
    <dgm:cxn modelId="{481CACFE-82B2-4832-8C77-BFCB59504B88}" type="presParOf" srcId="{0A61A927-17C8-49BD-8ECC-0AE381626A36}" destId="{E01BA4F2-A51C-435C-862C-FE604D4F721D}" srcOrd="1" destOrd="0" presId="urn:microsoft.com/office/officeart/2005/8/layout/orgChart1"/>
    <dgm:cxn modelId="{D202B6E1-287A-4F41-A278-9426AA147C12}" type="presParOf" srcId="{0A61A927-17C8-49BD-8ECC-0AE381626A36}" destId="{4EC5D3B6-0F30-4ED6-AF43-60C44088A7CD}" srcOrd="2" destOrd="0" presId="urn:microsoft.com/office/officeart/2005/8/layout/orgChart1"/>
    <dgm:cxn modelId="{D30905FF-2D86-4DCF-89DF-AA8558C37BFE}" type="presParOf" srcId="{F10BB9F4-F4D0-4302-A765-290C12989813}" destId="{5FB614AA-3685-4C2A-AC14-4EAE2C083B5C}"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5D34B4-AACF-4380-A3D0-23842E9B15FE}">
      <dsp:nvSpPr>
        <dsp:cNvPr id="0" name=""/>
        <dsp:cNvSpPr/>
      </dsp:nvSpPr>
      <dsp:spPr>
        <a:xfrm>
          <a:off x="2634041" y="2411827"/>
          <a:ext cx="544408" cy="242779"/>
        </a:xfrm>
        <a:custGeom>
          <a:avLst/>
          <a:gdLst/>
          <a:ahLst/>
          <a:cxnLst/>
          <a:rect l="0" t="0" r="0" b="0"/>
          <a:pathLst>
            <a:path>
              <a:moveTo>
                <a:pt x="0" y="0"/>
              </a:moveTo>
              <a:lnTo>
                <a:pt x="0" y="144733"/>
              </a:lnTo>
              <a:lnTo>
                <a:pt x="544408" y="144733"/>
              </a:lnTo>
              <a:lnTo>
                <a:pt x="544408"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08CDBD-7C73-4576-8E24-DB5A72457C27}">
      <dsp:nvSpPr>
        <dsp:cNvPr id="0" name=""/>
        <dsp:cNvSpPr/>
      </dsp:nvSpPr>
      <dsp:spPr>
        <a:xfrm>
          <a:off x="2089632" y="2411827"/>
          <a:ext cx="544408" cy="242779"/>
        </a:xfrm>
        <a:custGeom>
          <a:avLst/>
          <a:gdLst/>
          <a:ahLst/>
          <a:cxnLst/>
          <a:rect l="0" t="0" r="0" b="0"/>
          <a:pathLst>
            <a:path>
              <a:moveTo>
                <a:pt x="544408" y="0"/>
              </a:moveTo>
              <a:lnTo>
                <a:pt x="544408" y="144733"/>
              </a:lnTo>
              <a:lnTo>
                <a:pt x="0" y="144733"/>
              </a:lnTo>
              <a:lnTo>
                <a:pt x="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2F8D03-7CD4-41EB-B3D3-981DCB23C797}">
      <dsp:nvSpPr>
        <dsp:cNvPr id="0" name=""/>
        <dsp:cNvSpPr/>
      </dsp:nvSpPr>
      <dsp:spPr>
        <a:xfrm>
          <a:off x="2588321" y="1748853"/>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86E932-C8BB-4729-93BE-D7D8B3BACC9F}">
      <dsp:nvSpPr>
        <dsp:cNvPr id="0" name=""/>
        <dsp:cNvSpPr/>
      </dsp:nvSpPr>
      <dsp:spPr>
        <a:xfrm>
          <a:off x="2588321" y="1085879"/>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39145F-FF0E-4DD2-9D49-EFE1EC31D987}">
      <dsp:nvSpPr>
        <dsp:cNvPr id="0" name=""/>
        <dsp:cNvSpPr/>
      </dsp:nvSpPr>
      <dsp:spPr>
        <a:xfrm>
          <a:off x="2588321" y="422905"/>
          <a:ext cx="91440" cy="242779"/>
        </a:xfrm>
        <a:custGeom>
          <a:avLst/>
          <a:gdLst/>
          <a:ahLst/>
          <a:cxnLst/>
          <a:rect l="0" t="0" r="0" b="0"/>
          <a:pathLst>
            <a:path>
              <a:moveTo>
                <a:pt x="45720" y="0"/>
              </a:moveTo>
              <a:lnTo>
                <a:pt x="45720" y="24277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8FC57D-2EA8-43BC-8F54-73111C936084}">
      <dsp:nvSpPr>
        <dsp:cNvPr id="0" name=""/>
        <dsp:cNvSpPr/>
      </dsp:nvSpPr>
      <dsp:spPr>
        <a:xfrm>
          <a:off x="2228256" y="2710"/>
          <a:ext cx="811569" cy="420194"/>
        </a:xfrm>
        <a:prstGeom prst="rect">
          <a:avLst/>
        </a:prstGeom>
        <a:solidFill>
          <a:schemeClr val="accent2"/>
        </a:solidFill>
        <a:ln w="12700" cap="flat" cmpd="sng" algn="ctr">
          <a:solidFill>
            <a:schemeClr val="accent2">
              <a:shade val="15000"/>
            </a:schemeClr>
          </a:solidFill>
          <a:prstDash val="solid"/>
          <a:miter lim="800000"/>
        </a:ln>
        <a:effectLst/>
      </dsp:spPr>
      <dsp:style>
        <a:lnRef idx="2">
          <a:schemeClr val="accent2">
            <a:shade val="15000"/>
          </a:schemeClr>
        </a:lnRef>
        <a:fillRef idx="1">
          <a:schemeClr val="accent2"/>
        </a:fillRef>
        <a:effectRef idx="0">
          <a:schemeClr val="accent2"/>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Root node</a:t>
          </a:r>
        </a:p>
      </dsp:txBody>
      <dsp:txXfrm>
        <a:off x="2228256" y="2710"/>
        <a:ext cx="811569" cy="420194"/>
      </dsp:txXfrm>
    </dsp:sp>
    <dsp:sp modelId="{D164618D-85B7-4D1A-A870-DE4DF2246E5F}">
      <dsp:nvSpPr>
        <dsp:cNvPr id="0" name=""/>
        <dsp:cNvSpPr/>
      </dsp:nvSpPr>
      <dsp:spPr>
        <a:xfrm>
          <a:off x="2390570" y="329528"/>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329528"/>
        <a:ext cx="730412" cy="140064"/>
      </dsp:txXfrm>
    </dsp:sp>
    <dsp:sp modelId="{52BD6870-57AC-42AC-909B-9DEF64272575}">
      <dsp:nvSpPr>
        <dsp:cNvPr id="0" name=""/>
        <dsp:cNvSpPr/>
      </dsp:nvSpPr>
      <dsp:spPr>
        <a:xfrm>
          <a:off x="2228256" y="665684"/>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m</a:t>
          </a:r>
        </a:p>
      </dsp:txBody>
      <dsp:txXfrm>
        <a:off x="2228256" y="665684"/>
        <a:ext cx="811569" cy="420194"/>
      </dsp:txXfrm>
    </dsp:sp>
    <dsp:sp modelId="{27769E8A-A07F-4AA6-BD17-FFA9CEB5A1E4}">
      <dsp:nvSpPr>
        <dsp:cNvPr id="0" name=""/>
        <dsp:cNvSpPr/>
      </dsp:nvSpPr>
      <dsp:spPr>
        <a:xfrm>
          <a:off x="2390570" y="992502"/>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992502"/>
        <a:ext cx="730412" cy="140064"/>
      </dsp:txXfrm>
    </dsp:sp>
    <dsp:sp modelId="{5D760BC6-99D7-4679-92A8-FC5CF5893487}">
      <dsp:nvSpPr>
        <dsp:cNvPr id="0" name=""/>
        <dsp:cNvSpPr/>
      </dsp:nvSpPr>
      <dsp:spPr>
        <a:xfrm>
          <a:off x="2228256" y="1328658"/>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a</a:t>
          </a:r>
        </a:p>
      </dsp:txBody>
      <dsp:txXfrm>
        <a:off x="2228256" y="1328658"/>
        <a:ext cx="811569" cy="420194"/>
      </dsp:txXfrm>
    </dsp:sp>
    <dsp:sp modelId="{B429616E-AFF3-434A-AE73-33AF9B05508F}">
      <dsp:nvSpPr>
        <dsp:cNvPr id="0" name=""/>
        <dsp:cNvSpPr/>
      </dsp:nvSpPr>
      <dsp:spPr>
        <a:xfrm>
          <a:off x="2390570" y="1655476"/>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1655476"/>
        <a:ext cx="730412" cy="140064"/>
      </dsp:txXfrm>
    </dsp:sp>
    <dsp:sp modelId="{6C457FDF-36C9-4A7B-8475-ED8C9DE744DD}">
      <dsp:nvSpPr>
        <dsp:cNvPr id="0" name=""/>
        <dsp:cNvSpPr/>
      </dsp:nvSpPr>
      <dsp:spPr>
        <a:xfrm>
          <a:off x="2228256" y="1991632"/>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a:t>
          </a:r>
        </a:p>
      </dsp:txBody>
      <dsp:txXfrm>
        <a:off x="2228256" y="1991632"/>
        <a:ext cx="811569" cy="420194"/>
      </dsp:txXfrm>
    </dsp:sp>
    <dsp:sp modelId="{4009053A-C11A-440C-80FA-26F1976427FC}">
      <dsp:nvSpPr>
        <dsp:cNvPr id="0" name=""/>
        <dsp:cNvSpPr/>
      </dsp:nvSpPr>
      <dsp:spPr>
        <a:xfrm>
          <a:off x="2390570" y="2318450"/>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2318450"/>
        <a:ext cx="730412" cy="140064"/>
      </dsp:txXfrm>
    </dsp:sp>
    <dsp:sp modelId="{36EE74C6-43C9-4751-868F-0F080636E92B}">
      <dsp:nvSpPr>
        <dsp:cNvPr id="0" name=""/>
        <dsp:cNvSpPr/>
      </dsp:nvSpPr>
      <dsp:spPr>
        <a:xfrm>
          <a:off x="1683847"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y</a:t>
          </a:r>
        </a:p>
      </dsp:txBody>
      <dsp:txXfrm>
        <a:off x="1683847" y="2654606"/>
        <a:ext cx="811569" cy="420194"/>
      </dsp:txXfrm>
    </dsp:sp>
    <dsp:sp modelId="{8DF4D77D-1409-412F-AD00-50DD845365DB}">
      <dsp:nvSpPr>
        <dsp:cNvPr id="0" name=""/>
        <dsp:cNvSpPr/>
      </dsp:nvSpPr>
      <dsp:spPr>
        <a:xfrm>
          <a:off x="1846161"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1846161" y="2981424"/>
        <a:ext cx="730412" cy="140064"/>
      </dsp:txXfrm>
    </dsp:sp>
    <dsp:sp modelId="{00292A20-1A75-499C-9E6A-F8C8090C514B}">
      <dsp:nvSpPr>
        <dsp:cNvPr id="0" name=""/>
        <dsp:cNvSpPr/>
      </dsp:nvSpPr>
      <dsp:spPr>
        <a:xfrm>
          <a:off x="2772665"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i</a:t>
          </a:r>
        </a:p>
      </dsp:txBody>
      <dsp:txXfrm>
        <a:off x="2772665" y="2654606"/>
        <a:ext cx="811569" cy="420194"/>
      </dsp:txXfrm>
    </dsp:sp>
    <dsp:sp modelId="{09D7EEE2-9403-4E03-A77C-ABFA437A7D6D}">
      <dsp:nvSpPr>
        <dsp:cNvPr id="0" name=""/>
        <dsp:cNvSpPr/>
      </dsp:nvSpPr>
      <dsp:spPr>
        <a:xfrm>
          <a:off x="2934979"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2934979" y="2981424"/>
        <a:ext cx="730412" cy="14006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ADA19F6-A639-4D08-BEAD-A356977207D1}">
      <dsp:nvSpPr>
        <dsp:cNvPr id="0" name=""/>
        <dsp:cNvSpPr/>
      </dsp:nvSpPr>
      <dsp:spPr>
        <a:xfrm>
          <a:off x="2710815" y="1136588"/>
          <a:ext cx="1917921" cy="332862"/>
        </a:xfrm>
        <a:custGeom>
          <a:avLst/>
          <a:gdLst/>
          <a:ahLst/>
          <a:cxnLst/>
          <a:rect l="0" t="0" r="0" b="0"/>
          <a:pathLst>
            <a:path>
              <a:moveTo>
                <a:pt x="0" y="0"/>
              </a:moveTo>
              <a:lnTo>
                <a:pt x="0" y="166431"/>
              </a:lnTo>
              <a:lnTo>
                <a:pt x="1917921" y="166431"/>
              </a:lnTo>
              <a:lnTo>
                <a:pt x="1917921" y="33286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E412A8-CCB4-4FF4-83B6-4C11573F1C89}">
      <dsp:nvSpPr>
        <dsp:cNvPr id="0" name=""/>
        <dsp:cNvSpPr/>
      </dsp:nvSpPr>
      <dsp:spPr>
        <a:xfrm>
          <a:off x="2665095" y="1136588"/>
          <a:ext cx="91440" cy="332862"/>
        </a:xfrm>
        <a:custGeom>
          <a:avLst/>
          <a:gdLst/>
          <a:ahLst/>
          <a:cxnLst/>
          <a:rect l="0" t="0" r="0" b="0"/>
          <a:pathLst>
            <a:path>
              <a:moveTo>
                <a:pt x="45720" y="0"/>
              </a:moveTo>
              <a:lnTo>
                <a:pt x="45720" y="33286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B7CC379-E6D8-4B1F-8C1D-E4823D214B91}">
      <dsp:nvSpPr>
        <dsp:cNvPr id="0" name=""/>
        <dsp:cNvSpPr/>
      </dsp:nvSpPr>
      <dsp:spPr>
        <a:xfrm>
          <a:off x="792893" y="1136588"/>
          <a:ext cx="1917921" cy="332862"/>
        </a:xfrm>
        <a:custGeom>
          <a:avLst/>
          <a:gdLst/>
          <a:ahLst/>
          <a:cxnLst/>
          <a:rect l="0" t="0" r="0" b="0"/>
          <a:pathLst>
            <a:path>
              <a:moveTo>
                <a:pt x="1917921" y="0"/>
              </a:moveTo>
              <a:lnTo>
                <a:pt x="1917921" y="166431"/>
              </a:lnTo>
              <a:lnTo>
                <a:pt x="0" y="166431"/>
              </a:lnTo>
              <a:lnTo>
                <a:pt x="0" y="33286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830124F-3C81-43E7-8C19-282DEA784D5B}">
      <dsp:nvSpPr>
        <dsp:cNvPr id="0" name=""/>
        <dsp:cNvSpPr/>
      </dsp:nvSpPr>
      <dsp:spPr>
        <a:xfrm>
          <a:off x="1918285" y="344059"/>
          <a:ext cx="1585059" cy="792529"/>
        </a:xfrm>
        <a:prstGeom prst="rect">
          <a:avLst/>
        </a:prstGeom>
        <a:gradFill rotWithShape="0">
          <a:gsLst>
            <a:gs pos="0">
              <a:schemeClr val="accent1">
                <a:shade val="80000"/>
                <a:hueOff val="0"/>
                <a:satOff val="0"/>
                <a:lumOff val="0"/>
                <a:alphaOff val="0"/>
                <a:satMod val="103000"/>
                <a:lumMod val="102000"/>
                <a:tint val="94000"/>
              </a:schemeClr>
            </a:gs>
            <a:gs pos="50000">
              <a:schemeClr val="accent1">
                <a:shade val="80000"/>
                <a:hueOff val="0"/>
                <a:satOff val="0"/>
                <a:lumOff val="0"/>
                <a:alphaOff val="0"/>
                <a:satMod val="110000"/>
                <a:lumMod val="100000"/>
                <a:shade val="100000"/>
              </a:schemeClr>
            </a:gs>
            <a:gs pos="100000">
              <a:schemeClr val="accent1">
                <a:shade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ExtractableItem</a:t>
          </a:r>
        </a:p>
      </dsp:txBody>
      <dsp:txXfrm>
        <a:off x="1918285" y="344059"/>
        <a:ext cx="1585059" cy="792529"/>
      </dsp:txXfrm>
    </dsp:sp>
    <dsp:sp modelId="{99E48AB9-96F2-42D3-A93A-3B25C89B97A5}">
      <dsp:nvSpPr>
        <dsp:cNvPr id="0" name=""/>
        <dsp:cNvSpPr/>
      </dsp:nvSpPr>
      <dsp:spPr>
        <a:xfrm>
          <a:off x="364" y="1469451"/>
          <a:ext cx="1585059" cy="792529"/>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Character</a:t>
          </a:r>
        </a:p>
      </dsp:txBody>
      <dsp:txXfrm>
        <a:off x="364" y="1469451"/>
        <a:ext cx="1585059" cy="792529"/>
      </dsp:txXfrm>
    </dsp:sp>
    <dsp:sp modelId="{E639DA4F-6BB2-429B-BB52-8DFB5541075B}">
      <dsp:nvSpPr>
        <dsp:cNvPr id="0" name=""/>
        <dsp:cNvSpPr/>
      </dsp:nvSpPr>
      <dsp:spPr>
        <a:xfrm>
          <a:off x="1918285" y="1469451"/>
          <a:ext cx="1585059" cy="792529"/>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Prop</a:t>
          </a:r>
        </a:p>
      </dsp:txBody>
      <dsp:txXfrm>
        <a:off x="1918285" y="1469451"/>
        <a:ext cx="1585059" cy="792529"/>
      </dsp:txXfrm>
    </dsp:sp>
    <dsp:sp modelId="{0838E1AE-45B0-4908-B891-AEEB3D25F892}">
      <dsp:nvSpPr>
        <dsp:cNvPr id="0" name=""/>
        <dsp:cNvSpPr/>
      </dsp:nvSpPr>
      <dsp:spPr>
        <a:xfrm>
          <a:off x="3836206" y="1469451"/>
          <a:ext cx="1585059" cy="792529"/>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SetDressing</a:t>
          </a:r>
        </a:p>
      </dsp:txBody>
      <dsp:txXfrm>
        <a:off x="3836206" y="1469451"/>
        <a:ext cx="1585059" cy="792529"/>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6C58B-CE1C-4DF0-8C27-DC68173B4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19332</TotalTime>
  <Pages>25</Pages>
  <Words>5128</Words>
  <Characters>29234</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Vili-An Doneva</dc:creator>
  <cp:keywords/>
  <dc:description/>
  <cp:lastModifiedBy>Vili-An Doneva</cp:lastModifiedBy>
  <cp:revision>145</cp:revision>
  <cp:lastPrinted>2025-11-04T21:47:00Z</cp:lastPrinted>
  <dcterms:created xsi:type="dcterms:W3CDTF">2025-11-01T11:00:00Z</dcterms:created>
  <dcterms:modified xsi:type="dcterms:W3CDTF">2026-04-09T06:13:00Z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3780efb4-b072-4d01-a3ce-43f9b691f0c2</vt:lpwstr>
  </property>
</Properties>
</file>