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rPr>
          <w:rFonts w:ascii="Montserrat" w:cs="Montserrat" w:eastAsia="Montserrat" w:hAnsi="Montserrat"/>
          <w:b w:val="1"/>
          <w:color w:val="a2c4c9"/>
          <w:sz w:val="50"/>
          <w:szCs w:val="50"/>
        </w:rPr>
      </w:pPr>
      <w:r w:rsidDel="00000000" w:rsidR="00000000" w:rsidRPr="00000000">
        <w:rPr>
          <w:rFonts w:ascii="Montserrat" w:cs="Montserrat" w:eastAsia="Montserrat" w:hAnsi="Montserrat"/>
          <w:b w:val="1"/>
          <w:color w:val="a2c4c9"/>
          <w:sz w:val="50"/>
          <w:szCs w:val="50"/>
          <w:rtl w:val="0"/>
        </w:rPr>
        <w:t xml:space="preserve">COS 214 Project Report</w:t>
      </w:r>
    </w:p>
    <w:p w:rsidR="00000000" w:rsidDel="00000000" w:rsidP="00000000" w:rsidRDefault="00000000" w:rsidRPr="00000000" w14:paraId="00000002">
      <w:pPr>
        <w:spacing w:line="240" w:lineRule="auto"/>
        <w:ind w:left="0" w:firstLine="0"/>
        <w:rPr>
          <w:rFonts w:ascii="Montserrat" w:cs="Montserrat" w:eastAsia="Montserrat" w:hAnsi="Montserrat"/>
          <w:sz w:val="38"/>
          <w:szCs w:val="38"/>
        </w:rPr>
      </w:pPr>
      <w:r w:rsidDel="00000000" w:rsidR="00000000" w:rsidRPr="00000000">
        <w:rPr>
          <w:rFonts w:ascii="Montserrat" w:cs="Montserrat" w:eastAsia="Montserrat" w:hAnsi="Montserrat"/>
          <w:sz w:val="38"/>
          <w:szCs w:val="38"/>
          <w:rtl w:val="0"/>
        </w:rPr>
        <w:t xml:space="preserve">Instructions:</w:t>
      </w:r>
    </w:p>
    <w:p w:rsidR="00000000" w:rsidDel="00000000" w:rsidP="00000000" w:rsidRDefault="00000000" w:rsidRPr="00000000" w14:paraId="00000003">
      <w:pPr>
        <w:spacing w:after="240" w:before="240" w:line="240"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4.1 Research Brief</w:t>
      </w: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urban development</w:t>
      </w:r>
    </w:p>
    <w:p w:rsidR="00000000" w:rsidDel="00000000" w:rsidP="00000000" w:rsidRDefault="00000000" w:rsidRPr="00000000" w14:paraId="00000005">
      <w:pPr>
        <w:numPr>
          <w:ilvl w:val="0"/>
          <w:numId w:val="1"/>
        </w:numPr>
        <w:spacing w:after="0" w:afterAutospacing="0" w:before="0" w:beforeAutospacing="0"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city management principles </w:t>
      </w:r>
    </w:p>
    <w:p w:rsidR="00000000" w:rsidDel="00000000" w:rsidP="00000000" w:rsidRDefault="00000000" w:rsidRPr="00000000" w14:paraId="00000006">
      <w:pPr>
        <w:numPr>
          <w:ilvl w:val="0"/>
          <w:numId w:val="1"/>
        </w:numPr>
        <w:spacing w:after="0" w:afterAutospacing="0" w:before="0" w:beforeAutospacing="0"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role of various components within a city</w:t>
      </w:r>
    </w:p>
    <w:p w:rsidR="00000000" w:rsidDel="00000000" w:rsidP="00000000" w:rsidRDefault="00000000" w:rsidRPr="00000000" w14:paraId="00000007">
      <w:pPr>
        <w:numPr>
          <w:ilvl w:val="1"/>
          <w:numId w:val="1"/>
        </w:numPr>
        <w:spacing w:after="0" w:afterAutospacing="0" w:before="0" w:beforeAutospacing="0" w:line="24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Buildings</w:t>
      </w:r>
    </w:p>
    <w:p w:rsidR="00000000" w:rsidDel="00000000" w:rsidP="00000000" w:rsidRDefault="00000000" w:rsidRPr="00000000" w14:paraId="00000008">
      <w:pPr>
        <w:numPr>
          <w:ilvl w:val="1"/>
          <w:numId w:val="1"/>
        </w:numPr>
        <w:spacing w:after="0" w:afterAutospacing="0" w:before="0" w:beforeAutospacing="0" w:line="24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Utilities</w:t>
      </w:r>
    </w:p>
    <w:p w:rsidR="00000000" w:rsidDel="00000000" w:rsidP="00000000" w:rsidRDefault="00000000" w:rsidRPr="00000000" w14:paraId="00000009">
      <w:pPr>
        <w:numPr>
          <w:ilvl w:val="1"/>
          <w:numId w:val="1"/>
        </w:numPr>
        <w:spacing w:after="0" w:afterAutospacing="0" w:before="0" w:beforeAutospacing="0" w:line="24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Transport</w:t>
      </w:r>
    </w:p>
    <w:p w:rsidR="00000000" w:rsidDel="00000000" w:rsidP="00000000" w:rsidRDefault="00000000" w:rsidRPr="00000000" w14:paraId="0000000A">
      <w:pPr>
        <w:numPr>
          <w:ilvl w:val="1"/>
          <w:numId w:val="1"/>
        </w:numPr>
        <w:spacing w:after="0" w:afterAutospacing="0" w:before="0" w:beforeAutospacing="0" w:line="24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Citizens</w:t>
      </w:r>
    </w:p>
    <w:p w:rsidR="00000000" w:rsidDel="00000000" w:rsidP="00000000" w:rsidRDefault="00000000" w:rsidRPr="00000000" w14:paraId="0000000B">
      <w:pPr>
        <w:numPr>
          <w:ilvl w:val="1"/>
          <w:numId w:val="1"/>
        </w:numPr>
        <w:spacing w:after="0" w:afterAutospacing="0" w:before="0" w:beforeAutospacing="0" w:line="24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Government</w:t>
      </w:r>
    </w:p>
    <w:p w:rsidR="00000000" w:rsidDel="00000000" w:rsidP="00000000" w:rsidRDefault="00000000" w:rsidRPr="00000000" w14:paraId="0000000C">
      <w:pPr>
        <w:numPr>
          <w:ilvl w:val="1"/>
          <w:numId w:val="1"/>
        </w:numPr>
        <w:spacing w:after="0" w:afterAutospacing="0" w:before="0" w:beforeAutospacing="0" w:line="24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Resources</w:t>
      </w:r>
    </w:p>
    <w:p w:rsidR="00000000" w:rsidDel="00000000" w:rsidP="00000000" w:rsidRDefault="00000000" w:rsidRPr="00000000" w14:paraId="0000000D">
      <w:pPr>
        <w:numPr>
          <w:ilvl w:val="1"/>
          <w:numId w:val="1"/>
        </w:numPr>
        <w:spacing w:after="0" w:afterAutospacing="0" w:before="0" w:beforeAutospacing="0" w:line="24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Taxes</w:t>
      </w:r>
    </w:p>
    <w:p w:rsidR="00000000" w:rsidDel="00000000" w:rsidP="00000000" w:rsidRDefault="00000000" w:rsidRPr="00000000" w14:paraId="0000000E">
      <w:pPr>
        <w:numPr>
          <w:ilvl w:val="1"/>
          <w:numId w:val="1"/>
        </w:numPr>
        <w:spacing w:after="0" w:afterAutospacing="0" w:before="0" w:beforeAutospacing="0" w:line="24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City Growth</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Reference all sources appropriately.</w:t>
      </w:r>
    </w:p>
    <w:p w:rsidR="00000000" w:rsidDel="00000000" w:rsidP="00000000" w:rsidRDefault="00000000" w:rsidRPr="00000000" w14:paraId="00000010">
      <w:pPr>
        <w:numPr>
          <w:ilvl w:val="0"/>
          <w:numId w:val="5"/>
        </w:numPr>
        <w:spacing w:after="0" w:afterAutospacing="0" w:before="0" w:beforeAutospacing="0"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Document how these components influenced your design</w:t>
      </w:r>
    </w:p>
    <w:p w:rsidR="00000000" w:rsidDel="00000000" w:rsidP="00000000" w:rsidRDefault="00000000" w:rsidRPr="00000000" w14:paraId="00000011">
      <w:pPr>
        <w:numPr>
          <w:ilvl w:val="0"/>
          <w:numId w:val="5"/>
        </w:numPr>
        <w:spacing w:after="0" w:afterAutospacing="0" w:before="0" w:beforeAutospacing="0"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Document your </w:t>
      </w:r>
    </w:p>
    <w:p w:rsidR="00000000" w:rsidDel="00000000" w:rsidP="00000000" w:rsidRDefault="00000000" w:rsidRPr="00000000" w14:paraId="00000012">
      <w:pPr>
        <w:numPr>
          <w:ilvl w:val="1"/>
          <w:numId w:val="5"/>
        </w:numPr>
        <w:spacing w:after="0" w:afterAutospacing="0" w:before="0" w:beforeAutospacing="0" w:line="24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assumptions, </w:t>
      </w:r>
    </w:p>
    <w:p w:rsidR="00000000" w:rsidDel="00000000" w:rsidP="00000000" w:rsidRDefault="00000000" w:rsidRPr="00000000" w14:paraId="00000013">
      <w:pPr>
        <w:numPr>
          <w:ilvl w:val="1"/>
          <w:numId w:val="5"/>
        </w:numPr>
        <w:spacing w:after="0" w:afterAutospacing="0" w:before="0" w:beforeAutospacing="0" w:line="24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design decisions, and provide </w:t>
      </w:r>
    </w:p>
    <w:p w:rsidR="00000000" w:rsidDel="00000000" w:rsidP="00000000" w:rsidRDefault="00000000" w:rsidRPr="00000000" w14:paraId="00000014">
      <w:pPr>
        <w:numPr>
          <w:ilvl w:val="1"/>
          <w:numId w:val="5"/>
        </w:numPr>
        <w:spacing w:after="0" w:afterAutospacing="0" w:before="0" w:beforeAutospacing="0" w:line="24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relevant </w:t>
      </w:r>
    </w:p>
    <w:p w:rsidR="00000000" w:rsidDel="00000000" w:rsidP="00000000" w:rsidRDefault="00000000" w:rsidRPr="00000000" w14:paraId="00000015">
      <w:pPr>
        <w:numPr>
          <w:ilvl w:val="2"/>
          <w:numId w:val="5"/>
        </w:numPr>
        <w:spacing w:after="0" w:afterAutospacing="0" w:before="0" w:beforeAutospacing="0" w:line="240" w:lineRule="auto"/>
        <w:ind w:left="216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definitions </w:t>
      </w:r>
    </w:p>
    <w:p w:rsidR="00000000" w:rsidDel="00000000" w:rsidP="00000000" w:rsidRDefault="00000000" w:rsidRPr="00000000" w14:paraId="00000016">
      <w:pPr>
        <w:numPr>
          <w:ilvl w:val="2"/>
          <w:numId w:val="5"/>
        </w:numPr>
        <w:spacing w:after="240" w:before="0" w:beforeAutospacing="0" w:lineRule="auto"/>
        <w:ind w:left="216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explanations.</w:t>
        <w:br w:type="textWrapping"/>
      </w:r>
    </w:p>
    <w:p w:rsidR="00000000" w:rsidDel="00000000" w:rsidP="00000000" w:rsidRDefault="00000000" w:rsidRPr="00000000" w14:paraId="00000017">
      <w:pPr>
        <w:ind w:left="0" w:firstLine="0"/>
        <w:rPr>
          <w:rFonts w:ascii="Courier New" w:cs="Courier New" w:eastAsia="Courier New" w:hAnsi="Courier New"/>
          <w:sz w:val="44"/>
          <w:szCs w:val="44"/>
        </w:rPr>
      </w:pPr>
      <w:r w:rsidDel="00000000" w:rsidR="00000000" w:rsidRPr="00000000">
        <w:rPr>
          <w:rFonts w:ascii="Montserrat" w:cs="Montserrat" w:eastAsia="Montserrat" w:hAnsi="Montserrat"/>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Courier New" w:cs="Courier New" w:eastAsia="Courier New" w:hAnsi="Courier New"/>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earc0ygcj5y1">
            <w:r w:rsidDel="00000000" w:rsidR="00000000" w:rsidRPr="00000000">
              <w:rPr>
                <w:rFonts w:ascii="Courier New" w:cs="Courier New" w:eastAsia="Courier New" w:hAnsi="Courier New"/>
                <w:i w:val="0"/>
                <w:smallCaps w:val="0"/>
                <w:strike w:val="0"/>
                <w:color w:val="000000"/>
                <w:sz w:val="26"/>
                <w:szCs w:val="26"/>
                <w:u w:val="none"/>
                <w:shd w:fill="auto" w:val="clear"/>
                <w:vertAlign w:val="baseline"/>
                <w:rtl w:val="0"/>
              </w:rPr>
              <w:t xml:space="preserve">Research Brief</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Courier New" w:cs="Courier New" w:eastAsia="Courier New" w:hAnsi="Courier New"/>
              <w:color w:val="000000"/>
              <w:sz w:val="26"/>
              <w:szCs w:val="26"/>
              <w:u w:val="none"/>
            </w:rPr>
          </w:pPr>
          <w:hyperlink w:anchor="_rc92we56yjza">
            <w:r w:rsidDel="00000000" w:rsidR="00000000" w:rsidRPr="00000000">
              <w:rPr>
                <w:rFonts w:ascii="Courier New" w:cs="Courier New" w:eastAsia="Courier New" w:hAnsi="Courier New"/>
                <w:color w:val="000000"/>
                <w:sz w:val="26"/>
                <w:szCs w:val="26"/>
                <w:u w:val="none"/>
                <w:rtl w:val="0"/>
              </w:rPr>
              <w:t xml:space="preserve">References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ind w:left="0" w:firstLine="0"/>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1B">
      <w:pPr>
        <w:pStyle w:val="Heading1"/>
        <w:rPr/>
      </w:pPr>
      <w:bookmarkStart w:colFirst="0" w:colLast="0" w:name="_1ylk6nd3kdw" w:id="0"/>
      <w:bookmarkEnd w:id="0"/>
      <w:r w:rsidDel="00000000" w:rsidR="00000000" w:rsidRPr="00000000">
        <w:rPr>
          <w:rtl w:val="0"/>
        </w:rPr>
      </w:r>
    </w:p>
    <w:p w:rsidR="00000000" w:rsidDel="00000000" w:rsidP="00000000" w:rsidRDefault="00000000" w:rsidRPr="00000000" w14:paraId="0000001C">
      <w:pPr>
        <w:pStyle w:val="Heading1"/>
        <w:rPr/>
      </w:pPr>
      <w:bookmarkStart w:colFirst="0" w:colLast="0" w:name="_g9dp0w7qucrp" w:id="1"/>
      <w:bookmarkEnd w:id="1"/>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sz w:val="40"/>
          <w:szCs w:val="40"/>
          <w:rtl w:val="0"/>
        </w:rPr>
        <w:t xml:space="preserve">Research Brief</w:t>
      </w:r>
    </w:p>
    <w:p w:rsidR="00000000" w:rsidDel="00000000" w:rsidP="00000000" w:rsidRDefault="00000000" w:rsidRPr="00000000" w14:paraId="00000027">
      <w:pPr>
        <w:rPr>
          <w:sz w:val="40"/>
          <w:szCs w:val="40"/>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b w:val="1"/>
          <w:sz w:val="24"/>
          <w:szCs w:val="24"/>
          <w:shd w:fill="f4cccc" w:val="clear"/>
        </w:rPr>
      </w:pPr>
      <w:r w:rsidDel="00000000" w:rsidR="00000000" w:rsidRPr="00000000">
        <w:rPr>
          <w:rFonts w:ascii="Montserrat" w:cs="Montserrat" w:eastAsia="Montserrat" w:hAnsi="Montserrat"/>
          <w:b w:val="1"/>
          <w:sz w:val="24"/>
          <w:szCs w:val="24"/>
          <w:shd w:fill="f4cccc" w:val="clear"/>
          <w:rtl w:val="0"/>
        </w:rPr>
        <w:t xml:space="preserve">Urban Development</w:t>
      </w:r>
    </w:p>
    <w:p w:rsidR="00000000" w:rsidDel="00000000" w:rsidP="00000000" w:rsidRDefault="00000000" w:rsidRPr="00000000" w14:paraId="00000029">
      <w:pPr>
        <w:rPr>
          <w:rFonts w:ascii="Montserrat" w:cs="Montserrat" w:eastAsia="Montserrat" w:hAnsi="Montserrat"/>
          <w:color w:val="0b5394"/>
          <w:sz w:val="20"/>
          <w:szCs w:val="20"/>
        </w:rPr>
      </w:pPr>
      <w:r w:rsidDel="00000000" w:rsidR="00000000" w:rsidRPr="00000000">
        <w:rPr>
          <w:rFonts w:ascii="Montserrat" w:cs="Montserrat" w:eastAsia="Montserrat" w:hAnsi="Montserrat"/>
          <w:sz w:val="20"/>
          <w:szCs w:val="20"/>
          <w:rtl w:val="0"/>
        </w:rPr>
        <w:t xml:space="preserve">Urban development transforms cities to drive economic &amp; social growth. It focuses on improving living standards while addressing environmental concerns that arise from high population density. Key goals include enhancing quality of life through accessible services, housing &amp; efficient transportation. </w:t>
      </w:r>
      <w:r w:rsidDel="00000000" w:rsidR="00000000" w:rsidRPr="00000000">
        <w:rPr>
          <w:rFonts w:ascii="Montserrat" w:cs="Montserrat" w:eastAsia="Montserrat" w:hAnsi="Montserrat"/>
          <w:color w:val="0b5394"/>
          <w:sz w:val="20"/>
          <w:szCs w:val="20"/>
          <w:rtl w:val="0"/>
        </w:rPr>
        <w:t xml:space="preserve">Government, S. (2024)</w:t>
      </w:r>
    </w:p>
    <w:p w:rsidR="00000000" w:rsidDel="00000000" w:rsidP="00000000" w:rsidRDefault="00000000" w:rsidRPr="00000000" w14:paraId="0000002A">
      <w:pPr>
        <w:rPr>
          <w:rFonts w:ascii="Montserrat" w:cs="Montserrat" w:eastAsia="Montserrat" w:hAnsi="Montserrat"/>
          <w:color w:val="0b5394"/>
          <w:sz w:val="24"/>
          <w:szCs w:val="24"/>
        </w:rPr>
      </w:pPr>
      <w:r w:rsidDel="00000000" w:rsidR="00000000" w:rsidRPr="00000000">
        <w:rPr>
          <w:rtl w:val="0"/>
        </w:rPr>
      </w:r>
    </w:p>
    <w:p w:rsidR="00000000" w:rsidDel="00000000" w:rsidP="00000000" w:rsidRDefault="00000000" w:rsidRPr="00000000" w14:paraId="0000002B">
      <w:pPr>
        <w:spacing w:after="240" w:lineRule="auto"/>
        <w:rPr>
          <w:rFonts w:ascii="Montserrat" w:cs="Montserrat" w:eastAsia="Montserrat" w:hAnsi="Montserrat"/>
          <w:i w:val="1"/>
          <w:color w:val="990000"/>
          <w:sz w:val="24"/>
          <w:szCs w:val="24"/>
        </w:rPr>
      </w:pPr>
      <w:r w:rsidDel="00000000" w:rsidR="00000000" w:rsidRPr="00000000">
        <w:rPr>
          <w:rFonts w:ascii="Montserrat" w:cs="Montserrat" w:eastAsia="Montserrat" w:hAnsi="Montserrat"/>
          <w:b w:val="1"/>
          <w:sz w:val="24"/>
          <w:szCs w:val="24"/>
          <w:shd w:fill="f4cccc" w:val="clear"/>
          <w:rtl w:val="0"/>
        </w:rPr>
        <w:t xml:space="preserve">Key Principles for City Management</w:t>
      </w:r>
      <w:r w:rsidDel="00000000" w:rsidR="00000000" w:rsidRPr="00000000">
        <w:rPr>
          <w:rtl w:val="0"/>
        </w:rPr>
      </w:r>
    </w:p>
    <w:p w:rsidR="00000000" w:rsidDel="00000000" w:rsidP="00000000" w:rsidRDefault="00000000" w:rsidRPr="00000000" w14:paraId="0000002C">
      <w:pPr>
        <w:spacing w:after="240" w:befor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We used the principles of </w:t>
      </w:r>
      <w:r w:rsidDel="00000000" w:rsidR="00000000" w:rsidRPr="00000000">
        <w:rPr>
          <w:rFonts w:ascii="Montserrat" w:cs="Montserrat" w:eastAsia="Montserrat" w:hAnsi="Montserrat"/>
          <w:b w:val="1"/>
          <w:sz w:val="20"/>
          <w:szCs w:val="20"/>
          <w:rtl w:val="0"/>
        </w:rPr>
        <w:t xml:space="preserve">Acquiring sufficient funding</w:t>
      </w:r>
      <w:r w:rsidDel="00000000" w:rsidR="00000000" w:rsidRPr="00000000">
        <w:rPr>
          <w:rFonts w:ascii="Montserrat" w:cs="Montserrat" w:eastAsia="Montserrat" w:hAnsi="Montserrat"/>
          <w:sz w:val="20"/>
          <w:szCs w:val="20"/>
          <w:rtl w:val="0"/>
        </w:rPr>
        <w:t xml:space="preserve"> (which includes financing running costs, as well as levying taxes) as well as that of </w:t>
      </w:r>
      <w:r w:rsidDel="00000000" w:rsidR="00000000" w:rsidRPr="00000000">
        <w:rPr>
          <w:rFonts w:ascii="Montserrat" w:cs="Montserrat" w:eastAsia="Montserrat" w:hAnsi="Montserrat"/>
          <w:b w:val="1"/>
          <w:sz w:val="20"/>
          <w:szCs w:val="20"/>
          <w:rtl w:val="0"/>
        </w:rPr>
        <w:t xml:space="preserve">Accountable governance</w:t>
      </w:r>
      <w:r w:rsidDel="00000000" w:rsidR="00000000" w:rsidRPr="00000000">
        <w:rPr>
          <w:rFonts w:ascii="Montserrat" w:cs="Montserrat" w:eastAsia="Montserrat" w:hAnsi="Montserrat"/>
          <w:sz w:val="20"/>
          <w:szCs w:val="20"/>
          <w:rtl w:val="0"/>
        </w:rPr>
        <w:t xml:space="preserve">, as per </w:t>
      </w:r>
      <w:r w:rsidDel="00000000" w:rsidR="00000000" w:rsidRPr="00000000">
        <w:rPr>
          <w:rFonts w:ascii="Montserrat" w:cs="Montserrat" w:eastAsia="Montserrat" w:hAnsi="Montserrat"/>
          <w:color w:val="0b5394"/>
          <w:sz w:val="20"/>
          <w:szCs w:val="20"/>
          <w:rtl w:val="0"/>
        </w:rPr>
        <w:t xml:space="preserve">Nusca, A. (2024). </w:t>
      </w:r>
      <w:r w:rsidDel="00000000" w:rsidR="00000000" w:rsidRPr="00000000">
        <w:rPr>
          <w:rFonts w:ascii="Montserrat" w:cs="Montserrat" w:eastAsia="Montserrat" w:hAnsi="Montserrat"/>
          <w:sz w:val="20"/>
          <w:szCs w:val="20"/>
          <w:rtl w:val="0"/>
        </w:rPr>
        <w:t xml:space="preserve">Our government was made to be as efficient and have as positive of an impact on citizens as possible.</w:t>
      </w:r>
    </w:p>
    <w:p w:rsidR="00000000" w:rsidDel="00000000" w:rsidP="00000000" w:rsidRDefault="00000000" w:rsidRPr="00000000" w14:paraId="0000002D">
      <w:pPr>
        <w:spacing w:after="240" w:before="240" w:lineRule="auto"/>
        <w:rPr>
          <w:rFonts w:ascii="Montserrat" w:cs="Montserrat" w:eastAsia="Montserrat" w:hAnsi="Montserrat"/>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Montserrat" w:cs="Montserrat" w:eastAsia="Montserrat" w:hAnsi="Montserrat"/>
          <w:sz w:val="24"/>
          <w:szCs w:val="24"/>
          <w:shd w:fill="f4cccc" w:val="clear"/>
        </w:rPr>
      </w:pPr>
      <w:r w:rsidDel="00000000" w:rsidR="00000000" w:rsidRPr="00000000">
        <w:rPr>
          <w:rFonts w:ascii="Montserrat" w:cs="Montserrat" w:eastAsia="Montserrat" w:hAnsi="Montserrat"/>
          <w:sz w:val="24"/>
          <w:szCs w:val="24"/>
          <w:shd w:fill="f4cccc" w:val="clear"/>
          <w:rtl w:val="0"/>
        </w:rPr>
        <w:t xml:space="preserve">ROLE OF VARIOUS COMPONENTS IN THE CITY</w:t>
      </w:r>
    </w:p>
    <w:p w:rsidR="00000000" w:rsidDel="00000000" w:rsidP="00000000" w:rsidRDefault="00000000" w:rsidRPr="00000000" w14:paraId="0000002F">
      <w:pPr>
        <w:pStyle w:val="Heading3"/>
        <w:keepNext w:val="0"/>
        <w:keepLines w:val="0"/>
        <w:spacing w:before="280" w:lineRule="auto"/>
        <w:rPr>
          <w:rFonts w:ascii="Montserrat" w:cs="Montserrat" w:eastAsia="Montserrat" w:hAnsi="Montserrat"/>
          <w:b w:val="1"/>
          <w:color w:val="000000"/>
          <w:sz w:val="26"/>
          <w:szCs w:val="26"/>
          <w:shd w:fill="fff2cc" w:val="clear"/>
        </w:rPr>
      </w:pPr>
      <w:bookmarkStart w:colFirst="0" w:colLast="0" w:name="_9xfuuhpzjltm" w:id="2"/>
      <w:bookmarkEnd w:id="2"/>
      <w:r w:rsidDel="00000000" w:rsidR="00000000" w:rsidRPr="00000000">
        <w:rPr>
          <w:rFonts w:ascii="Montserrat" w:cs="Montserrat" w:eastAsia="Montserrat" w:hAnsi="Montserrat"/>
          <w:b w:val="1"/>
          <w:color w:val="000000"/>
          <w:sz w:val="26"/>
          <w:szCs w:val="26"/>
          <w:shd w:fill="fff2cc" w:val="clear"/>
          <w:rtl w:val="0"/>
        </w:rPr>
        <w:t xml:space="preserve">Buildings </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*needs new resources!</w:t>
      </w:r>
      <w:r w:rsidDel="00000000" w:rsidR="00000000" w:rsidRPr="00000000">
        <w:rPr>
          <w:rtl w:val="0"/>
        </w:rPr>
      </w:r>
    </w:p>
    <w:p w:rsidR="00000000" w:rsidDel="00000000" w:rsidP="00000000" w:rsidRDefault="00000000" w:rsidRPr="00000000" w14:paraId="00000031">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Montserrat" w:cs="Montserrat" w:eastAsia="Montserrat" w:hAnsi="Montserrat"/>
          <w:b w:val="1"/>
          <w:sz w:val="26"/>
          <w:szCs w:val="26"/>
          <w:shd w:fill="fff2cc" w:val="clear"/>
        </w:rPr>
      </w:pPr>
      <w:bookmarkStart w:colFirst="0" w:colLast="0" w:name="_7lcko08vm71t" w:id="3"/>
      <w:bookmarkEnd w:id="3"/>
      <w:r w:rsidDel="00000000" w:rsidR="00000000" w:rsidRPr="00000000">
        <w:rPr>
          <w:rFonts w:ascii="Montserrat" w:cs="Montserrat" w:eastAsia="Montserrat" w:hAnsi="Montserrat"/>
          <w:b w:val="1"/>
          <w:sz w:val="26"/>
          <w:szCs w:val="26"/>
          <w:shd w:fill="fff2cc" w:val="clear"/>
          <w:rtl w:val="0"/>
        </w:rPr>
        <w:t xml:space="preserve">Utilities</w:t>
      </w:r>
    </w:p>
    <w:p w:rsidR="00000000" w:rsidDel="00000000" w:rsidP="00000000" w:rsidRDefault="00000000" w:rsidRPr="00000000" w14:paraId="00000032">
      <w:pPr>
        <w:rPr/>
      </w:pPr>
      <w:r w:rsidDel="00000000" w:rsidR="00000000" w:rsidRPr="00000000">
        <w:rPr>
          <w:rFonts w:ascii="Montserrat" w:cs="Montserrat" w:eastAsia="Montserrat" w:hAnsi="Montserrat"/>
          <w:sz w:val="20"/>
          <w:szCs w:val="20"/>
          <w:rtl w:val="0"/>
        </w:rPr>
        <w:t xml:space="preserve">According to the </w:t>
      </w:r>
      <w:r w:rsidDel="00000000" w:rsidR="00000000" w:rsidRPr="00000000">
        <w:rPr>
          <w:rFonts w:ascii="Montserrat" w:cs="Montserrat" w:eastAsia="Montserrat" w:hAnsi="Montserrat"/>
          <w:color w:val="3c78d8"/>
          <w:sz w:val="20"/>
          <w:szCs w:val="20"/>
          <w:rtl w:val="0"/>
        </w:rPr>
        <w:t xml:space="preserve">Council of Scientific and Industrial Research (CSIR), </w:t>
      </w:r>
      <w:r w:rsidDel="00000000" w:rsidR="00000000" w:rsidRPr="00000000">
        <w:rPr>
          <w:rFonts w:ascii="Montserrat" w:cs="Montserrat" w:eastAsia="Montserrat" w:hAnsi="Montserrat"/>
          <w:sz w:val="20"/>
          <w:szCs w:val="20"/>
          <w:rtl w:val="0"/>
        </w:rPr>
        <w:t xml:space="preserve">residential utilities support domestic needs by providing resources like electricity and materials, while collective services handle waste management and sewer systems. Maintaining these utilities is crucial for citizen satisfaction and efficient public services.</w:t>
      </w:r>
      <w:r w:rsidDel="00000000" w:rsidR="00000000" w:rsidRPr="00000000">
        <w:rPr>
          <w:rtl w:val="0"/>
        </w:rPr>
      </w:r>
    </w:p>
    <w:p w:rsidR="00000000" w:rsidDel="00000000" w:rsidP="00000000" w:rsidRDefault="00000000" w:rsidRPr="00000000" w14:paraId="00000033">
      <w:pPr>
        <w:pStyle w:val="Heading2"/>
        <w:ind w:left="0" w:firstLine="0"/>
        <w:rPr>
          <w:shd w:fill="fff2cc" w:val="clear"/>
        </w:rPr>
      </w:pPr>
      <w:bookmarkStart w:colFirst="0" w:colLast="0" w:name="_7wazopx0crfe" w:id="4"/>
      <w:bookmarkEnd w:id="4"/>
      <w:r w:rsidDel="00000000" w:rsidR="00000000" w:rsidRPr="00000000">
        <w:rPr>
          <w:shd w:fill="fff2cc" w:val="clear"/>
          <w:rtl w:val="0"/>
        </w:rPr>
        <w:t xml:space="preserve">Transportation</w:t>
      </w:r>
    </w:p>
    <w:p w:rsidR="00000000" w:rsidDel="00000000" w:rsidP="00000000" w:rsidRDefault="00000000" w:rsidRPr="00000000" w14:paraId="00000034">
      <w:pPr>
        <w:rPr>
          <w:sz w:val="24"/>
          <w:szCs w:val="24"/>
        </w:rPr>
      </w:pPr>
      <w:r w:rsidDel="00000000" w:rsidR="00000000" w:rsidRPr="00000000">
        <w:rPr>
          <w:rtl w:val="0"/>
        </w:rPr>
        <w:t xml:space="preserve">Many factors can influence the method of transport citizens take. These factors include traffic, cost of vehicles &amp; the time taken to travel. This last factor influences citizen satisfaction.</w:t>
      </w:r>
      <w:r w:rsidDel="00000000" w:rsidR="00000000" w:rsidRPr="00000000">
        <w:rPr>
          <w:b w:val="1"/>
          <w:rtl w:val="0"/>
        </w:rPr>
        <w:t xml:space="preserve"> </w:t>
      </w:r>
      <w:r w:rsidDel="00000000" w:rsidR="00000000" w:rsidRPr="00000000">
        <w:rPr>
          <w:rtl w:val="0"/>
        </w:rPr>
        <w:t xml:space="preserve">Both private and public transportation varies depending on the given scenario. </w:t>
      </w:r>
      <w:r w:rsidDel="00000000" w:rsidR="00000000" w:rsidRPr="00000000">
        <w:rPr>
          <w:rtl w:val="0"/>
        </w:rPr>
        <w:t xml:space="preserve">Factors such as traffic, cost of vehicle for public and private ownership and the time of travel influence which method is most efficient to travel across the city</w:t>
      </w:r>
      <w:r w:rsidDel="00000000" w:rsidR="00000000" w:rsidRPr="00000000">
        <w:rPr>
          <w:rtl w:val="0"/>
        </w:rPr>
        <w:t xml:space="preserve">. The </w:t>
      </w:r>
      <w:r w:rsidDel="00000000" w:rsidR="00000000" w:rsidRPr="00000000">
        <w:rPr>
          <w:rtl w:val="0"/>
        </w:rPr>
        <w:t xml:space="preserve">time taken for travel may impact the citizen satisfaction of the city. </w:t>
      </w:r>
      <w:r w:rsidDel="00000000" w:rsidR="00000000" w:rsidRPr="00000000">
        <w:rPr>
          <w:rFonts w:ascii="Montserrat" w:cs="Montserrat" w:eastAsia="Montserrat" w:hAnsi="Montserrat"/>
          <w:color w:val="0b5394"/>
          <w:sz w:val="24"/>
          <w:szCs w:val="24"/>
          <w:rtl w:val="0"/>
        </w:rPr>
        <w:t xml:space="preserve">Transit, P. (2021)</w:t>
      </w:r>
      <w:r w:rsidDel="00000000" w:rsidR="00000000" w:rsidRPr="00000000">
        <w:rPr>
          <w:rtl w:val="0"/>
        </w:rPr>
      </w:r>
    </w:p>
    <w:p w:rsidR="00000000" w:rsidDel="00000000" w:rsidP="00000000" w:rsidRDefault="00000000" w:rsidRPr="00000000" w14:paraId="00000035">
      <w:pPr>
        <w:pStyle w:val="Heading2"/>
        <w:ind w:left="0" w:firstLine="0"/>
        <w:rPr>
          <w:shd w:fill="fff2cc" w:val="clear"/>
        </w:rPr>
      </w:pPr>
      <w:bookmarkStart w:colFirst="0" w:colLast="0" w:name="_oemdoz6iau4m" w:id="5"/>
      <w:bookmarkEnd w:id="5"/>
      <w:r w:rsidDel="00000000" w:rsidR="00000000" w:rsidRPr="00000000">
        <w:rPr>
          <w:shd w:fill="fff2cc" w:val="clear"/>
          <w:rtl w:val="0"/>
        </w:rPr>
        <w:t xml:space="preserve">Citizens</w:t>
      </w:r>
    </w:p>
    <w:p w:rsidR="00000000" w:rsidDel="00000000" w:rsidP="00000000" w:rsidRDefault="00000000" w:rsidRPr="00000000" w14:paraId="00000036">
      <w:pPr>
        <w:rPr/>
      </w:pPr>
      <w:r w:rsidDel="00000000" w:rsidR="00000000" w:rsidRPr="00000000">
        <w:rPr>
          <w:rtl w:val="0"/>
        </w:rPr>
        <w:t xml:space="preserve">*needs new resources!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30"/>
          <w:szCs w:val="30"/>
          <w:shd w:fill="fff2cc" w:val="clear"/>
        </w:rPr>
      </w:pPr>
      <w:r w:rsidDel="00000000" w:rsidR="00000000" w:rsidRPr="00000000">
        <w:rPr>
          <w:sz w:val="30"/>
          <w:szCs w:val="30"/>
          <w:shd w:fill="fff2cc" w:val="clear"/>
          <w:rtl w:val="0"/>
        </w:rPr>
        <w:t xml:space="preserve">Government</w:t>
      </w:r>
    </w:p>
    <w:p w:rsidR="00000000" w:rsidDel="00000000" w:rsidP="00000000" w:rsidRDefault="00000000" w:rsidRPr="00000000" w14:paraId="0000003A">
      <w:pPr>
        <w:rPr>
          <w:sz w:val="30"/>
          <w:szCs w:val="30"/>
          <w:shd w:fill="fff2cc" w:val="clea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From our research, the government manages all aspects of the city. Examples are managing </w:t>
      </w:r>
      <w:r w:rsidDel="00000000" w:rsidR="00000000" w:rsidRPr="00000000">
        <w:rPr>
          <w:b w:val="1"/>
          <w:sz w:val="24"/>
          <w:szCs w:val="24"/>
          <w:rtl w:val="0"/>
        </w:rPr>
        <w:t xml:space="preserve">citizen satisfaction and welfare</w:t>
      </w:r>
      <w:r w:rsidDel="00000000" w:rsidR="00000000" w:rsidRPr="00000000">
        <w:rPr>
          <w:sz w:val="24"/>
          <w:szCs w:val="24"/>
          <w:rtl w:val="0"/>
        </w:rPr>
        <w:t xml:space="preserve"> by ensuring residents have services &amp; adequate housing, as well as </w:t>
      </w:r>
      <w:r w:rsidDel="00000000" w:rsidR="00000000" w:rsidRPr="00000000">
        <w:rPr>
          <w:b w:val="1"/>
          <w:sz w:val="24"/>
          <w:szCs w:val="24"/>
          <w:rtl w:val="0"/>
        </w:rPr>
        <w:t xml:space="preserve">Resource Management</w:t>
      </w:r>
      <w:r w:rsidDel="00000000" w:rsidR="00000000" w:rsidRPr="00000000">
        <w:rPr>
          <w:sz w:val="24"/>
          <w:szCs w:val="24"/>
          <w:rtl w:val="0"/>
        </w:rPr>
        <w:t xml:space="preserve">, where local governments are key managers of essential services like water &amp; energy. </w:t>
      </w:r>
      <w:r w:rsidDel="00000000" w:rsidR="00000000" w:rsidRPr="00000000">
        <w:rPr>
          <w:rFonts w:ascii="Montserrat" w:cs="Montserrat" w:eastAsia="Montserrat" w:hAnsi="Montserrat"/>
          <w:color w:val="0b5394"/>
          <w:sz w:val="24"/>
          <w:szCs w:val="24"/>
          <w:rtl w:val="0"/>
        </w:rPr>
        <w:t xml:space="preserve">Hoeflich de Duque, S. (2023)</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30"/>
          <w:szCs w:val="30"/>
          <w:shd w:fill="fff2cc" w:val="clear"/>
        </w:rPr>
      </w:pPr>
      <w:r w:rsidDel="00000000" w:rsidR="00000000" w:rsidRPr="00000000">
        <w:rPr>
          <w:rFonts w:ascii="Montserrat" w:cs="Montserrat" w:eastAsia="Montserrat" w:hAnsi="Montserrat"/>
          <w:sz w:val="30"/>
          <w:szCs w:val="30"/>
          <w:shd w:fill="fff2cc" w:val="clear"/>
          <w:rtl w:val="0"/>
        </w:rPr>
        <w:t xml:space="preserve">Resources</w:t>
      </w:r>
    </w:p>
    <w:p w:rsidR="00000000" w:rsidDel="00000000" w:rsidP="00000000" w:rsidRDefault="00000000" w:rsidRPr="00000000" w14:paraId="0000003E">
      <w:pPr>
        <w:rPr>
          <w:rFonts w:ascii="Montserrat" w:cs="Montserrat" w:eastAsia="Montserrat" w:hAnsi="Montserrat"/>
          <w:color w:val="0b5394"/>
          <w:sz w:val="24"/>
          <w:szCs w:val="24"/>
        </w:rPr>
      </w:pPr>
      <w:r w:rsidDel="00000000" w:rsidR="00000000" w:rsidRPr="00000000">
        <w:rPr>
          <w:rFonts w:ascii="Montserrat" w:cs="Montserrat" w:eastAsia="Montserrat" w:hAnsi="Montserrat"/>
          <w:sz w:val="20"/>
          <w:szCs w:val="20"/>
          <w:rtl w:val="0"/>
        </w:rPr>
        <w:t xml:space="preserve">Urban areas depend heavily on resources to support their populations and activities. However, rapid urbanisation drives up resource consumption, complicating efforts to uphold sustainability principles. Therefore, effective resource management is essential for achieving sustainable urban development, focusing on maximising resource use while minimising waste and environmental impact. </w:t>
      </w:r>
      <w:r w:rsidDel="00000000" w:rsidR="00000000" w:rsidRPr="00000000">
        <w:rPr>
          <w:rFonts w:ascii="Montserrat" w:cs="Montserrat" w:eastAsia="Montserrat" w:hAnsi="Montserrat"/>
          <w:color w:val="0b5394"/>
          <w:sz w:val="24"/>
          <w:szCs w:val="24"/>
          <w:rtl w:val="0"/>
        </w:rPr>
        <w:t xml:space="preserve">Zucaro, A., Maselli, G. and Ulgiati, S. (2021)</w:t>
      </w:r>
    </w:p>
    <w:p w:rsidR="00000000" w:rsidDel="00000000" w:rsidP="00000000" w:rsidRDefault="00000000" w:rsidRPr="00000000" w14:paraId="0000003F">
      <w:pPr>
        <w:rPr>
          <w:rFonts w:ascii="Montserrat" w:cs="Montserrat" w:eastAsia="Montserrat" w:hAnsi="Montserrat"/>
          <w:color w:val="0b5394"/>
          <w:sz w:val="24"/>
          <w:szCs w:val="24"/>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sz w:val="30"/>
          <w:szCs w:val="30"/>
          <w:shd w:fill="fff2cc" w:val="clear"/>
        </w:rPr>
      </w:pPr>
      <w:r w:rsidDel="00000000" w:rsidR="00000000" w:rsidRPr="00000000">
        <w:rPr>
          <w:rFonts w:ascii="Montserrat" w:cs="Montserrat" w:eastAsia="Montserrat" w:hAnsi="Montserrat"/>
          <w:sz w:val="30"/>
          <w:szCs w:val="30"/>
          <w:shd w:fill="fff2cc" w:val="clear"/>
          <w:rtl w:val="0"/>
        </w:rPr>
        <w:t xml:space="preserve">Taxes</w:t>
      </w:r>
      <w:r w:rsidDel="00000000" w:rsidR="00000000" w:rsidRPr="00000000">
        <w:rPr>
          <w:rtl w:val="0"/>
        </w:rPr>
      </w:r>
    </w:p>
    <w:p w:rsidR="00000000" w:rsidDel="00000000" w:rsidP="00000000" w:rsidRDefault="00000000" w:rsidRPr="00000000" w14:paraId="00000041">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Taxes play a key role in how residents feel about their government and their own finances. Changes in tax rates affect people's bank accounts and their satisfaction with public services. There’s often a gap between what citizens want from their local government and what they’re willing to pay in taxes. When people see improvements in services that match their tax dollars, it boosts their overall happiness and financial situation. </w:t>
      </w:r>
      <w:r w:rsidDel="00000000" w:rsidR="00000000" w:rsidRPr="00000000">
        <w:rPr>
          <w:rFonts w:ascii="Montserrat" w:cs="Montserrat" w:eastAsia="Montserrat" w:hAnsi="Montserrat"/>
          <w:color w:val="0b5394"/>
          <w:sz w:val="24"/>
          <w:szCs w:val="24"/>
          <w:rtl w:val="0"/>
        </w:rPr>
        <w:t xml:space="preserve">Glaser, M. A., &amp; Hildreth, W. B. (1999)</w:t>
      </w:r>
      <w:r w:rsidDel="00000000" w:rsidR="00000000" w:rsidRPr="00000000">
        <w:rPr>
          <w:rtl w:val="0"/>
        </w:rPr>
      </w:r>
    </w:p>
    <w:p w:rsidR="00000000" w:rsidDel="00000000" w:rsidP="00000000" w:rsidRDefault="00000000" w:rsidRPr="00000000" w14:paraId="0000004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ind w:left="0" w:firstLine="0"/>
        <w:rPr>
          <w:rFonts w:ascii="Montserrat" w:cs="Montserrat" w:eastAsia="Montserrat" w:hAnsi="Montserrat"/>
          <w:sz w:val="26"/>
          <w:szCs w:val="26"/>
          <w:shd w:fill="fff2cc" w:val="clear"/>
        </w:rPr>
      </w:pPr>
      <w:r w:rsidDel="00000000" w:rsidR="00000000" w:rsidRPr="00000000">
        <w:rPr>
          <w:rFonts w:ascii="Montserrat" w:cs="Montserrat" w:eastAsia="Montserrat" w:hAnsi="Montserrat"/>
          <w:sz w:val="26"/>
          <w:szCs w:val="26"/>
          <w:shd w:fill="fff2cc" w:val="clear"/>
          <w:rtl w:val="0"/>
        </w:rPr>
        <w:t xml:space="preserve">City Growth</w:t>
      </w:r>
      <w:r w:rsidDel="00000000" w:rsidR="00000000" w:rsidRPr="00000000">
        <w:rPr>
          <w:rtl w:val="0"/>
        </w:rPr>
      </w:r>
    </w:p>
    <w:p w:rsidR="00000000" w:rsidDel="00000000" w:rsidP="00000000" w:rsidRDefault="00000000" w:rsidRPr="00000000" w14:paraId="00000045">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Population growth significantly impacts taxes by increasing the demand for essential services like housing. As cities expand, they may need to raise tax rates or introduce new taxes to fund these services. Where on the other hand, a larger population can also broaden the tax base, potentially allowing for lower rates. Additionally, as the population grows, disparities in income and living conditions may emerge, prompting local governments to consider progressive tax structures to address these inequities.</w:t>
      </w:r>
    </w:p>
    <w:p w:rsidR="00000000" w:rsidDel="00000000" w:rsidP="00000000" w:rsidRDefault="00000000" w:rsidRPr="00000000" w14:paraId="00000046">
      <w:pPr>
        <w:spacing w:after="240" w:line="240" w:lineRule="auto"/>
        <w:ind w:left="0" w:firstLine="0"/>
        <w:rPr>
          <w:rFonts w:ascii="Montserrat" w:cs="Montserrat" w:eastAsia="Montserrat" w:hAnsi="Montserrat"/>
          <w:color w:val="0b5394"/>
          <w:sz w:val="24"/>
          <w:szCs w:val="24"/>
        </w:rPr>
      </w:pPr>
      <w:r w:rsidDel="00000000" w:rsidR="00000000" w:rsidRPr="00000000">
        <w:rPr>
          <w:rFonts w:ascii="Montserrat" w:cs="Montserrat" w:eastAsia="Montserrat" w:hAnsi="Montserrat"/>
          <w:color w:val="0b5394"/>
          <w:sz w:val="24"/>
          <w:szCs w:val="24"/>
          <w:rtl w:val="0"/>
        </w:rPr>
        <w:t xml:space="preserve">Bahl, R., Holland, D. &amp; Linn, J., (2015)</w:t>
      </w:r>
    </w:p>
    <w:p w:rsidR="00000000" w:rsidDel="00000000" w:rsidP="00000000" w:rsidRDefault="00000000" w:rsidRPr="00000000" w14:paraId="00000047">
      <w:pPr>
        <w:spacing w:after="240" w:line="240" w:lineRule="auto"/>
        <w:ind w:left="0" w:firstLine="0"/>
        <w:rPr>
          <w:rFonts w:ascii="Montserrat" w:cs="Montserrat" w:eastAsia="Montserrat" w:hAnsi="Montserrat"/>
          <w:sz w:val="34"/>
          <w:szCs w:val="34"/>
          <w:shd w:fill="f4cccc" w:val="clear"/>
        </w:rPr>
      </w:pPr>
      <w:r w:rsidDel="00000000" w:rsidR="00000000" w:rsidRPr="00000000">
        <w:rPr>
          <w:rFonts w:ascii="Montserrat" w:cs="Montserrat" w:eastAsia="Montserrat" w:hAnsi="Montserrat"/>
          <w:sz w:val="34"/>
          <w:szCs w:val="34"/>
          <w:shd w:fill="f4cccc" w:val="clear"/>
          <w:rtl w:val="0"/>
        </w:rPr>
        <w:t xml:space="preserve">Components influence on design</w:t>
      </w:r>
    </w:p>
    <w:p w:rsidR="00000000" w:rsidDel="00000000" w:rsidP="00000000" w:rsidRDefault="00000000" w:rsidRPr="00000000" w14:paraId="00000048">
      <w:pPr>
        <w:spacing w:after="240" w:line="240" w:lineRule="auto"/>
        <w:ind w:left="0" w:firstLine="0"/>
        <w:rPr>
          <w:b w:val="1"/>
        </w:rPr>
      </w:pPr>
      <w:r w:rsidDel="00000000" w:rsidR="00000000" w:rsidRPr="00000000">
        <w:rPr>
          <w:rFonts w:ascii="Montserrat" w:cs="Montserrat" w:eastAsia="Montserrat" w:hAnsi="Montserrat"/>
          <w:shd w:fill="fff2cc" w:val="clear"/>
          <w:rtl w:val="0"/>
        </w:rPr>
        <w:t xml:space="preserve">Utilities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As per the team’s research, a heavy dependency concerning building and citizen satisfaction was placed upon our collective services (waste and sewage management) as well as residential utilities (such as the construction of materials needed for building, electricity and water management). </w:t>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role of the Utilities section within our system is to ensure that when a request is made to start creating a new building object, a call is made to construct the needed resources through the use of the Utilities interface, allowing its interaction with the Government as well as the Resource classes. It will ensure that sufficient resources are available to be used by Building objects by calling for the construction of new materials when a new property is made. Additionally, the Utilities (specifically public collective services: sewerage and waste management) will play a role on the satisfaction of the city, allowing for the user to determine if there is an efficient management of these public utilities on the city.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hd w:fill="fff2cc" w:val="clear"/>
        </w:rPr>
      </w:pPr>
      <w:r w:rsidDel="00000000" w:rsidR="00000000" w:rsidRPr="00000000">
        <w:rPr>
          <w:shd w:fill="fff2cc" w:val="clear"/>
          <w:rtl w:val="0"/>
        </w:rPr>
        <w:t xml:space="preserve">Transportation</w:t>
      </w:r>
    </w:p>
    <w:p w:rsidR="00000000" w:rsidDel="00000000" w:rsidP="00000000" w:rsidRDefault="00000000" w:rsidRPr="00000000" w14:paraId="00000052">
      <w:pPr>
        <w:numPr>
          <w:ilvl w:val="0"/>
          <w:numId w:val="2"/>
        </w:numPr>
        <w:ind w:left="720" w:hanging="360"/>
        <w:rPr>
          <w:b w:val="1"/>
        </w:rPr>
      </w:pPr>
      <w:r w:rsidDel="00000000" w:rsidR="00000000" w:rsidRPr="00000000">
        <w:rPr>
          <w:b w:val="1"/>
          <w:rtl w:val="0"/>
        </w:rPr>
        <w:t xml:space="preserve">Influence on the design</w:t>
      </w:r>
    </w:p>
    <w:p w:rsidR="00000000" w:rsidDel="00000000" w:rsidP="00000000" w:rsidRDefault="00000000" w:rsidRPr="00000000" w14:paraId="00000053">
      <w:pPr>
        <w:rPr/>
      </w:pPr>
      <w:r w:rsidDel="00000000" w:rsidR="00000000" w:rsidRPr="00000000">
        <w:rPr>
          <w:rtl w:val="0"/>
        </w:rPr>
        <w:t xml:space="preserve">The reason why a template-like design was implemented within this section is because the interface will defer some steps and variables off to its subclasses (the various modes of transport) which are overridden based on the citizen’s choice of transport.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
        </w:numPr>
        <w:ind w:left="720" w:hanging="360"/>
        <w:rPr>
          <w:b w:val="1"/>
        </w:rPr>
      </w:pPr>
      <w:r w:rsidDel="00000000" w:rsidR="00000000" w:rsidRPr="00000000">
        <w:rPr>
          <w:b w:val="1"/>
          <w:rtl w:val="0"/>
        </w:rPr>
        <w:t xml:space="preserve">The role of the component within our system</w:t>
      </w:r>
    </w:p>
    <w:p w:rsidR="00000000" w:rsidDel="00000000" w:rsidP="00000000" w:rsidRDefault="00000000" w:rsidRPr="00000000" w14:paraId="00000056">
      <w:pPr>
        <w:rPr/>
      </w:pPr>
      <w:r w:rsidDel="00000000" w:rsidR="00000000" w:rsidRPr="00000000">
        <w:rPr>
          <w:rtl w:val="0"/>
        </w:rPr>
        <w:t xml:space="preserve">The transportation component is used within our system to influence factors such as citizen satisfaction, impact from a given scenario (car accident) and the generation of income from public modes of transport (impact on Bank and Government). The transportation section therefore has an economic, functional and qualitative role based on the effective management of the city. </w:t>
      </w:r>
      <w:r w:rsidDel="00000000" w:rsidR="00000000" w:rsidRPr="00000000">
        <w:rPr>
          <w:rtl w:val="0"/>
        </w:rPr>
      </w:r>
    </w:p>
    <w:p w:rsidR="00000000" w:rsidDel="00000000" w:rsidP="00000000" w:rsidRDefault="00000000" w:rsidRPr="00000000" w14:paraId="00000057">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ind w:left="0" w:firstLine="0"/>
        <w:rPr>
          <w:rFonts w:ascii="Montserrat" w:cs="Montserrat" w:eastAsia="Montserrat" w:hAnsi="Montserrat"/>
          <w:sz w:val="40"/>
          <w:szCs w:val="40"/>
          <w:shd w:fill="f4cccc" w:val="clear"/>
        </w:rPr>
      </w:pPr>
      <w:r w:rsidDel="00000000" w:rsidR="00000000" w:rsidRPr="00000000">
        <w:rPr>
          <w:rFonts w:ascii="Montserrat" w:cs="Montserrat" w:eastAsia="Montserrat" w:hAnsi="Montserrat"/>
          <w:sz w:val="40"/>
          <w:szCs w:val="40"/>
          <w:shd w:fill="f4cccc" w:val="clear"/>
          <w:rtl w:val="0"/>
        </w:rPr>
        <w:t xml:space="preserve">Design Patterns</w:t>
      </w:r>
    </w:p>
    <w:p w:rsidR="00000000" w:rsidDel="00000000" w:rsidP="00000000" w:rsidRDefault="00000000" w:rsidRPr="00000000" w14:paraId="0000005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 asked Brendan today (31 Oct) what patterns we used and where:</w:t>
      </w:r>
    </w:p>
    <w:p w:rsidR="00000000" w:rsidDel="00000000" w:rsidP="00000000" w:rsidRDefault="00000000" w:rsidRPr="00000000" w14:paraId="0000005A">
      <w:pPr>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Composite, </w:t>
      </w:r>
      <w:r w:rsidDel="00000000" w:rsidR="00000000" w:rsidRPr="00000000">
        <w:rPr>
          <w:rFonts w:ascii="Montserrat" w:cs="Montserrat" w:eastAsia="Montserrat" w:hAnsi="Montserrat"/>
          <w:shd w:fill="d9ead3" w:val="clear"/>
          <w:rtl w:val="0"/>
        </w:rPr>
        <w:t xml:space="preserve">Iterator </w:t>
      </w:r>
      <w:r w:rsidDel="00000000" w:rsidR="00000000" w:rsidRPr="00000000">
        <w:rPr>
          <w:rFonts w:ascii="Montserrat" w:cs="Montserrat" w:eastAsia="Montserrat" w:hAnsi="Montserrat"/>
          <w:rtl w:val="0"/>
        </w:rPr>
        <w:t xml:space="preserve">→ Buildings</w:t>
      </w:r>
    </w:p>
    <w:p w:rsidR="00000000" w:rsidDel="00000000" w:rsidP="00000000" w:rsidRDefault="00000000" w:rsidRPr="00000000" w14:paraId="0000005B">
      <w:pPr>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Factory Method, Prototype → Citizens</w:t>
      </w:r>
    </w:p>
    <w:p w:rsidR="00000000" w:rsidDel="00000000" w:rsidP="00000000" w:rsidRDefault="00000000" w:rsidRPr="00000000" w14:paraId="0000005C">
      <w:pPr>
        <w:ind w:left="0" w:firstLine="0"/>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shd w:fill="d9ead3" w:val="clear"/>
          <w:rtl w:val="0"/>
        </w:rPr>
        <w:t xml:space="preserve">Mediator </w:t>
      </w:r>
      <w:r w:rsidDel="00000000" w:rsidR="00000000" w:rsidRPr="00000000">
        <w:rPr>
          <w:rFonts w:ascii="Montserrat" w:cs="Montserrat" w:eastAsia="Montserrat" w:hAnsi="Montserrat"/>
          <w:rtl w:val="0"/>
        </w:rPr>
        <w:t xml:space="preserve">→ Government</w:t>
      </w:r>
    </w:p>
    <w:p w:rsidR="00000000" w:rsidDel="00000000" w:rsidP="00000000" w:rsidRDefault="00000000" w:rsidRPr="00000000" w14:paraId="0000005D">
      <w:pPr>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Template Method → Transport, City Growth</w:t>
      </w:r>
    </w:p>
    <w:p w:rsidR="00000000" w:rsidDel="00000000" w:rsidP="00000000" w:rsidRDefault="00000000" w:rsidRPr="00000000" w14:paraId="0000005E">
      <w:pPr>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Strategy → Taxes</w:t>
      </w:r>
    </w:p>
    <w:p w:rsidR="00000000" w:rsidDel="00000000" w:rsidP="00000000" w:rsidRDefault="00000000" w:rsidRPr="00000000" w14:paraId="0000005F">
      <w:pPr>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State → Resources</w:t>
      </w:r>
    </w:p>
    <w:p w:rsidR="00000000" w:rsidDel="00000000" w:rsidP="00000000" w:rsidRDefault="00000000" w:rsidRPr="00000000" w14:paraId="00000060">
      <w:pPr>
        <w:ind w:left="0" w:firstLine="0"/>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shd w:fill="d9ead3" w:val="clear"/>
          <w:rtl w:val="0"/>
        </w:rPr>
        <w:t xml:space="preserve">Chain of Responsibility</w:t>
      </w:r>
      <w:r w:rsidDel="00000000" w:rsidR="00000000" w:rsidRPr="00000000">
        <w:rPr>
          <w:rFonts w:ascii="Montserrat" w:cs="Montserrat" w:eastAsia="Montserrat" w:hAnsi="Montserrat"/>
          <w:rtl w:val="0"/>
        </w:rPr>
        <w:t xml:space="preserve"> → Utilities</w:t>
      </w:r>
    </w:p>
    <w:p w:rsidR="00000000" w:rsidDel="00000000" w:rsidP="00000000" w:rsidRDefault="00000000" w:rsidRPr="00000000" w14:paraId="00000061">
      <w:pPr>
        <w:ind w:left="0" w:firstLine="0"/>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shd w:fill="d9ead3" w:val="clear"/>
          <w:rtl w:val="0"/>
        </w:rPr>
        <w:t xml:space="preserve">Command </w:t>
      </w:r>
      <w:r w:rsidDel="00000000" w:rsidR="00000000" w:rsidRPr="00000000">
        <w:rPr>
          <w:rFonts w:ascii="Montserrat" w:cs="Montserrat" w:eastAsia="Montserrat" w:hAnsi="Montserrat"/>
          <w:rtl w:val="0"/>
        </w:rPr>
        <w:t xml:space="preserve">→ Scenarios</w:t>
      </w:r>
    </w:p>
    <w:p w:rsidR="00000000" w:rsidDel="00000000" w:rsidP="00000000" w:rsidRDefault="00000000" w:rsidRPr="00000000" w14:paraId="00000062">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*highlighted are the 4 from the required advanced (after chapter 12) patterns</w:t>
      </w:r>
    </w:p>
    <w:p w:rsidR="00000000" w:rsidDel="00000000" w:rsidP="00000000" w:rsidRDefault="00000000" w:rsidRPr="00000000" w14:paraId="00000063">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10 in total</w:t>
      </w:r>
    </w:p>
    <w:p w:rsidR="00000000" w:rsidDel="00000000" w:rsidP="00000000" w:rsidRDefault="00000000" w:rsidRPr="00000000" w14:paraId="00000064">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ind w:firstLine="72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67">
      <w:pPr>
        <w:ind w:firstLine="72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68">
      <w:pPr>
        <w:ind w:firstLine="72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69">
      <w:pPr>
        <w:ind w:firstLine="72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6A">
      <w:pPr>
        <w:ind w:firstLine="72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6B">
      <w:pPr>
        <w:ind w:firstLine="72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6C">
      <w:pPr>
        <w:ind w:firstLine="72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6D">
      <w:pPr>
        <w:ind w:firstLine="72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6E">
      <w:pPr>
        <w:ind w:firstLine="72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6F">
      <w:pPr>
        <w:ind w:firstLine="72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70">
      <w:pPr>
        <w:pStyle w:val="Heading1"/>
        <w:rPr/>
      </w:pPr>
      <w:bookmarkStart w:colFirst="0" w:colLast="0" w:name="_rc92we56yjza" w:id="6"/>
      <w:bookmarkEnd w:id="6"/>
      <w:r w:rsidDel="00000000" w:rsidR="00000000" w:rsidRPr="00000000">
        <w:rPr>
          <w:rtl w:val="0"/>
        </w:rPr>
        <w:t xml:space="preserve">References</w:t>
      </w:r>
    </w:p>
    <w:p w:rsidR="00000000" w:rsidDel="00000000" w:rsidP="00000000" w:rsidRDefault="00000000" w:rsidRPr="00000000" w14:paraId="00000071">
      <w:pPr>
        <w:numPr>
          <w:ilvl w:val="0"/>
          <w:numId w:val="3"/>
        </w:numPr>
        <w:spacing w:after="240" w:lineRule="auto"/>
        <w:ind w:left="720" w:hanging="360"/>
        <w:rPr>
          <w:rFonts w:ascii="Montserrat" w:cs="Montserrat" w:eastAsia="Montserrat" w:hAnsi="Montserrat"/>
          <w:color w:val="0b5394"/>
          <w:sz w:val="24"/>
          <w:szCs w:val="24"/>
        </w:rPr>
      </w:pPr>
      <w:r w:rsidDel="00000000" w:rsidR="00000000" w:rsidRPr="00000000">
        <w:rPr>
          <w:rFonts w:ascii="Montserrat" w:cs="Montserrat" w:eastAsia="Montserrat" w:hAnsi="Montserrat"/>
          <w:color w:val="0b5394"/>
          <w:sz w:val="24"/>
          <w:szCs w:val="24"/>
          <w:rtl w:val="0"/>
        </w:rPr>
        <w:t xml:space="preserve">Government, S. (2024) </w:t>
      </w:r>
      <w:r w:rsidDel="00000000" w:rsidR="00000000" w:rsidRPr="00000000">
        <w:rPr>
          <w:rFonts w:ascii="Montserrat" w:cs="Montserrat" w:eastAsia="Montserrat" w:hAnsi="Montserrat"/>
          <w:i w:val="1"/>
          <w:color w:val="0b5394"/>
          <w:sz w:val="24"/>
          <w:szCs w:val="24"/>
          <w:rtl w:val="0"/>
        </w:rPr>
        <w:t xml:space="preserve">Urban development</w:t>
      </w:r>
      <w:r w:rsidDel="00000000" w:rsidR="00000000" w:rsidRPr="00000000">
        <w:rPr>
          <w:rFonts w:ascii="Montserrat" w:cs="Montserrat" w:eastAsia="Montserrat" w:hAnsi="Montserrat"/>
          <w:color w:val="0b5394"/>
          <w:sz w:val="24"/>
          <w:szCs w:val="24"/>
          <w:rtl w:val="0"/>
        </w:rPr>
        <w:t xml:space="preserve">, </w:t>
      </w:r>
      <w:r w:rsidDel="00000000" w:rsidR="00000000" w:rsidRPr="00000000">
        <w:rPr>
          <w:rFonts w:ascii="Montserrat" w:cs="Montserrat" w:eastAsia="Montserrat" w:hAnsi="Montserrat"/>
          <w:i w:val="1"/>
          <w:color w:val="0b5394"/>
          <w:sz w:val="24"/>
          <w:szCs w:val="24"/>
          <w:rtl w:val="0"/>
        </w:rPr>
        <w:t xml:space="preserve">Portal GOV.SI</w:t>
      </w:r>
      <w:r w:rsidDel="00000000" w:rsidR="00000000" w:rsidRPr="00000000">
        <w:rPr>
          <w:rFonts w:ascii="Montserrat" w:cs="Montserrat" w:eastAsia="Montserrat" w:hAnsi="Montserrat"/>
          <w:color w:val="0b5394"/>
          <w:sz w:val="24"/>
          <w:szCs w:val="24"/>
          <w:rtl w:val="0"/>
        </w:rPr>
        <w:t xml:space="preserve">. Available at: https://www.gov.si/en/policies/environment-and-spatial-planning/prostor-2/urban-development/ (Accessed: 29 October 2024).</w:t>
      </w:r>
    </w:p>
    <w:p w:rsidR="00000000" w:rsidDel="00000000" w:rsidP="00000000" w:rsidRDefault="00000000" w:rsidRPr="00000000" w14:paraId="00000072">
      <w:pPr>
        <w:spacing w:after="240" w:lineRule="auto"/>
        <w:ind w:left="720" w:firstLine="0"/>
        <w:rPr>
          <w:rFonts w:ascii="Montserrat" w:cs="Montserrat" w:eastAsia="Montserrat" w:hAnsi="Montserrat"/>
          <w:color w:val="0b5394"/>
          <w:sz w:val="24"/>
          <w:szCs w:val="24"/>
        </w:rPr>
      </w:pPr>
      <w:r w:rsidDel="00000000" w:rsidR="00000000" w:rsidRPr="00000000">
        <w:rPr>
          <w:rtl w:val="0"/>
        </w:rPr>
      </w:r>
    </w:p>
    <w:p w:rsidR="00000000" w:rsidDel="00000000" w:rsidP="00000000" w:rsidRDefault="00000000" w:rsidRPr="00000000" w14:paraId="00000073">
      <w:pPr>
        <w:numPr>
          <w:ilvl w:val="0"/>
          <w:numId w:val="3"/>
        </w:numPr>
        <w:spacing w:after="240" w:before="240" w:lineRule="auto"/>
        <w:ind w:left="720" w:hanging="360"/>
        <w:rPr>
          <w:rFonts w:ascii="Montserrat" w:cs="Montserrat" w:eastAsia="Montserrat" w:hAnsi="Montserrat"/>
          <w:color w:val="0b5394"/>
          <w:sz w:val="24"/>
          <w:szCs w:val="24"/>
        </w:rPr>
      </w:pPr>
      <w:r w:rsidDel="00000000" w:rsidR="00000000" w:rsidRPr="00000000">
        <w:rPr>
          <w:rFonts w:ascii="Montserrat" w:cs="Montserrat" w:eastAsia="Montserrat" w:hAnsi="Montserrat"/>
          <w:color w:val="0b5394"/>
          <w:sz w:val="24"/>
          <w:szCs w:val="24"/>
          <w:rtl w:val="0"/>
        </w:rPr>
        <w:t xml:space="preserve">Korppoo, K. (2015) </w:t>
      </w:r>
      <w:r w:rsidDel="00000000" w:rsidR="00000000" w:rsidRPr="00000000">
        <w:rPr>
          <w:rFonts w:ascii="Montserrat" w:cs="Montserrat" w:eastAsia="Montserrat" w:hAnsi="Montserrat"/>
          <w:i w:val="1"/>
          <w:color w:val="0b5394"/>
          <w:sz w:val="24"/>
          <w:szCs w:val="24"/>
          <w:rtl w:val="0"/>
        </w:rPr>
        <w:t xml:space="preserve">Designing game analytics for a city-builder game</w:t>
      </w:r>
      <w:r w:rsidDel="00000000" w:rsidR="00000000" w:rsidRPr="00000000">
        <w:rPr>
          <w:rFonts w:ascii="Montserrat" w:cs="Montserrat" w:eastAsia="Montserrat" w:hAnsi="Montserrat"/>
          <w:color w:val="0b5394"/>
          <w:sz w:val="24"/>
          <w:szCs w:val="24"/>
          <w:rtl w:val="0"/>
        </w:rPr>
        <w:t xml:space="preserve">, </w:t>
      </w:r>
      <w:r w:rsidDel="00000000" w:rsidR="00000000" w:rsidRPr="00000000">
        <w:rPr>
          <w:rFonts w:ascii="Montserrat" w:cs="Montserrat" w:eastAsia="Montserrat" w:hAnsi="Montserrat"/>
          <w:i w:val="1"/>
          <w:color w:val="0b5394"/>
          <w:sz w:val="24"/>
          <w:szCs w:val="24"/>
          <w:rtl w:val="0"/>
        </w:rPr>
        <w:t xml:space="preserve">Trepo</w:t>
      </w:r>
      <w:r w:rsidDel="00000000" w:rsidR="00000000" w:rsidRPr="00000000">
        <w:rPr>
          <w:rFonts w:ascii="Montserrat" w:cs="Montserrat" w:eastAsia="Montserrat" w:hAnsi="Montserrat"/>
          <w:color w:val="0b5394"/>
          <w:sz w:val="24"/>
          <w:szCs w:val="24"/>
          <w:rtl w:val="0"/>
        </w:rPr>
        <w:t xml:space="preserve">. Available at: https://trepo.tuni.fi/handle/10024/97480 (Accessed: 22 October 2024). </w:t>
      </w:r>
    </w:p>
    <w:p w:rsidR="00000000" w:rsidDel="00000000" w:rsidP="00000000" w:rsidRDefault="00000000" w:rsidRPr="00000000" w14:paraId="00000074">
      <w:pPr>
        <w:spacing w:after="240" w:before="240" w:lineRule="auto"/>
        <w:ind w:left="720" w:firstLine="0"/>
        <w:rPr>
          <w:rFonts w:ascii="Montserrat" w:cs="Montserrat" w:eastAsia="Montserrat" w:hAnsi="Montserrat"/>
          <w:color w:val="0b5394"/>
          <w:sz w:val="24"/>
          <w:szCs w:val="24"/>
        </w:rPr>
      </w:pPr>
      <w:r w:rsidDel="00000000" w:rsidR="00000000" w:rsidRPr="00000000">
        <w:rPr>
          <w:rtl w:val="0"/>
        </w:rPr>
      </w:r>
    </w:p>
    <w:p w:rsidR="00000000" w:rsidDel="00000000" w:rsidP="00000000" w:rsidRDefault="00000000" w:rsidRPr="00000000" w14:paraId="00000075">
      <w:pPr>
        <w:numPr>
          <w:ilvl w:val="0"/>
          <w:numId w:val="3"/>
        </w:numPr>
        <w:spacing w:after="240" w:lineRule="auto"/>
        <w:ind w:left="720" w:hanging="360"/>
        <w:rPr>
          <w:rFonts w:ascii="Montserrat" w:cs="Montserrat" w:eastAsia="Montserrat" w:hAnsi="Montserrat"/>
          <w:color w:val="0b5394"/>
          <w:sz w:val="24"/>
          <w:szCs w:val="24"/>
        </w:rPr>
      </w:pPr>
      <w:r w:rsidDel="00000000" w:rsidR="00000000" w:rsidRPr="00000000">
        <w:rPr>
          <w:rFonts w:ascii="Montserrat" w:cs="Montserrat" w:eastAsia="Montserrat" w:hAnsi="Montserrat"/>
          <w:color w:val="0b5394"/>
          <w:sz w:val="24"/>
          <w:szCs w:val="24"/>
          <w:rtl w:val="0"/>
        </w:rPr>
        <w:t xml:space="preserve">Nusca, A. (2024) </w:t>
      </w:r>
      <w:r w:rsidDel="00000000" w:rsidR="00000000" w:rsidRPr="00000000">
        <w:rPr>
          <w:rFonts w:ascii="Montserrat" w:cs="Montserrat" w:eastAsia="Montserrat" w:hAnsi="Montserrat"/>
          <w:color w:val="0b5394"/>
          <w:sz w:val="24"/>
          <w:szCs w:val="24"/>
          <w:rtl w:val="0"/>
        </w:rPr>
        <w:t xml:space="preserve">Four principles of Effective City Management</w:t>
      </w:r>
      <w:r w:rsidDel="00000000" w:rsidR="00000000" w:rsidRPr="00000000">
        <w:rPr>
          <w:rFonts w:ascii="Montserrat" w:cs="Montserrat" w:eastAsia="Montserrat" w:hAnsi="Montserrat"/>
          <w:color w:val="0b5394"/>
          <w:sz w:val="24"/>
          <w:szCs w:val="24"/>
          <w:rtl w:val="0"/>
        </w:rPr>
        <w:t xml:space="preserve">, </w:t>
      </w:r>
      <w:r w:rsidDel="00000000" w:rsidR="00000000" w:rsidRPr="00000000">
        <w:rPr>
          <w:rFonts w:ascii="Montserrat" w:cs="Montserrat" w:eastAsia="Montserrat" w:hAnsi="Montserrat"/>
          <w:color w:val="0b5394"/>
          <w:sz w:val="24"/>
          <w:szCs w:val="24"/>
          <w:rtl w:val="0"/>
        </w:rPr>
        <w:t xml:space="preserve">ZDNET</w:t>
      </w:r>
      <w:r w:rsidDel="00000000" w:rsidR="00000000" w:rsidRPr="00000000">
        <w:rPr>
          <w:rFonts w:ascii="Montserrat" w:cs="Montserrat" w:eastAsia="Montserrat" w:hAnsi="Montserrat"/>
          <w:color w:val="0b5394"/>
          <w:sz w:val="24"/>
          <w:szCs w:val="24"/>
          <w:rtl w:val="0"/>
        </w:rPr>
        <w:t xml:space="preserve">. Available at: https://www.zdnet.com/article/four-principles-of-effective-city-management/ (Accessed: 22 October 2024).</w:t>
      </w:r>
    </w:p>
    <w:p w:rsidR="00000000" w:rsidDel="00000000" w:rsidP="00000000" w:rsidRDefault="00000000" w:rsidRPr="00000000" w14:paraId="00000076">
      <w:pPr>
        <w:spacing w:after="240" w:lineRule="auto"/>
        <w:ind w:left="720" w:firstLine="0"/>
        <w:rPr>
          <w:rFonts w:ascii="Montserrat" w:cs="Montserrat" w:eastAsia="Montserrat" w:hAnsi="Montserrat"/>
          <w:color w:val="0b5394"/>
          <w:sz w:val="24"/>
          <w:szCs w:val="24"/>
        </w:rPr>
      </w:pPr>
      <w:r w:rsidDel="00000000" w:rsidR="00000000" w:rsidRPr="00000000">
        <w:rPr>
          <w:rtl w:val="0"/>
        </w:rPr>
      </w:r>
    </w:p>
    <w:p w:rsidR="00000000" w:rsidDel="00000000" w:rsidP="00000000" w:rsidRDefault="00000000" w:rsidRPr="00000000" w14:paraId="00000077">
      <w:pPr>
        <w:numPr>
          <w:ilvl w:val="0"/>
          <w:numId w:val="3"/>
        </w:numPr>
        <w:spacing w:after="240" w:lineRule="auto"/>
        <w:ind w:left="720" w:hanging="360"/>
        <w:rPr>
          <w:rFonts w:ascii="Montserrat" w:cs="Montserrat" w:eastAsia="Montserrat" w:hAnsi="Montserrat"/>
          <w:color w:val="0b5394"/>
          <w:sz w:val="24"/>
          <w:szCs w:val="24"/>
        </w:rPr>
      </w:pPr>
      <w:r w:rsidDel="00000000" w:rsidR="00000000" w:rsidRPr="00000000">
        <w:rPr>
          <w:rFonts w:ascii="Montserrat" w:cs="Montserrat" w:eastAsia="Montserrat" w:hAnsi="Montserrat"/>
          <w:color w:val="0b5394"/>
          <w:sz w:val="24"/>
          <w:szCs w:val="24"/>
          <w:rtl w:val="0"/>
        </w:rPr>
        <w:t xml:space="preserve">Villagomez, E. (2023) </w:t>
      </w:r>
      <w:r w:rsidDel="00000000" w:rsidR="00000000" w:rsidRPr="00000000">
        <w:rPr>
          <w:rFonts w:ascii="Montserrat" w:cs="Montserrat" w:eastAsia="Montserrat" w:hAnsi="Montserrat"/>
          <w:i w:val="1"/>
          <w:color w:val="0b5394"/>
          <w:sz w:val="24"/>
          <w:szCs w:val="24"/>
          <w:rtl w:val="0"/>
        </w:rPr>
        <w:t xml:space="preserve">S101s - describing building types: Why they matter</w:t>
      </w:r>
      <w:r w:rsidDel="00000000" w:rsidR="00000000" w:rsidRPr="00000000">
        <w:rPr>
          <w:rFonts w:ascii="Montserrat" w:cs="Montserrat" w:eastAsia="Montserrat" w:hAnsi="Montserrat"/>
          <w:color w:val="0b5394"/>
          <w:sz w:val="24"/>
          <w:szCs w:val="24"/>
          <w:rtl w:val="0"/>
        </w:rPr>
        <w:t xml:space="preserve">, </w:t>
      </w:r>
      <w:r w:rsidDel="00000000" w:rsidR="00000000" w:rsidRPr="00000000">
        <w:rPr>
          <w:rFonts w:ascii="Montserrat" w:cs="Montserrat" w:eastAsia="Montserrat" w:hAnsi="Montserrat"/>
          <w:i w:val="1"/>
          <w:color w:val="0b5394"/>
          <w:sz w:val="24"/>
          <w:szCs w:val="24"/>
          <w:rtl w:val="0"/>
        </w:rPr>
        <w:t xml:space="preserve">Spacing Vancouver</w:t>
      </w:r>
      <w:r w:rsidDel="00000000" w:rsidR="00000000" w:rsidRPr="00000000">
        <w:rPr>
          <w:rFonts w:ascii="Montserrat" w:cs="Montserrat" w:eastAsia="Montserrat" w:hAnsi="Montserrat"/>
          <w:color w:val="0b5394"/>
          <w:sz w:val="24"/>
          <w:szCs w:val="24"/>
          <w:rtl w:val="0"/>
        </w:rPr>
        <w:t xml:space="preserve">. Available at: https://spacing.ca/vancouver/2023/09/11/s101s-describing-building-types-why-they-matter/ (Accessed: 22 October 2024).</w:t>
      </w:r>
    </w:p>
    <w:p w:rsidR="00000000" w:rsidDel="00000000" w:rsidP="00000000" w:rsidRDefault="00000000" w:rsidRPr="00000000" w14:paraId="00000078">
      <w:pPr>
        <w:spacing w:after="240" w:lineRule="auto"/>
        <w:ind w:left="720" w:firstLine="0"/>
        <w:rPr>
          <w:rFonts w:ascii="Montserrat" w:cs="Montserrat" w:eastAsia="Montserrat" w:hAnsi="Montserrat"/>
          <w:color w:val="0b5394"/>
          <w:sz w:val="24"/>
          <w:szCs w:val="24"/>
        </w:rPr>
      </w:pPr>
      <w:r w:rsidDel="00000000" w:rsidR="00000000" w:rsidRPr="00000000">
        <w:rPr>
          <w:rtl w:val="0"/>
        </w:rPr>
      </w:r>
    </w:p>
    <w:p w:rsidR="00000000" w:rsidDel="00000000" w:rsidP="00000000" w:rsidRDefault="00000000" w:rsidRPr="00000000" w14:paraId="00000079">
      <w:pPr>
        <w:numPr>
          <w:ilvl w:val="0"/>
          <w:numId w:val="3"/>
        </w:numPr>
        <w:spacing w:after="0" w:afterAutospacing="0" w:line="240" w:lineRule="auto"/>
        <w:ind w:left="720" w:hanging="360"/>
        <w:rPr>
          <w:rFonts w:ascii="Montserrat" w:cs="Montserrat" w:eastAsia="Montserrat" w:hAnsi="Montserrat"/>
          <w:color w:val="0b5394"/>
          <w:sz w:val="24"/>
          <w:szCs w:val="24"/>
        </w:rPr>
      </w:pPr>
      <w:r w:rsidDel="00000000" w:rsidR="00000000" w:rsidRPr="00000000">
        <w:rPr>
          <w:rFonts w:ascii="Montserrat" w:cs="Montserrat" w:eastAsia="Montserrat" w:hAnsi="Montserrat"/>
          <w:color w:val="0b5394"/>
          <w:sz w:val="24"/>
          <w:szCs w:val="24"/>
          <w:rtl w:val="0"/>
        </w:rPr>
        <w:t xml:space="preserve">Transit, P. (2021) </w:t>
      </w:r>
      <w:r w:rsidDel="00000000" w:rsidR="00000000" w:rsidRPr="00000000">
        <w:rPr>
          <w:rFonts w:ascii="Montserrat" w:cs="Montserrat" w:eastAsia="Montserrat" w:hAnsi="Montserrat"/>
          <w:color w:val="0b5394"/>
          <w:sz w:val="24"/>
          <w:szCs w:val="24"/>
          <w:rtl w:val="0"/>
        </w:rPr>
        <w:t xml:space="preserve">Public vs. private transportation: Advantages &amp; Disadvantages</w:t>
      </w:r>
      <w:r w:rsidDel="00000000" w:rsidR="00000000" w:rsidRPr="00000000">
        <w:rPr>
          <w:rFonts w:ascii="Montserrat" w:cs="Montserrat" w:eastAsia="Montserrat" w:hAnsi="Montserrat"/>
          <w:color w:val="0b5394"/>
          <w:sz w:val="24"/>
          <w:szCs w:val="24"/>
          <w:rtl w:val="0"/>
        </w:rPr>
        <w:t xml:space="preserve">, </w:t>
      </w:r>
      <w:r w:rsidDel="00000000" w:rsidR="00000000" w:rsidRPr="00000000">
        <w:rPr>
          <w:rFonts w:ascii="Montserrat" w:cs="Montserrat" w:eastAsia="Montserrat" w:hAnsi="Montserrat"/>
          <w:color w:val="0b5394"/>
          <w:sz w:val="24"/>
          <w:szCs w:val="24"/>
          <w:rtl w:val="0"/>
        </w:rPr>
        <w:t xml:space="preserve">Safe and Reliable Bus Charter Rentals in Ventura County</w:t>
      </w:r>
      <w:r w:rsidDel="00000000" w:rsidR="00000000" w:rsidRPr="00000000">
        <w:rPr>
          <w:rFonts w:ascii="Montserrat" w:cs="Montserrat" w:eastAsia="Montserrat" w:hAnsi="Montserrat"/>
          <w:color w:val="0b5394"/>
          <w:sz w:val="24"/>
          <w:szCs w:val="24"/>
          <w:rtl w:val="0"/>
        </w:rPr>
        <w:t xml:space="preserve">. Available at: http://www.pegasustransit.com/post/public-vs-private-transportation-advantages-disadvantages (Accessed: 28 October 2024).</w:t>
      </w:r>
    </w:p>
    <w:p w:rsidR="00000000" w:rsidDel="00000000" w:rsidP="00000000" w:rsidRDefault="00000000" w:rsidRPr="00000000" w14:paraId="0000007A">
      <w:pPr>
        <w:numPr>
          <w:ilvl w:val="0"/>
          <w:numId w:val="3"/>
        </w:numPr>
        <w:spacing w:after="0" w:afterAutospacing="0" w:line="240" w:lineRule="auto"/>
        <w:ind w:left="720" w:hanging="360"/>
        <w:rPr>
          <w:rFonts w:ascii="Montserrat" w:cs="Montserrat" w:eastAsia="Montserrat" w:hAnsi="Montserrat"/>
          <w:color w:val="0b5394"/>
          <w:sz w:val="24"/>
          <w:szCs w:val="24"/>
        </w:rPr>
      </w:pPr>
      <w:r w:rsidDel="00000000" w:rsidR="00000000" w:rsidRPr="00000000">
        <w:rPr>
          <w:rFonts w:ascii="Montserrat" w:cs="Montserrat" w:eastAsia="Montserrat" w:hAnsi="Montserrat"/>
          <w:color w:val="0b5394"/>
          <w:sz w:val="24"/>
          <w:szCs w:val="24"/>
          <w:rtl w:val="0"/>
        </w:rPr>
        <w:t xml:space="preserve">Hoeflich de Duque, S. (2023) </w:t>
      </w:r>
      <w:r w:rsidDel="00000000" w:rsidR="00000000" w:rsidRPr="00000000">
        <w:rPr>
          <w:rFonts w:ascii="Montserrat" w:cs="Montserrat" w:eastAsia="Montserrat" w:hAnsi="Montserrat"/>
          <w:i w:val="1"/>
          <w:color w:val="0b5394"/>
          <w:sz w:val="24"/>
          <w:szCs w:val="24"/>
          <w:rtl w:val="0"/>
        </w:rPr>
        <w:t xml:space="preserve">Sustainable development through local governments</w:t>
      </w:r>
      <w:r w:rsidDel="00000000" w:rsidR="00000000" w:rsidRPr="00000000">
        <w:rPr>
          <w:rFonts w:ascii="Montserrat" w:cs="Montserrat" w:eastAsia="Montserrat" w:hAnsi="Montserrat"/>
          <w:color w:val="0b5394"/>
          <w:sz w:val="24"/>
          <w:szCs w:val="24"/>
          <w:rtl w:val="0"/>
        </w:rPr>
        <w:t xml:space="preserve">, </w:t>
      </w:r>
      <w:r w:rsidDel="00000000" w:rsidR="00000000" w:rsidRPr="00000000">
        <w:rPr>
          <w:rFonts w:ascii="Montserrat" w:cs="Montserrat" w:eastAsia="Montserrat" w:hAnsi="Montserrat"/>
          <w:i w:val="1"/>
          <w:color w:val="0b5394"/>
          <w:sz w:val="24"/>
          <w:szCs w:val="24"/>
          <w:rtl w:val="0"/>
        </w:rPr>
        <w:t xml:space="preserve">Urbanet</w:t>
      </w:r>
      <w:r w:rsidDel="00000000" w:rsidR="00000000" w:rsidRPr="00000000">
        <w:rPr>
          <w:rFonts w:ascii="Montserrat" w:cs="Montserrat" w:eastAsia="Montserrat" w:hAnsi="Montserrat"/>
          <w:color w:val="0b5394"/>
          <w:sz w:val="24"/>
          <w:szCs w:val="24"/>
          <w:rtl w:val="0"/>
        </w:rPr>
        <w:t xml:space="preserve">. Available at: https://www.urbanet.info/local-governments-sustainable-urbanisation/ (Accessed: 29 October 2024).</w:t>
      </w:r>
    </w:p>
    <w:p w:rsidR="00000000" w:rsidDel="00000000" w:rsidP="00000000" w:rsidRDefault="00000000" w:rsidRPr="00000000" w14:paraId="0000007B">
      <w:pPr>
        <w:numPr>
          <w:ilvl w:val="0"/>
          <w:numId w:val="3"/>
        </w:numPr>
        <w:spacing w:after="0" w:afterAutospacing="0" w:line="240" w:lineRule="auto"/>
        <w:ind w:left="720" w:hanging="360"/>
        <w:rPr>
          <w:rFonts w:ascii="Montserrat" w:cs="Montserrat" w:eastAsia="Montserrat" w:hAnsi="Montserrat"/>
          <w:color w:val="0b5394"/>
          <w:sz w:val="24"/>
          <w:szCs w:val="24"/>
        </w:rPr>
      </w:pPr>
      <w:r w:rsidDel="00000000" w:rsidR="00000000" w:rsidRPr="00000000">
        <w:rPr>
          <w:rFonts w:ascii="Montserrat" w:cs="Montserrat" w:eastAsia="Montserrat" w:hAnsi="Montserrat"/>
          <w:color w:val="0b5394"/>
          <w:sz w:val="24"/>
          <w:szCs w:val="24"/>
          <w:rtl w:val="0"/>
        </w:rPr>
        <w:t xml:space="preserve">Zucaro, A., Maselli, G. and Ulgiati, S. (2021) </w:t>
      </w:r>
      <w:r w:rsidDel="00000000" w:rsidR="00000000" w:rsidRPr="00000000">
        <w:rPr>
          <w:rFonts w:ascii="Montserrat" w:cs="Montserrat" w:eastAsia="Montserrat" w:hAnsi="Montserrat"/>
          <w:i w:val="1"/>
          <w:color w:val="0b5394"/>
          <w:sz w:val="24"/>
          <w:szCs w:val="24"/>
          <w:rtl w:val="0"/>
        </w:rPr>
        <w:t xml:space="preserve">Insights in Urban Resource Management: A comprehensive understanding of unexplored patterns</w:t>
      </w:r>
      <w:r w:rsidDel="00000000" w:rsidR="00000000" w:rsidRPr="00000000">
        <w:rPr>
          <w:rFonts w:ascii="Montserrat" w:cs="Montserrat" w:eastAsia="Montserrat" w:hAnsi="Montserrat"/>
          <w:color w:val="0b5394"/>
          <w:sz w:val="24"/>
          <w:szCs w:val="24"/>
          <w:rtl w:val="0"/>
        </w:rPr>
        <w:t xml:space="preserve">, </w:t>
      </w:r>
      <w:r w:rsidDel="00000000" w:rsidR="00000000" w:rsidRPr="00000000">
        <w:rPr>
          <w:rFonts w:ascii="Montserrat" w:cs="Montserrat" w:eastAsia="Montserrat" w:hAnsi="Montserrat"/>
          <w:i w:val="1"/>
          <w:color w:val="0b5394"/>
          <w:sz w:val="24"/>
          <w:szCs w:val="24"/>
          <w:rtl w:val="0"/>
        </w:rPr>
        <w:t xml:space="preserve">Frontiers</w:t>
      </w:r>
      <w:r w:rsidDel="00000000" w:rsidR="00000000" w:rsidRPr="00000000">
        <w:rPr>
          <w:rFonts w:ascii="Montserrat" w:cs="Montserrat" w:eastAsia="Montserrat" w:hAnsi="Montserrat"/>
          <w:color w:val="0b5394"/>
          <w:sz w:val="24"/>
          <w:szCs w:val="24"/>
          <w:rtl w:val="0"/>
        </w:rPr>
        <w:t xml:space="preserve">. Available at: https://www.frontiersin.org/journals/sustainable-cities/articles/10.3389/frsc.2021.807735/full (Accessed: 29 October 2024).</w:t>
      </w:r>
    </w:p>
    <w:p w:rsidR="00000000" w:rsidDel="00000000" w:rsidP="00000000" w:rsidRDefault="00000000" w:rsidRPr="00000000" w14:paraId="0000007C">
      <w:pPr>
        <w:numPr>
          <w:ilvl w:val="0"/>
          <w:numId w:val="3"/>
        </w:numPr>
        <w:spacing w:after="0" w:afterAutospacing="0" w:line="240" w:lineRule="auto"/>
        <w:ind w:left="720" w:hanging="360"/>
        <w:rPr>
          <w:rFonts w:ascii="Montserrat" w:cs="Montserrat" w:eastAsia="Montserrat" w:hAnsi="Montserrat"/>
          <w:color w:val="0b5394"/>
          <w:sz w:val="24"/>
          <w:szCs w:val="24"/>
        </w:rPr>
      </w:pPr>
      <w:r w:rsidDel="00000000" w:rsidR="00000000" w:rsidRPr="00000000">
        <w:rPr>
          <w:rFonts w:ascii="Montserrat" w:cs="Montserrat" w:eastAsia="Montserrat" w:hAnsi="Montserrat"/>
          <w:color w:val="0b5394"/>
          <w:sz w:val="24"/>
          <w:szCs w:val="24"/>
          <w:rtl w:val="0"/>
        </w:rPr>
        <w:t xml:space="preserve">Glaser, M. A., &amp; Hildreth, W. B. (1999). Service Delivery Satisfaction and Willingness to Pay Taxes: Citizen Recognition of Local Government Performance. </w:t>
      </w:r>
      <w:r w:rsidDel="00000000" w:rsidR="00000000" w:rsidRPr="00000000">
        <w:rPr>
          <w:rFonts w:ascii="Montserrat" w:cs="Montserrat" w:eastAsia="Montserrat" w:hAnsi="Montserrat"/>
          <w:i w:val="1"/>
          <w:color w:val="0b5394"/>
          <w:sz w:val="24"/>
          <w:szCs w:val="24"/>
          <w:rtl w:val="0"/>
        </w:rPr>
        <w:t xml:space="preserve">Public Productivity &amp; Management Review</w:t>
      </w:r>
      <w:r w:rsidDel="00000000" w:rsidR="00000000" w:rsidRPr="00000000">
        <w:rPr>
          <w:rFonts w:ascii="Montserrat" w:cs="Montserrat" w:eastAsia="Montserrat" w:hAnsi="Montserrat"/>
          <w:color w:val="0b5394"/>
          <w:sz w:val="24"/>
          <w:szCs w:val="24"/>
          <w:rtl w:val="0"/>
        </w:rPr>
        <w:t xml:space="preserve">, </w:t>
      </w:r>
      <w:r w:rsidDel="00000000" w:rsidR="00000000" w:rsidRPr="00000000">
        <w:rPr>
          <w:rFonts w:ascii="Montserrat" w:cs="Montserrat" w:eastAsia="Montserrat" w:hAnsi="Montserrat"/>
          <w:i w:val="1"/>
          <w:color w:val="0b5394"/>
          <w:sz w:val="24"/>
          <w:szCs w:val="24"/>
          <w:rtl w:val="0"/>
        </w:rPr>
        <w:t xml:space="preserve">23</w:t>
      </w:r>
      <w:r w:rsidDel="00000000" w:rsidR="00000000" w:rsidRPr="00000000">
        <w:rPr>
          <w:rFonts w:ascii="Montserrat" w:cs="Montserrat" w:eastAsia="Montserrat" w:hAnsi="Montserrat"/>
          <w:color w:val="0b5394"/>
          <w:sz w:val="24"/>
          <w:szCs w:val="24"/>
          <w:rtl w:val="0"/>
        </w:rPr>
        <w:t xml:space="preserve">(1), 48–67. https://doi.org/10.2307/3380792</w:t>
      </w:r>
    </w:p>
    <w:p w:rsidR="00000000" w:rsidDel="00000000" w:rsidP="00000000" w:rsidRDefault="00000000" w:rsidRPr="00000000" w14:paraId="0000007D">
      <w:pPr>
        <w:numPr>
          <w:ilvl w:val="0"/>
          <w:numId w:val="3"/>
        </w:numPr>
        <w:spacing w:after="240" w:line="240" w:lineRule="auto"/>
        <w:ind w:left="720" w:hanging="360"/>
        <w:rPr>
          <w:rFonts w:ascii="Montserrat" w:cs="Montserrat" w:eastAsia="Montserrat" w:hAnsi="Montserrat"/>
          <w:color w:val="0b5394"/>
          <w:sz w:val="24"/>
          <w:szCs w:val="24"/>
          <w:u w:val="none"/>
        </w:rPr>
      </w:pPr>
      <w:r w:rsidDel="00000000" w:rsidR="00000000" w:rsidRPr="00000000">
        <w:rPr>
          <w:rFonts w:ascii="Montserrat" w:cs="Montserrat" w:eastAsia="Montserrat" w:hAnsi="Montserrat"/>
          <w:color w:val="0b5394"/>
          <w:sz w:val="24"/>
          <w:szCs w:val="24"/>
          <w:rtl w:val="0"/>
        </w:rPr>
        <w:t xml:space="preserve">Bahl, R., Holland, D. &amp; Linn, J., (2015). </w:t>
      </w:r>
      <w:r w:rsidDel="00000000" w:rsidR="00000000" w:rsidRPr="00000000">
        <w:rPr>
          <w:rFonts w:ascii="Montserrat" w:cs="Montserrat" w:eastAsia="Montserrat" w:hAnsi="Montserrat"/>
          <w:i w:val="1"/>
          <w:color w:val="0b5394"/>
          <w:sz w:val="24"/>
          <w:szCs w:val="24"/>
          <w:rtl w:val="0"/>
        </w:rPr>
        <w:t xml:space="preserve">Urban growth and local taxes in less developed countries</w:t>
      </w:r>
      <w:r w:rsidDel="00000000" w:rsidR="00000000" w:rsidRPr="00000000">
        <w:rPr>
          <w:rFonts w:ascii="Montserrat" w:cs="Montserrat" w:eastAsia="Montserrat" w:hAnsi="Montserrat"/>
          <w:color w:val="0b5394"/>
          <w:sz w:val="24"/>
          <w:szCs w:val="24"/>
          <w:rtl w:val="0"/>
        </w:rPr>
        <w:t xml:space="preserve">. Available at:</w:t>
      </w:r>
      <w:hyperlink r:id="rId6">
        <w:r w:rsidDel="00000000" w:rsidR="00000000" w:rsidRPr="00000000">
          <w:rPr>
            <w:rFonts w:ascii="Montserrat" w:cs="Montserrat" w:eastAsia="Montserrat" w:hAnsi="Montserrat"/>
            <w:color w:val="0b5394"/>
            <w:sz w:val="24"/>
            <w:szCs w:val="24"/>
            <w:rtl w:val="0"/>
          </w:rPr>
          <w:t xml:space="preserve"> </w:t>
        </w:r>
      </w:hyperlink>
      <w:hyperlink r:id="rId7">
        <w:r w:rsidDel="00000000" w:rsidR="00000000" w:rsidRPr="00000000">
          <w:rPr>
            <w:rFonts w:ascii="Montserrat" w:cs="Montserrat" w:eastAsia="Montserrat" w:hAnsi="Montserrat"/>
            <w:color w:val="1155cc"/>
            <w:sz w:val="24"/>
            <w:szCs w:val="24"/>
            <w:u w:val="single"/>
            <w:rtl w:val="0"/>
          </w:rPr>
          <w:t xml:space="preserve">https://scholarspace.manoa.hawaii.edu/server/api/core/bitstreams/4b852e95-4d3b-4c3c-a9ba-e166f883d452/content</w:t>
        </w:r>
      </w:hyperlink>
      <w:r w:rsidDel="00000000" w:rsidR="00000000" w:rsidRPr="00000000">
        <w:rPr>
          <w:rFonts w:ascii="Montserrat" w:cs="Montserrat" w:eastAsia="Montserrat" w:hAnsi="Montserrat"/>
          <w:color w:val="0b5394"/>
          <w:sz w:val="24"/>
          <w:szCs w:val="24"/>
          <w:rtl w:val="0"/>
        </w:rPr>
        <w:t xml:space="preserve"> [Accessed 29 Oct. 2024]</w:t>
      </w:r>
    </w:p>
    <w:p w:rsidR="00000000" w:rsidDel="00000000" w:rsidP="00000000" w:rsidRDefault="00000000" w:rsidRPr="00000000" w14:paraId="0000007E">
      <w:pPr>
        <w:spacing w:after="240" w:lineRule="auto"/>
        <w:ind w:left="720" w:firstLine="0"/>
        <w:rPr>
          <w:rFonts w:ascii="Montserrat" w:cs="Montserrat" w:eastAsia="Montserrat" w:hAnsi="Montserrat"/>
          <w:color w:val="0b5394"/>
          <w:sz w:val="28"/>
          <w:szCs w:val="28"/>
        </w:rPr>
      </w:pPr>
      <w:r w:rsidDel="00000000" w:rsidR="00000000" w:rsidRPr="00000000">
        <w:rPr>
          <w:rtl w:val="0"/>
        </w:rPr>
      </w:r>
    </w:p>
    <w:p w:rsidR="00000000" w:rsidDel="00000000" w:rsidP="00000000" w:rsidRDefault="00000000" w:rsidRPr="00000000" w14:paraId="0000007F">
      <w:pPr>
        <w:spacing w:after="240" w:before="240" w:lineRule="auto"/>
        <w:ind w:left="720" w:firstLine="0"/>
        <w:rPr>
          <w:rFonts w:ascii="Montserrat" w:cs="Montserrat" w:eastAsia="Montserrat" w:hAnsi="Montserrat"/>
          <w:color w:val="0b5394"/>
          <w:sz w:val="28"/>
          <w:szCs w:val="28"/>
        </w:rPr>
      </w:pPr>
      <w:r w:rsidDel="00000000" w:rsidR="00000000" w:rsidRPr="00000000">
        <w:rPr>
          <w:rtl w:val="0"/>
        </w:rPr>
      </w:r>
    </w:p>
    <w:p w:rsidR="00000000" w:rsidDel="00000000" w:rsidP="00000000" w:rsidRDefault="00000000" w:rsidRPr="00000000" w14:paraId="00000080">
      <w:pPr>
        <w:ind w:firstLine="720"/>
        <w:rPr>
          <w:rFonts w:ascii="Montserrat" w:cs="Montserrat" w:eastAsia="Montserrat" w:hAnsi="Montserrat"/>
          <w:color w:val="0b5394"/>
          <w:sz w:val="32"/>
          <w:szCs w:val="32"/>
        </w:rPr>
      </w:pPr>
      <w:r w:rsidDel="00000000" w:rsidR="00000000" w:rsidRPr="00000000">
        <w:rPr>
          <w:rtl w:val="0"/>
        </w:rPr>
      </w:r>
    </w:p>
    <w:p w:rsidR="00000000" w:rsidDel="00000000" w:rsidP="00000000" w:rsidRDefault="00000000" w:rsidRPr="00000000" w14:paraId="00000081">
      <w:pPr>
        <w:ind w:firstLine="720"/>
        <w:rPr>
          <w:rFonts w:ascii="Montserrat" w:cs="Montserrat" w:eastAsia="Montserrat" w:hAnsi="Montserrat"/>
          <w:sz w:val="62"/>
          <w:szCs w:val="62"/>
        </w:rPr>
      </w:pPr>
      <w:r w:rsidDel="00000000" w:rsidR="00000000" w:rsidRPr="00000000">
        <w:rPr>
          <w:rtl w:val="0"/>
        </w:rPr>
      </w:r>
    </w:p>
    <w:p w:rsidR="00000000" w:rsidDel="00000000" w:rsidP="00000000" w:rsidRDefault="00000000" w:rsidRPr="00000000" w14:paraId="00000082">
      <w:pPr>
        <w:ind w:left="0" w:firstLine="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83">
      <w:pPr>
        <w:ind w:left="0" w:firstLine="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84">
      <w:pPr>
        <w:ind w:left="0" w:firstLine="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85">
      <w:pPr>
        <w:ind w:left="0" w:firstLine="0"/>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Design Pattern Application Report</w:t>
      </w:r>
    </w:p>
    <w:p w:rsidR="00000000" w:rsidDel="00000000" w:rsidP="00000000" w:rsidRDefault="00000000" w:rsidRPr="00000000" w14:paraId="00000086">
      <w:pPr>
        <w:ind w:firstLine="720"/>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8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4.2 Design Pattern Application Report</w:t>
      </w:r>
    </w:p>
    <w:p w:rsidR="00000000" w:rsidDel="00000000" w:rsidP="00000000" w:rsidRDefault="00000000" w:rsidRPr="00000000" w14:paraId="00000088">
      <w:pPr>
        <w:numPr>
          <w:ilvl w:val="0"/>
          <w:numId w:val="4"/>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Detail how each of the chosen design patterns has been applied to address specific functionalities within the system.</w:t>
      </w:r>
    </w:p>
    <w:p w:rsidR="00000000" w:rsidDel="00000000" w:rsidP="00000000" w:rsidRDefault="00000000" w:rsidRPr="00000000" w14:paraId="0000008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Chosen design patterns:</w:t>
        <w:br w:type="textWrapping"/>
      </w:r>
    </w:p>
    <w:p w:rsidR="00000000" w:rsidDel="00000000" w:rsidP="00000000" w:rsidRDefault="00000000" w:rsidRPr="00000000" w14:paraId="0000008A">
      <w:pPr>
        <w:numPr>
          <w:ilvl w:val="0"/>
          <w:numId w:val="4"/>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Augment explanations with relevant UML diagrams to illustrate the implementation of design patterns. This is not limited to UML class diagrams.</w:t>
      </w:r>
    </w:p>
    <w:p w:rsidR="00000000" w:rsidDel="00000000" w:rsidP="00000000" w:rsidRDefault="00000000" w:rsidRPr="00000000" w14:paraId="0000008B">
      <w:pPr>
        <w:ind w:firstLine="720"/>
        <w:rPr>
          <w:rFonts w:ascii="Montserrat" w:cs="Montserrat" w:eastAsia="Montserrat" w:hAnsi="Montserrat"/>
          <w:sz w:val="62"/>
          <w:szCs w:val="62"/>
        </w:rPr>
      </w:pPr>
      <w:r w:rsidDel="00000000" w:rsidR="00000000" w:rsidRPr="00000000">
        <w:rPr>
          <w:rtl w:val="0"/>
        </w:rPr>
      </w:r>
    </w:p>
    <w:p w:rsidR="00000000" w:rsidDel="00000000" w:rsidP="00000000" w:rsidRDefault="00000000" w:rsidRPr="00000000" w14:paraId="0000008C">
      <w:pPr>
        <w:ind w:firstLine="720"/>
        <w:rPr>
          <w:rFonts w:ascii="Montserrat" w:cs="Montserrat" w:eastAsia="Montserrat" w:hAnsi="Montserrat"/>
          <w:sz w:val="62"/>
          <w:szCs w:val="62"/>
        </w:rPr>
      </w:pPr>
      <w:r w:rsidDel="00000000" w:rsidR="00000000" w:rsidRPr="00000000">
        <w:rPr>
          <w:rtl w:val="0"/>
        </w:rPr>
      </w:r>
    </w:p>
    <w:p w:rsidR="00000000" w:rsidDel="00000000" w:rsidP="00000000" w:rsidRDefault="00000000" w:rsidRPr="00000000" w14:paraId="0000008D">
      <w:pPr>
        <w:rPr>
          <w:rFonts w:ascii="Montserrat" w:cs="Montserrat" w:eastAsia="Montserrat" w:hAnsi="Montserrat"/>
          <w:sz w:val="62"/>
          <w:szCs w:val="62"/>
        </w:rPr>
      </w:pPr>
      <w:r w:rsidDel="00000000" w:rsidR="00000000" w:rsidRPr="00000000">
        <w:rPr>
          <w:rtl w:val="0"/>
        </w:rPr>
      </w:r>
    </w:p>
    <w:p w:rsidR="00000000" w:rsidDel="00000000" w:rsidP="00000000" w:rsidRDefault="00000000" w:rsidRPr="00000000" w14:paraId="0000008E">
      <w:pPr>
        <w:rPr>
          <w:rFonts w:ascii="Montserrat" w:cs="Montserrat" w:eastAsia="Montserrat" w:hAnsi="Montserrat"/>
          <w:sz w:val="62"/>
          <w:szCs w:val="62"/>
        </w:rPr>
      </w:pPr>
      <w:r w:rsidDel="00000000" w:rsidR="00000000" w:rsidRPr="00000000">
        <w:rPr>
          <w:rtl w:val="0"/>
        </w:rPr>
      </w:r>
    </w:p>
    <w:p w:rsidR="00000000" w:rsidDel="00000000" w:rsidP="00000000" w:rsidRDefault="00000000" w:rsidRPr="00000000" w14:paraId="0000008F">
      <w:pPr>
        <w:rPr>
          <w:rFonts w:ascii="Montserrat" w:cs="Montserrat" w:eastAsia="Montserrat" w:hAnsi="Montserrat"/>
          <w:sz w:val="62"/>
          <w:szCs w:val="62"/>
        </w:rPr>
      </w:pPr>
      <w:r w:rsidDel="00000000" w:rsidR="00000000" w:rsidRPr="00000000">
        <w:rPr>
          <w:rtl w:val="0"/>
        </w:rPr>
      </w:r>
    </w:p>
    <w:p w:rsidR="00000000" w:rsidDel="00000000" w:rsidP="00000000" w:rsidRDefault="00000000" w:rsidRPr="00000000" w14:paraId="00000090">
      <w:pPr>
        <w:rPr>
          <w:rFonts w:ascii="Montserrat" w:cs="Montserrat" w:eastAsia="Montserrat" w:hAnsi="Montserrat"/>
          <w:sz w:val="62"/>
          <w:szCs w:val="62"/>
        </w:rPr>
      </w:pPr>
      <w:r w:rsidDel="00000000" w:rsidR="00000000" w:rsidRPr="00000000">
        <w:rPr>
          <w:rtl w:val="0"/>
        </w:rPr>
      </w:r>
    </w:p>
    <w:sectPr>
      <w:pgSz w:h="16834" w:w="11909" w:orient="portrait"/>
      <w:pgMar w:bottom="1133.8582677165355"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olarspace.manoa.hawaii.edu/server/api/core/bitstreams/4b852e95-4d3b-4c3c-a9ba-e166f883d452/content" TargetMode="External"/><Relationship Id="rId7" Type="http://schemas.openxmlformats.org/officeDocument/2006/relationships/hyperlink" Target="https://scholarspace.manoa.hawaii.edu/server/api/core/bitstreams/4b852e95-4d3b-4c3c-a9ba-e166f883d452/cont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