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1DC20AD7"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731449A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3144D0E"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421A375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2D357AE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19D5E8B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22648A8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6B23363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03A7A49D"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5720632F"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136D55B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304DA0E3"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09264A8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18367CFD"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40F1E332"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66DDA13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099DDE09"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EEB31D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2692CDA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2808B44C"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3157E59C"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A94E20">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525E7044"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524DFE1E"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A94E20">
              <w:rPr>
                <w:rFonts w:ascii="Arial" w:hAnsi="Arial" w:cs="Arial"/>
                <w:b w:val="0"/>
                <w:bCs w:val="0"/>
                <w:caps w:val="0"/>
                <w:noProof/>
                <w:webHidden/>
                <w:color w:val="5C5C5C" w:themeColor="accent1" w:themeTint="BF"/>
                <w:sz w:val="24"/>
                <w:szCs w:val="24"/>
                <w:lang w:val="en-ZA"/>
              </w:rPr>
              <w:t>40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analyze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in order to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bio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such as group size, location, and category should also be available. The search filter will also include profiles, posts, events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such as which groups are most popular and which content is most engaging, in order to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9D3F49">
        <w:rPr>
          <w:rFonts w:ascii="Arial" w:hAnsi="Arial" w:cs="Arial"/>
          <w:color w:val="5C5C5C" w:themeColor="accent1" w:themeTint="BF"/>
          <w:sz w:val="24"/>
          <w:szCs w:val="24"/>
          <w:lang w:val="en-ZA"/>
        </w:rPr>
        <w:t>Delete</w:t>
      </w:r>
      <w:r w:rsidR="007D576C" w:rsidRPr="009D3F49">
        <w:rPr>
          <w:rFonts w:ascii="Arial" w:hAnsi="Arial" w:cs="Arial"/>
          <w:color w:val="5C5C5C" w:themeColor="accent1" w:themeTint="BF"/>
          <w:sz w:val="24"/>
          <w:szCs w:val="24"/>
          <w:lang w:val="en-ZA"/>
        </w:rPr>
        <w:t xml:space="preserve"> </w:t>
      </w:r>
      <w:r w:rsidRPr="009D3F49">
        <w:rPr>
          <w:rFonts w:ascii="Arial" w:hAnsi="Arial" w:cs="Arial"/>
          <w:color w:val="5C5C5C" w:themeColor="accent1" w:themeTint="BF"/>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361716E6" w14:textId="77777777" w:rsidR="00AC6F3E" w:rsidRDefault="00AC6F3E" w:rsidP="00A00E59">
      <w:pPr>
        <w:pStyle w:val="ListParagraph"/>
        <w:tabs>
          <w:tab w:val="left" w:pos="1206"/>
        </w:tabs>
        <w:spacing w:line="360" w:lineRule="auto"/>
        <w:rPr>
          <w:rFonts w:ascii="Arial" w:hAnsi="Arial" w:cs="Arial"/>
          <w:color w:val="5C5C5C" w:themeColor="accent1" w:themeTint="BF"/>
          <w:sz w:val="24"/>
          <w:szCs w:val="24"/>
          <w:lang w:val="en-ZA"/>
        </w:rPr>
      </w:pPr>
    </w:p>
    <w:p w14:paraId="6E408C68" w14:textId="77777777" w:rsidR="00AC6F3E" w:rsidRPr="00A00E59" w:rsidRDefault="00AC6F3E"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lastRenderedPageBreak/>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9D3F49">
        <w:rPr>
          <w:rFonts w:ascii="Arial" w:hAnsi="Arial" w:cs="Arial"/>
          <w:color w:val="5C5C5C" w:themeColor="accent1" w:themeTint="BF"/>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it’s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registerUser(userDetails):</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loginUser(credentials):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updateUserProfile(userId, updatedProfile):</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getUserSettings(userId):</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createPost(userId, postContent):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getPost(postId):</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updatePost(postId, updatedContent):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deletePost(postId):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likePost(postId):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dislikePost(postId):</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commentOnPost(postId, commentContent):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createCommunity(userId, communityDetails):</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joinCommunity(userId, communityId):</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leaveCommunity(userId, communityId):</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getCommunityPosts(communityId):</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interactWithCommunityPost(userId, postId, interactionType):</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followUser(followerId, followingId):</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unfollowUser(followerId, followingId):</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getFriends(userId):</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sendNotification(userId, notificationContent):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getUnreadNotifications(userId):</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sendMessage(senderId, recipientId, messageContent):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createGroupChat(members, chatDetails):</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endMessageToGroupChat(chatId, senderId, messageContent):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searchUsers(query):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searchPosts(query):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lastRenderedPageBreak/>
        <w:t>searchCommunities(query):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r w:rsidRPr="00553770">
        <w:rPr>
          <w:rFonts w:ascii="Courier New" w:hAnsi="Courier New" w:cs="Courier New"/>
          <w:color w:val="5C5C5C" w:themeColor="accent1" w:themeTint="BF"/>
          <w:sz w:val="24"/>
          <w:szCs w:val="24"/>
          <w:lang w:val="en-ZA"/>
        </w:rPr>
        <w:t>searchEvents(query):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getRecommendedContent(userId):</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authenticateUser(credentials):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uploadProfilePicture(userId, imageData):</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uploadPostImage(postId, imageData):</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uploadVideo(videoData):</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getAppInformation():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behavior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userID key will be created. This UserID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api, then the user will be given an informative pop up saying that an error has occurred. However, to avoid many errors from being made, all user inputs will be checked for correct syntax before they are passed along to the api.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 Performance: The application must be highly performant and able to handle a large number of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The Proxy Design Pattern provides a surrogate or placeholder for another object, controlling access to it. In our chat messaging app, the Proxy Pattern is utilized to store and update the states of the Feed, otherProfile,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retrieves and updates the content, minimizing unnecessary server calls. Similarly, the Proxies for otherProfile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5DCB85D6"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utilize an AWS S3 Bucket to store and serve its static assets. For example, the HTML, CSS, and JavaScript files that make up the Encompass frontend can be stored in the S3 Bucket. Additionally, media files such as profile pictures, community banners, and post images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also be stored in the S3 Bucket. By hosting these files in an S3 Bucket, 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benefit from AWS's content delivery network (CDN), ensuring fast and reliable access to the frontend assets for users across the globe.</w:t>
      </w:r>
    </w:p>
    <w:p w14:paraId="19784FD5"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19F147EE" w14:textId="77777777"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2. MongoDB AWS S3 (accessing via provided URL):</w:t>
      </w:r>
    </w:p>
    <w:p w14:paraId="21F3964B" w14:textId="04B84602"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D20759">
        <w:rPr>
          <w:rFonts w:ascii="Arial" w:hAnsi="Arial" w:cs="Arial"/>
          <w:color w:val="5C5C5C" w:themeColor="accent1" w:themeTint="BF"/>
          <w:sz w:val="24"/>
          <w:szCs w:val="24"/>
        </w:rPr>
        <w:t>utilizes</w:t>
      </w:r>
      <w:r>
        <w:rPr>
          <w:rFonts w:ascii="Arial" w:hAnsi="Arial" w:cs="Arial"/>
          <w:color w:val="5C5C5C" w:themeColor="accent1" w:themeTint="BF"/>
          <w:sz w:val="24"/>
          <w:szCs w:val="24"/>
        </w:rPr>
        <w:t xml:space="preserve"> MongoDB as its database for storing and managing application data. For larger files, such as media or document files, MongoDB </w:t>
      </w:r>
      <w:r w:rsidR="00D20759">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be configured to leverage AWS S3 for storage. MongoDB store</w:t>
      </w:r>
      <w:r w:rsidR="00D20759">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file metadata and provide URLs that allow users to directly access the files from AWS S3. This approach offloads the storage </w:t>
      </w:r>
      <w:r>
        <w:rPr>
          <w:rFonts w:ascii="Arial" w:hAnsi="Arial" w:cs="Arial"/>
          <w:color w:val="5C5C5C" w:themeColor="accent1" w:themeTint="BF"/>
          <w:sz w:val="24"/>
          <w:szCs w:val="24"/>
        </w:rPr>
        <w:lastRenderedPageBreak/>
        <w:t>and delivery of larger files to AWS S3, ensuring efficient data management and reducing the load on the MongoDB database.</w:t>
      </w:r>
    </w:p>
    <w:p w14:paraId="18D981E8" w14:textId="77777777"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5EBBF523" w14:textId="5A76F15E" w:rsidR="009A0415" w:rsidRDefault="009A0415" w:rsidP="002A5F82">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In Encompass, users can upload and share </w:t>
      </w:r>
      <w:r w:rsidR="001B44B6">
        <w:rPr>
          <w:rFonts w:ascii="Arial" w:hAnsi="Arial" w:cs="Arial"/>
          <w:color w:val="5C5C5C" w:themeColor="accent1" w:themeTint="BF"/>
          <w:sz w:val="24"/>
          <w:szCs w:val="24"/>
        </w:rPr>
        <w:t>media</w:t>
      </w:r>
      <w:r>
        <w:rPr>
          <w:rFonts w:ascii="Arial" w:hAnsi="Arial" w:cs="Arial"/>
          <w:color w:val="5C5C5C" w:themeColor="accent1" w:themeTint="BF"/>
          <w:sz w:val="24"/>
          <w:szCs w:val="24"/>
        </w:rPr>
        <w:t xml:space="preserve"> within communities. When a user uploads a </w:t>
      </w:r>
      <w:r w:rsidR="001B44B6">
        <w:rPr>
          <w:rFonts w:ascii="Arial" w:hAnsi="Arial" w:cs="Arial"/>
          <w:color w:val="5C5C5C" w:themeColor="accent1" w:themeTint="BF"/>
          <w:sz w:val="24"/>
          <w:szCs w:val="24"/>
        </w:rPr>
        <w:t>media file</w:t>
      </w:r>
      <w:r>
        <w:rPr>
          <w:rFonts w:ascii="Arial" w:hAnsi="Arial" w:cs="Arial"/>
          <w:color w:val="5C5C5C" w:themeColor="accent1" w:themeTint="BF"/>
          <w:sz w:val="24"/>
          <w:szCs w:val="24"/>
        </w:rPr>
        <w:t xml:space="preserve">, such as a </w:t>
      </w:r>
      <w:r w:rsidR="001B44B6">
        <w:rPr>
          <w:rFonts w:ascii="Arial" w:hAnsi="Arial" w:cs="Arial"/>
          <w:color w:val="5C5C5C" w:themeColor="accent1" w:themeTint="BF"/>
          <w:sz w:val="24"/>
          <w:szCs w:val="24"/>
        </w:rPr>
        <w:t>an image</w:t>
      </w:r>
      <w:r>
        <w:rPr>
          <w:rFonts w:ascii="Arial" w:hAnsi="Arial" w:cs="Arial"/>
          <w:color w:val="5C5C5C" w:themeColor="accent1" w:themeTint="BF"/>
          <w:sz w:val="24"/>
          <w:szCs w:val="24"/>
        </w:rPr>
        <w:t xml:space="preserve"> file, the file itself is stored in AWS S3, while the relevant metadata (e.g., filename, size, upload date) is stored in the MongoDB database. When other users want to access the </w:t>
      </w:r>
      <w:r w:rsidR="001B44B6">
        <w:rPr>
          <w:rFonts w:ascii="Arial" w:hAnsi="Arial" w:cs="Arial"/>
          <w:color w:val="5C5C5C" w:themeColor="accent1" w:themeTint="BF"/>
          <w:sz w:val="24"/>
          <w:szCs w:val="24"/>
        </w:rPr>
        <w:t>file</w:t>
      </w:r>
      <w:r>
        <w:rPr>
          <w:rFonts w:ascii="Arial" w:hAnsi="Arial" w:cs="Arial"/>
          <w:color w:val="5C5C5C" w:themeColor="accent1" w:themeTint="BF"/>
          <w:sz w:val="24"/>
          <w:szCs w:val="24"/>
        </w:rPr>
        <w:t>, they can retrieve it via a URL provided by MongoDB, which points to the file stored in AWS S3.</w:t>
      </w:r>
    </w:p>
    <w:p w14:paraId="49240992" w14:textId="77777777"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3. AWS Lambda for hosting PWA:</w:t>
      </w:r>
    </w:p>
    <w:p w14:paraId="604F0A44" w14:textId="2C7B7104"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EA6BA3">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utilize AWS Lambda as a serverless compute service for hosting its backend and API. AWS Lambda allows </w:t>
      </w:r>
      <w:r w:rsidR="00EA6BA3">
        <w:rPr>
          <w:rFonts w:ascii="Arial" w:hAnsi="Arial" w:cs="Arial"/>
          <w:color w:val="5C5C5C" w:themeColor="accent1" w:themeTint="BF"/>
          <w:sz w:val="24"/>
          <w:szCs w:val="24"/>
        </w:rPr>
        <w:t xml:space="preserve">us, as </w:t>
      </w:r>
      <w:r>
        <w:rPr>
          <w:rFonts w:ascii="Arial" w:hAnsi="Arial" w:cs="Arial"/>
          <w:color w:val="5C5C5C" w:themeColor="accent1" w:themeTint="BF"/>
          <w:sz w:val="24"/>
          <w:szCs w:val="24"/>
        </w:rPr>
        <w:t>developers</w:t>
      </w:r>
      <w:r w:rsidR="00EA6BA3">
        <w:rPr>
          <w:rFonts w:ascii="Arial" w:hAnsi="Arial" w:cs="Arial"/>
          <w:color w:val="5C5C5C" w:themeColor="accent1" w:themeTint="BF"/>
          <w:sz w:val="24"/>
          <w:szCs w:val="24"/>
        </w:rPr>
        <w:t>,</w:t>
      </w:r>
      <w:r>
        <w:rPr>
          <w:rFonts w:ascii="Arial" w:hAnsi="Arial" w:cs="Arial"/>
          <w:color w:val="5C5C5C" w:themeColor="accent1" w:themeTint="BF"/>
          <w:sz w:val="24"/>
          <w:szCs w:val="24"/>
        </w:rPr>
        <w:t xml:space="preserve"> to write and deploy serverless functions that handle specific tasks or endpoints for the application. By using Lambda, Encompass benefi</w:t>
      </w:r>
      <w:r w:rsidR="00EA6BA3">
        <w:rPr>
          <w:rFonts w:ascii="Arial" w:hAnsi="Arial" w:cs="Arial"/>
          <w:color w:val="5C5C5C" w:themeColor="accent1" w:themeTint="BF"/>
          <w:sz w:val="24"/>
          <w:szCs w:val="24"/>
        </w:rPr>
        <w:t>ts</w:t>
      </w:r>
      <w:r>
        <w:rPr>
          <w:rFonts w:ascii="Arial" w:hAnsi="Arial" w:cs="Arial"/>
          <w:color w:val="5C5C5C" w:themeColor="accent1" w:themeTint="BF"/>
          <w:sz w:val="24"/>
          <w:szCs w:val="24"/>
        </w:rPr>
        <w:t xml:space="preserve"> from automatic scaling based on demand and not worry about managing servers or infrastructure. Functions can be written to handle user authentication, data retrieval and manipulation, and other backend operations required by Encompass.</w:t>
      </w:r>
    </w:p>
    <w:p w14:paraId="5349C4AB" w14:textId="77777777" w:rsidR="002A5F82" w:rsidRDefault="002A5F82" w:rsidP="00CA6C91">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4655D5CE" w14:textId="710BED97" w:rsidR="002A5F82" w:rsidRDefault="002A5F82" w:rsidP="00086E49">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Encompass uses AWS Lambda to handle user authentication. When a user logs in to the application, a Lambda function is triggered to verify the user's credentials and generate a JSON Web Token (JWT) for authentication. This serverless function handles the authentication logic, securely validates user credentials against the stored data in the MongoDB database, and returns the JWT to the frontend for subsequent API requests.</w:t>
      </w:r>
    </w:p>
    <w:p w14:paraId="2736477A" w14:textId="1EA1F402" w:rsidR="00DA0537" w:rsidRDefault="002A5F82" w:rsidP="00086E49">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lastRenderedPageBreak/>
        <w:t>In summary, using AWS S3 Bucket, MongoDB AWS S3, and AWS Lambda as a deployment model for Encompass provides benefits such as scalable and efficient storage of static assets, efficient management of large files, and a serverless backend infrastructure. These examples demonstrate how Encompass leverage</w:t>
      </w:r>
      <w:r w:rsidR="00266038">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these services to enhance its functionality and provide a reliable and scalable user experience.</w:t>
      </w:r>
    </w:p>
    <w:p w14:paraId="5D7D7763" w14:textId="3F7164B1"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7B2BB88C"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5753BF5B" w:rsidR="009E0910" w:rsidRPr="009E0910" w:rsidRDefault="00086E49"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4D5C7A78">
            <wp:simplePos x="0" y="0"/>
            <wp:positionH relativeFrom="margin">
              <wp:align>left</wp:align>
            </wp:positionH>
            <wp:positionV relativeFrom="margin">
              <wp:posOffset>3860381</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62DD539" w:rsidR="000746C5" w:rsidRPr="00F97976" w:rsidRDefault="00086E49"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lastRenderedPageBreak/>
        <w:drawing>
          <wp:anchor distT="0" distB="0" distL="114300" distR="114300" simplePos="0" relativeHeight="251691008" behindDoc="1" locked="0" layoutInCell="1" allowOverlap="1" wp14:anchorId="3E723549" wp14:editId="776FE2F4">
            <wp:simplePos x="0" y="0"/>
            <wp:positionH relativeFrom="margin">
              <wp:posOffset>3555832</wp:posOffset>
            </wp:positionH>
            <wp:positionV relativeFrom="page">
              <wp:posOffset>1184215</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r w:rsidR="000746C5" w:rsidRPr="00F97976">
        <w:rPr>
          <w:rFonts w:ascii="Arial" w:hAnsi="Arial" w:cs="Arial"/>
          <w:color w:val="5C5C5C" w:themeColor="accent1" w:themeTint="BF"/>
          <w:sz w:val="24"/>
          <w:szCs w:val="24"/>
          <w:lang w:val="en-ZA"/>
        </w:rPr>
        <w:t xml:space="preserve">NestJS's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NestJS offers a strong basis for creating microservices that are simple to manage and scale. NestJS encourages developers to produce clear and manageable code, which leads to quicker development and fewer defects. It also places a strong emphasis on modularity and testability. </w:t>
      </w:r>
    </w:p>
    <w:p w14:paraId="51AD577E" w14:textId="40916DCB" w:rsidR="007D5B7A" w:rsidRPr="00360D9C" w:rsidRDefault="00086E49"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2E27D53F">
            <wp:simplePos x="0" y="0"/>
            <wp:positionH relativeFrom="margin">
              <wp:align>left</wp:align>
            </wp:positionH>
            <wp:positionV relativeFrom="paragraph">
              <wp:posOffset>679150</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0029535C"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sidR="0029535C">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lastRenderedPageBreak/>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OverLeaf (LaTex), Google Docs, Doxygen, Markdown(GitHub)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C8F5" w14:textId="77777777" w:rsidR="002E3F1D" w:rsidRDefault="002E3F1D">
      <w:pPr>
        <w:spacing w:after="0" w:line="240" w:lineRule="auto"/>
      </w:pPr>
      <w:r>
        <w:separator/>
      </w:r>
    </w:p>
    <w:p w14:paraId="720A432E" w14:textId="77777777" w:rsidR="002E3F1D" w:rsidRDefault="002E3F1D"/>
  </w:endnote>
  <w:endnote w:type="continuationSeparator" w:id="0">
    <w:p w14:paraId="7EEFBB60" w14:textId="77777777" w:rsidR="002E3F1D" w:rsidRDefault="002E3F1D">
      <w:pPr>
        <w:spacing w:after="0" w:line="240" w:lineRule="auto"/>
      </w:pPr>
      <w:r>
        <w:continuationSeparator/>
      </w:r>
    </w:p>
    <w:p w14:paraId="4DF453CD" w14:textId="77777777" w:rsidR="002E3F1D" w:rsidRDefault="002E3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F05E" w14:textId="77777777" w:rsidR="002E3F1D" w:rsidRDefault="002E3F1D">
      <w:pPr>
        <w:spacing w:after="0" w:line="240" w:lineRule="auto"/>
      </w:pPr>
      <w:r>
        <w:separator/>
      </w:r>
    </w:p>
    <w:p w14:paraId="4114E758" w14:textId="77777777" w:rsidR="002E3F1D" w:rsidRDefault="002E3F1D"/>
  </w:footnote>
  <w:footnote w:type="continuationSeparator" w:id="0">
    <w:p w14:paraId="2EDABE2E" w14:textId="77777777" w:rsidR="002E3F1D" w:rsidRDefault="002E3F1D">
      <w:pPr>
        <w:spacing w:after="0" w:line="240" w:lineRule="auto"/>
      </w:pPr>
      <w:r>
        <w:continuationSeparator/>
      </w:r>
    </w:p>
    <w:p w14:paraId="18BEAA41" w14:textId="77777777" w:rsidR="002E3F1D" w:rsidRDefault="002E3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6E49"/>
    <w:rsid w:val="0008755E"/>
    <w:rsid w:val="000C11F2"/>
    <w:rsid w:val="000F51EC"/>
    <w:rsid w:val="000F7122"/>
    <w:rsid w:val="001007B7"/>
    <w:rsid w:val="00107C8E"/>
    <w:rsid w:val="0012154F"/>
    <w:rsid w:val="00151F30"/>
    <w:rsid w:val="0015507F"/>
    <w:rsid w:val="00172327"/>
    <w:rsid w:val="001730F3"/>
    <w:rsid w:val="00194C79"/>
    <w:rsid w:val="001A00E1"/>
    <w:rsid w:val="001A7444"/>
    <w:rsid w:val="001B2366"/>
    <w:rsid w:val="001B44B6"/>
    <w:rsid w:val="001B4EEF"/>
    <w:rsid w:val="001B689C"/>
    <w:rsid w:val="00200635"/>
    <w:rsid w:val="00204AD8"/>
    <w:rsid w:val="00210B4A"/>
    <w:rsid w:val="002310C9"/>
    <w:rsid w:val="00234723"/>
    <w:rsid w:val="002348CC"/>
    <w:rsid w:val="002463C1"/>
    <w:rsid w:val="00247920"/>
    <w:rsid w:val="00254E0D"/>
    <w:rsid w:val="00256AAF"/>
    <w:rsid w:val="00265D13"/>
    <w:rsid w:val="00266038"/>
    <w:rsid w:val="0029535C"/>
    <w:rsid w:val="0029717D"/>
    <w:rsid w:val="002A0A1B"/>
    <w:rsid w:val="002A1E59"/>
    <w:rsid w:val="002A2AB8"/>
    <w:rsid w:val="002A5519"/>
    <w:rsid w:val="002A5F82"/>
    <w:rsid w:val="002A6A80"/>
    <w:rsid w:val="002D3AD7"/>
    <w:rsid w:val="002E1CFD"/>
    <w:rsid w:val="002E3F1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A0415"/>
    <w:rsid w:val="009A3F23"/>
    <w:rsid w:val="009B24C5"/>
    <w:rsid w:val="009B530B"/>
    <w:rsid w:val="009C27D5"/>
    <w:rsid w:val="009D3F49"/>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94E20"/>
    <w:rsid w:val="00AC085D"/>
    <w:rsid w:val="00AC6F3E"/>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A6C91"/>
    <w:rsid w:val="00CB0809"/>
    <w:rsid w:val="00CB2AEB"/>
    <w:rsid w:val="00CD7402"/>
    <w:rsid w:val="00CE002F"/>
    <w:rsid w:val="00CF1B5C"/>
    <w:rsid w:val="00CF31E1"/>
    <w:rsid w:val="00D021D4"/>
    <w:rsid w:val="00D04123"/>
    <w:rsid w:val="00D06525"/>
    <w:rsid w:val="00D105BB"/>
    <w:rsid w:val="00D12C9F"/>
    <w:rsid w:val="00D149F1"/>
    <w:rsid w:val="00D15B68"/>
    <w:rsid w:val="00D20759"/>
    <w:rsid w:val="00D25901"/>
    <w:rsid w:val="00D36106"/>
    <w:rsid w:val="00D428AB"/>
    <w:rsid w:val="00D46596"/>
    <w:rsid w:val="00D46F83"/>
    <w:rsid w:val="00D65BF4"/>
    <w:rsid w:val="00D7333A"/>
    <w:rsid w:val="00D76626"/>
    <w:rsid w:val="00D81E70"/>
    <w:rsid w:val="00D945CD"/>
    <w:rsid w:val="00DA0537"/>
    <w:rsid w:val="00DA6256"/>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A6BA3"/>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61">
      <w:bodyDiv w:val="1"/>
      <w:marLeft w:val="0"/>
      <w:marRight w:val="0"/>
      <w:marTop w:val="0"/>
      <w:marBottom w:val="0"/>
      <w:divBdr>
        <w:top w:val="none" w:sz="0" w:space="0" w:color="auto"/>
        <w:left w:val="none" w:sz="0" w:space="0" w:color="auto"/>
        <w:bottom w:val="none" w:sz="0" w:space="0" w:color="auto"/>
        <w:right w:val="none" w:sz="0" w:space="0" w:color="auto"/>
      </w:divBdr>
    </w:div>
    <w:div w:id="1635986415">
      <w:bodyDiv w:val="1"/>
      <w:marLeft w:val="0"/>
      <w:marRight w:val="0"/>
      <w:marTop w:val="0"/>
      <w:marBottom w:val="0"/>
      <w:divBdr>
        <w:top w:val="none" w:sz="0" w:space="0" w:color="auto"/>
        <w:left w:val="none" w:sz="0" w:space="0" w:color="auto"/>
        <w:bottom w:val="none" w:sz="0" w:space="0" w:color="auto"/>
        <w:right w:val="none" w:sz="0" w:space="0" w:color="auto"/>
      </w:divBdr>
    </w:div>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6757</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