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sz w:val="36"/>
          <w:szCs w:val="36"/>
        </w:rPr>
      </w:pPr>
      <w:r w:rsidDel="00000000" w:rsidR="00000000" w:rsidRPr="00000000">
        <w:rPr>
          <w:sz w:val="36"/>
          <w:szCs w:val="36"/>
          <w:rtl w:val="0"/>
        </w:rPr>
        <w:t xml:space="preserve">Sample text</w:t>
      </w:r>
    </w:p>
    <w:p w:rsidR="00000000" w:rsidDel="00000000" w:rsidP="00000000" w:rsidRDefault="00000000" w:rsidRPr="00000000" w14:paraId="00000002">
      <w:pPr>
        <w:rPr>
          <w:rFonts w:ascii="Times New Roman" w:cs="Times New Roman" w:eastAsia="Times New Roman" w:hAnsi="Times New Roman"/>
          <w:color w:val="646b6b"/>
          <w:sz w:val="42"/>
          <w:szCs w:val="42"/>
          <w:highlight w:val="white"/>
        </w:rPr>
      </w:pPr>
      <w:r w:rsidDel="00000000" w:rsidR="00000000" w:rsidRPr="00000000">
        <w:rPr>
          <w:rFonts w:ascii="Times New Roman" w:cs="Times New Roman" w:eastAsia="Times New Roman" w:hAnsi="Times New Roman"/>
          <w:color w:val="646b6b"/>
          <w:sz w:val="42"/>
          <w:szCs w:val="42"/>
          <w:highlight w:val="white"/>
          <w:rtl w:val="0"/>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000000" w:rsidDel="00000000" w:rsidP="00000000" w:rsidRDefault="00000000" w:rsidRPr="00000000" w14:paraId="00000003">
      <w:pPr>
        <w:rPr>
          <w:rFonts w:ascii="Times New Roman" w:cs="Times New Roman" w:eastAsia="Times New Roman" w:hAnsi="Times New Roman"/>
          <w:color w:val="646b6b"/>
          <w:sz w:val="42"/>
          <w:szCs w:val="42"/>
          <w:highlight w:val="whit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color w:val="646b6b"/>
          <w:sz w:val="42"/>
          <w:szCs w:val="42"/>
          <w:highlight w:val="white"/>
        </w:rPr>
      </w:pPr>
      <w:r w:rsidDel="00000000" w:rsidR="00000000" w:rsidRPr="00000000">
        <w:rPr>
          <w:rFonts w:ascii="Times New Roman" w:cs="Times New Roman" w:eastAsia="Times New Roman" w:hAnsi="Times New Roman"/>
          <w:color w:val="646b6b"/>
          <w:sz w:val="42"/>
          <w:szCs w:val="42"/>
          <w:highlight w:val="white"/>
        </w:rPr>
        <w:drawing>
          <wp:inline distB="114300" distT="114300" distL="114300" distR="114300">
            <wp:extent cx="3829050" cy="38100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29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color w:val="646b6b"/>
          <w:sz w:val="42"/>
          <w:szCs w:val="42"/>
          <w:highlight w:val="whit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color w:val="646b6b"/>
          <w:sz w:val="42"/>
          <w:szCs w:val="42"/>
          <w:highlight w:val="whit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646b6b"/>
          <w:sz w:val="42"/>
          <w:szCs w:val="42"/>
          <w:highlight w:val="white"/>
        </w:rPr>
      </w:pPr>
      <w:r w:rsidDel="00000000" w:rsidR="00000000" w:rsidRPr="00000000">
        <w:rPr>
          <w:rFonts w:ascii="Times New Roman" w:cs="Times New Roman" w:eastAsia="Times New Roman" w:hAnsi="Times New Roman"/>
          <w:color w:val="646b6b"/>
          <w:sz w:val="42"/>
          <w:szCs w:val="42"/>
          <w:highlight w:val="white"/>
        </w:rPr>
        <w:drawing>
          <wp:inline distB="114300" distT="114300" distL="114300" distR="114300">
            <wp:extent cx="5943600" cy="33655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color w:val="646b6b"/>
          <w:sz w:val="42"/>
          <w:szCs w:val="42"/>
          <w:highlight w:val="whit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color w:val="646b6b"/>
          <w:sz w:val="42"/>
          <w:szCs w:val="42"/>
          <w:highlight w:val="whit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646b6b"/>
          <w:sz w:val="42"/>
          <w:szCs w:val="42"/>
          <w:highlight w:val="white"/>
        </w:rPr>
      </w:pPr>
      <w:r w:rsidDel="00000000" w:rsidR="00000000" w:rsidRPr="00000000">
        <w:rPr>
          <w:rFonts w:ascii="Times New Roman" w:cs="Times New Roman" w:eastAsia="Times New Roman" w:hAnsi="Times New Roman"/>
          <w:color w:val="646b6b"/>
          <w:sz w:val="42"/>
          <w:szCs w:val="42"/>
          <w:highlight w:val="white"/>
          <w:rtl w:val="0"/>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000000" w:rsidDel="00000000" w:rsidP="00000000" w:rsidRDefault="00000000" w:rsidRPr="00000000" w14:paraId="0000000B">
      <w:pPr>
        <w:rPr>
          <w:rFonts w:ascii="Times New Roman" w:cs="Times New Roman" w:eastAsia="Times New Roman" w:hAnsi="Times New Roman"/>
          <w:color w:val="646b6b"/>
          <w:sz w:val="42"/>
          <w:szCs w:val="42"/>
          <w:highlight w:val="whit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646b6b"/>
          <w:sz w:val="42"/>
          <w:szCs w:val="42"/>
          <w:highlight w:val="white"/>
        </w:rPr>
      </w:pPr>
      <w:r w:rsidDel="00000000" w:rsidR="00000000" w:rsidRPr="00000000">
        <w:rPr>
          <w:rFonts w:ascii="Times New Roman" w:cs="Times New Roman" w:eastAsia="Times New Roman" w:hAnsi="Times New Roman"/>
          <w:color w:val="646b6b"/>
          <w:sz w:val="42"/>
          <w:szCs w:val="42"/>
          <w:highlight w:val="white"/>
        </w:rPr>
        <w:drawing>
          <wp:inline distB="114300" distT="114300" distL="114300" distR="114300">
            <wp:extent cx="3829050" cy="3810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829050" cy="3810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