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476B2DEC" w14:textId="3BD8D5EA" w:rsidR="00CA24D1" w:rsidRDefault="00CA24D1" w:rsidP="00240F8D">
      <w:pPr>
        <w:pStyle w:val="Heading2"/>
      </w:pPr>
      <w:bookmarkStart w:id="1" w:name="_Toc199108684"/>
      <w:r w:rsidRPr="00240F8D">
        <w:lastRenderedPageBreak/>
        <w:t>Architectural</w:t>
      </w:r>
      <w:r w:rsidRPr="00CA24D1">
        <w:t xml:space="preserve"> Requirements</w:t>
      </w:r>
      <w:bookmarkEnd w:id="1"/>
    </w:p>
    <w:p w14:paraId="29BD4805" w14:textId="549D9DEB" w:rsidR="00452C93" w:rsidRPr="00452C93" w:rsidRDefault="00452C93" w:rsidP="001146C9">
      <w:pPr>
        <w:pStyle w:val="Heading4"/>
      </w:pPr>
      <w:r w:rsidRPr="00452C93">
        <w:t>High-Level Architectural Style</w:t>
      </w:r>
    </w:p>
    <w:p w14:paraId="5D80B2D1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D58F550" w14:textId="77777777" w:rsidR="00452C93" w:rsidRPr="00452C93" w:rsidRDefault="00452C93" w:rsidP="00452C93">
      <w:pPr>
        <w:numPr>
          <w:ilvl w:val="0"/>
          <w:numId w:val="42"/>
        </w:numPr>
      </w:pPr>
      <w:r w:rsidRPr="00452C93">
        <w:rPr>
          <w:b/>
          <w:bCs/>
        </w:rPr>
        <w:t>AR1.1:</w:t>
      </w:r>
      <w:r w:rsidRPr="00452C93">
        <w:t> The system shall follow a </w:t>
      </w:r>
      <w:r w:rsidRPr="00452C93">
        <w:rPr>
          <w:b/>
          <w:bCs/>
        </w:rPr>
        <w:t>microservices architecture</w:t>
      </w:r>
      <w:r w:rsidRPr="00452C93">
        <w:t> for modularity, with separate services for:</w:t>
      </w:r>
    </w:p>
    <w:p w14:paraId="48C7BB6E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Image processing (OpenCV/Python)</w:t>
      </w:r>
    </w:p>
    <w:p w14:paraId="316E3BBC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Reinforcement Learning (RL) training (PyTorch/TensorFlow)</w:t>
      </w:r>
    </w:p>
    <w:p w14:paraId="6CF66DCA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Visualization (Web-based frontend)</w:t>
      </w:r>
    </w:p>
    <w:p w14:paraId="44DEDE10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User management (Auth0/Custom JWT)</w:t>
      </w:r>
    </w:p>
    <w:p w14:paraId="34F9D312" w14:textId="77777777" w:rsidR="00452C93" w:rsidRPr="00452C93" w:rsidRDefault="00452C93" w:rsidP="00452C93">
      <w:pPr>
        <w:numPr>
          <w:ilvl w:val="0"/>
          <w:numId w:val="42"/>
        </w:numPr>
      </w:pPr>
      <w:r w:rsidRPr="00452C93">
        <w:rPr>
          <w:b/>
          <w:bCs/>
        </w:rPr>
        <w:t>AR1.2:</w:t>
      </w:r>
      <w:r w:rsidRPr="00452C93">
        <w:t> </w:t>
      </w:r>
      <w:r w:rsidRPr="00452C93">
        <w:rPr>
          <w:b/>
          <w:bCs/>
        </w:rPr>
        <w:t>Event-driven communication</w:t>
      </w:r>
      <w:r w:rsidRPr="00452C93">
        <w:t> (e.g., Kafka/RabbitMQ) shall connect services to handle async tasks (e.g., RL training completion triggers visualization updates).</w:t>
      </w:r>
    </w:p>
    <w:p w14:paraId="6F232969" w14:textId="77777777" w:rsidR="00452C93" w:rsidRPr="00452C93" w:rsidRDefault="00452C93" w:rsidP="00452C93">
      <w:r w:rsidRPr="00452C93">
        <w:rPr>
          <w:b/>
          <w:bCs/>
        </w:rPr>
        <w:t>Justification:</w:t>
      </w:r>
    </w:p>
    <w:p w14:paraId="32F8931D" w14:textId="77777777" w:rsidR="00452C93" w:rsidRPr="00452C93" w:rsidRDefault="00452C93" w:rsidP="00452C93">
      <w:pPr>
        <w:numPr>
          <w:ilvl w:val="0"/>
          <w:numId w:val="43"/>
        </w:numPr>
      </w:pPr>
      <w:r w:rsidRPr="00452C93">
        <w:t>Decouples resource-intensive tasks (e.g., RL training) from user-facing components.</w:t>
      </w:r>
    </w:p>
    <w:p w14:paraId="05307DA8" w14:textId="77777777" w:rsidR="00452C93" w:rsidRPr="00452C93" w:rsidRDefault="00452C93" w:rsidP="00452C93">
      <w:pPr>
        <w:numPr>
          <w:ilvl w:val="0"/>
          <w:numId w:val="43"/>
        </w:numPr>
      </w:pPr>
      <w:r w:rsidRPr="00452C93">
        <w:t>Enables independent scaling of services.</w:t>
      </w:r>
    </w:p>
    <w:p w14:paraId="3713CDB4" w14:textId="0A854725" w:rsidR="00452C93" w:rsidRPr="00452C93" w:rsidRDefault="00452C93" w:rsidP="001146C9">
      <w:pPr>
        <w:pStyle w:val="Heading4"/>
      </w:pPr>
      <w:r w:rsidRPr="00452C93">
        <w:t>Core Components &amp; Interactions</w:t>
      </w:r>
    </w:p>
    <w:p w14:paraId="0DC74F74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23FDF8C" w14:textId="77777777" w:rsidR="00452C93" w:rsidRPr="00452C93" w:rsidRDefault="00452C93" w:rsidP="00452C93">
      <w:pPr>
        <w:numPr>
          <w:ilvl w:val="0"/>
          <w:numId w:val="44"/>
        </w:numPr>
      </w:pPr>
      <w:r w:rsidRPr="00452C93">
        <w:rPr>
          <w:b/>
          <w:bCs/>
        </w:rPr>
        <w:t>AR2.1:</w:t>
      </w:r>
      <w:r w:rsidRPr="00452C93">
        <w:t> The system shall consist of:</w:t>
      </w:r>
    </w:p>
    <w:p w14:paraId="576FBF7F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Track Processing Service:</w:t>
      </w:r>
    </w:p>
    <w:p w14:paraId="75124978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Input: Top-down track image (JPEG/PNG).</w:t>
      </w:r>
    </w:p>
    <w:p w14:paraId="599974BB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Output: Binary map + detected boundaries (stored in Redis for fast retrieval).</w:t>
      </w:r>
    </w:p>
    <w:p w14:paraId="6F2018C0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RL Training Service:</w:t>
      </w:r>
    </w:p>
    <w:p w14:paraId="3D627064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lastRenderedPageBreak/>
        <w:t>Input: Binary map + physics parameters (e.g., tire grip, bike specs).</w:t>
      </w:r>
    </w:p>
    <w:p w14:paraId="047E82E0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Output: Optimized racing line (stored in PostgreSQL with versioning).</w:t>
      </w:r>
    </w:p>
    <w:p w14:paraId="046F76FD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Simulation Engine:</w:t>
      </w:r>
    </w:p>
    <w:p w14:paraId="43347072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Physics model (e.g., PyBullet/Custom) for realistic dynamics.</w:t>
      </w:r>
    </w:p>
    <w:p w14:paraId="4DCAA985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API Gateway:</w:t>
      </w:r>
    </w:p>
    <w:p w14:paraId="72D62091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REST/GraphQL endpoints for frontend communication.</w:t>
      </w:r>
    </w:p>
    <w:p w14:paraId="1BAC3EEF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Frontend:</w:t>
      </w:r>
    </w:p>
    <w:p w14:paraId="39F70BCD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Web-based (React/Three.js for 3D) + optional desktop (Electron).</w:t>
      </w:r>
    </w:p>
    <w:p w14:paraId="56C4F3A7" w14:textId="77777777" w:rsidR="006F2DFA" w:rsidRDefault="00452C93" w:rsidP="00452C93">
      <w:r w:rsidRPr="00452C93">
        <w:rPr>
          <w:b/>
          <w:bCs/>
        </w:rPr>
        <w:t>AR2.2:</w:t>
      </w:r>
      <w:r w:rsidRPr="00452C93">
        <w:t> Data flow shall adhere to:</w:t>
      </w:r>
    </w:p>
    <w:p w14:paraId="558C7B0F" w14:textId="6EDE0724" w:rsidR="00452C93" w:rsidRPr="00452C93" w:rsidRDefault="00452C93" w:rsidP="00452C93">
      <w:r w:rsidRPr="00452C93">
        <w:t>User Upload → Track Processing → RL Training → Simulation → Visualization.</w:t>
      </w:r>
    </w:p>
    <w:p w14:paraId="5379DB29" w14:textId="012E141D" w:rsidR="00452C93" w:rsidRPr="00452C93" w:rsidRDefault="00452C93" w:rsidP="001146C9">
      <w:pPr>
        <w:pStyle w:val="Heading4"/>
      </w:pPr>
      <w:r w:rsidRPr="00452C93">
        <w:t>Data Management</w:t>
      </w:r>
    </w:p>
    <w:p w14:paraId="04D985F2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7F4446C" w14:textId="7777777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AR3.1:</w:t>
      </w:r>
      <w:r w:rsidRPr="00452C93">
        <w:t> Track images and metadata shall be stored in </w:t>
      </w:r>
      <w:r w:rsidRPr="00452C93">
        <w:rPr>
          <w:b/>
          <w:bCs/>
        </w:rPr>
        <w:t>AWS S3/Blob Storage</w:t>
      </w:r>
      <w:r w:rsidRPr="00452C93">
        <w:t> (cost-effective for large files).</w:t>
      </w:r>
    </w:p>
    <w:p w14:paraId="60F19CDA" w14:textId="7777777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AR3.2:</w:t>
      </w:r>
      <w:r w:rsidRPr="00452C93">
        <w:t> Simulation results (racing lines, lap times) shall use </w:t>
      </w:r>
      <w:r w:rsidRPr="00452C93">
        <w:rPr>
          <w:b/>
          <w:bCs/>
        </w:rPr>
        <w:t>PostgreSQL</w:t>
      </w:r>
      <w:r w:rsidRPr="00452C93">
        <w:t> (structured queries) + </w:t>
      </w:r>
      <w:r w:rsidRPr="00452C93">
        <w:rPr>
          <w:b/>
          <w:bCs/>
        </w:rPr>
        <w:t>Redis</w:t>
      </w:r>
      <w:r w:rsidRPr="00452C93">
        <w:t> (caching).</w:t>
      </w:r>
    </w:p>
    <w:p w14:paraId="22202ACF" w14:textId="1582794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AR3.3:</w:t>
      </w:r>
      <w:r w:rsidRPr="00452C93">
        <w:t> Training data from games/simulators shall be ingested via </w:t>
      </w:r>
      <w:r w:rsidRPr="00452C93">
        <w:rPr>
          <w:b/>
          <w:bCs/>
        </w:rPr>
        <w:t>parquet files</w:t>
      </w:r>
      <w:r w:rsidRPr="00452C93">
        <w:t> (columnar storage for efficiency).</w:t>
      </w:r>
    </w:p>
    <w:p w14:paraId="47170DC8" w14:textId="6558BD9C" w:rsidR="00452C93" w:rsidRPr="00452C93" w:rsidRDefault="00452C93" w:rsidP="001146C9">
      <w:pPr>
        <w:pStyle w:val="Heading4"/>
      </w:pPr>
      <w:r w:rsidRPr="00452C93">
        <w:t>Integration Requirements</w:t>
      </w:r>
    </w:p>
    <w:p w14:paraId="5A788F8A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5E2791D3" w14:textId="77777777" w:rsidR="00452C93" w:rsidRPr="00452C93" w:rsidRDefault="00452C93" w:rsidP="00452C93">
      <w:pPr>
        <w:numPr>
          <w:ilvl w:val="0"/>
          <w:numId w:val="46"/>
        </w:numPr>
      </w:pPr>
      <w:r w:rsidRPr="00452C93">
        <w:rPr>
          <w:b/>
          <w:bCs/>
        </w:rPr>
        <w:t>AR4.1:</w:t>
      </w:r>
      <w:r w:rsidRPr="00452C93">
        <w:t> The system shall support APIs for:</w:t>
      </w:r>
    </w:p>
    <w:p w14:paraId="2F122CB0" w14:textId="77777777" w:rsidR="00452C93" w:rsidRPr="00452C93" w:rsidRDefault="00452C93" w:rsidP="00452C93">
      <w:pPr>
        <w:numPr>
          <w:ilvl w:val="1"/>
          <w:numId w:val="46"/>
        </w:numPr>
      </w:pPr>
      <w:r w:rsidRPr="00452C93">
        <w:rPr>
          <w:b/>
          <w:bCs/>
        </w:rPr>
        <w:t>Racing Games</w:t>
      </w:r>
      <w:r w:rsidRPr="00452C93">
        <w:t> (e.g., Assetto Corsa via UDP/Telemetry APIs).</w:t>
      </w:r>
    </w:p>
    <w:p w14:paraId="67491807" w14:textId="77777777" w:rsidR="00452C93" w:rsidRPr="00452C93" w:rsidRDefault="00452C93" w:rsidP="00452C93">
      <w:pPr>
        <w:numPr>
          <w:ilvl w:val="1"/>
          <w:numId w:val="46"/>
        </w:numPr>
      </w:pPr>
      <w:r w:rsidRPr="00452C93">
        <w:rPr>
          <w:b/>
          <w:bCs/>
        </w:rPr>
        <w:t>Cloud GPU Providers</w:t>
      </w:r>
      <w:r w:rsidRPr="00452C93">
        <w:t> (e.g., AWS SageMaker for distributed RL training).</w:t>
      </w:r>
    </w:p>
    <w:p w14:paraId="7A2BB84E" w14:textId="77777777" w:rsidR="00452C93" w:rsidRPr="00452C93" w:rsidRDefault="00452C93" w:rsidP="00452C93">
      <w:pPr>
        <w:numPr>
          <w:ilvl w:val="0"/>
          <w:numId w:val="46"/>
        </w:numPr>
      </w:pPr>
      <w:r w:rsidRPr="00452C93">
        <w:rPr>
          <w:b/>
          <w:bCs/>
        </w:rPr>
        <w:lastRenderedPageBreak/>
        <w:t>AR4.2:</w:t>
      </w:r>
      <w:r w:rsidRPr="00452C93">
        <w:t> Third-party auth (Google/OAuth) shall integrate via </w:t>
      </w:r>
      <w:r w:rsidRPr="00452C93">
        <w:rPr>
          <w:b/>
          <w:bCs/>
        </w:rPr>
        <w:t>Auth0</w:t>
      </w:r>
      <w:r w:rsidRPr="00452C93">
        <w:t> or </w:t>
      </w:r>
      <w:r w:rsidRPr="00452C93">
        <w:rPr>
          <w:b/>
          <w:bCs/>
        </w:rPr>
        <w:t>Firebase</w:t>
      </w:r>
      <w:r w:rsidRPr="00452C93">
        <w:t>.</w:t>
      </w:r>
    </w:p>
    <w:p w14:paraId="164B5FFE" w14:textId="7672CB6B" w:rsidR="00452C93" w:rsidRPr="00452C93" w:rsidRDefault="00452C93" w:rsidP="001146C9">
      <w:pPr>
        <w:pStyle w:val="Heading4"/>
      </w:pPr>
      <w:r w:rsidRPr="00452C93">
        <w:t>Scalability &amp; Performance</w:t>
      </w:r>
    </w:p>
    <w:p w14:paraId="64AE49BF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0D500041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AR5.1:</w:t>
      </w:r>
      <w:r w:rsidRPr="00452C93">
        <w:t> RL training shall scale horizontally using </w:t>
      </w:r>
      <w:r w:rsidRPr="00452C93">
        <w:rPr>
          <w:b/>
          <w:bCs/>
        </w:rPr>
        <w:t>Kubernetes</w:t>
      </w:r>
      <w:r w:rsidRPr="00452C93">
        <w:t> (auto-scaling GPU nodes).</w:t>
      </w:r>
    </w:p>
    <w:p w14:paraId="51266540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AR5.2:</w:t>
      </w:r>
      <w:r w:rsidRPr="00452C93">
        <w:t> Image processing shall offload to </w:t>
      </w:r>
      <w:r w:rsidRPr="00452C93">
        <w:rPr>
          <w:b/>
          <w:bCs/>
        </w:rPr>
        <w:t>AWS Lambda</w:t>
      </w:r>
      <w:r w:rsidRPr="00452C93">
        <w:t> during peak loads.</w:t>
      </w:r>
    </w:p>
    <w:p w14:paraId="49072576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AR5.3:</w:t>
      </w:r>
      <w:r w:rsidRPr="00452C93">
        <w:t> Frontend shall use </w:t>
      </w:r>
      <w:r w:rsidRPr="00452C93">
        <w:rPr>
          <w:b/>
          <w:bCs/>
        </w:rPr>
        <w:t>CDN caching</w:t>
      </w:r>
      <w:r w:rsidRPr="00452C93">
        <w:t> (e.g., Cloudflare) for static assets.</w:t>
      </w:r>
    </w:p>
    <w:p w14:paraId="3522E903" w14:textId="0D6E7C5F" w:rsidR="00452C93" w:rsidRPr="00452C93" w:rsidRDefault="00452C93" w:rsidP="001146C9">
      <w:pPr>
        <w:pStyle w:val="Heading4"/>
      </w:pPr>
      <w:r w:rsidRPr="00452C93">
        <w:t>Fault Tolerance &amp; Recovery</w:t>
      </w:r>
    </w:p>
    <w:p w14:paraId="1751F72D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E844015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AR6.1:</w:t>
      </w:r>
      <w:r w:rsidRPr="00452C93">
        <w:t> Training jobs shall checkpoint progress </w:t>
      </w:r>
      <w:r w:rsidRPr="00452C93">
        <w:rPr>
          <w:b/>
          <w:bCs/>
        </w:rPr>
        <w:t>every 15 minutes</w:t>
      </w:r>
      <w:r w:rsidRPr="00452C93">
        <w:t> (prevent data loss).</w:t>
      </w:r>
    </w:p>
    <w:p w14:paraId="729B2B16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AR6.2:</w:t>
      </w:r>
      <w:r w:rsidRPr="00452C93">
        <w:t> Database failover shall be automated (PostgreSQL replica in standby mode).</w:t>
      </w:r>
    </w:p>
    <w:p w14:paraId="45D0D371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AR6.3:</w:t>
      </w:r>
      <w:r w:rsidRPr="00452C93">
        <w:t> User uploads shall retry </w:t>
      </w:r>
      <w:r w:rsidRPr="00452C93">
        <w:rPr>
          <w:b/>
          <w:bCs/>
        </w:rPr>
        <w:t>3 times</w:t>
      </w:r>
      <w:r w:rsidRPr="00452C93">
        <w:t> before error reporting.</w:t>
      </w:r>
    </w:p>
    <w:p w14:paraId="4BA3C188" w14:textId="0EDA87F6" w:rsidR="00452C93" w:rsidRPr="00452C93" w:rsidRDefault="00452C93" w:rsidP="001146C9">
      <w:pPr>
        <w:pStyle w:val="Heading4"/>
      </w:pPr>
      <w:r w:rsidRPr="00452C93">
        <w:t>Security Architecture</w:t>
      </w:r>
    </w:p>
    <w:p w14:paraId="6444673B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F3920B2" w14:textId="77777777" w:rsidR="00452C93" w:rsidRPr="00452C93" w:rsidRDefault="00452C93" w:rsidP="00452C93">
      <w:pPr>
        <w:numPr>
          <w:ilvl w:val="0"/>
          <w:numId w:val="49"/>
        </w:numPr>
      </w:pPr>
      <w:r w:rsidRPr="00452C93">
        <w:rPr>
          <w:b/>
          <w:bCs/>
        </w:rPr>
        <w:t>AR7.1:</w:t>
      </w:r>
      <w:r w:rsidRPr="00452C93">
        <w:t> Zero-trust model:</w:t>
      </w:r>
    </w:p>
    <w:p w14:paraId="3DA81379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JWT tokens</w:t>
      </w:r>
      <w:r w:rsidRPr="00452C93">
        <w:t> for API auth.</w:t>
      </w:r>
    </w:p>
    <w:p w14:paraId="73FFD562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VPC isolation</w:t>
      </w:r>
      <w:r w:rsidRPr="00452C93">
        <w:t> for training workloads.</w:t>
      </w:r>
    </w:p>
    <w:p w14:paraId="38A9F4EE" w14:textId="77777777" w:rsidR="00452C93" w:rsidRPr="00452C93" w:rsidRDefault="00452C93" w:rsidP="00452C93">
      <w:pPr>
        <w:numPr>
          <w:ilvl w:val="0"/>
          <w:numId w:val="49"/>
        </w:numPr>
      </w:pPr>
      <w:r w:rsidRPr="00452C93">
        <w:rPr>
          <w:b/>
          <w:bCs/>
        </w:rPr>
        <w:t>AR7.2:</w:t>
      </w:r>
      <w:r w:rsidRPr="00452C93">
        <w:t> Data encryption:</w:t>
      </w:r>
    </w:p>
    <w:p w14:paraId="6B2630B1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At rest</w:t>
      </w:r>
      <w:r w:rsidRPr="00452C93">
        <w:t> (AES-256 for S3/PostgreSQL).</w:t>
      </w:r>
    </w:p>
    <w:p w14:paraId="3326D529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In transit</w:t>
      </w:r>
      <w:r w:rsidRPr="00452C93">
        <w:t> (HTTPS/mTLS for microservices).</w:t>
      </w:r>
    </w:p>
    <w:p w14:paraId="0248038F" w14:textId="6AB20BCD" w:rsidR="00452C93" w:rsidRPr="00452C93" w:rsidRDefault="00452C93" w:rsidP="001146C9">
      <w:pPr>
        <w:pStyle w:val="Heading4"/>
      </w:pPr>
      <w:r w:rsidRPr="00452C93">
        <w:t>Deployment &amp; DevOps</w:t>
      </w:r>
    </w:p>
    <w:p w14:paraId="1FBD3DD2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9F975F6" w14:textId="77777777" w:rsidR="00452C93" w:rsidRPr="00452C93" w:rsidRDefault="00452C93" w:rsidP="00452C93">
      <w:pPr>
        <w:numPr>
          <w:ilvl w:val="0"/>
          <w:numId w:val="50"/>
        </w:numPr>
      </w:pPr>
      <w:r w:rsidRPr="00452C93">
        <w:rPr>
          <w:b/>
          <w:bCs/>
        </w:rPr>
        <w:lastRenderedPageBreak/>
        <w:t>AR8.1:</w:t>
      </w:r>
      <w:r w:rsidRPr="00452C93">
        <w:t> Infrastructure-as-Code (IaC) via </w:t>
      </w:r>
      <w:r w:rsidRPr="00452C93">
        <w:rPr>
          <w:b/>
          <w:bCs/>
        </w:rPr>
        <w:t>Terraform/Ansible</w:t>
      </w:r>
      <w:r w:rsidRPr="00452C93">
        <w:t>.</w:t>
      </w:r>
    </w:p>
    <w:p w14:paraId="322F3296" w14:textId="77777777" w:rsidR="00452C93" w:rsidRPr="00452C93" w:rsidRDefault="00452C93" w:rsidP="00452C93">
      <w:pPr>
        <w:numPr>
          <w:ilvl w:val="0"/>
          <w:numId w:val="50"/>
        </w:numPr>
      </w:pPr>
      <w:r w:rsidRPr="00452C93">
        <w:rPr>
          <w:b/>
          <w:bCs/>
        </w:rPr>
        <w:t>AR8.2:</w:t>
      </w:r>
      <w:r w:rsidRPr="00452C93">
        <w:t> CI/CD pipeline (GitHub Actions/Jenkins) with:</w:t>
      </w:r>
    </w:p>
    <w:p w14:paraId="57B484A0" w14:textId="77777777" w:rsidR="00452C93" w:rsidRPr="00452C93" w:rsidRDefault="00452C93" w:rsidP="00452C93">
      <w:pPr>
        <w:numPr>
          <w:ilvl w:val="1"/>
          <w:numId w:val="50"/>
        </w:numPr>
      </w:pPr>
      <w:r w:rsidRPr="00452C93">
        <w:rPr>
          <w:b/>
          <w:bCs/>
        </w:rPr>
        <w:t>Testing:</w:t>
      </w:r>
      <w:r w:rsidRPr="00452C93">
        <w:t> Unit tests (PyTest), integration tests (Selenium).</w:t>
      </w:r>
    </w:p>
    <w:p w14:paraId="4350C9B0" w14:textId="77777777" w:rsidR="00452C93" w:rsidRPr="00452C93" w:rsidRDefault="00452C93" w:rsidP="00452C93">
      <w:pPr>
        <w:numPr>
          <w:ilvl w:val="1"/>
          <w:numId w:val="50"/>
        </w:numPr>
      </w:pPr>
      <w:r w:rsidRPr="00452C93">
        <w:rPr>
          <w:b/>
          <w:bCs/>
        </w:rPr>
        <w:t>Rollback:</w:t>
      </w:r>
      <w:r w:rsidRPr="00452C93">
        <w:t> Automated if error rate &gt;5% in canary deployments.</w:t>
      </w:r>
    </w:p>
    <w:p w14:paraId="407F6C4B" w14:textId="4072A228" w:rsidR="00452C93" w:rsidRPr="00452C93" w:rsidRDefault="00452C93" w:rsidP="001146C9">
      <w:pPr>
        <w:pStyle w:val="Heading4"/>
      </w:pPr>
      <w:r w:rsidRPr="00452C93">
        <w:t>Cross-Cutting Concerns</w:t>
      </w:r>
    </w:p>
    <w:p w14:paraId="736A5016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508F49D6" w14:textId="77777777" w:rsidR="00452C93" w:rsidRPr="00452C93" w:rsidRDefault="00452C93" w:rsidP="00452C93">
      <w:pPr>
        <w:numPr>
          <w:ilvl w:val="0"/>
          <w:numId w:val="51"/>
        </w:numPr>
      </w:pPr>
      <w:r w:rsidRPr="00452C93">
        <w:rPr>
          <w:b/>
          <w:bCs/>
        </w:rPr>
        <w:t>AR9.1:</w:t>
      </w:r>
      <w:r w:rsidRPr="00452C93">
        <w:t> Observability:</w:t>
      </w:r>
    </w:p>
    <w:p w14:paraId="24107BAC" w14:textId="77777777" w:rsidR="00452C93" w:rsidRPr="00452C93" w:rsidRDefault="00452C93" w:rsidP="00452C93">
      <w:pPr>
        <w:numPr>
          <w:ilvl w:val="1"/>
          <w:numId w:val="51"/>
        </w:numPr>
      </w:pPr>
      <w:r w:rsidRPr="00452C93">
        <w:rPr>
          <w:b/>
          <w:bCs/>
        </w:rPr>
        <w:t>Logging:</w:t>
      </w:r>
      <w:r w:rsidRPr="00452C93">
        <w:t> ELK Stack (Elasticsearch, Logstash, Kibana).</w:t>
      </w:r>
    </w:p>
    <w:p w14:paraId="276542AA" w14:textId="77777777" w:rsidR="00452C93" w:rsidRPr="00452C93" w:rsidRDefault="00452C93" w:rsidP="00452C93">
      <w:pPr>
        <w:numPr>
          <w:ilvl w:val="1"/>
          <w:numId w:val="51"/>
        </w:numPr>
      </w:pPr>
      <w:r w:rsidRPr="00452C93">
        <w:rPr>
          <w:b/>
          <w:bCs/>
        </w:rPr>
        <w:t>Monitoring:</w:t>
      </w:r>
      <w:r w:rsidRPr="00452C93">
        <w:t> Prometheus/Grafana for GPU usage, API latency.</w:t>
      </w:r>
    </w:p>
    <w:p w14:paraId="73DDB85A" w14:textId="075C5DA1" w:rsidR="00452C93" w:rsidRPr="00452C93" w:rsidRDefault="00452C93" w:rsidP="00452C93">
      <w:pPr>
        <w:numPr>
          <w:ilvl w:val="0"/>
          <w:numId w:val="51"/>
        </w:numPr>
      </w:pPr>
      <w:r w:rsidRPr="00452C93">
        <w:rPr>
          <w:b/>
          <w:bCs/>
        </w:rPr>
        <w:t>AR9.2:</w:t>
      </w:r>
      <w:r w:rsidRPr="00452C93">
        <w:t> Compliance with </w:t>
      </w:r>
      <w:r w:rsidRPr="00452C93">
        <w:rPr>
          <w:b/>
          <w:bCs/>
        </w:rPr>
        <w:t>GDPR</w:t>
      </w:r>
      <w:r w:rsidRPr="00452C93">
        <w:t> for user data deletion requests.</w:t>
      </w:r>
    </w:p>
    <w:p w14:paraId="11E8C2FA" w14:textId="77777777" w:rsidR="00BB6BC2" w:rsidRDefault="00BB6BC2">
      <w:pPr>
        <w:spacing w:line="259" w:lineRule="auto"/>
        <w:jc w:val="left"/>
      </w:pPr>
      <w:bookmarkStart w:id="2" w:name="_Toc199108685"/>
    </w:p>
    <w:p w14:paraId="0027D6E9" w14:textId="136C6317" w:rsidR="00BB6BC2" w:rsidRDefault="00BB6BC2">
      <w:pPr>
        <w:spacing w:line="259" w:lineRule="auto"/>
        <w:jc w:val="left"/>
        <w:sectPr w:rsidR="00BB6BC2" w:rsidSect="00DC7C6D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bookmarkEnd w:id="2"/>
    <w:p w14:paraId="5DBD9137" w14:textId="4338F29B" w:rsidR="002D5F6E" w:rsidRDefault="002D5F6E" w:rsidP="001F5193">
      <w:pPr>
        <w:pStyle w:val="Heading2"/>
      </w:pPr>
    </w:p>
    <w:sectPr w:rsidR="002D5F6E" w:rsidSect="00DC7C6D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598427" w14:textId="77777777" w:rsidR="00411A26" w:rsidRDefault="00411A26" w:rsidP="00716F68">
      <w:pPr>
        <w:spacing w:after="0" w:line="240" w:lineRule="auto"/>
      </w:pPr>
      <w:r>
        <w:separator/>
      </w:r>
    </w:p>
  </w:endnote>
  <w:endnote w:type="continuationSeparator" w:id="0">
    <w:p w14:paraId="63FA55A3" w14:textId="77777777" w:rsidR="00411A26" w:rsidRDefault="00411A26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E2174B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E2174B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E2174B" w:rsidRPr="00D1021A" w:rsidRDefault="00E2174B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B444A" w14:textId="77777777" w:rsidR="00411A26" w:rsidRDefault="00411A26" w:rsidP="00716F68">
      <w:pPr>
        <w:spacing w:after="0" w:line="240" w:lineRule="auto"/>
      </w:pPr>
      <w:r>
        <w:separator/>
      </w:r>
    </w:p>
  </w:footnote>
  <w:footnote w:type="continuationSeparator" w:id="0">
    <w:p w14:paraId="1D58AEF9" w14:textId="77777777" w:rsidR="00411A26" w:rsidRDefault="00411A26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E2174B" w:rsidRDefault="00E2174B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E2174B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1F5193"/>
    <w:rsid w:val="002070CA"/>
    <w:rsid w:val="00230D70"/>
    <w:rsid w:val="00240F8D"/>
    <w:rsid w:val="002B1FE7"/>
    <w:rsid w:val="002D5F6E"/>
    <w:rsid w:val="00301722"/>
    <w:rsid w:val="003759F7"/>
    <w:rsid w:val="003A2C1C"/>
    <w:rsid w:val="00411A26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2174B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490</Words>
  <Characters>2795</Characters>
  <Application>Microsoft Office Word</Application>
  <DocSecurity>0</DocSecurity>
  <Lines>23</Lines>
  <Paragraphs>6</Paragraphs>
  <ScaleCrop>false</ScaleCrop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2025-05-25T22:38:00Z</dcterms:modified>
</cp:coreProperties>
</file>