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sabel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to learn about the sustainability of AI, so</w:t>
      </w:r>
      <w:r w:rsidDel="00000000" w:rsidR="00000000" w:rsidRPr="00000000">
        <w:rPr>
          <w:sz w:val="24"/>
          <w:szCs w:val="24"/>
          <w:rtl w:val="0"/>
        </w:rPr>
        <w:t xml:space="preserve"> I can know how much to limit my reliance.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to understand how AI works, so I can better gauge the accuracy of claims about AI.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commentRangeStart w:id="0"/>
      <w:r w:rsidDel="00000000" w:rsidR="00000000" w:rsidRPr="00000000">
        <w:rPr>
          <w:rtl w:val="0"/>
        </w:rPr>
        <w:t xml:space="preserve">As a user, I want to see cited sources, so I can verify and trust what I've learned.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to learn about the weaknesses of AI so I can avoid using it in those situations.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Claire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to visualize how AI “thinks” so that I can better understand what is going on when I submit a prompt.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to understand the legal implications of using these tools to ensure I am complying with legal standards and recommendations.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to be more informed about the ethical considerations, so I can use the tool responsibly and in an informed manner.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commentRangeStart w:id="1"/>
      <w:r w:rsidDel="00000000" w:rsidR="00000000" w:rsidRPr="00000000">
        <w:rPr>
          <w:rtl w:val="0"/>
        </w:rPr>
        <w:t xml:space="preserve">As a user, I want instructions on how to design effective prompts, so that I can use AI tools more effectively and get better results.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Kate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to explore real-world examples of AI applications to see how AI is utilized across various industries.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to compare traditional problem-solving methods with AI-driven ones so that I can understand AI’s unique advantages and potential downsides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interactive activities that let me experiment with AI tools so that I can learn through hands-on experience.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to discover how AI affects privacy and data security so that I can make informed choices about sharing information.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commentRangeStart w:id="2"/>
      <w:r w:rsidDel="00000000" w:rsidR="00000000" w:rsidRPr="00000000">
        <w:rPr>
          <w:rtl w:val="0"/>
        </w:rPr>
        <w:t xml:space="preserve">As a user, I want to quickly generate a draft on a complex topic and clearly understand the AI’s reasoning and the verifiability of its claims, so that I can use it as a starting point for my own work.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user, I want to generate work to produce high-quality quality efficient work, so that I can get work done quickly.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Nico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to learn how bias in training data affects what I see when I use AI, so that I can be cognizant of whether or not AI generated content is reinforcing my own biases.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to learn what happens to my ownership over my materials that I upload to an AI generator once I hit “generate”, so that I can make informed choices about what I upload.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a learning experience that can load even when I’m in an area with bad internet so that my learning isn’t hindered by unnecessary frustration.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commentRangeStart w:id="3"/>
      <w:r w:rsidDel="00000000" w:rsidR="00000000" w:rsidRPr="00000000">
        <w:rPr>
          <w:rtl w:val="0"/>
        </w:rPr>
        <w:t xml:space="preserve">As a user, I want a clear overview of the benefits of AI literacy when I first open the app, so that I understand why investing my time in learning about AI is valuable.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learning materials to be as concise as possible, so that I’m not wasting time I could be using to do other things.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to have real-time feedback on my checks for understanding, so that I can alter my approach as I go.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Kate Martell" w:id="0" w:date="2025-10-15T03:19:20Z"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 from grading and feedback document</w:t>
      </w:r>
    </w:p>
  </w:comment>
  <w:comment w:author="Kate Martell" w:id="3" w:date="2025-10-15T03:25:06Z"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 from the grading and feedback document</w:t>
      </w:r>
    </w:p>
  </w:comment>
  <w:comment w:author="Kate Martell" w:id="1" w:date="2025-10-15T03:23:54Z"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 from the grading and feedback document</w:t>
      </w:r>
    </w:p>
  </w:comment>
  <w:comment w:author="Kate Martell" w:id="2" w:date="2025-10-10T02:27:54Z"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additions from assignment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